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B691" w14:textId="7DCC1918" w:rsidR="002B5901" w:rsidRDefault="00233C6F" w:rsidP="002B5901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hyperlink r:id="rId7" w:history="1">
        <w:r w:rsidR="0087154C">
          <w:rPr>
            <w:rFonts w:ascii="Calibri" w:hAnsi="Calibri"/>
            <w:noProof/>
            <w:color w:val="5F5F5F"/>
            <w:sz w:val="18"/>
            <w:szCs w:val="20"/>
            <w:lang w:val="zh-TW"/>
          </w:rPr>
          <w:pict w14:anchorId="198E291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6" o:spid="_x0000_i1025" type="#_x0000_t75" href="https://www.6laws.net/" style="width:33.1pt;height:33.1pt;visibility:visible;mso-wrap-style:square" o:button="t">
              <v:fill o:detectmouseclick="t"/>
              <v:imagedata r:id="rId8" o:title=""/>
            </v:shape>
          </w:pict>
        </w:r>
      </w:hyperlink>
    </w:p>
    <w:p w14:paraId="073396DF" w14:textId="0A384AE7" w:rsidR="002B5901" w:rsidRDefault="002B5901" w:rsidP="002B5901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9" w:tgtFrame="_blank" w:history="1">
        <w:r w:rsidRPr="00AF1AE3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520599" w:rsidRPr="00756E38">
        <w:rPr>
          <w:sz w:val="18"/>
        </w:rPr>
        <w:t>2022/5/4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0" w:history="1">
        <w:r w:rsidRPr="00645EED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1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14:paraId="612F9358" w14:textId="1D71DDE4" w:rsidR="00CF2D69" w:rsidRPr="00124594" w:rsidRDefault="00571FBF" w:rsidP="002B5901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4A0DC3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4A0DC3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2" w:history="1"/>
      <w:hyperlink r:id="rId13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6027"/>
        <w:gridCol w:w="3063"/>
      </w:tblGrid>
      <w:tr w:rsidR="00CF2D69" w14:paraId="54DF07E7" w14:textId="77777777" w:rsidTr="00E26C33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793488DB" w14:textId="7C6E5714" w:rsidR="00CF2D69" w:rsidRPr="00B05CC6" w:rsidRDefault="004A0DC3" w:rsidP="002B5901">
            <w:pPr>
              <w:ind w:leftChars="-6" w:left="-12"/>
              <w:jc w:val="center"/>
              <w:rPr>
                <w:rFonts w:ascii="新細明體" w:hAnsi="新細明體"/>
                <w:b/>
                <w:bCs/>
                <w:color w:val="FFFFFF"/>
                <w:szCs w:val="20"/>
              </w:rPr>
            </w:pPr>
            <w:r w:rsidRPr="004A0DC3">
              <w:rPr>
                <w:rFonts w:hint="eastAsia"/>
                <w:b/>
                <w:color w:val="FFFFFF"/>
                <w:sz w:val="18"/>
              </w:rPr>
              <w:t>法規名稱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6F733D5B" w14:textId="77777777" w:rsidR="00CF2D69" w:rsidRPr="009D66EC" w:rsidRDefault="006D1568" w:rsidP="004C53CF">
            <w:pPr>
              <w:jc w:val="center"/>
              <w:rPr>
                <w:rFonts w:ascii="新細明體" w:eastAsia="標楷體" w:hAnsi="新細明體"/>
                <w:bCs/>
                <w:shadow/>
                <w:sz w:val="32"/>
                <w:szCs w:val="32"/>
              </w:rPr>
            </w:pPr>
            <w:r w:rsidRPr="00BF34EE">
              <w:rPr>
                <w:rFonts w:ascii="新細明體" w:eastAsia="標楷體" w:hAnsi="新細明體" w:hint="eastAsia"/>
                <w:bCs/>
                <w:shadow/>
                <w:sz w:val="30"/>
                <w:szCs w:val="30"/>
              </w:rPr>
              <w:t>衛生福利部處務規程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3305B961" w14:textId="3DAEE6C3" w:rsidR="004C53CF" w:rsidRDefault="00CF2D69" w:rsidP="004C53CF">
            <w:pPr>
              <w:rPr>
                <w:rFonts w:ascii="Arial Unicode MS" w:hAnsi="Arial Unicode MS"/>
              </w:rPr>
            </w:pPr>
            <w:r>
              <w:rPr>
                <w:rFonts w:ascii="新細明體" w:hAnsi="新細明體"/>
                <w:color w:val="000000"/>
              </w:rPr>
              <w:t>【</w:t>
            </w:r>
            <w:r w:rsidR="00FF028E" w:rsidRPr="00FF028E">
              <w:rPr>
                <w:rFonts w:ascii="新細明體" w:hAnsi="新細明體" w:hint="eastAsia"/>
                <w:color w:val="000000"/>
              </w:rPr>
              <w:t>發</w:t>
            </w:r>
            <w:r>
              <w:rPr>
                <w:rFonts w:ascii="新細明體" w:hAnsi="新細明體"/>
                <w:color w:val="000000"/>
              </w:rPr>
              <w:t>布日期】</w:t>
            </w:r>
            <w:r w:rsidR="00634B7B" w:rsidRPr="00044EB7">
              <w:rPr>
                <w:rFonts w:ascii="Arial Unicode MS" w:hAnsi="Arial Unicode MS" w:hint="eastAsia"/>
                <w:color w:val="000000"/>
              </w:rPr>
              <w:t>1</w:t>
            </w:r>
            <w:r w:rsidR="00634B7B" w:rsidRPr="00044EB7">
              <w:rPr>
                <w:rFonts w:ascii="Arial Unicode MS" w:hAnsi="Arial Unicode MS"/>
                <w:color w:val="000000"/>
              </w:rPr>
              <w:t>11.05.02</w:t>
            </w:r>
          </w:p>
          <w:p w14:paraId="7DA598AC" w14:textId="06BC2733" w:rsidR="00CF2D69" w:rsidRDefault="00CF2D69" w:rsidP="00704646">
            <w:r>
              <w:rPr>
                <w:rFonts w:ascii="新細明體" w:hAnsi="新細明體"/>
                <w:color w:val="000000"/>
              </w:rPr>
              <w:t>【</w:t>
            </w:r>
            <w:r w:rsidR="00FF028E" w:rsidRPr="00FF028E">
              <w:rPr>
                <w:rFonts w:ascii="新細明體" w:hAnsi="新細明體" w:hint="eastAsia"/>
                <w:color w:val="000000"/>
              </w:rPr>
              <w:t>發</w:t>
            </w:r>
            <w:r>
              <w:rPr>
                <w:rFonts w:ascii="新細明體" w:hAnsi="新細明體"/>
                <w:color w:val="000000"/>
              </w:rPr>
              <w:t>布機關】</w:t>
            </w:r>
            <w:hyperlink r:id="rId14" w:tgtFrame="_blank" w:history="1">
              <w:r w:rsidR="0087052F" w:rsidRPr="00CF0E8F">
                <w:rPr>
                  <w:rStyle w:val="a3"/>
                  <w:sz w:val="18"/>
                </w:rPr>
                <w:t>衛生福利部</w:t>
              </w:r>
            </w:hyperlink>
          </w:p>
        </w:tc>
      </w:tr>
    </w:tbl>
    <w:p w14:paraId="0B3F07DB" w14:textId="04E44782" w:rsidR="00392D6B" w:rsidRPr="006962E8" w:rsidRDefault="0053456A" w:rsidP="0037234B">
      <w:pPr>
        <w:jc w:val="center"/>
        <w:rPr>
          <w:rFonts w:ascii="新細明體" w:hAnsi="新細明體"/>
          <w:b/>
          <w:bCs/>
          <w:color w:val="80000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hyperlink r:id="rId15" w:anchor="衛生福利部處務規程" w:history="1">
        <w:r w:rsidR="00F47DD4" w:rsidRPr="007E576E">
          <w:rPr>
            <w:rStyle w:val="a3"/>
            <w:rFonts w:ascii="Arial Unicode MS" w:hAnsi="Arial Unicode MS" w:hint="eastAsia"/>
            <w:sz w:val="18"/>
          </w:rPr>
          <w:t>S-link</w:t>
        </w:r>
        <w:r w:rsidR="00F47DD4" w:rsidRPr="007E576E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4A0DC3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6" w:tgtFrame="_blank" w:history="1">
        <w:r w:rsidR="0037234B" w:rsidRPr="007E576E">
          <w:rPr>
            <w:rStyle w:val="a3"/>
            <w:rFonts w:hint="eastAsia"/>
            <w:sz w:val="18"/>
          </w:rPr>
          <w:t>線上網頁版</w:t>
        </w:r>
      </w:hyperlink>
      <w:r w:rsidR="004A0DC3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0C1D155C" w14:textId="77777777" w:rsidR="006712A6" w:rsidRPr="000B5372" w:rsidRDefault="006712A6" w:rsidP="000B5372">
      <w:pPr>
        <w:pStyle w:val="1"/>
        <w:rPr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法規沿革</w:t>
      </w:r>
      <w:r w:rsidRPr="000B5372">
        <w:rPr>
          <w:color w:val="990000"/>
        </w:rPr>
        <w:t>】</w:t>
      </w:r>
    </w:p>
    <w:p w14:paraId="52C911C2" w14:textId="77777777" w:rsidR="009D66EC" w:rsidRDefault="009D66EC" w:rsidP="009D66EC">
      <w:pPr>
        <w:ind w:left="142"/>
        <w:jc w:val="both"/>
        <w:rPr>
          <w:rFonts w:ascii="Arial Unicode MS" w:hAnsi="Arial Unicode MS"/>
          <w:sz w:val="18"/>
        </w:rPr>
      </w:pPr>
      <w:r w:rsidRPr="009D66EC">
        <w:rPr>
          <w:rFonts w:ascii="Arial Unicode MS" w:hAnsi="Arial Unicode MS" w:hint="eastAsia"/>
          <w:b/>
          <w:sz w:val="18"/>
        </w:rPr>
        <w:t>1</w:t>
      </w:r>
      <w:r w:rsidRPr="009D66EC">
        <w:rPr>
          <w:rFonts w:ascii="Arial Unicode MS" w:hAnsi="Arial Unicode MS" w:hint="eastAsia"/>
          <w:b/>
          <w:sz w:val="18"/>
        </w:rPr>
        <w:t>‧</w:t>
      </w:r>
      <w:r w:rsidRPr="009D66EC">
        <w:rPr>
          <w:rFonts w:ascii="Arial Unicode MS" w:hAnsi="Arial Unicode MS" w:hint="eastAsia"/>
          <w:sz w:val="18"/>
        </w:rPr>
        <w:t>中華民國一百零二年七月二十一日行政院衛生署衛署人字第</w:t>
      </w:r>
      <w:r w:rsidRPr="009D66EC">
        <w:rPr>
          <w:rFonts w:ascii="Arial Unicode MS" w:hAnsi="Arial Unicode MS" w:hint="eastAsia"/>
          <w:sz w:val="18"/>
        </w:rPr>
        <w:t>1021160653</w:t>
      </w:r>
      <w:r w:rsidRPr="009D66EC">
        <w:rPr>
          <w:rFonts w:ascii="Arial Unicode MS" w:hAnsi="Arial Unicode MS" w:hint="eastAsia"/>
          <w:sz w:val="18"/>
        </w:rPr>
        <w:t>號令訂定發布全文</w:t>
      </w:r>
      <w:r w:rsidRPr="009D66EC">
        <w:rPr>
          <w:rFonts w:ascii="Arial Unicode MS" w:hAnsi="Arial Unicode MS" w:hint="eastAsia"/>
          <w:sz w:val="18"/>
        </w:rPr>
        <w:t>22</w:t>
      </w:r>
      <w:r w:rsidRPr="009D66EC">
        <w:rPr>
          <w:rFonts w:ascii="Arial Unicode MS" w:hAnsi="Arial Unicode MS" w:hint="eastAsia"/>
          <w:sz w:val="18"/>
        </w:rPr>
        <w:t>條；並自一百零二年七月二十三日施行</w:t>
      </w:r>
    </w:p>
    <w:p w14:paraId="06BB272E" w14:textId="20AFE7D2" w:rsidR="00645EED" w:rsidRDefault="00645EED" w:rsidP="009D66EC">
      <w:pPr>
        <w:ind w:left="142"/>
        <w:jc w:val="both"/>
        <w:rPr>
          <w:rFonts w:ascii="Arial Unicode MS" w:hAnsi="Arial Unicode MS"/>
          <w:sz w:val="18"/>
        </w:rPr>
      </w:pPr>
      <w:r w:rsidRPr="00645EED">
        <w:rPr>
          <w:rFonts w:ascii="Arial Unicode MS" w:hAnsi="Arial Unicode MS" w:hint="eastAsia"/>
          <w:b/>
          <w:sz w:val="18"/>
        </w:rPr>
        <w:t>2</w:t>
      </w:r>
      <w:r w:rsidRPr="00645EED">
        <w:rPr>
          <w:rFonts w:ascii="Arial Unicode MS" w:hAnsi="Arial Unicode MS" w:hint="eastAsia"/>
          <w:b/>
          <w:sz w:val="18"/>
        </w:rPr>
        <w:t>‧</w:t>
      </w:r>
      <w:r w:rsidRPr="00645EED">
        <w:rPr>
          <w:rFonts w:ascii="Arial Unicode MS" w:hAnsi="Arial Unicode MS" w:hint="eastAsia"/>
          <w:sz w:val="18"/>
        </w:rPr>
        <w:t>中華民國一百零四年七月二十八日衛生福利部衛部人字第</w:t>
      </w:r>
      <w:r w:rsidRPr="00645EED">
        <w:rPr>
          <w:rFonts w:ascii="Arial Unicode MS" w:hAnsi="Arial Unicode MS" w:hint="eastAsia"/>
          <w:sz w:val="18"/>
        </w:rPr>
        <w:t>1040120951</w:t>
      </w:r>
      <w:r w:rsidRPr="00645EED">
        <w:rPr>
          <w:rFonts w:ascii="Arial Unicode MS" w:hAnsi="Arial Unicode MS" w:hint="eastAsia"/>
          <w:sz w:val="18"/>
        </w:rPr>
        <w:t>號令修正發布第</w:t>
      </w:r>
      <w:hyperlink w:anchor="a6" w:history="1">
        <w:r w:rsidRPr="00645EED">
          <w:rPr>
            <w:rStyle w:val="a3"/>
            <w:rFonts w:ascii="Arial Unicode MS" w:hAnsi="Arial Unicode MS" w:hint="eastAsia"/>
            <w:sz w:val="18"/>
          </w:rPr>
          <w:t>6</w:t>
        </w:r>
      </w:hyperlink>
      <w:r w:rsidRPr="00645EED">
        <w:rPr>
          <w:rFonts w:ascii="Arial Unicode MS" w:hAnsi="Arial Unicode MS" w:hint="eastAsia"/>
          <w:sz w:val="18"/>
        </w:rPr>
        <w:t>、</w:t>
      </w:r>
      <w:hyperlink w:anchor="a22" w:history="1">
        <w:r w:rsidRPr="00645EED">
          <w:rPr>
            <w:rStyle w:val="a3"/>
            <w:rFonts w:ascii="Arial Unicode MS" w:hAnsi="Arial Unicode MS" w:hint="eastAsia"/>
            <w:sz w:val="18"/>
          </w:rPr>
          <w:t>22</w:t>
        </w:r>
      </w:hyperlink>
      <w:r w:rsidRPr="00645EED">
        <w:rPr>
          <w:rFonts w:ascii="Arial Unicode MS" w:hAnsi="Arial Unicode MS" w:hint="eastAsia"/>
          <w:sz w:val="18"/>
        </w:rPr>
        <w:t>條條文；並自發布日施行</w:t>
      </w:r>
    </w:p>
    <w:p w14:paraId="175D2A19" w14:textId="0B13CC27" w:rsidR="00520599" w:rsidRDefault="00520599" w:rsidP="009D66EC">
      <w:pPr>
        <w:ind w:left="142"/>
        <w:jc w:val="both"/>
        <w:rPr>
          <w:rFonts w:ascii="Arial Unicode MS" w:hAnsi="Arial Unicode MS"/>
          <w:sz w:val="18"/>
        </w:rPr>
      </w:pPr>
      <w:r w:rsidRPr="00520599">
        <w:rPr>
          <w:rFonts w:ascii="Arial Unicode MS" w:hAnsi="Arial Unicode MS" w:hint="eastAsia"/>
          <w:b/>
          <w:sz w:val="18"/>
        </w:rPr>
        <w:t>3</w:t>
      </w:r>
      <w:r w:rsidRPr="00520599">
        <w:rPr>
          <w:rFonts w:ascii="Arial Unicode MS" w:hAnsi="Arial Unicode MS" w:hint="eastAsia"/>
          <w:b/>
          <w:sz w:val="18"/>
        </w:rPr>
        <w:t>‧</w:t>
      </w:r>
      <w:r w:rsidRPr="00520599">
        <w:rPr>
          <w:rFonts w:ascii="Arial Unicode MS" w:hAnsi="Arial Unicode MS" w:hint="eastAsia"/>
          <w:sz w:val="18"/>
        </w:rPr>
        <w:t>中華民國一百零七年九月三日衛生福利部衛部人字第</w:t>
      </w:r>
      <w:r w:rsidRPr="00520599">
        <w:rPr>
          <w:rFonts w:ascii="Arial Unicode MS" w:hAnsi="Arial Unicode MS" w:hint="eastAsia"/>
          <w:sz w:val="18"/>
        </w:rPr>
        <w:t>1070127572</w:t>
      </w:r>
      <w:r w:rsidRPr="00520599">
        <w:rPr>
          <w:rFonts w:ascii="Arial Unicode MS" w:hAnsi="Arial Unicode MS" w:hint="eastAsia"/>
          <w:sz w:val="18"/>
        </w:rPr>
        <w:t>號令修正發布</w:t>
      </w:r>
      <w:r w:rsidRPr="00520599">
        <w:rPr>
          <w:rFonts w:ascii="Arial Unicode MS" w:hAnsi="Arial Unicode MS"/>
          <w:sz w:val="18"/>
        </w:rPr>
        <w:t>第</w:t>
      </w:r>
      <w:hyperlink w:anchor="a5" w:history="1">
        <w:r w:rsidRPr="00520599">
          <w:rPr>
            <w:rStyle w:val="a3"/>
            <w:rFonts w:ascii="Arial Unicode MS" w:hAnsi="Arial Unicode MS"/>
            <w:sz w:val="18"/>
          </w:rPr>
          <w:t>5</w:t>
        </w:r>
      </w:hyperlink>
      <w:r w:rsidRPr="00520599">
        <w:rPr>
          <w:rFonts w:ascii="Arial Unicode MS" w:hAnsi="Arial Unicode MS"/>
          <w:sz w:val="18"/>
        </w:rPr>
        <w:t>、</w:t>
      </w:r>
      <w:hyperlink w:anchor="a9" w:history="1">
        <w:r w:rsidRPr="00520599">
          <w:rPr>
            <w:rStyle w:val="a3"/>
            <w:rFonts w:ascii="Arial Unicode MS" w:hAnsi="Arial Unicode MS"/>
            <w:sz w:val="18"/>
          </w:rPr>
          <w:t>9</w:t>
        </w:r>
      </w:hyperlink>
      <w:r w:rsidRPr="00520599">
        <w:rPr>
          <w:rFonts w:ascii="Arial Unicode MS" w:hAnsi="Arial Unicode MS"/>
          <w:sz w:val="18"/>
        </w:rPr>
        <w:t>條條文；並增訂</w:t>
      </w:r>
      <w:hyperlink w:anchor="a13b1" w:history="1">
        <w:r w:rsidRPr="00520599">
          <w:rPr>
            <w:rStyle w:val="a3"/>
            <w:rFonts w:ascii="Arial Unicode MS" w:hAnsi="Arial Unicode MS"/>
            <w:sz w:val="18"/>
          </w:rPr>
          <w:t>第</w:t>
        </w:r>
        <w:r w:rsidRPr="00520599">
          <w:rPr>
            <w:rStyle w:val="a3"/>
            <w:rFonts w:ascii="Arial Unicode MS" w:hAnsi="Arial Unicode MS"/>
            <w:sz w:val="18"/>
          </w:rPr>
          <w:t>13-1</w:t>
        </w:r>
        <w:r w:rsidRPr="00520599">
          <w:rPr>
            <w:rStyle w:val="a3"/>
            <w:rFonts w:ascii="Arial Unicode MS" w:hAnsi="Arial Unicode MS"/>
            <w:sz w:val="18"/>
          </w:rPr>
          <w:t>條</w:t>
        </w:r>
      </w:hyperlink>
      <w:r w:rsidRPr="00520599">
        <w:rPr>
          <w:rFonts w:ascii="Arial Unicode MS" w:hAnsi="Arial Unicode MS" w:hint="eastAsia"/>
          <w:sz w:val="18"/>
        </w:rPr>
        <w:t>條文</w:t>
      </w:r>
    </w:p>
    <w:p w14:paraId="118BA074" w14:textId="31A9480C" w:rsidR="00A53CDD" w:rsidRPr="00634B7B" w:rsidRDefault="00A53CDD" w:rsidP="009D66EC">
      <w:pPr>
        <w:ind w:left="142"/>
        <w:jc w:val="both"/>
        <w:rPr>
          <w:rFonts w:ascii="Arial Unicode MS" w:hAnsi="Arial Unicode MS"/>
          <w:sz w:val="18"/>
        </w:rPr>
      </w:pPr>
      <w:r w:rsidRPr="00A53CDD">
        <w:rPr>
          <w:rFonts w:ascii="Arial Unicode MS" w:hAnsi="Arial Unicode MS" w:hint="eastAsia"/>
          <w:b/>
          <w:sz w:val="18"/>
        </w:rPr>
        <w:t>4</w:t>
      </w:r>
      <w:r w:rsidRPr="00A53CDD">
        <w:rPr>
          <w:rFonts w:ascii="Arial Unicode MS" w:hAnsi="Arial Unicode MS" w:hint="eastAsia"/>
          <w:b/>
          <w:sz w:val="18"/>
        </w:rPr>
        <w:t>‧</w:t>
      </w:r>
      <w:r w:rsidRPr="00A53CDD">
        <w:rPr>
          <w:rFonts w:ascii="Arial Unicode MS" w:hAnsi="Arial Unicode MS" w:hint="eastAsia"/>
          <w:sz w:val="18"/>
        </w:rPr>
        <w:t>中華民國一百十一年五月二日衛生福利部衛部人字第</w:t>
      </w:r>
      <w:r w:rsidRPr="00A53CDD">
        <w:rPr>
          <w:rFonts w:ascii="Arial Unicode MS" w:hAnsi="Arial Unicode MS" w:hint="eastAsia"/>
          <w:sz w:val="18"/>
        </w:rPr>
        <w:t>1110115900</w:t>
      </w:r>
      <w:r w:rsidRPr="00A53CDD">
        <w:rPr>
          <w:rFonts w:ascii="Arial Unicode MS" w:hAnsi="Arial Unicode MS" w:hint="eastAsia"/>
          <w:sz w:val="18"/>
        </w:rPr>
        <w:t>號令修正發布第</w:t>
      </w:r>
      <w:hyperlink w:anchor="a5" w:history="1">
        <w:r w:rsidRPr="00520599">
          <w:rPr>
            <w:rStyle w:val="a3"/>
            <w:rFonts w:ascii="Arial Unicode MS" w:hAnsi="Arial Unicode MS"/>
            <w:sz w:val="18"/>
          </w:rPr>
          <w:t>5</w:t>
        </w:r>
      </w:hyperlink>
      <w:r w:rsidRPr="00A53CDD">
        <w:rPr>
          <w:rFonts w:ascii="Arial Unicode MS" w:hAnsi="Arial Unicode MS" w:hint="eastAsia"/>
          <w:sz w:val="18"/>
        </w:rPr>
        <w:t>、</w:t>
      </w:r>
      <w:hyperlink w:anchor="a12" w:history="1">
        <w:r w:rsidRPr="00A53CDD">
          <w:rPr>
            <w:rStyle w:val="a3"/>
            <w:rFonts w:ascii="Arial Unicode MS" w:hAnsi="Arial Unicode MS" w:hint="eastAsia"/>
            <w:sz w:val="18"/>
          </w:rPr>
          <w:t>12</w:t>
        </w:r>
      </w:hyperlink>
      <w:r w:rsidRPr="00A53CDD">
        <w:rPr>
          <w:rFonts w:ascii="Arial Unicode MS" w:hAnsi="Arial Unicode MS" w:hint="eastAsia"/>
          <w:sz w:val="18"/>
        </w:rPr>
        <w:t>條條文；增訂</w:t>
      </w:r>
      <w:hyperlink w:anchor="a13b2" w:history="1">
        <w:r w:rsidRPr="003D469F">
          <w:rPr>
            <w:rStyle w:val="a3"/>
            <w:rFonts w:ascii="Arial Unicode MS" w:hAnsi="Arial Unicode MS" w:hint="eastAsia"/>
            <w:sz w:val="18"/>
          </w:rPr>
          <w:t>第</w:t>
        </w:r>
        <w:r w:rsidRPr="003D469F">
          <w:rPr>
            <w:rStyle w:val="a3"/>
            <w:rFonts w:ascii="Arial Unicode MS" w:hAnsi="Arial Unicode MS" w:hint="eastAsia"/>
            <w:sz w:val="18"/>
          </w:rPr>
          <w:t>13-2</w:t>
        </w:r>
        <w:r w:rsidRPr="003D469F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Pr="00A53CDD">
        <w:rPr>
          <w:rFonts w:ascii="Arial Unicode MS" w:hAnsi="Arial Unicode MS" w:hint="eastAsia"/>
          <w:sz w:val="18"/>
        </w:rPr>
        <w:t>條文</w:t>
      </w:r>
      <w:r w:rsidR="00634B7B" w:rsidRPr="00634B7B">
        <w:rPr>
          <w:rFonts w:ascii="Arial Unicode MS" w:hAnsi="Arial Unicode MS" w:hint="eastAsia"/>
          <w:sz w:val="18"/>
        </w:rPr>
        <w:t>【</w:t>
      </w:r>
      <w:hyperlink r:id="rId17" w:history="1">
        <w:r w:rsidR="00634B7B" w:rsidRPr="00634B7B">
          <w:rPr>
            <w:rStyle w:val="a3"/>
            <w:rFonts w:ascii="Times New Roman" w:hAnsi="Times New Roman" w:hint="eastAsia"/>
            <w:sz w:val="18"/>
          </w:rPr>
          <w:t>衛生福利部編制表</w:t>
        </w:r>
      </w:hyperlink>
      <w:r w:rsidR="00634B7B" w:rsidRPr="00634B7B">
        <w:rPr>
          <w:rFonts w:hint="eastAsia"/>
          <w:sz w:val="18"/>
        </w:rPr>
        <w:t>】</w:t>
      </w:r>
    </w:p>
    <w:p w14:paraId="54DAD22C" w14:textId="77777777" w:rsidR="006712A6" w:rsidRPr="00DF7658" w:rsidRDefault="006712A6" w:rsidP="006712A6">
      <w:pPr>
        <w:jc w:val="both"/>
        <w:rPr>
          <w:rFonts w:ascii="新細明體" w:hAnsi="新細明體"/>
          <w:b/>
          <w:bCs/>
          <w:color w:val="990000"/>
        </w:rPr>
      </w:pPr>
    </w:p>
    <w:p w14:paraId="69BDC03E" w14:textId="114551FB" w:rsidR="006712A6" w:rsidRPr="000B5372" w:rsidRDefault="00DF7658" w:rsidP="000B5372">
      <w:pPr>
        <w:pStyle w:val="1"/>
        <w:rPr>
          <w:color w:val="990000"/>
        </w:rPr>
      </w:pPr>
      <w:r>
        <w:rPr>
          <w:color w:val="990000"/>
        </w:rPr>
        <w:t>【法規內容】</w:t>
      </w:r>
    </w:p>
    <w:p w14:paraId="14A0844B" w14:textId="77777777" w:rsidR="00DF7658" w:rsidRDefault="00B861AD" w:rsidP="002B5901">
      <w:pPr>
        <w:pStyle w:val="2"/>
        <w:rPr>
          <w:rFonts w:hint="eastAsia"/>
        </w:rPr>
      </w:pPr>
      <w:bookmarkStart w:id="1" w:name="a1"/>
      <w:bookmarkEnd w:id="1"/>
      <w:r w:rsidRPr="002B5901">
        <w:rPr>
          <w:rFonts w:hint="eastAsia"/>
        </w:rPr>
        <w:t>第</w:t>
      </w:r>
      <w:r w:rsidRPr="002B5901">
        <w:rPr>
          <w:rFonts w:hint="eastAsia"/>
        </w:rPr>
        <w:t>1</w:t>
      </w:r>
      <w:r w:rsidR="00DF7658">
        <w:rPr>
          <w:rFonts w:hint="eastAsia"/>
        </w:rPr>
        <w:t>條</w:t>
      </w:r>
    </w:p>
    <w:p w14:paraId="1B1F3418" w14:textId="5F14239D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6D1568">
        <w:rPr>
          <w:rFonts w:ascii="Arial Unicode MS" w:hAnsi="Arial Unicode MS" w:hint="eastAsia"/>
        </w:rPr>
        <w:t>衛生福利部（以下簡稱本部）為處理內部單位之分工職掌，特訂定本規程。</w:t>
      </w:r>
    </w:p>
    <w:p w14:paraId="6C4FBF57" w14:textId="77777777" w:rsidR="00DF7658" w:rsidRDefault="006D1568" w:rsidP="009D66EC">
      <w:pPr>
        <w:pStyle w:val="2"/>
        <w:rPr>
          <w:rFonts w:hint="eastAsia"/>
        </w:rPr>
      </w:pPr>
      <w:r w:rsidRPr="006D1568">
        <w:rPr>
          <w:rFonts w:hint="eastAsia"/>
        </w:rPr>
        <w:t>第</w:t>
      </w:r>
      <w:r w:rsidRPr="006D1568">
        <w:rPr>
          <w:rFonts w:hint="eastAsia"/>
        </w:rPr>
        <w:t>2</w:t>
      </w:r>
      <w:r w:rsidR="00DF7658">
        <w:rPr>
          <w:rFonts w:hint="eastAsia"/>
        </w:rPr>
        <w:t>條</w:t>
      </w:r>
    </w:p>
    <w:p w14:paraId="7DBE2DBA" w14:textId="00B8CDA0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6D1568">
        <w:rPr>
          <w:rFonts w:ascii="Arial Unicode MS" w:hAnsi="Arial Unicode MS" w:hint="eastAsia"/>
        </w:rPr>
        <w:t>部長綜理部務，並指揮、監督所屬機關（構）及人員；次長襄助部長處理部務。</w:t>
      </w:r>
    </w:p>
    <w:p w14:paraId="731511A0" w14:textId="77777777" w:rsidR="00DF7658" w:rsidRDefault="006D1568" w:rsidP="009D66EC">
      <w:pPr>
        <w:pStyle w:val="2"/>
        <w:rPr>
          <w:rFonts w:hint="eastAsia"/>
        </w:rPr>
      </w:pPr>
      <w:r w:rsidRPr="006D1568">
        <w:rPr>
          <w:rFonts w:hint="eastAsia"/>
        </w:rPr>
        <w:t>第</w:t>
      </w:r>
      <w:r w:rsidRPr="006D1568">
        <w:rPr>
          <w:rFonts w:hint="eastAsia"/>
        </w:rPr>
        <w:t>3</w:t>
      </w:r>
      <w:r w:rsidR="00DF7658">
        <w:rPr>
          <w:rFonts w:hint="eastAsia"/>
        </w:rPr>
        <w:t>條</w:t>
      </w:r>
    </w:p>
    <w:p w14:paraId="3E5D190A" w14:textId="5E937CBA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6D1568">
        <w:rPr>
          <w:rFonts w:ascii="Arial Unicode MS" w:hAnsi="Arial Unicode MS" w:hint="eastAsia"/>
        </w:rPr>
        <w:t>主任秘書權責如下：</w:t>
      </w:r>
    </w:p>
    <w:p w14:paraId="14637BDB" w14:textId="77777777" w:rsidR="00DF7658" w:rsidRDefault="006D1568" w:rsidP="006D1568">
      <w:pPr>
        <w:ind w:left="142"/>
        <w:jc w:val="both"/>
        <w:rPr>
          <w:rFonts w:ascii="Arial Unicode MS" w:hAnsi="Arial Unicode MS" w:hint="eastAsia"/>
        </w:rPr>
      </w:pPr>
      <w:r w:rsidRPr="006D1568">
        <w:rPr>
          <w:rFonts w:ascii="Arial Unicode MS" w:hAnsi="Arial Unicode MS" w:hint="eastAsia"/>
        </w:rPr>
        <w:t xml:space="preserve">　　一、文稿之綜核及代判</w:t>
      </w:r>
      <w:r w:rsidR="00DF7658">
        <w:rPr>
          <w:rFonts w:ascii="Arial Unicode MS" w:hAnsi="Arial Unicode MS" w:hint="eastAsia"/>
        </w:rPr>
        <w:t>。</w:t>
      </w:r>
    </w:p>
    <w:p w14:paraId="5EB1E559" w14:textId="0C1EF5DC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二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機密及重要文件之處理</w:t>
      </w:r>
      <w:r>
        <w:rPr>
          <w:rFonts w:ascii="Arial Unicode MS" w:hAnsi="Arial Unicode MS" w:hint="eastAsia"/>
        </w:rPr>
        <w:t>。</w:t>
      </w:r>
    </w:p>
    <w:p w14:paraId="4A95DB4F" w14:textId="77EC44D6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三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各單位之協調及權責問題之核議</w:t>
      </w:r>
      <w:r>
        <w:rPr>
          <w:rFonts w:ascii="Arial Unicode MS" w:hAnsi="Arial Unicode MS" w:hint="eastAsia"/>
        </w:rPr>
        <w:t>。</w:t>
      </w:r>
    </w:p>
    <w:p w14:paraId="32847FA3" w14:textId="0D8ABB21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四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重要會議之籌辦</w:t>
      </w:r>
      <w:r>
        <w:rPr>
          <w:rFonts w:ascii="Arial Unicode MS" w:hAnsi="Arial Unicode MS" w:hint="eastAsia"/>
        </w:rPr>
        <w:t>。</w:t>
      </w:r>
    </w:p>
    <w:p w14:paraId="5B473279" w14:textId="7895AA8A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五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其他交辦事項。</w:t>
      </w:r>
    </w:p>
    <w:p w14:paraId="75CB4618" w14:textId="77777777" w:rsidR="00DF7658" w:rsidRDefault="006D1568" w:rsidP="009D66EC">
      <w:pPr>
        <w:pStyle w:val="2"/>
        <w:rPr>
          <w:rFonts w:hint="eastAsia"/>
        </w:rPr>
      </w:pPr>
      <w:r w:rsidRPr="006D1568">
        <w:rPr>
          <w:rFonts w:hint="eastAsia"/>
        </w:rPr>
        <w:t>第</w:t>
      </w:r>
      <w:r w:rsidRPr="006D1568">
        <w:rPr>
          <w:rFonts w:hint="eastAsia"/>
        </w:rPr>
        <w:t>4</w:t>
      </w:r>
      <w:r w:rsidR="00DF7658">
        <w:rPr>
          <w:rFonts w:hint="eastAsia"/>
        </w:rPr>
        <w:t>條</w:t>
      </w:r>
    </w:p>
    <w:p w14:paraId="1698DF21" w14:textId="05DF2880" w:rsidR="006D1568" w:rsidRPr="006D1568" w:rsidRDefault="009C58F4" w:rsidP="006D1568">
      <w:pPr>
        <w:ind w:left="142"/>
        <w:jc w:val="both"/>
        <w:rPr>
          <w:rFonts w:ascii="Arial Unicode MS" w:hAnsi="Arial Unicode MS"/>
        </w:rPr>
      </w:pPr>
      <w:r w:rsidRPr="009C58F4">
        <w:rPr>
          <w:rFonts w:hint="eastAsia"/>
          <w:color w:val="404040"/>
          <w:sz w:val="18"/>
        </w:rPr>
        <w:t>﹝</w:t>
      </w:r>
      <w:r w:rsidRPr="009C58F4">
        <w:rPr>
          <w:rFonts w:hint="eastAsia"/>
          <w:color w:val="404040"/>
          <w:sz w:val="18"/>
        </w:rPr>
        <w:t>1</w:t>
      </w:r>
      <w:r w:rsidRPr="009C58F4">
        <w:rPr>
          <w:rFonts w:hint="eastAsia"/>
          <w:color w:val="404040"/>
          <w:sz w:val="18"/>
        </w:rPr>
        <w:t>﹞</w:t>
      </w:r>
      <w:r w:rsidR="00DF7658" w:rsidRPr="006D1568">
        <w:rPr>
          <w:rFonts w:ascii="Arial Unicode MS" w:hAnsi="Arial Unicode MS" w:hint="eastAsia"/>
        </w:rPr>
        <w:t>技監</w:t>
      </w:r>
      <w:r w:rsidR="00DF7658">
        <w:rPr>
          <w:rFonts w:hint="eastAsia"/>
        </w:rPr>
        <w:t>、</w:t>
      </w:r>
      <w:r w:rsidR="006D1568" w:rsidRPr="006D1568">
        <w:rPr>
          <w:rFonts w:ascii="Arial Unicode MS" w:hAnsi="Arial Unicode MS" w:hint="eastAsia"/>
        </w:rPr>
        <w:t>參事權責如下：</w:t>
      </w:r>
    </w:p>
    <w:p w14:paraId="6506D548" w14:textId="77777777" w:rsidR="00DF7658" w:rsidRDefault="006D1568" w:rsidP="006D1568">
      <w:pPr>
        <w:ind w:left="142"/>
        <w:jc w:val="both"/>
        <w:rPr>
          <w:rFonts w:ascii="Arial Unicode MS" w:hAnsi="Arial Unicode MS" w:hint="eastAsia"/>
        </w:rPr>
      </w:pPr>
      <w:r w:rsidRPr="006D1568">
        <w:rPr>
          <w:rFonts w:ascii="Arial Unicode MS" w:hAnsi="Arial Unicode MS" w:hint="eastAsia"/>
        </w:rPr>
        <w:t xml:space="preserve">　　一、交辦之任務編組或專案業務</w:t>
      </w:r>
      <w:r w:rsidR="00DF7658">
        <w:rPr>
          <w:rFonts w:ascii="Arial Unicode MS" w:hAnsi="Arial Unicode MS" w:hint="eastAsia"/>
        </w:rPr>
        <w:t>。</w:t>
      </w:r>
    </w:p>
    <w:p w14:paraId="695E9228" w14:textId="787AA0D6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二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交辦之單位間業務協調</w:t>
      </w:r>
      <w:r>
        <w:rPr>
          <w:rFonts w:ascii="Arial Unicode MS" w:hAnsi="Arial Unicode MS" w:hint="eastAsia"/>
        </w:rPr>
        <w:t>。</w:t>
      </w:r>
    </w:p>
    <w:p w14:paraId="6ECCF0BA" w14:textId="6880B305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三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其他交辦事項。</w:t>
      </w:r>
    </w:p>
    <w:p w14:paraId="79859423" w14:textId="77777777" w:rsidR="00DF7658" w:rsidRDefault="006D1568" w:rsidP="009D66EC">
      <w:pPr>
        <w:pStyle w:val="2"/>
        <w:rPr>
          <w:rStyle w:val="a3"/>
          <w:rFonts w:hint="eastAsia"/>
          <w:color w:val="FFFFFF"/>
          <w:sz w:val="18"/>
          <w:u w:val="none"/>
        </w:rPr>
      </w:pPr>
      <w:bookmarkStart w:id="2" w:name="a5"/>
      <w:bookmarkEnd w:id="2"/>
      <w:r w:rsidRPr="006D1568">
        <w:rPr>
          <w:rFonts w:hint="eastAsia"/>
        </w:rPr>
        <w:t>第</w:t>
      </w:r>
      <w:r w:rsidRPr="006D1568">
        <w:rPr>
          <w:rFonts w:hint="eastAsia"/>
        </w:rPr>
        <w:t>5</w:t>
      </w:r>
      <w:r w:rsidRPr="006D1568">
        <w:rPr>
          <w:rFonts w:hint="eastAsia"/>
        </w:rPr>
        <w:t>條</w:t>
      </w:r>
      <w:r w:rsidR="00DF7658">
        <w:rPr>
          <w:rStyle w:val="a3"/>
          <w:rFonts w:hint="eastAsia"/>
          <w:color w:val="FFFFFF"/>
          <w:sz w:val="18"/>
          <w:u w:val="none"/>
        </w:rPr>
        <w:t>∵</w:t>
      </w:r>
    </w:p>
    <w:p w14:paraId="5715D5F0" w14:textId="2E488CB6" w:rsidR="00A53CDD" w:rsidRDefault="00DF7658" w:rsidP="00A53CDD">
      <w:pPr>
        <w:ind w:left="142"/>
      </w:pPr>
      <w:r w:rsidRPr="00233C6F">
        <w:rPr>
          <w:rStyle w:val="a3"/>
          <w:rFonts w:hint="eastAsia"/>
          <w:color w:val="404040"/>
          <w:sz w:val="18"/>
          <w:u w:val="none"/>
        </w:rPr>
        <w:t>﹝1﹞</w:t>
      </w:r>
      <w:r w:rsidR="00A53CDD">
        <w:rPr>
          <w:rFonts w:hint="eastAsia"/>
        </w:rPr>
        <w:t>本部設下列司、處：</w:t>
      </w:r>
    </w:p>
    <w:p w14:paraId="7A3DB5CF" w14:textId="77777777" w:rsidR="00DF7658" w:rsidRDefault="00A53CDD" w:rsidP="00A53CDD">
      <w:pPr>
        <w:ind w:left="142"/>
        <w:rPr>
          <w:rFonts w:hint="eastAsia"/>
        </w:rPr>
      </w:pPr>
      <w:r>
        <w:rPr>
          <w:rFonts w:hint="eastAsia"/>
        </w:rPr>
        <w:t xml:space="preserve">　　一、綜合規劃司，分八科辦事</w:t>
      </w:r>
      <w:r w:rsidR="00DF7658">
        <w:rPr>
          <w:rFonts w:hint="eastAsia"/>
        </w:rPr>
        <w:t>。</w:t>
      </w:r>
    </w:p>
    <w:p w14:paraId="37925796" w14:textId="3A485DDE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二、</w:t>
      </w:r>
      <w:r w:rsidR="00A53CDD">
        <w:rPr>
          <w:rFonts w:hint="eastAsia"/>
        </w:rPr>
        <w:t>社會保險司，分七科辦事</w:t>
      </w:r>
      <w:r>
        <w:rPr>
          <w:rFonts w:hint="eastAsia"/>
        </w:rPr>
        <w:t>。</w:t>
      </w:r>
    </w:p>
    <w:p w14:paraId="0D351022" w14:textId="60C710B7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三、</w:t>
      </w:r>
      <w:r w:rsidR="00A53CDD">
        <w:rPr>
          <w:rFonts w:hint="eastAsia"/>
        </w:rPr>
        <w:t>社會救助及社工司，分四科辦事</w:t>
      </w:r>
      <w:r>
        <w:rPr>
          <w:rFonts w:hint="eastAsia"/>
        </w:rPr>
        <w:t>。</w:t>
      </w:r>
    </w:p>
    <w:p w14:paraId="6754A7F1" w14:textId="04A47232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四、</w:t>
      </w:r>
      <w:r w:rsidR="00A53CDD">
        <w:rPr>
          <w:rFonts w:hint="eastAsia"/>
        </w:rPr>
        <w:t>護理及健康照護司，分三科辦事</w:t>
      </w:r>
      <w:r>
        <w:rPr>
          <w:rFonts w:hint="eastAsia"/>
        </w:rPr>
        <w:t>。</w:t>
      </w:r>
    </w:p>
    <w:p w14:paraId="24E03069" w14:textId="7A246FC7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lastRenderedPageBreak/>
        <w:t xml:space="preserve">　　五、</w:t>
      </w:r>
      <w:r w:rsidR="00A53CDD">
        <w:rPr>
          <w:rFonts w:hint="eastAsia"/>
        </w:rPr>
        <w:t>保護服務司，分五科辦事</w:t>
      </w:r>
      <w:r>
        <w:rPr>
          <w:rFonts w:hint="eastAsia"/>
        </w:rPr>
        <w:t>。</w:t>
      </w:r>
    </w:p>
    <w:p w14:paraId="4C863B8F" w14:textId="004D84B1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六、</w:t>
      </w:r>
      <w:r w:rsidR="00A53CDD">
        <w:rPr>
          <w:rFonts w:hint="eastAsia"/>
        </w:rPr>
        <w:t>醫事司，分六科辦事</w:t>
      </w:r>
      <w:r>
        <w:rPr>
          <w:rFonts w:hint="eastAsia"/>
        </w:rPr>
        <w:t>。</w:t>
      </w:r>
    </w:p>
    <w:p w14:paraId="74131789" w14:textId="0B4EAC71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七、</w:t>
      </w:r>
      <w:r w:rsidR="00A53CDD">
        <w:rPr>
          <w:rFonts w:hint="eastAsia"/>
        </w:rPr>
        <w:t>心理健康司，分五科辦事</w:t>
      </w:r>
      <w:r>
        <w:rPr>
          <w:rFonts w:hint="eastAsia"/>
        </w:rPr>
        <w:t>。</w:t>
      </w:r>
    </w:p>
    <w:p w14:paraId="1C89EEA6" w14:textId="5FE9A05A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八、</w:t>
      </w:r>
      <w:r w:rsidR="00A53CDD">
        <w:rPr>
          <w:rFonts w:hint="eastAsia"/>
        </w:rPr>
        <w:t>中醫藥司，分四科辦事</w:t>
      </w:r>
      <w:r>
        <w:rPr>
          <w:rFonts w:hint="eastAsia"/>
        </w:rPr>
        <w:t>。</w:t>
      </w:r>
    </w:p>
    <w:p w14:paraId="1D097A30" w14:textId="3C4A277B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九、</w:t>
      </w:r>
      <w:r w:rsidR="00A53CDD">
        <w:rPr>
          <w:rFonts w:hint="eastAsia"/>
        </w:rPr>
        <w:t>長期照顧司，分四科辦事</w:t>
      </w:r>
      <w:r>
        <w:rPr>
          <w:rFonts w:hint="eastAsia"/>
        </w:rPr>
        <w:t>。</w:t>
      </w:r>
    </w:p>
    <w:p w14:paraId="56790BF7" w14:textId="00574889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十、</w:t>
      </w:r>
      <w:r w:rsidR="00A53CDD">
        <w:rPr>
          <w:rFonts w:hint="eastAsia"/>
        </w:rPr>
        <w:t>口腔健康司，分三科辦事</w:t>
      </w:r>
      <w:r>
        <w:rPr>
          <w:rFonts w:hint="eastAsia"/>
        </w:rPr>
        <w:t>。</w:t>
      </w:r>
    </w:p>
    <w:p w14:paraId="01ABBD6D" w14:textId="2A1A87F2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十一、</w:t>
      </w:r>
      <w:r w:rsidR="00A53CDD">
        <w:rPr>
          <w:rFonts w:hint="eastAsia"/>
        </w:rPr>
        <w:t>秘書處，分五科辦事</w:t>
      </w:r>
      <w:r>
        <w:rPr>
          <w:rFonts w:hint="eastAsia"/>
        </w:rPr>
        <w:t>。</w:t>
      </w:r>
    </w:p>
    <w:p w14:paraId="6FD44525" w14:textId="1B477802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十二、</w:t>
      </w:r>
      <w:r w:rsidR="00A53CDD">
        <w:rPr>
          <w:rFonts w:hint="eastAsia"/>
        </w:rPr>
        <w:t>人事處，分四科辦事</w:t>
      </w:r>
      <w:r>
        <w:rPr>
          <w:rFonts w:hint="eastAsia"/>
        </w:rPr>
        <w:t>。</w:t>
      </w:r>
    </w:p>
    <w:p w14:paraId="11FC7026" w14:textId="133B63C2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十三、</w:t>
      </w:r>
      <w:r w:rsidR="00A53CDD">
        <w:rPr>
          <w:rFonts w:hint="eastAsia"/>
        </w:rPr>
        <w:t>政風處，分二科辦事</w:t>
      </w:r>
      <w:r>
        <w:rPr>
          <w:rFonts w:hint="eastAsia"/>
        </w:rPr>
        <w:t>。</w:t>
      </w:r>
    </w:p>
    <w:p w14:paraId="668D0650" w14:textId="3EA9A1F2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十四、</w:t>
      </w:r>
      <w:r w:rsidR="00A53CDD">
        <w:rPr>
          <w:rFonts w:hint="eastAsia"/>
        </w:rPr>
        <w:t>會計處，分六科辦事</w:t>
      </w:r>
      <w:r>
        <w:rPr>
          <w:rFonts w:hint="eastAsia"/>
        </w:rPr>
        <w:t>。</w:t>
      </w:r>
    </w:p>
    <w:p w14:paraId="08EADFBE" w14:textId="6DE118CA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十五、</w:t>
      </w:r>
      <w:r w:rsidR="00A53CDD">
        <w:rPr>
          <w:rFonts w:hint="eastAsia"/>
        </w:rPr>
        <w:t>統計處，分四科辦事</w:t>
      </w:r>
      <w:r>
        <w:rPr>
          <w:rFonts w:hint="eastAsia"/>
        </w:rPr>
        <w:t>。</w:t>
      </w:r>
    </w:p>
    <w:p w14:paraId="174C856C" w14:textId="720777B4" w:rsidR="00A53CDD" w:rsidRDefault="00DF7658" w:rsidP="00A53CDD">
      <w:pPr>
        <w:ind w:left="142"/>
      </w:pPr>
      <w:r>
        <w:rPr>
          <w:rFonts w:hint="eastAsia"/>
        </w:rPr>
        <w:t xml:space="preserve">　　十六、</w:t>
      </w:r>
      <w:r w:rsidR="00A53CDD">
        <w:rPr>
          <w:rFonts w:hint="eastAsia"/>
        </w:rPr>
        <w:t>資訊處，分四科辦事。</w:t>
      </w:r>
    </w:p>
    <w:p w14:paraId="71135ABD" w14:textId="52CF864E" w:rsidR="00DF7658" w:rsidRDefault="00DF7658" w:rsidP="00A53CDD">
      <w:pPr>
        <w:pStyle w:val="3"/>
        <w:rPr>
          <w:rFonts w:hint="eastAsia"/>
        </w:rPr>
      </w:pPr>
      <w:r>
        <w:rPr>
          <w:rFonts w:hint="eastAsia"/>
        </w:rPr>
        <w:t>--</w:t>
      </w:r>
      <w:r>
        <w:t>111</w:t>
      </w:r>
      <w:r w:rsidRPr="00367B67">
        <w:rPr>
          <w:rFonts w:hint="eastAsia"/>
        </w:rPr>
        <w:t>年</w:t>
      </w:r>
      <w:r>
        <w:t>5</w:t>
      </w:r>
      <w:r w:rsidRPr="00367B67">
        <w:rPr>
          <w:rFonts w:hint="eastAsia"/>
        </w:rPr>
        <w:t>月</w:t>
      </w:r>
      <w:r>
        <w:t>2</w:t>
      </w:r>
      <w:r>
        <w:rPr>
          <w:rFonts w:hint="eastAsia"/>
        </w:rPr>
        <w:t>日修正前條文</w:t>
      </w:r>
      <w:r>
        <w:rPr>
          <w:rFonts w:hint="eastAsia"/>
        </w:rPr>
        <w:t>--</w:t>
      </w:r>
      <w:hyperlink r:id="rId18" w:history="1">
        <w:r w:rsidRPr="000437D4">
          <w:rPr>
            <w:rStyle w:val="a3"/>
          </w:rPr>
          <w:t>比對程式</w:t>
        </w:r>
      </w:hyperlink>
    </w:p>
    <w:p w14:paraId="3226FDC5" w14:textId="4765FB0A" w:rsidR="006D121F" w:rsidRPr="00566BAE" w:rsidRDefault="00DF7658" w:rsidP="006D121F">
      <w:pPr>
        <w:ind w:left="142"/>
        <w:jc w:val="both"/>
        <w:rPr>
          <w:rFonts w:ascii="Arial Unicode MS" w:hAnsi="Arial Unicode MS"/>
          <w:color w:val="5F5F5F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21F" w:rsidRPr="00566BAE">
        <w:rPr>
          <w:rFonts w:ascii="Arial Unicode MS" w:hAnsi="Arial Unicode MS" w:hint="eastAsia"/>
          <w:color w:val="5F5F5F"/>
        </w:rPr>
        <w:t>本部設下列司、處：</w:t>
      </w:r>
    </w:p>
    <w:p w14:paraId="6DB653BE" w14:textId="77777777" w:rsidR="00DF7658" w:rsidRDefault="006D121F" w:rsidP="006D121F">
      <w:pPr>
        <w:ind w:left="142"/>
        <w:jc w:val="both"/>
        <w:rPr>
          <w:rFonts w:ascii="Arial Unicode MS" w:hAnsi="Arial Unicode MS" w:hint="eastAsia"/>
          <w:color w:val="5F5F5F"/>
        </w:rPr>
      </w:pPr>
      <w:r w:rsidRPr="00566BAE">
        <w:rPr>
          <w:rFonts w:ascii="Arial Unicode MS" w:hAnsi="Arial Unicode MS" w:hint="eastAsia"/>
          <w:color w:val="5F5F5F"/>
        </w:rPr>
        <w:t xml:space="preserve">　　一、綜合規劃司，分八科辦事</w:t>
      </w:r>
      <w:r w:rsidR="00DF7658">
        <w:rPr>
          <w:rFonts w:ascii="Arial Unicode MS" w:hAnsi="Arial Unicode MS" w:hint="eastAsia"/>
          <w:color w:val="5F5F5F"/>
        </w:rPr>
        <w:t>。</w:t>
      </w:r>
    </w:p>
    <w:p w14:paraId="23BCC03D" w14:textId="6DB192C8" w:rsidR="00DF7658" w:rsidRDefault="00DF7658" w:rsidP="006D121F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二</w:t>
      </w:r>
      <w:r>
        <w:rPr>
          <w:rFonts w:ascii="Arial Unicode MS" w:hAnsi="Arial Unicode MS" w:hint="eastAsia"/>
          <w:color w:val="5F5F5F"/>
        </w:rPr>
        <w:t>、</w:t>
      </w:r>
      <w:r w:rsidR="006D121F" w:rsidRPr="00566BAE">
        <w:rPr>
          <w:rFonts w:ascii="Arial Unicode MS" w:hAnsi="Arial Unicode MS" w:hint="eastAsia"/>
          <w:color w:val="5F5F5F"/>
        </w:rPr>
        <w:t>社會保險司，分七科辦事</w:t>
      </w:r>
      <w:r>
        <w:rPr>
          <w:rFonts w:ascii="Arial Unicode MS" w:hAnsi="Arial Unicode MS" w:hint="eastAsia"/>
          <w:color w:val="5F5F5F"/>
        </w:rPr>
        <w:t>。</w:t>
      </w:r>
    </w:p>
    <w:p w14:paraId="775548F2" w14:textId="74B637C2" w:rsidR="00DF7658" w:rsidRDefault="00DF7658" w:rsidP="006D121F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三</w:t>
      </w:r>
      <w:r>
        <w:rPr>
          <w:rFonts w:ascii="Arial Unicode MS" w:hAnsi="Arial Unicode MS" w:hint="eastAsia"/>
          <w:color w:val="5F5F5F"/>
        </w:rPr>
        <w:t>、</w:t>
      </w:r>
      <w:r w:rsidR="006D121F" w:rsidRPr="00566BAE">
        <w:rPr>
          <w:rFonts w:ascii="Arial Unicode MS" w:hAnsi="Arial Unicode MS" w:hint="eastAsia"/>
          <w:color w:val="5F5F5F"/>
        </w:rPr>
        <w:t>社會救助及社工司，分四科辦事</w:t>
      </w:r>
      <w:r>
        <w:rPr>
          <w:rFonts w:ascii="Arial Unicode MS" w:hAnsi="Arial Unicode MS" w:hint="eastAsia"/>
          <w:color w:val="5F5F5F"/>
        </w:rPr>
        <w:t>。</w:t>
      </w:r>
    </w:p>
    <w:p w14:paraId="4DC0E798" w14:textId="1F8929D4" w:rsidR="00DF7658" w:rsidRDefault="00DF7658" w:rsidP="006D121F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四</w:t>
      </w:r>
      <w:r>
        <w:rPr>
          <w:rFonts w:ascii="Arial Unicode MS" w:hAnsi="Arial Unicode MS" w:hint="eastAsia"/>
          <w:color w:val="5F5F5F"/>
        </w:rPr>
        <w:t>、</w:t>
      </w:r>
      <w:r w:rsidR="006D121F" w:rsidRPr="00566BAE">
        <w:rPr>
          <w:rFonts w:ascii="Arial Unicode MS" w:hAnsi="Arial Unicode MS" w:hint="eastAsia"/>
          <w:color w:val="5F5F5F"/>
        </w:rPr>
        <w:t>護理及健康照護司，分三科辦事</w:t>
      </w:r>
      <w:r>
        <w:rPr>
          <w:rFonts w:ascii="Arial Unicode MS" w:hAnsi="Arial Unicode MS" w:hint="eastAsia"/>
          <w:color w:val="5F5F5F"/>
        </w:rPr>
        <w:t>。</w:t>
      </w:r>
    </w:p>
    <w:p w14:paraId="0F67D1C3" w14:textId="7CCAA287" w:rsidR="00DF7658" w:rsidRDefault="00DF7658" w:rsidP="006D121F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五</w:t>
      </w:r>
      <w:r>
        <w:rPr>
          <w:rFonts w:ascii="Arial Unicode MS" w:hAnsi="Arial Unicode MS" w:hint="eastAsia"/>
          <w:color w:val="5F5F5F"/>
        </w:rPr>
        <w:t>、</w:t>
      </w:r>
      <w:r w:rsidR="006D121F" w:rsidRPr="00566BAE">
        <w:rPr>
          <w:rFonts w:ascii="Arial Unicode MS" w:hAnsi="Arial Unicode MS" w:hint="eastAsia"/>
          <w:color w:val="5F5F5F"/>
        </w:rPr>
        <w:t>保護服務司，分五科辦事</w:t>
      </w:r>
      <w:r>
        <w:rPr>
          <w:rFonts w:ascii="Arial Unicode MS" w:hAnsi="Arial Unicode MS" w:hint="eastAsia"/>
          <w:color w:val="5F5F5F"/>
        </w:rPr>
        <w:t>。</w:t>
      </w:r>
    </w:p>
    <w:p w14:paraId="712CA7E3" w14:textId="59B7B35A" w:rsidR="00DF7658" w:rsidRDefault="00DF7658" w:rsidP="006D121F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六</w:t>
      </w:r>
      <w:r>
        <w:rPr>
          <w:rFonts w:ascii="Arial Unicode MS" w:hAnsi="Arial Unicode MS" w:hint="eastAsia"/>
          <w:color w:val="5F5F5F"/>
        </w:rPr>
        <w:t>、</w:t>
      </w:r>
      <w:r w:rsidR="006D121F" w:rsidRPr="00566BAE">
        <w:rPr>
          <w:rFonts w:ascii="Arial Unicode MS" w:hAnsi="Arial Unicode MS" w:hint="eastAsia"/>
          <w:color w:val="5F5F5F"/>
        </w:rPr>
        <w:t>醫事司，分六科辦事</w:t>
      </w:r>
      <w:r>
        <w:rPr>
          <w:rFonts w:ascii="Arial Unicode MS" w:hAnsi="Arial Unicode MS" w:hint="eastAsia"/>
          <w:color w:val="5F5F5F"/>
        </w:rPr>
        <w:t>。</w:t>
      </w:r>
    </w:p>
    <w:p w14:paraId="0C68A70F" w14:textId="0282DFEA" w:rsidR="00DF7658" w:rsidRDefault="00DF7658" w:rsidP="006D121F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七</w:t>
      </w:r>
      <w:r>
        <w:rPr>
          <w:rFonts w:ascii="Arial Unicode MS" w:hAnsi="Arial Unicode MS" w:hint="eastAsia"/>
          <w:color w:val="5F5F5F"/>
        </w:rPr>
        <w:t>、</w:t>
      </w:r>
      <w:r w:rsidR="006D121F" w:rsidRPr="00566BAE">
        <w:rPr>
          <w:rFonts w:ascii="Arial Unicode MS" w:hAnsi="Arial Unicode MS" w:hint="eastAsia"/>
          <w:color w:val="5F5F5F"/>
        </w:rPr>
        <w:t>心理及口腔健康司，分六科辦事</w:t>
      </w:r>
      <w:r>
        <w:rPr>
          <w:rFonts w:ascii="Arial Unicode MS" w:hAnsi="Arial Unicode MS" w:hint="eastAsia"/>
          <w:color w:val="5F5F5F"/>
        </w:rPr>
        <w:t>。</w:t>
      </w:r>
    </w:p>
    <w:p w14:paraId="5A350E3D" w14:textId="17622FB8" w:rsidR="00DF7658" w:rsidRDefault="00DF7658" w:rsidP="006D121F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八</w:t>
      </w:r>
      <w:r>
        <w:rPr>
          <w:rFonts w:ascii="Arial Unicode MS" w:hAnsi="Arial Unicode MS" w:hint="eastAsia"/>
          <w:color w:val="5F5F5F"/>
        </w:rPr>
        <w:t>、</w:t>
      </w:r>
      <w:r w:rsidR="006D121F" w:rsidRPr="00566BAE">
        <w:rPr>
          <w:rFonts w:ascii="Arial Unicode MS" w:hAnsi="Arial Unicode MS" w:hint="eastAsia"/>
          <w:color w:val="5F5F5F"/>
        </w:rPr>
        <w:t>中醫藥司，分四科辦事</w:t>
      </w:r>
      <w:r>
        <w:rPr>
          <w:rFonts w:ascii="Arial Unicode MS" w:hAnsi="Arial Unicode MS" w:hint="eastAsia"/>
          <w:color w:val="5F5F5F"/>
        </w:rPr>
        <w:t>。</w:t>
      </w:r>
    </w:p>
    <w:p w14:paraId="66BCD23E" w14:textId="2C552884" w:rsidR="00DF7658" w:rsidRDefault="00DF7658" w:rsidP="006D121F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九</w:t>
      </w:r>
      <w:r>
        <w:rPr>
          <w:rFonts w:ascii="Arial Unicode MS" w:hAnsi="Arial Unicode MS" w:hint="eastAsia"/>
          <w:color w:val="5F5F5F"/>
        </w:rPr>
        <w:t>、</w:t>
      </w:r>
      <w:r w:rsidR="006D121F" w:rsidRPr="00566BAE">
        <w:rPr>
          <w:rFonts w:ascii="Arial Unicode MS" w:hAnsi="Arial Unicode MS" w:hint="eastAsia"/>
          <w:color w:val="5F5F5F"/>
        </w:rPr>
        <w:t>長期照顧司，分四科辦事</w:t>
      </w:r>
      <w:r>
        <w:rPr>
          <w:rFonts w:ascii="Arial Unicode MS" w:hAnsi="Arial Unicode MS" w:hint="eastAsia"/>
          <w:color w:val="5F5F5F"/>
        </w:rPr>
        <w:t>。</w:t>
      </w:r>
    </w:p>
    <w:p w14:paraId="29A006D0" w14:textId="2C0146CE" w:rsidR="00DF7658" w:rsidRDefault="00DF7658" w:rsidP="006D121F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十</w:t>
      </w:r>
      <w:r>
        <w:rPr>
          <w:rFonts w:ascii="Arial Unicode MS" w:hAnsi="Arial Unicode MS" w:hint="eastAsia"/>
          <w:color w:val="5F5F5F"/>
        </w:rPr>
        <w:t>、</w:t>
      </w:r>
      <w:r w:rsidR="006D121F" w:rsidRPr="00566BAE">
        <w:rPr>
          <w:rFonts w:ascii="Arial Unicode MS" w:hAnsi="Arial Unicode MS" w:hint="eastAsia"/>
          <w:color w:val="5F5F5F"/>
        </w:rPr>
        <w:t>秘書處，分五科辦事</w:t>
      </w:r>
      <w:r>
        <w:rPr>
          <w:rFonts w:ascii="Arial Unicode MS" w:hAnsi="Arial Unicode MS" w:hint="eastAsia"/>
          <w:color w:val="5F5F5F"/>
        </w:rPr>
        <w:t>。</w:t>
      </w:r>
    </w:p>
    <w:p w14:paraId="63B89658" w14:textId="1664F539" w:rsidR="00DF7658" w:rsidRDefault="00DF7658" w:rsidP="006D121F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十一</w:t>
      </w:r>
      <w:r>
        <w:rPr>
          <w:rFonts w:ascii="Arial Unicode MS" w:hAnsi="Arial Unicode MS" w:hint="eastAsia"/>
          <w:color w:val="5F5F5F"/>
        </w:rPr>
        <w:t>、</w:t>
      </w:r>
      <w:r w:rsidR="006D121F" w:rsidRPr="00566BAE">
        <w:rPr>
          <w:rFonts w:ascii="Arial Unicode MS" w:hAnsi="Arial Unicode MS" w:hint="eastAsia"/>
          <w:color w:val="5F5F5F"/>
        </w:rPr>
        <w:t>人事處，分四科辦事</w:t>
      </w:r>
      <w:r>
        <w:rPr>
          <w:rFonts w:ascii="Arial Unicode MS" w:hAnsi="Arial Unicode MS" w:hint="eastAsia"/>
          <w:color w:val="5F5F5F"/>
        </w:rPr>
        <w:t>。</w:t>
      </w:r>
    </w:p>
    <w:p w14:paraId="7FF237FE" w14:textId="386CE287" w:rsidR="00DF7658" w:rsidRDefault="00DF7658" w:rsidP="006D121F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十二</w:t>
      </w:r>
      <w:r>
        <w:rPr>
          <w:rFonts w:ascii="Arial Unicode MS" w:hAnsi="Arial Unicode MS" w:hint="eastAsia"/>
          <w:color w:val="5F5F5F"/>
        </w:rPr>
        <w:t>、</w:t>
      </w:r>
      <w:r w:rsidR="006D121F" w:rsidRPr="00566BAE">
        <w:rPr>
          <w:rFonts w:ascii="Arial Unicode MS" w:hAnsi="Arial Unicode MS" w:hint="eastAsia"/>
          <w:color w:val="5F5F5F"/>
        </w:rPr>
        <w:t>政風處，分二科辦事</w:t>
      </w:r>
      <w:r>
        <w:rPr>
          <w:rFonts w:ascii="Arial Unicode MS" w:hAnsi="Arial Unicode MS" w:hint="eastAsia"/>
          <w:color w:val="5F5F5F"/>
        </w:rPr>
        <w:t>。</w:t>
      </w:r>
    </w:p>
    <w:p w14:paraId="38DC555F" w14:textId="298C038D" w:rsidR="00DF7658" w:rsidRDefault="00DF7658" w:rsidP="006D121F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十三</w:t>
      </w:r>
      <w:r>
        <w:rPr>
          <w:rFonts w:ascii="Arial Unicode MS" w:hAnsi="Arial Unicode MS" w:hint="eastAsia"/>
          <w:color w:val="5F5F5F"/>
        </w:rPr>
        <w:t>、</w:t>
      </w:r>
      <w:r w:rsidR="006D121F" w:rsidRPr="00566BAE">
        <w:rPr>
          <w:rFonts w:ascii="Arial Unicode MS" w:hAnsi="Arial Unicode MS" w:hint="eastAsia"/>
          <w:color w:val="5F5F5F"/>
        </w:rPr>
        <w:t>會計處，分六科辦事</w:t>
      </w:r>
      <w:r>
        <w:rPr>
          <w:rFonts w:ascii="Arial Unicode MS" w:hAnsi="Arial Unicode MS" w:hint="eastAsia"/>
          <w:color w:val="5F5F5F"/>
        </w:rPr>
        <w:t>。</w:t>
      </w:r>
    </w:p>
    <w:p w14:paraId="768B0ADD" w14:textId="45FF7F5F" w:rsidR="00DF7658" w:rsidRDefault="00DF7658" w:rsidP="006D121F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十四</w:t>
      </w:r>
      <w:r>
        <w:rPr>
          <w:rFonts w:ascii="Arial Unicode MS" w:hAnsi="Arial Unicode MS" w:hint="eastAsia"/>
          <w:color w:val="5F5F5F"/>
        </w:rPr>
        <w:t>、</w:t>
      </w:r>
      <w:r w:rsidR="006D121F" w:rsidRPr="00566BAE">
        <w:rPr>
          <w:rFonts w:ascii="Arial Unicode MS" w:hAnsi="Arial Unicode MS" w:hint="eastAsia"/>
          <w:color w:val="5F5F5F"/>
        </w:rPr>
        <w:t>統計處，分四科辦事</w:t>
      </w:r>
      <w:r>
        <w:rPr>
          <w:rFonts w:ascii="Arial Unicode MS" w:hAnsi="Arial Unicode MS" w:hint="eastAsia"/>
          <w:color w:val="5F5F5F"/>
        </w:rPr>
        <w:t>。</w:t>
      </w:r>
    </w:p>
    <w:p w14:paraId="73A7DCE9" w14:textId="56DDAE03" w:rsidR="006D121F" w:rsidRPr="00566BAE" w:rsidRDefault="00DF7658" w:rsidP="006D121F">
      <w:pPr>
        <w:ind w:left="142"/>
        <w:jc w:val="both"/>
        <w:rPr>
          <w:rFonts w:ascii="Arial Unicode MS" w:hAnsi="Arial Unicode MS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十五</w:t>
      </w:r>
      <w:r>
        <w:rPr>
          <w:rFonts w:ascii="Arial Unicode MS" w:hAnsi="Arial Unicode MS" w:hint="eastAsia"/>
          <w:color w:val="5F5F5F"/>
        </w:rPr>
        <w:t>、</w:t>
      </w:r>
      <w:r w:rsidR="006D121F" w:rsidRPr="00566BAE">
        <w:rPr>
          <w:rFonts w:ascii="Arial Unicode MS" w:hAnsi="Arial Unicode MS" w:hint="eastAsia"/>
          <w:color w:val="5F5F5F"/>
        </w:rPr>
        <w:t>資訊處，分四科辦事。</w:t>
      </w:r>
      <w:r w:rsidR="00566BAE" w:rsidRPr="00AF665C">
        <w:rPr>
          <w:rFonts w:hint="eastAsia"/>
          <w:color w:val="FFFFFF"/>
        </w:rPr>
        <w:t>∴</w:t>
      </w:r>
    </w:p>
    <w:p w14:paraId="210F3EE8" w14:textId="033F3A12" w:rsidR="00DF7658" w:rsidRDefault="00DF7658" w:rsidP="004A5E0D">
      <w:pPr>
        <w:pStyle w:val="3"/>
        <w:rPr>
          <w:rFonts w:hint="eastAsia"/>
        </w:rPr>
      </w:pPr>
      <w:r>
        <w:rPr>
          <w:rFonts w:hint="eastAsia"/>
        </w:rPr>
        <w:t>--</w:t>
      </w:r>
      <w:r w:rsidRPr="00367B67">
        <w:rPr>
          <w:rFonts w:hint="eastAsia"/>
        </w:rPr>
        <w:t>10</w:t>
      </w:r>
      <w:r>
        <w:t>7</w:t>
      </w:r>
      <w:r w:rsidRPr="00367B67">
        <w:rPr>
          <w:rFonts w:hint="eastAsia"/>
        </w:rPr>
        <w:t>年</w:t>
      </w:r>
      <w:r>
        <w:t>9</w:t>
      </w:r>
      <w:r w:rsidRPr="00367B67">
        <w:rPr>
          <w:rFonts w:hint="eastAsia"/>
        </w:rPr>
        <w:t>月</w:t>
      </w:r>
      <w:r>
        <w:t>3</w:t>
      </w:r>
      <w:r>
        <w:rPr>
          <w:rFonts w:hint="eastAsia"/>
        </w:rPr>
        <w:t>日修正前條文</w:t>
      </w:r>
      <w:r>
        <w:rPr>
          <w:rFonts w:hint="eastAsia"/>
        </w:rPr>
        <w:t>--</w:t>
      </w:r>
      <w:hyperlink r:id="rId19" w:history="1">
        <w:r w:rsidRPr="000437D4">
          <w:rPr>
            <w:rStyle w:val="a3"/>
          </w:rPr>
          <w:t>比對程式</w:t>
        </w:r>
      </w:hyperlink>
    </w:p>
    <w:p w14:paraId="61A6E52E" w14:textId="2DAA6A1D" w:rsidR="006D1568" w:rsidRPr="00566BAE" w:rsidRDefault="00DF7658" w:rsidP="006D1568">
      <w:pPr>
        <w:ind w:left="142"/>
        <w:jc w:val="both"/>
        <w:rPr>
          <w:rFonts w:ascii="Arial Unicode MS" w:hAnsi="Arial Unicode MS"/>
          <w:color w:val="5F5F5F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566BAE">
        <w:rPr>
          <w:rFonts w:ascii="Arial Unicode MS" w:hAnsi="Arial Unicode MS" w:hint="eastAsia"/>
          <w:color w:val="5F5F5F"/>
        </w:rPr>
        <w:t>本部設下列司、處：</w:t>
      </w:r>
    </w:p>
    <w:p w14:paraId="18F8494C" w14:textId="77777777" w:rsidR="00DF7658" w:rsidRDefault="006D156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 w:rsidRPr="00566BAE">
        <w:rPr>
          <w:rFonts w:ascii="Arial Unicode MS" w:hAnsi="Arial Unicode MS" w:hint="eastAsia"/>
          <w:color w:val="5F5F5F"/>
        </w:rPr>
        <w:t xml:space="preserve">　　一、綜合規劃司，分八科辦事</w:t>
      </w:r>
      <w:r w:rsidR="00DF7658">
        <w:rPr>
          <w:rFonts w:ascii="Arial Unicode MS" w:hAnsi="Arial Unicode MS" w:hint="eastAsia"/>
          <w:color w:val="5F5F5F"/>
        </w:rPr>
        <w:t>。</w:t>
      </w:r>
    </w:p>
    <w:p w14:paraId="191786A8" w14:textId="6FB8F956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二</w:t>
      </w:r>
      <w:r>
        <w:rPr>
          <w:rFonts w:ascii="Arial Unicode MS" w:hAnsi="Arial Unicode MS" w:hint="eastAsia"/>
          <w:color w:val="5F5F5F"/>
        </w:rPr>
        <w:t>、</w:t>
      </w:r>
      <w:r w:rsidR="006D1568" w:rsidRPr="00566BAE">
        <w:rPr>
          <w:rFonts w:ascii="Arial Unicode MS" w:hAnsi="Arial Unicode MS" w:hint="eastAsia"/>
          <w:color w:val="5F5F5F"/>
        </w:rPr>
        <w:t>社會保險司，分八科辦事</w:t>
      </w:r>
      <w:r>
        <w:rPr>
          <w:rFonts w:ascii="Arial Unicode MS" w:hAnsi="Arial Unicode MS" w:hint="eastAsia"/>
          <w:color w:val="5F5F5F"/>
        </w:rPr>
        <w:t>。</w:t>
      </w:r>
    </w:p>
    <w:p w14:paraId="430A6E67" w14:textId="2F6E1177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三</w:t>
      </w:r>
      <w:r>
        <w:rPr>
          <w:rFonts w:ascii="Arial Unicode MS" w:hAnsi="Arial Unicode MS" w:hint="eastAsia"/>
          <w:color w:val="5F5F5F"/>
        </w:rPr>
        <w:t>、</w:t>
      </w:r>
      <w:r w:rsidR="006D1568" w:rsidRPr="00566BAE">
        <w:rPr>
          <w:rFonts w:ascii="Arial Unicode MS" w:hAnsi="Arial Unicode MS" w:hint="eastAsia"/>
          <w:color w:val="5F5F5F"/>
        </w:rPr>
        <w:t>社會救助及社工司，分四科辦事</w:t>
      </w:r>
      <w:r>
        <w:rPr>
          <w:rFonts w:ascii="Arial Unicode MS" w:hAnsi="Arial Unicode MS" w:hint="eastAsia"/>
          <w:color w:val="5F5F5F"/>
        </w:rPr>
        <w:t>。</w:t>
      </w:r>
    </w:p>
    <w:p w14:paraId="35F51DEB" w14:textId="200698DC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四</w:t>
      </w:r>
      <w:r>
        <w:rPr>
          <w:rFonts w:ascii="Arial Unicode MS" w:hAnsi="Arial Unicode MS" w:hint="eastAsia"/>
          <w:color w:val="5F5F5F"/>
        </w:rPr>
        <w:t>、</w:t>
      </w:r>
      <w:r w:rsidR="006D1568" w:rsidRPr="00566BAE">
        <w:rPr>
          <w:rFonts w:ascii="Arial Unicode MS" w:hAnsi="Arial Unicode MS" w:hint="eastAsia"/>
          <w:color w:val="5F5F5F"/>
        </w:rPr>
        <w:t>護理及健康照護司，分四科辦事</w:t>
      </w:r>
      <w:r>
        <w:rPr>
          <w:rFonts w:ascii="Arial Unicode MS" w:hAnsi="Arial Unicode MS" w:hint="eastAsia"/>
          <w:color w:val="5F5F5F"/>
        </w:rPr>
        <w:t>。</w:t>
      </w:r>
    </w:p>
    <w:p w14:paraId="223D73BB" w14:textId="65B97E55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五</w:t>
      </w:r>
      <w:r>
        <w:rPr>
          <w:rFonts w:ascii="Arial Unicode MS" w:hAnsi="Arial Unicode MS" w:hint="eastAsia"/>
          <w:color w:val="5F5F5F"/>
        </w:rPr>
        <w:t>、</w:t>
      </w:r>
      <w:r w:rsidR="006D1568" w:rsidRPr="00566BAE">
        <w:rPr>
          <w:rFonts w:ascii="Arial Unicode MS" w:hAnsi="Arial Unicode MS" w:hint="eastAsia"/>
          <w:color w:val="5F5F5F"/>
        </w:rPr>
        <w:t>保護服務司，分五科辦事</w:t>
      </w:r>
      <w:r>
        <w:rPr>
          <w:rFonts w:ascii="Arial Unicode MS" w:hAnsi="Arial Unicode MS" w:hint="eastAsia"/>
          <w:color w:val="5F5F5F"/>
        </w:rPr>
        <w:t>。</w:t>
      </w:r>
    </w:p>
    <w:p w14:paraId="17E6AD9E" w14:textId="3A571E19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六</w:t>
      </w:r>
      <w:r>
        <w:rPr>
          <w:rFonts w:ascii="Arial Unicode MS" w:hAnsi="Arial Unicode MS" w:hint="eastAsia"/>
          <w:color w:val="5F5F5F"/>
        </w:rPr>
        <w:t>、</w:t>
      </w:r>
      <w:r w:rsidR="006D1568" w:rsidRPr="00566BAE">
        <w:rPr>
          <w:rFonts w:ascii="Arial Unicode MS" w:hAnsi="Arial Unicode MS" w:hint="eastAsia"/>
          <w:color w:val="5F5F5F"/>
        </w:rPr>
        <w:t>醫事司，分六科辦事</w:t>
      </w:r>
      <w:r>
        <w:rPr>
          <w:rFonts w:ascii="Arial Unicode MS" w:hAnsi="Arial Unicode MS" w:hint="eastAsia"/>
          <w:color w:val="5F5F5F"/>
        </w:rPr>
        <w:t>。</w:t>
      </w:r>
    </w:p>
    <w:p w14:paraId="46342F30" w14:textId="0A356A7C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七</w:t>
      </w:r>
      <w:r>
        <w:rPr>
          <w:rFonts w:ascii="Arial Unicode MS" w:hAnsi="Arial Unicode MS" w:hint="eastAsia"/>
          <w:color w:val="5F5F5F"/>
        </w:rPr>
        <w:t>、</w:t>
      </w:r>
      <w:r w:rsidR="006D1568" w:rsidRPr="00566BAE">
        <w:rPr>
          <w:rFonts w:ascii="Arial Unicode MS" w:hAnsi="Arial Unicode MS" w:hint="eastAsia"/>
          <w:color w:val="5F5F5F"/>
        </w:rPr>
        <w:t>心理及口腔健康司，分六科辦事</w:t>
      </w:r>
      <w:r>
        <w:rPr>
          <w:rFonts w:ascii="Arial Unicode MS" w:hAnsi="Arial Unicode MS" w:hint="eastAsia"/>
          <w:color w:val="5F5F5F"/>
        </w:rPr>
        <w:t>。</w:t>
      </w:r>
    </w:p>
    <w:p w14:paraId="0BEF3011" w14:textId="74445E92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八</w:t>
      </w:r>
      <w:r>
        <w:rPr>
          <w:rFonts w:ascii="Arial Unicode MS" w:hAnsi="Arial Unicode MS" w:hint="eastAsia"/>
          <w:color w:val="5F5F5F"/>
        </w:rPr>
        <w:t>、</w:t>
      </w:r>
      <w:r w:rsidR="006D1568" w:rsidRPr="00566BAE">
        <w:rPr>
          <w:rFonts w:ascii="Arial Unicode MS" w:hAnsi="Arial Unicode MS" w:hint="eastAsia"/>
          <w:color w:val="5F5F5F"/>
        </w:rPr>
        <w:t>中醫藥司，分四科辦事</w:t>
      </w:r>
      <w:r>
        <w:rPr>
          <w:rFonts w:ascii="Arial Unicode MS" w:hAnsi="Arial Unicode MS" w:hint="eastAsia"/>
          <w:color w:val="5F5F5F"/>
        </w:rPr>
        <w:t>。</w:t>
      </w:r>
    </w:p>
    <w:p w14:paraId="798B4C86" w14:textId="12A0F40C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九</w:t>
      </w:r>
      <w:r>
        <w:rPr>
          <w:rFonts w:ascii="Arial Unicode MS" w:hAnsi="Arial Unicode MS" w:hint="eastAsia"/>
          <w:color w:val="5F5F5F"/>
        </w:rPr>
        <w:t>、</w:t>
      </w:r>
      <w:r w:rsidR="006D1568" w:rsidRPr="00566BAE">
        <w:rPr>
          <w:rFonts w:ascii="Arial Unicode MS" w:hAnsi="Arial Unicode MS" w:hint="eastAsia"/>
          <w:color w:val="5F5F5F"/>
        </w:rPr>
        <w:t>秘書處，分五科辦事</w:t>
      </w:r>
      <w:r>
        <w:rPr>
          <w:rFonts w:ascii="Arial Unicode MS" w:hAnsi="Arial Unicode MS" w:hint="eastAsia"/>
          <w:color w:val="5F5F5F"/>
        </w:rPr>
        <w:t>。</w:t>
      </w:r>
    </w:p>
    <w:p w14:paraId="2E3BD932" w14:textId="0AD80125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lastRenderedPageBreak/>
        <w:t xml:space="preserve">　　</w:t>
      </w:r>
      <w:r w:rsidRPr="00566BAE">
        <w:rPr>
          <w:rFonts w:ascii="Arial Unicode MS" w:hAnsi="Arial Unicode MS" w:hint="eastAsia"/>
          <w:color w:val="5F5F5F"/>
        </w:rPr>
        <w:t>十</w:t>
      </w:r>
      <w:r>
        <w:rPr>
          <w:rFonts w:ascii="Arial Unicode MS" w:hAnsi="Arial Unicode MS" w:hint="eastAsia"/>
          <w:color w:val="5F5F5F"/>
        </w:rPr>
        <w:t>、</w:t>
      </w:r>
      <w:r w:rsidR="006D1568" w:rsidRPr="00566BAE">
        <w:rPr>
          <w:rFonts w:ascii="Arial Unicode MS" w:hAnsi="Arial Unicode MS" w:hint="eastAsia"/>
          <w:color w:val="5F5F5F"/>
        </w:rPr>
        <w:t>人事處，分四科辦事</w:t>
      </w:r>
      <w:r>
        <w:rPr>
          <w:rFonts w:ascii="Arial Unicode MS" w:hAnsi="Arial Unicode MS" w:hint="eastAsia"/>
          <w:color w:val="5F5F5F"/>
        </w:rPr>
        <w:t>。</w:t>
      </w:r>
    </w:p>
    <w:p w14:paraId="71223F22" w14:textId="4D80219C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十一</w:t>
      </w:r>
      <w:r>
        <w:rPr>
          <w:rFonts w:ascii="Arial Unicode MS" w:hAnsi="Arial Unicode MS" w:hint="eastAsia"/>
          <w:color w:val="5F5F5F"/>
        </w:rPr>
        <w:t>、</w:t>
      </w:r>
      <w:r w:rsidR="006D1568" w:rsidRPr="00566BAE">
        <w:rPr>
          <w:rFonts w:ascii="Arial Unicode MS" w:hAnsi="Arial Unicode MS" w:hint="eastAsia"/>
          <w:color w:val="5F5F5F"/>
        </w:rPr>
        <w:t>政風處，分二科辦事</w:t>
      </w:r>
      <w:r>
        <w:rPr>
          <w:rFonts w:ascii="Arial Unicode MS" w:hAnsi="Arial Unicode MS" w:hint="eastAsia"/>
          <w:color w:val="5F5F5F"/>
        </w:rPr>
        <w:t>。</w:t>
      </w:r>
    </w:p>
    <w:p w14:paraId="6D985599" w14:textId="57C292BE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十二</w:t>
      </w:r>
      <w:r>
        <w:rPr>
          <w:rFonts w:ascii="Arial Unicode MS" w:hAnsi="Arial Unicode MS" w:hint="eastAsia"/>
          <w:color w:val="5F5F5F"/>
        </w:rPr>
        <w:t>、</w:t>
      </w:r>
      <w:r w:rsidR="006D1568" w:rsidRPr="00566BAE">
        <w:rPr>
          <w:rFonts w:ascii="Arial Unicode MS" w:hAnsi="Arial Unicode MS" w:hint="eastAsia"/>
          <w:color w:val="5F5F5F"/>
        </w:rPr>
        <w:t>會計處，分六科辦事</w:t>
      </w:r>
      <w:r>
        <w:rPr>
          <w:rFonts w:ascii="Arial Unicode MS" w:hAnsi="Arial Unicode MS" w:hint="eastAsia"/>
          <w:color w:val="5F5F5F"/>
        </w:rPr>
        <w:t>。</w:t>
      </w:r>
    </w:p>
    <w:p w14:paraId="60977A66" w14:textId="01E772CD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十三</w:t>
      </w:r>
      <w:r>
        <w:rPr>
          <w:rFonts w:ascii="Arial Unicode MS" w:hAnsi="Arial Unicode MS" w:hint="eastAsia"/>
          <w:color w:val="5F5F5F"/>
        </w:rPr>
        <w:t>、</w:t>
      </w:r>
      <w:r w:rsidR="006D1568" w:rsidRPr="00566BAE">
        <w:rPr>
          <w:rFonts w:ascii="Arial Unicode MS" w:hAnsi="Arial Unicode MS" w:hint="eastAsia"/>
          <w:color w:val="5F5F5F"/>
        </w:rPr>
        <w:t>統計處，分四科辦事</w:t>
      </w:r>
      <w:r>
        <w:rPr>
          <w:rFonts w:ascii="Arial Unicode MS" w:hAnsi="Arial Unicode MS" w:hint="eastAsia"/>
          <w:color w:val="5F5F5F"/>
        </w:rPr>
        <w:t>。</w:t>
      </w:r>
    </w:p>
    <w:p w14:paraId="187AD56A" w14:textId="4CA4B461" w:rsidR="006D1568" w:rsidRPr="00566BAE" w:rsidRDefault="00DF7658" w:rsidP="006D1568">
      <w:pPr>
        <w:ind w:left="142"/>
        <w:jc w:val="both"/>
        <w:rPr>
          <w:rFonts w:ascii="Arial Unicode MS" w:hAnsi="Arial Unicode MS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566BAE">
        <w:rPr>
          <w:rFonts w:ascii="Arial Unicode MS" w:hAnsi="Arial Unicode MS" w:hint="eastAsia"/>
          <w:color w:val="5F5F5F"/>
        </w:rPr>
        <w:t>十四</w:t>
      </w:r>
      <w:r>
        <w:rPr>
          <w:rFonts w:ascii="Arial Unicode MS" w:hAnsi="Arial Unicode MS" w:hint="eastAsia"/>
          <w:color w:val="5F5F5F"/>
        </w:rPr>
        <w:t>、</w:t>
      </w:r>
      <w:r w:rsidR="006D1568" w:rsidRPr="00566BAE">
        <w:rPr>
          <w:rFonts w:ascii="Arial Unicode MS" w:hAnsi="Arial Unicode MS" w:hint="eastAsia"/>
          <w:color w:val="5F5F5F"/>
        </w:rPr>
        <w:t>資訊處，分四科辦事。</w:t>
      </w:r>
      <w:r w:rsidR="00566BAE" w:rsidRPr="00AF665C">
        <w:rPr>
          <w:rFonts w:hint="eastAsia"/>
          <w:color w:val="FFFFFF"/>
        </w:rPr>
        <w:t>∴</w:t>
      </w:r>
    </w:p>
    <w:p w14:paraId="25C923A2" w14:textId="77777777" w:rsidR="00DF7658" w:rsidRDefault="006D1568" w:rsidP="009D66EC">
      <w:pPr>
        <w:pStyle w:val="2"/>
        <w:rPr>
          <w:rStyle w:val="a3"/>
          <w:rFonts w:hint="eastAsia"/>
          <w:color w:val="FFFFFF"/>
          <w:sz w:val="18"/>
          <w:u w:val="none"/>
        </w:rPr>
      </w:pPr>
      <w:bookmarkStart w:id="3" w:name="a6"/>
      <w:bookmarkEnd w:id="3"/>
      <w:r w:rsidRPr="006D1568">
        <w:rPr>
          <w:rFonts w:hint="eastAsia"/>
        </w:rPr>
        <w:t>第</w:t>
      </w:r>
      <w:r w:rsidRPr="006D1568">
        <w:rPr>
          <w:rFonts w:hint="eastAsia"/>
        </w:rPr>
        <w:t>6</w:t>
      </w:r>
      <w:r w:rsidRPr="006D1568">
        <w:rPr>
          <w:rFonts w:hint="eastAsia"/>
        </w:rPr>
        <w:t>條</w:t>
      </w:r>
      <w:r w:rsidR="00DF7658">
        <w:rPr>
          <w:rStyle w:val="a3"/>
          <w:rFonts w:hint="eastAsia"/>
          <w:color w:val="FFFFFF"/>
          <w:sz w:val="18"/>
          <w:u w:val="none"/>
        </w:rPr>
        <w:t>∵</w:t>
      </w:r>
    </w:p>
    <w:p w14:paraId="08F70A19" w14:textId="3EF25741" w:rsidR="00645EED" w:rsidRPr="00645EED" w:rsidRDefault="00DF7658" w:rsidP="00645EED">
      <w:pPr>
        <w:ind w:left="142"/>
        <w:jc w:val="both"/>
        <w:rPr>
          <w:rFonts w:ascii="Arial Unicode MS" w:hAnsi="Arial Unicode MS"/>
        </w:rPr>
      </w:pPr>
      <w:r w:rsidRPr="00233C6F">
        <w:rPr>
          <w:rStyle w:val="a3"/>
          <w:rFonts w:hint="eastAsia"/>
          <w:color w:val="404040"/>
          <w:sz w:val="18"/>
          <w:u w:val="none"/>
        </w:rPr>
        <w:t>﹝1﹞</w:t>
      </w:r>
      <w:r w:rsidR="00645EED" w:rsidRPr="00645EED">
        <w:rPr>
          <w:rFonts w:ascii="Arial Unicode MS" w:hAnsi="Arial Unicode MS" w:hint="eastAsia"/>
        </w:rPr>
        <w:t>綜合規劃司掌理事項如下：</w:t>
      </w:r>
    </w:p>
    <w:p w14:paraId="22E998DE" w14:textId="77777777" w:rsidR="00DF7658" w:rsidRDefault="00645EED" w:rsidP="00645EED">
      <w:pPr>
        <w:ind w:left="142"/>
        <w:jc w:val="both"/>
        <w:rPr>
          <w:rFonts w:ascii="Arial Unicode MS" w:hAnsi="Arial Unicode MS" w:hint="eastAsia"/>
        </w:rPr>
      </w:pPr>
      <w:r w:rsidRPr="00645EED">
        <w:rPr>
          <w:rFonts w:ascii="Arial Unicode MS" w:hAnsi="Arial Unicode MS" w:hint="eastAsia"/>
        </w:rPr>
        <w:t xml:space="preserve">　　一、衛生福利政策與施政計畫之研擬、規劃、管制、考核及評估</w:t>
      </w:r>
      <w:r w:rsidR="00DF7658">
        <w:rPr>
          <w:rFonts w:ascii="Arial Unicode MS" w:hAnsi="Arial Unicode MS" w:hint="eastAsia"/>
        </w:rPr>
        <w:t>。</w:t>
      </w:r>
    </w:p>
    <w:p w14:paraId="522CD8F7" w14:textId="51F009E4" w:rsidR="00DF7658" w:rsidRDefault="00DF7658" w:rsidP="00645EED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45EED">
        <w:rPr>
          <w:rFonts w:ascii="Arial Unicode MS" w:hAnsi="Arial Unicode MS" w:hint="eastAsia"/>
        </w:rPr>
        <w:t>二</w:t>
      </w:r>
      <w:r>
        <w:rPr>
          <w:rFonts w:ascii="Arial Unicode MS" w:hAnsi="Arial Unicode MS" w:hint="eastAsia"/>
        </w:rPr>
        <w:t>、</w:t>
      </w:r>
      <w:r w:rsidR="00645EED" w:rsidRPr="00645EED">
        <w:rPr>
          <w:rFonts w:ascii="Arial Unicode MS" w:hAnsi="Arial Unicode MS" w:hint="eastAsia"/>
        </w:rPr>
        <w:t>行政效能提升與便民服務業務之規劃、推動、督導及考核</w:t>
      </w:r>
      <w:r>
        <w:rPr>
          <w:rFonts w:ascii="Arial Unicode MS" w:hAnsi="Arial Unicode MS" w:hint="eastAsia"/>
        </w:rPr>
        <w:t>。</w:t>
      </w:r>
    </w:p>
    <w:p w14:paraId="20754FC1" w14:textId="2FEA1003" w:rsidR="00DF7658" w:rsidRDefault="00DF7658" w:rsidP="00645EED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45EED">
        <w:rPr>
          <w:rFonts w:ascii="Arial Unicode MS" w:hAnsi="Arial Unicode MS" w:hint="eastAsia"/>
        </w:rPr>
        <w:t>三</w:t>
      </w:r>
      <w:r>
        <w:rPr>
          <w:rFonts w:ascii="Arial Unicode MS" w:hAnsi="Arial Unicode MS" w:hint="eastAsia"/>
        </w:rPr>
        <w:t>、</w:t>
      </w:r>
      <w:r w:rsidR="00645EED" w:rsidRPr="00645EED">
        <w:rPr>
          <w:rFonts w:ascii="Arial Unicode MS" w:hAnsi="Arial Unicode MS" w:hint="eastAsia"/>
        </w:rPr>
        <w:t>本部與所屬機關、地方衛生機關績效之評估及考核</w:t>
      </w:r>
      <w:r>
        <w:rPr>
          <w:rFonts w:ascii="Arial Unicode MS" w:hAnsi="Arial Unicode MS" w:hint="eastAsia"/>
        </w:rPr>
        <w:t>。</w:t>
      </w:r>
    </w:p>
    <w:p w14:paraId="63692190" w14:textId="3158DBF2" w:rsidR="00DF7658" w:rsidRDefault="00DF7658" w:rsidP="00645EED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45EED">
        <w:rPr>
          <w:rFonts w:ascii="Arial Unicode MS" w:hAnsi="Arial Unicode MS" w:hint="eastAsia"/>
        </w:rPr>
        <w:t>四</w:t>
      </w:r>
      <w:r>
        <w:rPr>
          <w:rFonts w:ascii="Arial Unicode MS" w:hAnsi="Arial Unicode MS" w:hint="eastAsia"/>
        </w:rPr>
        <w:t>、</w:t>
      </w:r>
      <w:r w:rsidR="00645EED" w:rsidRPr="00645EED">
        <w:rPr>
          <w:rFonts w:ascii="Arial Unicode MS" w:hAnsi="Arial Unicode MS" w:hint="eastAsia"/>
        </w:rPr>
        <w:t>本部與所屬機關衛生福利科技發展之策略規劃及計畫審議</w:t>
      </w:r>
      <w:r>
        <w:rPr>
          <w:rFonts w:ascii="Arial Unicode MS" w:hAnsi="Arial Unicode MS" w:hint="eastAsia"/>
        </w:rPr>
        <w:t>。</w:t>
      </w:r>
    </w:p>
    <w:p w14:paraId="60B1DA12" w14:textId="6A86773D" w:rsidR="00DF7658" w:rsidRDefault="00DF7658" w:rsidP="00645EED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45EED">
        <w:rPr>
          <w:rFonts w:ascii="Arial Unicode MS" w:hAnsi="Arial Unicode MS" w:hint="eastAsia"/>
        </w:rPr>
        <w:t>五</w:t>
      </w:r>
      <w:r>
        <w:rPr>
          <w:rFonts w:ascii="Arial Unicode MS" w:hAnsi="Arial Unicode MS" w:hint="eastAsia"/>
        </w:rPr>
        <w:t>、</w:t>
      </w:r>
      <w:r w:rsidR="00645EED" w:rsidRPr="00645EED">
        <w:rPr>
          <w:rFonts w:ascii="Arial Unicode MS" w:hAnsi="Arial Unicode MS" w:hint="eastAsia"/>
        </w:rPr>
        <w:t>衛生福利科技研發成果衍生智慧財產權之管理及技術移轉之推動</w:t>
      </w:r>
      <w:r>
        <w:rPr>
          <w:rFonts w:ascii="Arial Unicode MS" w:hAnsi="Arial Unicode MS" w:hint="eastAsia"/>
        </w:rPr>
        <w:t>。</w:t>
      </w:r>
    </w:p>
    <w:p w14:paraId="7CE831E4" w14:textId="5FB4E428" w:rsidR="00DF7658" w:rsidRDefault="00DF7658" w:rsidP="00645EED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45EED">
        <w:rPr>
          <w:rFonts w:ascii="Arial Unicode MS" w:hAnsi="Arial Unicode MS" w:hint="eastAsia"/>
        </w:rPr>
        <w:t>六</w:t>
      </w:r>
      <w:r>
        <w:rPr>
          <w:rFonts w:ascii="Arial Unicode MS" w:hAnsi="Arial Unicode MS" w:hint="eastAsia"/>
        </w:rPr>
        <w:t>、</w:t>
      </w:r>
      <w:r w:rsidR="00645EED" w:rsidRPr="00645EED">
        <w:rPr>
          <w:rFonts w:ascii="Arial Unicode MS" w:hAnsi="Arial Unicode MS" w:hint="eastAsia"/>
        </w:rPr>
        <w:t>衛生教育規劃、宣導、評估及醫療保健知能傳播</w:t>
      </w:r>
      <w:r>
        <w:rPr>
          <w:rFonts w:ascii="Arial Unicode MS" w:hAnsi="Arial Unicode MS" w:hint="eastAsia"/>
        </w:rPr>
        <w:t>。</w:t>
      </w:r>
    </w:p>
    <w:p w14:paraId="6DDC7B23" w14:textId="0705467C" w:rsidR="00DF7658" w:rsidRDefault="00DF7658" w:rsidP="00645EED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45EED">
        <w:rPr>
          <w:rFonts w:ascii="Arial Unicode MS" w:hAnsi="Arial Unicode MS" w:hint="eastAsia"/>
        </w:rPr>
        <w:t>七</w:t>
      </w:r>
      <w:r>
        <w:rPr>
          <w:rFonts w:ascii="Arial Unicode MS" w:hAnsi="Arial Unicode MS" w:hint="eastAsia"/>
        </w:rPr>
        <w:t>、</w:t>
      </w:r>
      <w:r w:rsidR="00645EED" w:rsidRPr="00645EED">
        <w:rPr>
          <w:rFonts w:ascii="Arial Unicode MS" w:hAnsi="Arial Unicode MS" w:hint="eastAsia"/>
        </w:rPr>
        <w:t>大陸地區衛生專業人士來臺審查作業</w:t>
      </w:r>
      <w:r>
        <w:rPr>
          <w:rFonts w:ascii="Arial Unicode MS" w:hAnsi="Arial Unicode MS" w:hint="eastAsia"/>
        </w:rPr>
        <w:t>。</w:t>
      </w:r>
    </w:p>
    <w:p w14:paraId="05FAE4CC" w14:textId="0B27BDAE" w:rsidR="00DF7658" w:rsidRDefault="00DF7658" w:rsidP="00645EED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45EED">
        <w:rPr>
          <w:rFonts w:ascii="Arial Unicode MS" w:hAnsi="Arial Unicode MS" w:hint="eastAsia"/>
        </w:rPr>
        <w:t>八</w:t>
      </w:r>
      <w:r>
        <w:rPr>
          <w:rFonts w:ascii="Arial Unicode MS" w:hAnsi="Arial Unicode MS" w:hint="eastAsia"/>
        </w:rPr>
        <w:t>、</w:t>
      </w:r>
      <w:r w:rsidR="00645EED" w:rsidRPr="00645EED">
        <w:rPr>
          <w:rFonts w:ascii="Arial Unicode MS" w:hAnsi="Arial Unicode MS" w:hint="eastAsia"/>
        </w:rPr>
        <w:t>本部衛生福利、醫療保健出版刊物之編輯及管理</w:t>
      </w:r>
      <w:r>
        <w:rPr>
          <w:rFonts w:ascii="Arial Unicode MS" w:hAnsi="Arial Unicode MS" w:hint="eastAsia"/>
        </w:rPr>
        <w:t>。</w:t>
      </w:r>
    </w:p>
    <w:p w14:paraId="4FA5733C" w14:textId="4A6950E1" w:rsidR="00645EED" w:rsidRPr="00645EED" w:rsidRDefault="00DF7658" w:rsidP="00645EED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645EED">
        <w:rPr>
          <w:rFonts w:ascii="Arial Unicode MS" w:hAnsi="Arial Unicode MS" w:hint="eastAsia"/>
        </w:rPr>
        <w:t>九</w:t>
      </w:r>
      <w:r>
        <w:rPr>
          <w:rFonts w:ascii="Arial Unicode MS" w:hAnsi="Arial Unicode MS" w:hint="eastAsia"/>
        </w:rPr>
        <w:t>、</w:t>
      </w:r>
      <w:r w:rsidR="00645EED" w:rsidRPr="00645EED">
        <w:rPr>
          <w:rFonts w:ascii="Arial Unicode MS" w:hAnsi="Arial Unicode MS" w:hint="eastAsia"/>
        </w:rPr>
        <w:t>其他有關綜合規劃事項。</w:t>
      </w:r>
    </w:p>
    <w:p w14:paraId="4664E9A3" w14:textId="19DCE3DC" w:rsidR="00DF7658" w:rsidRDefault="00DF7658" w:rsidP="00645EED">
      <w:pPr>
        <w:pStyle w:val="3"/>
        <w:rPr>
          <w:rFonts w:hint="eastAsia"/>
        </w:rPr>
      </w:pPr>
      <w:r>
        <w:rPr>
          <w:rFonts w:hint="eastAsia"/>
        </w:rPr>
        <w:t>--</w:t>
      </w:r>
      <w:r w:rsidRPr="00367B67">
        <w:rPr>
          <w:rFonts w:hint="eastAsia"/>
        </w:rPr>
        <w:t>104</w:t>
      </w:r>
      <w:r w:rsidRPr="00367B67">
        <w:rPr>
          <w:rFonts w:hint="eastAsia"/>
        </w:rPr>
        <w:t>年</w:t>
      </w:r>
      <w:r>
        <w:rPr>
          <w:rFonts w:hint="eastAsia"/>
        </w:rPr>
        <w:t>7</w:t>
      </w:r>
      <w:r w:rsidRPr="00367B67"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日修正前條文</w:t>
      </w:r>
      <w:r>
        <w:rPr>
          <w:rFonts w:hint="eastAsia"/>
        </w:rPr>
        <w:t>--</w:t>
      </w:r>
      <w:hyperlink r:id="rId20" w:history="1">
        <w:r w:rsidRPr="000437D4">
          <w:rPr>
            <w:rStyle w:val="a3"/>
          </w:rPr>
          <w:t>比對程式</w:t>
        </w:r>
      </w:hyperlink>
    </w:p>
    <w:p w14:paraId="2E61C725" w14:textId="0BBFE382" w:rsidR="006D1568" w:rsidRPr="00645EED" w:rsidRDefault="00DF7658" w:rsidP="006D1568">
      <w:pPr>
        <w:ind w:left="142"/>
        <w:jc w:val="both"/>
        <w:rPr>
          <w:rFonts w:ascii="Arial Unicode MS" w:hAnsi="Arial Unicode MS"/>
          <w:color w:val="5F5F5F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645EED">
        <w:rPr>
          <w:rFonts w:ascii="Arial Unicode MS" w:hAnsi="Arial Unicode MS" w:hint="eastAsia"/>
          <w:color w:val="5F5F5F"/>
        </w:rPr>
        <w:t>綜合規劃司掌理事項如下：</w:t>
      </w:r>
    </w:p>
    <w:p w14:paraId="1786A2C8" w14:textId="77777777" w:rsidR="00DF7658" w:rsidRDefault="006D156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 w:rsidRPr="00645EED">
        <w:rPr>
          <w:rFonts w:ascii="Arial Unicode MS" w:hAnsi="Arial Unicode MS" w:hint="eastAsia"/>
          <w:color w:val="5F5F5F"/>
        </w:rPr>
        <w:t xml:space="preserve">　　一、衛生福利政策之研究發展、考核及宣導</w:t>
      </w:r>
      <w:r w:rsidR="00DF7658">
        <w:rPr>
          <w:rFonts w:ascii="Arial Unicode MS" w:hAnsi="Arial Unicode MS" w:hint="eastAsia"/>
          <w:color w:val="5F5F5F"/>
        </w:rPr>
        <w:t>。</w:t>
      </w:r>
    </w:p>
    <w:p w14:paraId="74D3C209" w14:textId="67CA8CAD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645EED">
        <w:rPr>
          <w:rFonts w:ascii="Arial Unicode MS" w:hAnsi="Arial Unicode MS" w:hint="eastAsia"/>
          <w:color w:val="5F5F5F"/>
        </w:rPr>
        <w:t>二</w:t>
      </w:r>
      <w:r>
        <w:rPr>
          <w:rFonts w:ascii="Arial Unicode MS" w:hAnsi="Arial Unicode MS" w:hint="eastAsia"/>
          <w:color w:val="5F5F5F"/>
        </w:rPr>
        <w:t>、</w:t>
      </w:r>
      <w:r w:rsidR="006D1568" w:rsidRPr="00645EED">
        <w:rPr>
          <w:rFonts w:ascii="Arial Unicode MS" w:hAnsi="Arial Unicode MS" w:hint="eastAsia"/>
          <w:color w:val="5F5F5F"/>
        </w:rPr>
        <w:t>衛生福利科技發展之規劃及推動</w:t>
      </w:r>
      <w:r>
        <w:rPr>
          <w:rFonts w:ascii="Arial Unicode MS" w:hAnsi="Arial Unicode MS" w:hint="eastAsia"/>
          <w:color w:val="5F5F5F"/>
        </w:rPr>
        <w:t>。</w:t>
      </w:r>
    </w:p>
    <w:p w14:paraId="4AC582FD" w14:textId="3D2B9067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645EED">
        <w:rPr>
          <w:rFonts w:ascii="Arial Unicode MS" w:hAnsi="Arial Unicode MS" w:hint="eastAsia"/>
          <w:color w:val="5F5F5F"/>
        </w:rPr>
        <w:t>三</w:t>
      </w:r>
      <w:r>
        <w:rPr>
          <w:rFonts w:ascii="Arial Unicode MS" w:hAnsi="Arial Unicode MS" w:hint="eastAsia"/>
          <w:color w:val="5F5F5F"/>
        </w:rPr>
        <w:t>、</w:t>
      </w:r>
      <w:r w:rsidR="006D1568" w:rsidRPr="00645EED">
        <w:rPr>
          <w:rFonts w:ascii="Arial Unicode MS" w:hAnsi="Arial Unicode MS" w:hint="eastAsia"/>
          <w:color w:val="5F5F5F"/>
        </w:rPr>
        <w:t>行政效能提升與便民服務業務之規劃、推動、督導及考核</w:t>
      </w:r>
      <w:r>
        <w:rPr>
          <w:rFonts w:ascii="Arial Unicode MS" w:hAnsi="Arial Unicode MS" w:hint="eastAsia"/>
          <w:color w:val="5F5F5F"/>
        </w:rPr>
        <w:t>。</w:t>
      </w:r>
    </w:p>
    <w:p w14:paraId="437F5FEB" w14:textId="34FA2B73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645EED">
        <w:rPr>
          <w:rFonts w:ascii="Arial Unicode MS" w:hAnsi="Arial Unicode MS" w:hint="eastAsia"/>
          <w:color w:val="5F5F5F"/>
        </w:rPr>
        <w:t>四</w:t>
      </w:r>
      <w:r>
        <w:rPr>
          <w:rFonts w:ascii="Arial Unicode MS" w:hAnsi="Arial Unicode MS" w:hint="eastAsia"/>
          <w:color w:val="5F5F5F"/>
        </w:rPr>
        <w:t>、</w:t>
      </w:r>
      <w:r w:rsidR="006D1568" w:rsidRPr="00645EED">
        <w:rPr>
          <w:rFonts w:ascii="Arial Unicode MS" w:hAnsi="Arial Unicode MS" w:hint="eastAsia"/>
          <w:color w:val="5F5F5F"/>
        </w:rPr>
        <w:t>年度施政方針、年度施政計畫、中程施政計畫、先期作業、中長程個案計畫之研擬、規劃及協調</w:t>
      </w:r>
      <w:r>
        <w:rPr>
          <w:rFonts w:ascii="Arial Unicode MS" w:hAnsi="Arial Unicode MS" w:hint="eastAsia"/>
          <w:color w:val="5F5F5F"/>
        </w:rPr>
        <w:t>。</w:t>
      </w:r>
    </w:p>
    <w:p w14:paraId="6691A8B5" w14:textId="63BCE8A8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645EED">
        <w:rPr>
          <w:rFonts w:ascii="Arial Unicode MS" w:hAnsi="Arial Unicode MS" w:hint="eastAsia"/>
          <w:color w:val="5F5F5F"/>
        </w:rPr>
        <w:t>五</w:t>
      </w:r>
      <w:r>
        <w:rPr>
          <w:rFonts w:ascii="Arial Unicode MS" w:hAnsi="Arial Unicode MS" w:hint="eastAsia"/>
          <w:color w:val="5F5F5F"/>
        </w:rPr>
        <w:t>、</w:t>
      </w:r>
      <w:r w:rsidR="006D1568" w:rsidRPr="00645EED">
        <w:rPr>
          <w:rFonts w:ascii="Arial Unicode MS" w:hAnsi="Arial Unicode MS" w:hint="eastAsia"/>
          <w:color w:val="5F5F5F"/>
        </w:rPr>
        <w:t>施政報告、重大個案計畫之管制、考核及評估</w:t>
      </w:r>
      <w:r>
        <w:rPr>
          <w:rFonts w:ascii="Arial Unicode MS" w:hAnsi="Arial Unicode MS" w:hint="eastAsia"/>
          <w:color w:val="5F5F5F"/>
        </w:rPr>
        <w:t>。</w:t>
      </w:r>
    </w:p>
    <w:p w14:paraId="72AA0D6E" w14:textId="3325F822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645EED">
        <w:rPr>
          <w:rFonts w:ascii="Arial Unicode MS" w:hAnsi="Arial Unicode MS" w:hint="eastAsia"/>
          <w:color w:val="5F5F5F"/>
        </w:rPr>
        <w:t>六</w:t>
      </w:r>
      <w:r>
        <w:rPr>
          <w:rFonts w:ascii="Arial Unicode MS" w:hAnsi="Arial Unicode MS" w:hint="eastAsia"/>
          <w:color w:val="5F5F5F"/>
        </w:rPr>
        <w:t>、</w:t>
      </w:r>
      <w:r w:rsidR="006D1568" w:rsidRPr="00645EED">
        <w:rPr>
          <w:rFonts w:ascii="Arial Unicode MS" w:hAnsi="Arial Unicode MS" w:hint="eastAsia"/>
          <w:color w:val="5F5F5F"/>
        </w:rPr>
        <w:t>研究發展工作之規劃、研析、推動及管考</w:t>
      </w:r>
      <w:r>
        <w:rPr>
          <w:rFonts w:ascii="Arial Unicode MS" w:hAnsi="Arial Unicode MS" w:hint="eastAsia"/>
          <w:color w:val="5F5F5F"/>
        </w:rPr>
        <w:t>。</w:t>
      </w:r>
    </w:p>
    <w:p w14:paraId="37BCE8D4" w14:textId="58F85BF0" w:rsidR="006D1568" w:rsidRPr="00645EED" w:rsidRDefault="00DF7658" w:rsidP="006D1568">
      <w:pPr>
        <w:ind w:left="142"/>
        <w:jc w:val="both"/>
        <w:rPr>
          <w:rFonts w:ascii="Arial Unicode MS" w:hAnsi="Arial Unicode MS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645EED">
        <w:rPr>
          <w:rFonts w:ascii="Arial Unicode MS" w:hAnsi="Arial Unicode MS" w:hint="eastAsia"/>
          <w:color w:val="5F5F5F"/>
        </w:rPr>
        <w:t>七</w:t>
      </w:r>
      <w:r>
        <w:rPr>
          <w:rFonts w:ascii="Arial Unicode MS" w:hAnsi="Arial Unicode MS" w:hint="eastAsia"/>
          <w:color w:val="5F5F5F"/>
        </w:rPr>
        <w:t>、</w:t>
      </w:r>
      <w:r w:rsidR="006D1568" w:rsidRPr="00645EED">
        <w:rPr>
          <w:rFonts w:ascii="Arial Unicode MS" w:hAnsi="Arial Unicode MS" w:hint="eastAsia"/>
          <w:color w:val="5F5F5F"/>
        </w:rPr>
        <w:t>其他有關綜合規劃事項。</w:t>
      </w:r>
      <w:r w:rsidR="00566BAE" w:rsidRPr="00AF665C">
        <w:rPr>
          <w:rFonts w:hint="eastAsia"/>
          <w:color w:val="FFFFFF"/>
        </w:rPr>
        <w:t>∴</w:t>
      </w:r>
    </w:p>
    <w:p w14:paraId="6A1C910B" w14:textId="77777777" w:rsidR="00DF7658" w:rsidRDefault="006D1568" w:rsidP="009D66EC">
      <w:pPr>
        <w:pStyle w:val="2"/>
        <w:rPr>
          <w:rFonts w:hint="eastAsia"/>
        </w:rPr>
      </w:pPr>
      <w:r w:rsidRPr="006D1568">
        <w:rPr>
          <w:rFonts w:hint="eastAsia"/>
        </w:rPr>
        <w:t>第</w:t>
      </w:r>
      <w:r w:rsidRPr="006D1568">
        <w:rPr>
          <w:rFonts w:hint="eastAsia"/>
        </w:rPr>
        <w:t>7</w:t>
      </w:r>
      <w:r w:rsidR="00DF7658">
        <w:rPr>
          <w:rFonts w:hint="eastAsia"/>
        </w:rPr>
        <w:t>條</w:t>
      </w:r>
    </w:p>
    <w:p w14:paraId="6A2C8B5A" w14:textId="7C4ECEAF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6D1568">
        <w:rPr>
          <w:rFonts w:ascii="Arial Unicode MS" w:hAnsi="Arial Unicode MS" w:hint="eastAsia"/>
        </w:rPr>
        <w:t>社會保險司掌理事項如下：</w:t>
      </w:r>
    </w:p>
    <w:p w14:paraId="10CF9015" w14:textId="77777777" w:rsidR="00DF7658" w:rsidRDefault="006D1568" w:rsidP="006D1568">
      <w:pPr>
        <w:ind w:left="142"/>
        <w:jc w:val="both"/>
        <w:rPr>
          <w:rFonts w:ascii="Arial Unicode MS" w:hAnsi="Arial Unicode MS" w:hint="eastAsia"/>
        </w:rPr>
      </w:pPr>
      <w:r w:rsidRPr="006D1568">
        <w:rPr>
          <w:rFonts w:ascii="Arial Unicode MS" w:hAnsi="Arial Unicode MS" w:hint="eastAsia"/>
        </w:rPr>
        <w:t xml:space="preserve">　　一、國民年金政策之規劃、推動、業務督導及相關法規之研擬</w:t>
      </w:r>
      <w:r w:rsidR="00DF7658">
        <w:rPr>
          <w:rFonts w:ascii="Arial Unicode MS" w:hAnsi="Arial Unicode MS" w:hint="eastAsia"/>
        </w:rPr>
        <w:t>。</w:t>
      </w:r>
    </w:p>
    <w:p w14:paraId="793834B0" w14:textId="724B8B84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二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全民健康保險政策之規劃、推動、業務督導及相關法規之研擬</w:t>
      </w:r>
      <w:r>
        <w:rPr>
          <w:rFonts w:ascii="Arial Unicode MS" w:hAnsi="Arial Unicode MS" w:hint="eastAsia"/>
        </w:rPr>
        <w:t>。</w:t>
      </w:r>
    </w:p>
    <w:p w14:paraId="107E3130" w14:textId="73BB95B8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三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全民健康保險年度醫療給付費用總額範圍及政策目標之擬訂</w:t>
      </w:r>
      <w:r>
        <w:rPr>
          <w:rFonts w:ascii="Arial Unicode MS" w:hAnsi="Arial Unicode MS" w:hint="eastAsia"/>
        </w:rPr>
        <w:t>。</w:t>
      </w:r>
    </w:p>
    <w:p w14:paraId="104F4696" w14:textId="2191A1C2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四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長期照護保險制度之規劃及相關法規之研擬</w:t>
      </w:r>
      <w:r>
        <w:rPr>
          <w:rFonts w:ascii="Arial Unicode MS" w:hAnsi="Arial Unicode MS" w:hint="eastAsia"/>
        </w:rPr>
        <w:t>。</w:t>
      </w:r>
    </w:p>
    <w:p w14:paraId="5FBEE46E" w14:textId="14D889CE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五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其他有關社會保險事項。</w:t>
      </w:r>
    </w:p>
    <w:p w14:paraId="205A3EDF" w14:textId="77777777" w:rsidR="00DF7658" w:rsidRDefault="006D1568" w:rsidP="009D66EC">
      <w:pPr>
        <w:pStyle w:val="2"/>
        <w:rPr>
          <w:rFonts w:hint="eastAsia"/>
        </w:rPr>
      </w:pPr>
      <w:r w:rsidRPr="006D1568">
        <w:rPr>
          <w:rFonts w:hint="eastAsia"/>
        </w:rPr>
        <w:t>第</w:t>
      </w:r>
      <w:r w:rsidRPr="006D1568">
        <w:rPr>
          <w:rFonts w:hint="eastAsia"/>
        </w:rPr>
        <w:t>8</w:t>
      </w:r>
      <w:r w:rsidR="00DF7658">
        <w:rPr>
          <w:rFonts w:hint="eastAsia"/>
        </w:rPr>
        <w:t>條</w:t>
      </w:r>
    </w:p>
    <w:p w14:paraId="09F668FF" w14:textId="41B6FAFE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6D1568">
        <w:rPr>
          <w:rFonts w:ascii="Arial Unicode MS" w:hAnsi="Arial Unicode MS" w:hint="eastAsia"/>
        </w:rPr>
        <w:t>社會救助及社工司掌理事項如下：</w:t>
      </w:r>
    </w:p>
    <w:p w14:paraId="1979287B" w14:textId="77777777" w:rsidR="00DF7658" w:rsidRDefault="006D1568" w:rsidP="006D1568">
      <w:pPr>
        <w:ind w:left="142"/>
        <w:jc w:val="both"/>
        <w:rPr>
          <w:rFonts w:ascii="Arial Unicode MS" w:hAnsi="Arial Unicode MS" w:hint="eastAsia"/>
        </w:rPr>
      </w:pPr>
      <w:r w:rsidRPr="006D1568">
        <w:rPr>
          <w:rFonts w:ascii="Arial Unicode MS" w:hAnsi="Arial Unicode MS" w:hint="eastAsia"/>
        </w:rPr>
        <w:t xml:space="preserve">　　一、低收入戶與中低收入戶救助政策之規劃、推動及相關法規之研擬</w:t>
      </w:r>
      <w:r w:rsidR="00DF7658">
        <w:rPr>
          <w:rFonts w:ascii="Arial Unicode MS" w:hAnsi="Arial Unicode MS" w:hint="eastAsia"/>
        </w:rPr>
        <w:t>。</w:t>
      </w:r>
    </w:p>
    <w:p w14:paraId="247F0469" w14:textId="1F179725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二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遊民服務政策之規劃、推動及相關法規之研擬</w:t>
      </w:r>
      <w:r>
        <w:rPr>
          <w:rFonts w:ascii="Arial Unicode MS" w:hAnsi="Arial Unicode MS" w:hint="eastAsia"/>
        </w:rPr>
        <w:t>。</w:t>
      </w:r>
    </w:p>
    <w:p w14:paraId="6CA92C50" w14:textId="0BF26A81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三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災民收容體系與慰助之規劃及督導</w:t>
      </w:r>
      <w:r>
        <w:rPr>
          <w:rFonts w:ascii="Arial Unicode MS" w:hAnsi="Arial Unicode MS" w:hint="eastAsia"/>
        </w:rPr>
        <w:t>。</w:t>
      </w:r>
    </w:p>
    <w:p w14:paraId="72E320EC" w14:textId="05E8AB50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四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急難救助與公益勸募政策之規劃、推動及相關法規之研擬</w:t>
      </w:r>
      <w:r>
        <w:rPr>
          <w:rFonts w:ascii="Arial Unicode MS" w:hAnsi="Arial Unicode MS" w:hint="eastAsia"/>
        </w:rPr>
        <w:t>。</w:t>
      </w:r>
    </w:p>
    <w:p w14:paraId="5BB3BAC3" w14:textId="34768A27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五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社會工作專業、人力資源、社區發展與志願服務政策之規劃、推動及相關法規之研擬</w:t>
      </w:r>
      <w:r>
        <w:rPr>
          <w:rFonts w:ascii="Arial Unicode MS" w:hAnsi="Arial Unicode MS" w:hint="eastAsia"/>
        </w:rPr>
        <w:t>。</w:t>
      </w:r>
    </w:p>
    <w:p w14:paraId="79044170" w14:textId="72932D1B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lastRenderedPageBreak/>
        <w:t xml:space="preserve">　　</w:t>
      </w:r>
      <w:r w:rsidRPr="006D1568">
        <w:rPr>
          <w:rFonts w:ascii="Arial Unicode MS" w:hAnsi="Arial Unicode MS" w:hint="eastAsia"/>
        </w:rPr>
        <w:t>六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社政業務系統與社會福利諮詢專線之規劃、管理及推動</w:t>
      </w:r>
      <w:r>
        <w:rPr>
          <w:rFonts w:ascii="Arial Unicode MS" w:hAnsi="Arial Unicode MS" w:hint="eastAsia"/>
        </w:rPr>
        <w:t>。</w:t>
      </w:r>
    </w:p>
    <w:p w14:paraId="59C9D4B5" w14:textId="23973D57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七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其他有關社會救助及社會工作事項。</w:t>
      </w:r>
    </w:p>
    <w:p w14:paraId="5CB159AF" w14:textId="77777777" w:rsidR="00DF7658" w:rsidRDefault="006D1568" w:rsidP="009D66EC">
      <w:pPr>
        <w:pStyle w:val="2"/>
        <w:rPr>
          <w:rStyle w:val="a3"/>
          <w:rFonts w:hint="eastAsia"/>
          <w:color w:val="FFFFFF"/>
          <w:sz w:val="18"/>
          <w:u w:val="none"/>
        </w:rPr>
      </w:pPr>
      <w:bookmarkStart w:id="4" w:name="a9"/>
      <w:bookmarkEnd w:id="4"/>
      <w:r w:rsidRPr="006D1568">
        <w:rPr>
          <w:rFonts w:hint="eastAsia"/>
        </w:rPr>
        <w:t>第</w:t>
      </w:r>
      <w:r w:rsidRPr="006D1568">
        <w:rPr>
          <w:rFonts w:hint="eastAsia"/>
        </w:rPr>
        <w:t>9</w:t>
      </w:r>
      <w:r w:rsidRPr="006D1568">
        <w:rPr>
          <w:rFonts w:hint="eastAsia"/>
        </w:rPr>
        <w:t>條</w:t>
      </w:r>
      <w:r w:rsidR="00DF7658">
        <w:rPr>
          <w:rStyle w:val="a3"/>
          <w:rFonts w:hint="eastAsia"/>
          <w:color w:val="FFFFFF"/>
          <w:sz w:val="18"/>
          <w:u w:val="none"/>
        </w:rPr>
        <w:t>∵</w:t>
      </w:r>
    </w:p>
    <w:p w14:paraId="310DDBB5" w14:textId="40BC33E1" w:rsidR="006D121F" w:rsidRPr="006D121F" w:rsidRDefault="00DF7658" w:rsidP="006D121F">
      <w:pPr>
        <w:ind w:left="142"/>
        <w:jc w:val="both"/>
        <w:rPr>
          <w:rFonts w:ascii="Arial Unicode MS" w:hAnsi="Arial Unicode MS"/>
        </w:rPr>
      </w:pPr>
      <w:r w:rsidRPr="00233C6F">
        <w:rPr>
          <w:rStyle w:val="a3"/>
          <w:rFonts w:hint="eastAsia"/>
          <w:color w:val="404040"/>
          <w:sz w:val="18"/>
          <w:u w:val="none"/>
        </w:rPr>
        <w:t>﹝1﹞</w:t>
      </w:r>
      <w:r w:rsidR="006D121F" w:rsidRPr="006D121F">
        <w:rPr>
          <w:rFonts w:ascii="Arial Unicode MS" w:hAnsi="Arial Unicode MS" w:hint="eastAsia"/>
        </w:rPr>
        <w:t>護理及健康照護司掌理事項如下：</w:t>
      </w:r>
    </w:p>
    <w:p w14:paraId="51FB2588" w14:textId="77777777" w:rsidR="00DF7658" w:rsidRDefault="006D121F" w:rsidP="006D121F">
      <w:pPr>
        <w:ind w:left="142"/>
        <w:jc w:val="both"/>
        <w:rPr>
          <w:rFonts w:ascii="Arial Unicode MS" w:hAnsi="Arial Unicode MS" w:hint="eastAsia"/>
        </w:rPr>
      </w:pPr>
      <w:r w:rsidRPr="006D121F">
        <w:rPr>
          <w:rFonts w:ascii="Arial Unicode MS" w:hAnsi="Arial Unicode MS" w:hint="eastAsia"/>
        </w:rPr>
        <w:t xml:space="preserve">　　一、護理、助產人力發展與政策之規劃、推動及相關法規之研擬</w:t>
      </w:r>
      <w:r w:rsidR="00DF7658">
        <w:rPr>
          <w:rFonts w:ascii="Arial Unicode MS" w:hAnsi="Arial Unicode MS" w:hint="eastAsia"/>
        </w:rPr>
        <w:t>。</w:t>
      </w:r>
    </w:p>
    <w:p w14:paraId="2D3B8780" w14:textId="2499E6C4" w:rsidR="00DF7658" w:rsidRDefault="00DF7658" w:rsidP="006D121F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21F">
        <w:rPr>
          <w:rFonts w:ascii="Arial Unicode MS" w:hAnsi="Arial Unicode MS" w:hint="eastAsia"/>
        </w:rPr>
        <w:t>二</w:t>
      </w:r>
      <w:r>
        <w:rPr>
          <w:rFonts w:ascii="Arial Unicode MS" w:hAnsi="Arial Unicode MS" w:hint="eastAsia"/>
        </w:rPr>
        <w:t>、</w:t>
      </w:r>
      <w:r w:rsidR="006D121F" w:rsidRPr="006D121F">
        <w:rPr>
          <w:rFonts w:ascii="Arial Unicode MS" w:hAnsi="Arial Unicode MS" w:hint="eastAsia"/>
        </w:rPr>
        <w:t>護理、助產人員執業環境、制度與品質促進之規劃及推動</w:t>
      </w:r>
      <w:r>
        <w:rPr>
          <w:rFonts w:ascii="Arial Unicode MS" w:hAnsi="Arial Unicode MS" w:hint="eastAsia"/>
        </w:rPr>
        <w:t>。</w:t>
      </w:r>
    </w:p>
    <w:p w14:paraId="62FE34E8" w14:textId="2C2D6B4D" w:rsidR="00DF7658" w:rsidRDefault="00DF7658" w:rsidP="006D121F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21F">
        <w:rPr>
          <w:rFonts w:ascii="Arial Unicode MS" w:hAnsi="Arial Unicode MS" w:hint="eastAsia"/>
        </w:rPr>
        <w:t>三</w:t>
      </w:r>
      <w:r>
        <w:rPr>
          <w:rFonts w:ascii="Arial Unicode MS" w:hAnsi="Arial Unicode MS" w:hint="eastAsia"/>
        </w:rPr>
        <w:t>、</w:t>
      </w:r>
      <w:r w:rsidR="006D121F" w:rsidRPr="006D121F">
        <w:rPr>
          <w:rFonts w:ascii="Arial Unicode MS" w:hAnsi="Arial Unicode MS" w:hint="eastAsia"/>
        </w:rPr>
        <w:t>護理機構管理政策之規劃、推動及相關法規之研擬</w:t>
      </w:r>
      <w:r>
        <w:rPr>
          <w:rFonts w:ascii="Arial Unicode MS" w:hAnsi="Arial Unicode MS" w:hint="eastAsia"/>
        </w:rPr>
        <w:t>。</w:t>
      </w:r>
    </w:p>
    <w:p w14:paraId="4F1709D9" w14:textId="17EB9EB5" w:rsidR="00DF7658" w:rsidRDefault="00DF7658" w:rsidP="006D121F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21F">
        <w:rPr>
          <w:rFonts w:ascii="Arial Unicode MS" w:hAnsi="Arial Unicode MS" w:hint="eastAsia"/>
        </w:rPr>
        <w:t>四</w:t>
      </w:r>
      <w:r>
        <w:rPr>
          <w:rFonts w:ascii="Arial Unicode MS" w:hAnsi="Arial Unicode MS" w:hint="eastAsia"/>
        </w:rPr>
        <w:t>、</w:t>
      </w:r>
      <w:r w:rsidR="006D121F" w:rsidRPr="006D121F">
        <w:rPr>
          <w:rFonts w:ascii="Arial Unicode MS" w:hAnsi="Arial Unicode MS" w:hint="eastAsia"/>
        </w:rPr>
        <w:t>原住民族地區醫事人力與服務體系之發展及推動</w:t>
      </w:r>
      <w:r>
        <w:rPr>
          <w:rFonts w:ascii="Arial Unicode MS" w:hAnsi="Arial Unicode MS" w:hint="eastAsia"/>
        </w:rPr>
        <w:t>。</w:t>
      </w:r>
    </w:p>
    <w:p w14:paraId="47F28C03" w14:textId="21F2E507" w:rsidR="00DF7658" w:rsidRDefault="00DF7658" w:rsidP="006D121F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21F">
        <w:rPr>
          <w:rFonts w:ascii="Arial Unicode MS" w:hAnsi="Arial Unicode MS" w:hint="eastAsia"/>
        </w:rPr>
        <w:t>五</w:t>
      </w:r>
      <w:r>
        <w:rPr>
          <w:rFonts w:ascii="Arial Unicode MS" w:hAnsi="Arial Unicode MS" w:hint="eastAsia"/>
        </w:rPr>
        <w:t>、</w:t>
      </w:r>
      <w:r w:rsidR="006D121F" w:rsidRPr="006D121F">
        <w:rPr>
          <w:rFonts w:ascii="Arial Unicode MS" w:hAnsi="Arial Unicode MS" w:hint="eastAsia"/>
        </w:rPr>
        <w:t>離島地區醫事人力與服務體系之發展及推動</w:t>
      </w:r>
      <w:r>
        <w:rPr>
          <w:rFonts w:ascii="Arial Unicode MS" w:hAnsi="Arial Unicode MS" w:hint="eastAsia"/>
        </w:rPr>
        <w:t>。</w:t>
      </w:r>
    </w:p>
    <w:p w14:paraId="1A977615" w14:textId="07F8382D" w:rsidR="00DF7658" w:rsidRDefault="00DF7658" w:rsidP="006D121F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21F">
        <w:rPr>
          <w:rFonts w:ascii="Arial Unicode MS" w:hAnsi="Arial Unicode MS" w:hint="eastAsia"/>
        </w:rPr>
        <w:t>六</w:t>
      </w:r>
      <w:r>
        <w:rPr>
          <w:rFonts w:ascii="Arial Unicode MS" w:hAnsi="Arial Unicode MS" w:hint="eastAsia"/>
        </w:rPr>
        <w:t>、</w:t>
      </w:r>
      <w:r w:rsidR="006D121F" w:rsidRPr="006D121F">
        <w:rPr>
          <w:rFonts w:ascii="Arial Unicode MS" w:hAnsi="Arial Unicode MS" w:hint="eastAsia"/>
        </w:rPr>
        <w:t>身心障礙鑑定與醫療輔具服務之發展、推動及相關法規之研擬</w:t>
      </w:r>
      <w:r>
        <w:rPr>
          <w:rFonts w:ascii="Arial Unicode MS" w:hAnsi="Arial Unicode MS" w:hint="eastAsia"/>
        </w:rPr>
        <w:t>。</w:t>
      </w:r>
    </w:p>
    <w:p w14:paraId="716F91C1" w14:textId="0AD87F90" w:rsidR="006D121F" w:rsidRDefault="00DF7658" w:rsidP="006D121F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6D121F">
        <w:rPr>
          <w:rFonts w:ascii="Arial Unicode MS" w:hAnsi="Arial Unicode MS" w:hint="eastAsia"/>
        </w:rPr>
        <w:t>七</w:t>
      </w:r>
      <w:r>
        <w:rPr>
          <w:rFonts w:ascii="Arial Unicode MS" w:hAnsi="Arial Unicode MS" w:hint="eastAsia"/>
        </w:rPr>
        <w:t>、</w:t>
      </w:r>
      <w:r w:rsidR="006D121F" w:rsidRPr="006D121F">
        <w:rPr>
          <w:rFonts w:ascii="Arial Unicode MS" w:hAnsi="Arial Unicode MS" w:hint="eastAsia"/>
        </w:rPr>
        <w:t>其他有關護理及健康照護事項。</w:t>
      </w:r>
    </w:p>
    <w:p w14:paraId="6B69A9DC" w14:textId="3BB718B1" w:rsidR="00DF7658" w:rsidRDefault="00DF7658" w:rsidP="006D121F">
      <w:pPr>
        <w:pStyle w:val="3"/>
        <w:rPr>
          <w:rFonts w:hint="eastAsia"/>
        </w:rPr>
      </w:pPr>
      <w:r>
        <w:rPr>
          <w:rFonts w:hint="eastAsia"/>
        </w:rPr>
        <w:t>--</w:t>
      </w:r>
      <w:r w:rsidRPr="00367B67">
        <w:rPr>
          <w:rFonts w:hint="eastAsia"/>
        </w:rPr>
        <w:t>10</w:t>
      </w:r>
      <w:r>
        <w:t>7</w:t>
      </w:r>
      <w:r w:rsidRPr="00367B67">
        <w:rPr>
          <w:rFonts w:hint="eastAsia"/>
        </w:rPr>
        <w:t>年</w:t>
      </w:r>
      <w:r>
        <w:t>9</w:t>
      </w:r>
      <w:r w:rsidRPr="00367B67">
        <w:rPr>
          <w:rFonts w:hint="eastAsia"/>
        </w:rPr>
        <w:t>月</w:t>
      </w:r>
      <w:r>
        <w:t>3</w:t>
      </w:r>
      <w:r>
        <w:rPr>
          <w:rFonts w:hint="eastAsia"/>
        </w:rPr>
        <w:t>日修正前條文</w:t>
      </w:r>
      <w:r>
        <w:rPr>
          <w:rFonts w:hint="eastAsia"/>
        </w:rPr>
        <w:t>--</w:t>
      </w:r>
      <w:hyperlink r:id="rId21" w:history="1">
        <w:r w:rsidRPr="000437D4">
          <w:rPr>
            <w:rStyle w:val="a3"/>
          </w:rPr>
          <w:t>比對程式</w:t>
        </w:r>
      </w:hyperlink>
    </w:p>
    <w:p w14:paraId="184397BC" w14:textId="374F33D1" w:rsidR="006D1568" w:rsidRPr="006D121F" w:rsidRDefault="00DF7658" w:rsidP="006D1568">
      <w:pPr>
        <w:ind w:left="142"/>
        <w:jc w:val="both"/>
        <w:rPr>
          <w:rFonts w:ascii="Arial Unicode MS" w:hAnsi="Arial Unicode MS"/>
          <w:color w:val="5F5F5F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6D121F">
        <w:rPr>
          <w:rFonts w:ascii="Arial Unicode MS" w:hAnsi="Arial Unicode MS" w:hint="eastAsia"/>
          <w:color w:val="5F5F5F"/>
        </w:rPr>
        <w:t>護理及健康照護司掌理事項如下：</w:t>
      </w:r>
    </w:p>
    <w:p w14:paraId="1F1204BF" w14:textId="77777777" w:rsidR="00DF7658" w:rsidRDefault="006D156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 w:rsidRPr="006D121F">
        <w:rPr>
          <w:rFonts w:ascii="Arial Unicode MS" w:hAnsi="Arial Unicode MS" w:hint="eastAsia"/>
          <w:color w:val="5F5F5F"/>
        </w:rPr>
        <w:t xml:space="preserve">　　一、護理、助產人力發展與政策之規劃、推動及相關法規之研擬</w:t>
      </w:r>
      <w:r w:rsidR="00DF7658">
        <w:rPr>
          <w:rFonts w:ascii="Arial Unicode MS" w:hAnsi="Arial Unicode MS" w:hint="eastAsia"/>
          <w:color w:val="5F5F5F"/>
        </w:rPr>
        <w:t>。</w:t>
      </w:r>
    </w:p>
    <w:p w14:paraId="301E5BB6" w14:textId="633C3207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6D121F">
        <w:rPr>
          <w:rFonts w:ascii="Arial Unicode MS" w:hAnsi="Arial Unicode MS" w:hint="eastAsia"/>
          <w:color w:val="5F5F5F"/>
        </w:rPr>
        <w:t>二</w:t>
      </w:r>
      <w:r>
        <w:rPr>
          <w:rFonts w:ascii="Arial Unicode MS" w:hAnsi="Arial Unicode MS" w:hint="eastAsia"/>
          <w:color w:val="5F5F5F"/>
        </w:rPr>
        <w:t>、</w:t>
      </w:r>
      <w:r w:rsidR="006D1568" w:rsidRPr="006D121F">
        <w:rPr>
          <w:rFonts w:ascii="Arial Unicode MS" w:hAnsi="Arial Unicode MS" w:hint="eastAsia"/>
          <w:color w:val="5F5F5F"/>
        </w:rPr>
        <w:t>護理、助產人員執業環境、制度與品質促進之規劃及推動</w:t>
      </w:r>
      <w:r>
        <w:rPr>
          <w:rFonts w:ascii="Arial Unicode MS" w:hAnsi="Arial Unicode MS" w:hint="eastAsia"/>
          <w:color w:val="5F5F5F"/>
        </w:rPr>
        <w:t>。</w:t>
      </w:r>
    </w:p>
    <w:p w14:paraId="3F75F2BD" w14:textId="482F0640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6D121F">
        <w:rPr>
          <w:rFonts w:ascii="Arial Unicode MS" w:hAnsi="Arial Unicode MS" w:hint="eastAsia"/>
          <w:color w:val="5F5F5F"/>
        </w:rPr>
        <w:t>三</w:t>
      </w:r>
      <w:r>
        <w:rPr>
          <w:rFonts w:ascii="Arial Unicode MS" w:hAnsi="Arial Unicode MS" w:hint="eastAsia"/>
          <w:color w:val="5F5F5F"/>
        </w:rPr>
        <w:t>、</w:t>
      </w:r>
      <w:r w:rsidR="006D1568" w:rsidRPr="006D121F">
        <w:rPr>
          <w:rFonts w:ascii="Arial Unicode MS" w:hAnsi="Arial Unicode MS" w:hint="eastAsia"/>
          <w:color w:val="5F5F5F"/>
        </w:rPr>
        <w:t>長照政策、制度與人力發展之規劃、推動及相關法規之研擬</w:t>
      </w:r>
      <w:r>
        <w:rPr>
          <w:rFonts w:ascii="Arial Unicode MS" w:hAnsi="Arial Unicode MS" w:hint="eastAsia"/>
          <w:color w:val="5F5F5F"/>
        </w:rPr>
        <w:t>。</w:t>
      </w:r>
    </w:p>
    <w:p w14:paraId="4C5ECEAE" w14:textId="17FB7E6F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6D121F">
        <w:rPr>
          <w:rFonts w:ascii="Arial Unicode MS" w:hAnsi="Arial Unicode MS" w:hint="eastAsia"/>
          <w:color w:val="5F5F5F"/>
        </w:rPr>
        <w:t>四</w:t>
      </w:r>
      <w:r>
        <w:rPr>
          <w:rFonts w:ascii="Arial Unicode MS" w:hAnsi="Arial Unicode MS" w:hint="eastAsia"/>
          <w:color w:val="5F5F5F"/>
        </w:rPr>
        <w:t>、</w:t>
      </w:r>
      <w:r w:rsidR="006D1568" w:rsidRPr="006D121F">
        <w:rPr>
          <w:rFonts w:ascii="Arial Unicode MS" w:hAnsi="Arial Unicode MS" w:hint="eastAsia"/>
          <w:color w:val="5F5F5F"/>
        </w:rPr>
        <w:t>長照服務網絡、體系與偏遠地區長照資源之規劃及推動</w:t>
      </w:r>
      <w:r>
        <w:rPr>
          <w:rFonts w:ascii="Arial Unicode MS" w:hAnsi="Arial Unicode MS" w:hint="eastAsia"/>
          <w:color w:val="5F5F5F"/>
        </w:rPr>
        <w:t>。</w:t>
      </w:r>
    </w:p>
    <w:p w14:paraId="276032AE" w14:textId="25DE6B9D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6D121F">
        <w:rPr>
          <w:rFonts w:ascii="Arial Unicode MS" w:hAnsi="Arial Unicode MS" w:hint="eastAsia"/>
          <w:color w:val="5F5F5F"/>
        </w:rPr>
        <w:t>五</w:t>
      </w:r>
      <w:r>
        <w:rPr>
          <w:rFonts w:ascii="Arial Unicode MS" w:hAnsi="Arial Unicode MS" w:hint="eastAsia"/>
          <w:color w:val="5F5F5F"/>
        </w:rPr>
        <w:t>、</w:t>
      </w:r>
      <w:r w:rsidR="006D1568" w:rsidRPr="006D121F">
        <w:rPr>
          <w:rFonts w:ascii="Arial Unicode MS" w:hAnsi="Arial Unicode MS" w:hint="eastAsia"/>
          <w:color w:val="5F5F5F"/>
        </w:rPr>
        <w:t>護理機構管理政策之規劃、推動及相關法規之研擬</w:t>
      </w:r>
      <w:r>
        <w:rPr>
          <w:rFonts w:ascii="Arial Unicode MS" w:hAnsi="Arial Unicode MS" w:hint="eastAsia"/>
          <w:color w:val="5F5F5F"/>
        </w:rPr>
        <w:t>。</w:t>
      </w:r>
    </w:p>
    <w:p w14:paraId="53C18F6E" w14:textId="6965875F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6D121F">
        <w:rPr>
          <w:rFonts w:ascii="Arial Unicode MS" w:hAnsi="Arial Unicode MS" w:hint="eastAsia"/>
          <w:color w:val="5F5F5F"/>
        </w:rPr>
        <w:t>六</w:t>
      </w:r>
      <w:r>
        <w:rPr>
          <w:rFonts w:ascii="Arial Unicode MS" w:hAnsi="Arial Unicode MS" w:hint="eastAsia"/>
          <w:color w:val="5F5F5F"/>
        </w:rPr>
        <w:t>、</w:t>
      </w:r>
      <w:r w:rsidR="006D1568" w:rsidRPr="006D121F">
        <w:rPr>
          <w:rFonts w:ascii="Arial Unicode MS" w:hAnsi="Arial Unicode MS" w:hint="eastAsia"/>
          <w:color w:val="5F5F5F"/>
        </w:rPr>
        <w:t>原住民族地區醫事人力與服務體系之發展及推動</w:t>
      </w:r>
      <w:r>
        <w:rPr>
          <w:rFonts w:ascii="Arial Unicode MS" w:hAnsi="Arial Unicode MS" w:hint="eastAsia"/>
          <w:color w:val="5F5F5F"/>
        </w:rPr>
        <w:t>。</w:t>
      </w:r>
    </w:p>
    <w:p w14:paraId="5510DB96" w14:textId="3493DC49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6D121F">
        <w:rPr>
          <w:rFonts w:ascii="Arial Unicode MS" w:hAnsi="Arial Unicode MS" w:hint="eastAsia"/>
          <w:color w:val="5F5F5F"/>
        </w:rPr>
        <w:t>七</w:t>
      </w:r>
      <w:r>
        <w:rPr>
          <w:rFonts w:ascii="Arial Unicode MS" w:hAnsi="Arial Unicode MS" w:hint="eastAsia"/>
          <w:color w:val="5F5F5F"/>
        </w:rPr>
        <w:t>、</w:t>
      </w:r>
      <w:r w:rsidR="006D1568" w:rsidRPr="006D121F">
        <w:rPr>
          <w:rFonts w:ascii="Arial Unicode MS" w:hAnsi="Arial Unicode MS" w:hint="eastAsia"/>
          <w:color w:val="5F5F5F"/>
        </w:rPr>
        <w:t>離島地區醫事人力與服務體系之發展及推動</w:t>
      </w:r>
      <w:r>
        <w:rPr>
          <w:rFonts w:ascii="Arial Unicode MS" w:hAnsi="Arial Unicode MS" w:hint="eastAsia"/>
          <w:color w:val="5F5F5F"/>
        </w:rPr>
        <w:t>。</w:t>
      </w:r>
    </w:p>
    <w:p w14:paraId="6441E653" w14:textId="146ACA5E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6D121F">
        <w:rPr>
          <w:rFonts w:ascii="Arial Unicode MS" w:hAnsi="Arial Unicode MS" w:hint="eastAsia"/>
          <w:color w:val="5F5F5F"/>
        </w:rPr>
        <w:t>八</w:t>
      </w:r>
      <w:r>
        <w:rPr>
          <w:rFonts w:ascii="Arial Unicode MS" w:hAnsi="Arial Unicode MS" w:hint="eastAsia"/>
          <w:color w:val="5F5F5F"/>
        </w:rPr>
        <w:t>、</w:t>
      </w:r>
      <w:r w:rsidR="006D1568" w:rsidRPr="006D121F">
        <w:rPr>
          <w:rFonts w:ascii="Arial Unicode MS" w:hAnsi="Arial Unicode MS" w:hint="eastAsia"/>
          <w:color w:val="5F5F5F"/>
        </w:rPr>
        <w:t>身心障礙鑑定與醫療輔具服務之發展、推動及相關法規之研擬</w:t>
      </w:r>
      <w:r>
        <w:rPr>
          <w:rFonts w:ascii="Arial Unicode MS" w:hAnsi="Arial Unicode MS" w:hint="eastAsia"/>
          <w:color w:val="5F5F5F"/>
        </w:rPr>
        <w:t>。</w:t>
      </w:r>
    </w:p>
    <w:p w14:paraId="708750AB" w14:textId="72D154CB" w:rsidR="006D1568" w:rsidRPr="006D121F" w:rsidRDefault="00DF7658" w:rsidP="006D1568">
      <w:pPr>
        <w:ind w:left="142"/>
        <w:jc w:val="both"/>
        <w:rPr>
          <w:rFonts w:ascii="Arial Unicode MS" w:hAnsi="Arial Unicode MS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6D121F">
        <w:rPr>
          <w:rFonts w:ascii="Arial Unicode MS" w:hAnsi="Arial Unicode MS" w:hint="eastAsia"/>
          <w:color w:val="5F5F5F"/>
        </w:rPr>
        <w:t>九</w:t>
      </w:r>
      <w:r>
        <w:rPr>
          <w:rFonts w:ascii="Arial Unicode MS" w:hAnsi="Arial Unicode MS" w:hint="eastAsia"/>
          <w:color w:val="5F5F5F"/>
        </w:rPr>
        <w:t>、</w:t>
      </w:r>
      <w:r w:rsidR="006D1568" w:rsidRPr="006D121F">
        <w:rPr>
          <w:rFonts w:ascii="Arial Unicode MS" w:hAnsi="Arial Unicode MS" w:hint="eastAsia"/>
          <w:color w:val="5F5F5F"/>
        </w:rPr>
        <w:t>其他有關護理及健康照護事項。</w:t>
      </w:r>
      <w:r w:rsidR="00566BAE" w:rsidRPr="00AF665C">
        <w:rPr>
          <w:rFonts w:hint="eastAsia"/>
          <w:color w:val="FFFFFF"/>
        </w:rPr>
        <w:t>∴</w:t>
      </w:r>
    </w:p>
    <w:p w14:paraId="4CA85ED4" w14:textId="77777777" w:rsidR="00DF7658" w:rsidRDefault="006D1568" w:rsidP="009D66EC">
      <w:pPr>
        <w:pStyle w:val="2"/>
        <w:rPr>
          <w:rFonts w:hint="eastAsia"/>
        </w:rPr>
      </w:pPr>
      <w:r w:rsidRPr="006D1568">
        <w:rPr>
          <w:rFonts w:hint="eastAsia"/>
        </w:rPr>
        <w:t>第</w:t>
      </w:r>
      <w:r w:rsidRPr="006D1568">
        <w:rPr>
          <w:rFonts w:hint="eastAsia"/>
        </w:rPr>
        <w:t>10</w:t>
      </w:r>
      <w:r w:rsidR="00DF7658">
        <w:rPr>
          <w:rFonts w:hint="eastAsia"/>
        </w:rPr>
        <w:t>條</w:t>
      </w:r>
    </w:p>
    <w:p w14:paraId="226EC613" w14:textId="7B511C2A" w:rsidR="006D1568" w:rsidRPr="005F5033" w:rsidRDefault="00DF7658" w:rsidP="006D1568">
      <w:pPr>
        <w:ind w:left="142"/>
        <w:jc w:val="both"/>
        <w:rPr>
          <w:rFonts w:ascii="Arial Unicode MS" w:hAnsi="Arial Unicode MS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5F5033">
        <w:rPr>
          <w:rFonts w:ascii="Arial Unicode MS" w:hAnsi="Arial Unicode MS" w:hint="eastAsia"/>
        </w:rPr>
        <w:t>保護服務司掌理事項如下：</w:t>
      </w:r>
    </w:p>
    <w:p w14:paraId="18E17E34" w14:textId="77777777" w:rsidR="00DF7658" w:rsidRDefault="006D1568" w:rsidP="006D1568">
      <w:pPr>
        <w:ind w:left="142"/>
        <w:jc w:val="both"/>
        <w:rPr>
          <w:rFonts w:ascii="Arial Unicode MS" w:hAnsi="Arial Unicode MS" w:hint="eastAsia"/>
        </w:rPr>
      </w:pPr>
      <w:r w:rsidRPr="005F5033">
        <w:rPr>
          <w:rFonts w:ascii="Arial Unicode MS" w:hAnsi="Arial Unicode MS" w:hint="eastAsia"/>
        </w:rPr>
        <w:t xml:space="preserve">　　一、家庭暴力、性侵害、性騷擾防治與老人、身心障礙者、兒童、少年保護政策之規劃、推動及相關法規之研擬</w:t>
      </w:r>
      <w:r w:rsidR="00DF7658">
        <w:rPr>
          <w:rFonts w:ascii="Arial Unicode MS" w:hAnsi="Arial Unicode MS" w:hint="eastAsia"/>
        </w:rPr>
        <w:t>。</w:t>
      </w:r>
    </w:p>
    <w:p w14:paraId="3727E419" w14:textId="5ED01335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5F5033">
        <w:rPr>
          <w:rFonts w:ascii="Arial Unicode MS" w:hAnsi="Arial Unicode MS" w:hint="eastAsia"/>
        </w:rPr>
        <w:t>二</w:t>
      </w:r>
      <w:r>
        <w:rPr>
          <w:rFonts w:ascii="Arial Unicode MS" w:hAnsi="Arial Unicode MS" w:hint="eastAsia"/>
        </w:rPr>
        <w:t>、</w:t>
      </w:r>
      <w:r w:rsidR="006D1568" w:rsidRPr="005F5033">
        <w:rPr>
          <w:rFonts w:ascii="Arial Unicode MS" w:hAnsi="Arial Unicode MS" w:hint="eastAsia"/>
        </w:rPr>
        <w:t>家庭暴力、性侵害、性騷擾防治與老人、身心障礙者、兒童、少年保護事件之被害人保護服務方案之規劃、推動及督導</w:t>
      </w:r>
      <w:r>
        <w:rPr>
          <w:rFonts w:ascii="Arial Unicode MS" w:hAnsi="Arial Unicode MS" w:hint="eastAsia"/>
        </w:rPr>
        <w:t>。</w:t>
      </w:r>
    </w:p>
    <w:p w14:paraId="1F752A26" w14:textId="3BDCE7C7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5F5033">
        <w:rPr>
          <w:rFonts w:ascii="Arial Unicode MS" w:hAnsi="Arial Unicode MS" w:hint="eastAsia"/>
        </w:rPr>
        <w:t>三</w:t>
      </w:r>
      <w:r>
        <w:rPr>
          <w:rFonts w:ascii="Arial Unicode MS" w:hAnsi="Arial Unicode MS" w:hint="eastAsia"/>
        </w:rPr>
        <w:t>、</w:t>
      </w:r>
      <w:r w:rsidR="006D1568" w:rsidRPr="005F5033">
        <w:rPr>
          <w:rFonts w:ascii="Arial Unicode MS" w:hAnsi="Arial Unicode MS" w:hint="eastAsia"/>
        </w:rPr>
        <w:t>家庭暴力、性侵害、性騷擾防治與老人、身心障礙者、兒童、少年被害人保護之教育宣導及研究發展事項</w:t>
      </w:r>
      <w:r>
        <w:rPr>
          <w:rFonts w:ascii="Arial Unicode MS" w:hAnsi="Arial Unicode MS" w:hint="eastAsia"/>
        </w:rPr>
        <w:t>。</w:t>
      </w:r>
    </w:p>
    <w:p w14:paraId="60499371" w14:textId="28D86AEE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5F5033">
        <w:rPr>
          <w:rFonts w:ascii="Arial Unicode MS" w:hAnsi="Arial Unicode MS" w:hint="eastAsia"/>
        </w:rPr>
        <w:t>四</w:t>
      </w:r>
      <w:r>
        <w:rPr>
          <w:rFonts w:ascii="Arial Unicode MS" w:hAnsi="Arial Unicode MS" w:hint="eastAsia"/>
        </w:rPr>
        <w:t>、</w:t>
      </w:r>
      <w:r w:rsidR="006D1568" w:rsidRPr="005F5033">
        <w:rPr>
          <w:rFonts w:ascii="Arial Unicode MS" w:hAnsi="Arial Unicode MS" w:hint="eastAsia"/>
        </w:rPr>
        <w:t>家庭暴力、性侵害、性騷擾防治與老人、身心障礙者、兒童、少年保護網絡合作、協調之規劃、推動及督導</w:t>
      </w:r>
      <w:r>
        <w:rPr>
          <w:rFonts w:ascii="Arial Unicode MS" w:hAnsi="Arial Unicode MS" w:hint="eastAsia"/>
        </w:rPr>
        <w:t>。</w:t>
      </w:r>
    </w:p>
    <w:p w14:paraId="021097E5" w14:textId="1BDF2548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5F5033">
        <w:rPr>
          <w:rFonts w:ascii="Arial Unicode MS" w:hAnsi="Arial Unicode MS" w:hint="eastAsia"/>
        </w:rPr>
        <w:t>五</w:t>
      </w:r>
      <w:r>
        <w:rPr>
          <w:rFonts w:ascii="Arial Unicode MS" w:hAnsi="Arial Unicode MS" w:hint="eastAsia"/>
        </w:rPr>
        <w:t>、</w:t>
      </w:r>
      <w:r w:rsidR="006D1568" w:rsidRPr="005F5033">
        <w:rPr>
          <w:rFonts w:ascii="Arial Unicode MS" w:hAnsi="Arial Unicode MS" w:hint="eastAsia"/>
        </w:rPr>
        <w:t>性騷擾事件申訴、調查、調解制度與調查、調解人才資源庫之規劃、推動及督導</w:t>
      </w:r>
      <w:r>
        <w:rPr>
          <w:rFonts w:ascii="Arial Unicode MS" w:hAnsi="Arial Unicode MS" w:hint="eastAsia"/>
        </w:rPr>
        <w:t>。</w:t>
      </w:r>
    </w:p>
    <w:p w14:paraId="3835872A" w14:textId="63E45F28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5F5033">
        <w:rPr>
          <w:rFonts w:ascii="Arial Unicode MS" w:hAnsi="Arial Unicode MS" w:hint="eastAsia"/>
        </w:rPr>
        <w:t>六</w:t>
      </w:r>
      <w:r>
        <w:rPr>
          <w:rFonts w:ascii="Arial Unicode MS" w:hAnsi="Arial Unicode MS" w:hint="eastAsia"/>
        </w:rPr>
        <w:t>、</w:t>
      </w:r>
      <w:r w:rsidR="006D1568" w:rsidRPr="005F5033">
        <w:rPr>
          <w:rFonts w:ascii="Arial Unicode MS" w:hAnsi="Arial Unicode MS" w:hint="eastAsia"/>
        </w:rPr>
        <w:t>兒童及少年性交易防制、高關懷少年處遇輔導政策之規劃、推動及相關法規之研擬</w:t>
      </w:r>
      <w:r>
        <w:rPr>
          <w:rFonts w:ascii="Arial Unicode MS" w:hAnsi="Arial Unicode MS" w:hint="eastAsia"/>
        </w:rPr>
        <w:t>。</w:t>
      </w:r>
    </w:p>
    <w:p w14:paraId="0E7C5517" w14:textId="7120A7BF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5F5033">
        <w:rPr>
          <w:rFonts w:ascii="Arial Unicode MS" w:hAnsi="Arial Unicode MS" w:hint="eastAsia"/>
        </w:rPr>
        <w:t>七</w:t>
      </w:r>
      <w:r>
        <w:rPr>
          <w:rFonts w:ascii="Arial Unicode MS" w:hAnsi="Arial Unicode MS" w:hint="eastAsia"/>
        </w:rPr>
        <w:t>、</w:t>
      </w:r>
      <w:r w:rsidR="006D1568" w:rsidRPr="005F5033">
        <w:rPr>
          <w:rFonts w:ascii="Arial Unicode MS" w:hAnsi="Arial Unicode MS" w:hint="eastAsia"/>
        </w:rPr>
        <w:t>其他有關保護服務事項。</w:t>
      </w:r>
    </w:p>
    <w:p w14:paraId="426144EC" w14:textId="77777777" w:rsidR="00DF7658" w:rsidRDefault="006D1568" w:rsidP="009D66EC">
      <w:pPr>
        <w:pStyle w:val="2"/>
        <w:rPr>
          <w:rFonts w:hint="eastAsia"/>
        </w:rPr>
      </w:pPr>
      <w:r w:rsidRPr="006D1568">
        <w:rPr>
          <w:rFonts w:hint="eastAsia"/>
        </w:rPr>
        <w:t>第</w:t>
      </w:r>
      <w:r w:rsidRPr="006D1568">
        <w:rPr>
          <w:rFonts w:hint="eastAsia"/>
        </w:rPr>
        <w:t>11</w:t>
      </w:r>
      <w:r w:rsidR="00DF7658">
        <w:rPr>
          <w:rFonts w:hint="eastAsia"/>
        </w:rPr>
        <w:t>條</w:t>
      </w:r>
    </w:p>
    <w:p w14:paraId="6A01F565" w14:textId="66F9B779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6D1568">
        <w:rPr>
          <w:rFonts w:ascii="Arial Unicode MS" w:hAnsi="Arial Unicode MS" w:hint="eastAsia"/>
        </w:rPr>
        <w:t>醫事司掌理事項如下：</w:t>
      </w:r>
    </w:p>
    <w:p w14:paraId="636922C5" w14:textId="77777777" w:rsidR="00DF7658" w:rsidRDefault="006D1568" w:rsidP="006D1568">
      <w:pPr>
        <w:ind w:left="142"/>
        <w:jc w:val="both"/>
        <w:rPr>
          <w:rFonts w:ascii="Arial Unicode MS" w:hAnsi="Arial Unicode MS" w:hint="eastAsia"/>
        </w:rPr>
      </w:pPr>
      <w:r w:rsidRPr="006D1568">
        <w:rPr>
          <w:rFonts w:ascii="Arial Unicode MS" w:hAnsi="Arial Unicode MS" w:hint="eastAsia"/>
        </w:rPr>
        <w:t xml:space="preserve">　　一、醫事人員管理與醫事人力發展政策之規劃、推動及相關法規之研擬</w:t>
      </w:r>
      <w:r w:rsidR="00DF7658">
        <w:rPr>
          <w:rFonts w:ascii="Arial Unicode MS" w:hAnsi="Arial Unicode MS" w:hint="eastAsia"/>
        </w:rPr>
        <w:t>。</w:t>
      </w:r>
    </w:p>
    <w:p w14:paraId="41E51BC8" w14:textId="1A647F77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二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醫事機構管理政策之規劃、推動及相關法規之研擬</w:t>
      </w:r>
      <w:r>
        <w:rPr>
          <w:rFonts w:ascii="Arial Unicode MS" w:hAnsi="Arial Unicode MS" w:hint="eastAsia"/>
        </w:rPr>
        <w:t>。</w:t>
      </w:r>
    </w:p>
    <w:p w14:paraId="5AFBE4B7" w14:textId="4769858F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lastRenderedPageBreak/>
        <w:t xml:space="preserve">　　</w:t>
      </w:r>
      <w:r w:rsidRPr="006D1568">
        <w:rPr>
          <w:rFonts w:ascii="Arial Unicode MS" w:hAnsi="Arial Unicode MS" w:hint="eastAsia"/>
        </w:rPr>
        <w:t>三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醫事品質、醫事倫理與醫事技術之促進、管制及輔導</w:t>
      </w:r>
      <w:r>
        <w:rPr>
          <w:rFonts w:ascii="Arial Unicode MS" w:hAnsi="Arial Unicode MS" w:hint="eastAsia"/>
        </w:rPr>
        <w:t>。</w:t>
      </w:r>
    </w:p>
    <w:p w14:paraId="40FA8CD8" w14:textId="67E0F461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四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緊急醫療救護服務體系之規劃及推動</w:t>
      </w:r>
      <w:r>
        <w:rPr>
          <w:rFonts w:ascii="Arial Unicode MS" w:hAnsi="Arial Unicode MS" w:hint="eastAsia"/>
        </w:rPr>
        <w:t>。</w:t>
      </w:r>
    </w:p>
    <w:p w14:paraId="094EF286" w14:textId="6C19AE18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五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醫療服務產業之輔導及獎勵</w:t>
      </w:r>
      <w:r>
        <w:rPr>
          <w:rFonts w:ascii="Arial Unicode MS" w:hAnsi="Arial Unicode MS" w:hint="eastAsia"/>
        </w:rPr>
        <w:t>。</w:t>
      </w:r>
    </w:p>
    <w:p w14:paraId="39C50C5D" w14:textId="19F89904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六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醫事服務體系之規劃及推動</w:t>
      </w:r>
      <w:r>
        <w:rPr>
          <w:rFonts w:ascii="Arial Unicode MS" w:hAnsi="Arial Unicode MS" w:hint="eastAsia"/>
        </w:rPr>
        <w:t>。</w:t>
      </w:r>
    </w:p>
    <w:p w14:paraId="384F949F" w14:textId="6CB86542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七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醫事人員懲戒及醫事爭議處理</w:t>
      </w:r>
      <w:r>
        <w:rPr>
          <w:rFonts w:ascii="Arial Unicode MS" w:hAnsi="Arial Unicode MS" w:hint="eastAsia"/>
        </w:rPr>
        <w:t>。</w:t>
      </w:r>
    </w:p>
    <w:p w14:paraId="215C3CA6" w14:textId="422E1847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八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其他有關醫事服務管理事項。</w:t>
      </w:r>
    </w:p>
    <w:p w14:paraId="442C1A4A" w14:textId="77777777" w:rsidR="00DF7658" w:rsidRDefault="006D1568" w:rsidP="009D66EC">
      <w:pPr>
        <w:pStyle w:val="2"/>
        <w:rPr>
          <w:rStyle w:val="a3"/>
          <w:rFonts w:hint="eastAsia"/>
          <w:color w:val="FFFFFF"/>
          <w:sz w:val="18"/>
          <w:u w:val="none"/>
        </w:rPr>
      </w:pPr>
      <w:bookmarkStart w:id="5" w:name="a12"/>
      <w:bookmarkEnd w:id="5"/>
      <w:r w:rsidRPr="006D1568">
        <w:rPr>
          <w:rFonts w:hint="eastAsia"/>
        </w:rPr>
        <w:t>第</w:t>
      </w:r>
      <w:r w:rsidRPr="006D1568">
        <w:rPr>
          <w:rFonts w:hint="eastAsia"/>
        </w:rPr>
        <w:t>12</w:t>
      </w:r>
      <w:r w:rsidRPr="006D1568">
        <w:rPr>
          <w:rFonts w:hint="eastAsia"/>
        </w:rPr>
        <w:t>條</w:t>
      </w:r>
      <w:r w:rsidR="00DF7658">
        <w:rPr>
          <w:rStyle w:val="a3"/>
          <w:rFonts w:hint="eastAsia"/>
          <w:color w:val="FFFFFF"/>
          <w:sz w:val="18"/>
          <w:u w:val="none"/>
        </w:rPr>
        <w:t>∵</w:t>
      </w:r>
    </w:p>
    <w:p w14:paraId="7D647B91" w14:textId="52131127" w:rsidR="00A53CDD" w:rsidRDefault="00DF7658" w:rsidP="00A53CDD">
      <w:pPr>
        <w:ind w:left="142"/>
      </w:pPr>
      <w:r w:rsidRPr="00233C6F">
        <w:rPr>
          <w:rStyle w:val="a3"/>
          <w:rFonts w:hint="eastAsia"/>
          <w:color w:val="404040"/>
          <w:sz w:val="18"/>
          <w:u w:val="none"/>
        </w:rPr>
        <w:t>﹝1﹞</w:t>
      </w:r>
      <w:r w:rsidR="00A53CDD">
        <w:rPr>
          <w:rFonts w:hint="eastAsia"/>
        </w:rPr>
        <w:t>心理健康司掌理事項如下：</w:t>
      </w:r>
    </w:p>
    <w:p w14:paraId="5608ED5B" w14:textId="77777777" w:rsidR="00DF7658" w:rsidRDefault="00A53CDD" w:rsidP="00A53CDD">
      <w:pPr>
        <w:ind w:left="142"/>
        <w:rPr>
          <w:rFonts w:hint="eastAsia"/>
        </w:rPr>
      </w:pPr>
      <w:r>
        <w:rPr>
          <w:rFonts w:hint="eastAsia"/>
        </w:rPr>
        <w:t xml:space="preserve">　　一、心理健康促進與自殺防治政策之規劃、推動及相關法規之研訂</w:t>
      </w:r>
      <w:r w:rsidR="00DF7658">
        <w:rPr>
          <w:rFonts w:hint="eastAsia"/>
        </w:rPr>
        <w:t>。</w:t>
      </w:r>
    </w:p>
    <w:p w14:paraId="596DB64F" w14:textId="63B2827C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二、</w:t>
      </w:r>
      <w:r w:rsidR="00A53CDD">
        <w:rPr>
          <w:rFonts w:hint="eastAsia"/>
        </w:rPr>
        <w:t>精神疾病防治與病人權益保障政策之規劃、推動及相關法規之研訂</w:t>
      </w:r>
      <w:r>
        <w:rPr>
          <w:rFonts w:hint="eastAsia"/>
        </w:rPr>
        <w:t>。</w:t>
      </w:r>
    </w:p>
    <w:p w14:paraId="6DAD0567" w14:textId="514A655B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三、</w:t>
      </w:r>
      <w:r w:rsidR="00A53CDD">
        <w:rPr>
          <w:rFonts w:hint="eastAsia"/>
        </w:rPr>
        <w:t>精神醫療、精神復健機構及其業務之管理</w:t>
      </w:r>
      <w:r>
        <w:rPr>
          <w:rFonts w:hint="eastAsia"/>
        </w:rPr>
        <w:t>。</w:t>
      </w:r>
    </w:p>
    <w:p w14:paraId="235EFC63" w14:textId="32882D9A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四、</w:t>
      </w:r>
      <w:r w:rsidR="00A53CDD">
        <w:rPr>
          <w:rFonts w:hint="eastAsia"/>
        </w:rPr>
        <w:t>毒品及其他物質成癮防治政策之規劃、推動及相關法規之研訂</w:t>
      </w:r>
      <w:r>
        <w:rPr>
          <w:rFonts w:hint="eastAsia"/>
        </w:rPr>
        <w:t>。</w:t>
      </w:r>
    </w:p>
    <w:p w14:paraId="0DE941A2" w14:textId="49768D1E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五、</w:t>
      </w:r>
      <w:r w:rsidR="00A53CDD">
        <w:rPr>
          <w:rFonts w:hint="eastAsia"/>
        </w:rPr>
        <w:t>家庭暴力、性侵害、性騷擾與老人、身心障礙者、兒童、少年保護事件之加害人處遇及預防服務方案之規劃、推動及督導</w:t>
      </w:r>
      <w:r>
        <w:rPr>
          <w:rFonts w:hint="eastAsia"/>
        </w:rPr>
        <w:t>。</w:t>
      </w:r>
    </w:p>
    <w:p w14:paraId="5D14E8D3" w14:textId="14DFB802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六、</w:t>
      </w:r>
      <w:r w:rsidR="00A53CDD">
        <w:rPr>
          <w:rFonts w:hint="eastAsia"/>
        </w:rPr>
        <w:t>司法精神醫療政策之規劃、推動及機構醫療業務之管理</w:t>
      </w:r>
      <w:r>
        <w:rPr>
          <w:rFonts w:hint="eastAsia"/>
        </w:rPr>
        <w:t>。</w:t>
      </w:r>
    </w:p>
    <w:p w14:paraId="1FE7D675" w14:textId="669CFA38" w:rsidR="00A53CDD" w:rsidRDefault="00DF7658" w:rsidP="00A53CDD">
      <w:pPr>
        <w:ind w:left="142"/>
      </w:pPr>
      <w:r>
        <w:rPr>
          <w:rFonts w:hint="eastAsia"/>
        </w:rPr>
        <w:t xml:space="preserve">　　七、</w:t>
      </w:r>
      <w:r w:rsidR="00A53CDD">
        <w:rPr>
          <w:rFonts w:hint="eastAsia"/>
        </w:rPr>
        <w:t>其他有關心理健康及精神醫療事項。</w:t>
      </w:r>
    </w:p>
    <w:p w14:paraId="00DB01AC" w14:textId="47319FCB" w:rsidR="00DF7658" w:rsidRDefault="00DF7658" w:rsidP="00A53CDD">
      <w:pPr>
        <w:pStyle w:val="3"/>
        <w:rPr>
          <w:rFonts w:hint="eastAsia"/>
        </w:rPr>
      </w:pPr>
      <w:r>
        <w:rPr>
          <w:rFonts w:hint="eastAsia"/>
        </w:rPr>
        <w:t>--</w:t>
      </w:r>
      <w:r>
        <w:t>111</w:t>
      </w:r>
      <w:r w:rsidRPr="00367B67">
        <w:rPr>
          <w:rFonts w:hint="eastAsia"/>
        </w:rPr>
        <w:t>年</w:t>
      </w:r>
      <w:r>
        <w:t>5</w:t>
      </w:r>
      <w:r w:rsidRPr="00367B67">
        <w:rPr>
          <w:rFonts w:hint="eastAsia"/>
        </w:rPr>
        <w:t>月</w:t>
      </w:r>
      <w:r>
        <w:t>2</w:t>
      </w:r>
      <w:r>
        <w:rPr>
          <w:rFonts w:hint="eastAsia"/>
        </w:rPr>
        <w:t>日修正前條文</w:t>
      </w:r>
      <w:r>
        <w:rPr>
          <w:rFonts w:hint="eastAsia"/>
        </w:rPr>
        <w:t>--</w:t>
      </w:r>
      <w:hyperlink r:id="rId22" w:history="1">
        <w:r w:rsidRPr="000437D4">
          <w:rPr>
            <w:rStyle w:val="a3"/>
          </w:rPr>
          <w:t>比對程式</w:t>
        </w:r>
      </w:hyperlink>
    </w:p>
    <w:p w14:paraId="1CC9E5C2" w14:textId="6E38B9D2" w:rsidR="006D1568" w:rsidRPr="00A53CDD" w:rsidRDefault="00DF7658" w:rsidP="006D1568">
      <w:pPr>
        <w:ind w:left="142"/>
        <w:jc w:val="both"/>
        <w:rPr>
          <w:rFonts w:ascii="Arial Unicode MS" w:hAnsi="Arial Unicode MS"/>
          <w:color w:val="5F5F5F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A53CDD">
        <w:rPr>
          <w:rFonts w:ascii="Arial Unicode MS" w:hAnsi="Arial Unicode MS" w:hint="eastAsia"/>
          <w:color w:val="5F5F5F"/>
        </w:rPr>
        <w:t>心理及口腔健康司掌理事項如下：</w:t>
      </w:r>
    </w:p>
    <w:p w14:paraId="2B8C03C2" w14:textId="77777777" w:rsidR="00DF7658" w:rsidRDefault="006D156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 w:rsidRPr="00A53CDD">
        <w:rPr>
          <w:rFonts w:ascii="Arial Unicode MS" w:hAnsi="Arial Unicode MS" w:hint="eastAsia"/>
          <w:color w:val="5F5F5F"/>
        </w:rPr>
        <w:t xml:space="preserve">　　一、心理健康促進與自傷行為防治政策之規劃、推動及相關法規之研訂</w:t>
      </w:r>
      <w:r w:rsidR="00DF7658">
        <w:rPr>
          <w:rFonts w:ascii="Arial Unicode MS" w:hAnsi="Arial Unicode MS" w:hint="eastAsia"/>
          <w:color w:val="5F5F5F"/>
        </w:rPr>
        <w:t>。</w:t>
      </w:r>
    </w:p>
    <w:p w14:paraId="23FA5D32" w14:textId="37FEBC54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A53CDD">
        <w:rPr>
          <w:rFonts w:ascii="Arial Unicode MS" w:hAnsi="Arial Unicode MS" w:hint="eastAsia"/>
          <w:color w:val="5F5F5F"/>
        </w:rPr>
        <w:t>二</w:t>
      </w:r>
      <w:r>
        <w:rPr>
          <w:rFonts w:ascii="Arial Unicode MS" w:hAnsi="Arial Unicode MS" w:hint="eastAsia"/>
          <w:color w:val="5F5F5F"/>
        </w:rPr>
        <w:t>、</w:t>
      </w:r>
      <w:r w:rsidR="006D1568" w:rsidRPr="00A53CDD">
        <w:rPr>
          <w:rFonts w:ascii="Arial Unicode MS" w:hAnsi="Arial Unicode MS" w:hint="eastAsia"/>
          <w:color w:val="5F5F5F"/>
        </w:rPr>
        <w:t>精神疾病防治與病人權益保障政策之規劃、推動及相關法規之研訂</w:t>
      </w:r>
      <w:r>
        <w:rPr>
          <w:rFonts w:ascii="Arial Unicode MS" w:hAnsi="Arial Unicode MS" w:hint="eastAsia"/>
          <w:color w:val="5F5F5F"/>
        </w:rPr>
        <w:t>。</w:t>
      </w:r>
    </w:p>
    <w:p w14:paraId="7923C413" w14:textId="0054FF84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A53CDD">
        <w:rPr>
          <w:rFonts w:ascii="Arial Unicode MS" w:hAnsi="Arial Unicode MS" w:hint="eastAsia"/>
          <w:color w:val="5F5F5F"/>
        </w:rPr>
        <w:t>三</w:t>
      </w:r>
      <w:r>
        <w:rPr>
          <w:rFonts w:ascii="Arial Unicode MS" w:hAnsi="Arial Unicode MS" w:hint="eastAsia"/>
          <w:color w:val="5F5F5F"/>
        </w:rPr>
        <w:t>、</w:t>
      </w:r>
      <w:r w:rsidR="006D1568" w:rsidRPr="00A53CDD">
        <w:rPr>
          <w:rFonts w:ascii="Arial Unicode MS" w:hAnsi="Arial Unicode MS" w:hint="eastAsia"/>
          <w:color w:val="5F5F5F"/>
        </w:rPr>
        <w:t>精神醫療、精神復健機構及其業務之管理</w:t>
      </w:r>
      <w:r>
        <w:rPr>
          <w:rFonts w:ascii="Arial Unicode MS" w:hAnsi="Arial Unicode MS" w:hint="eastAsia"/>
          <w:color w:val="5F5F5F"/>
        </w:rPr>
        <w:t>。</w:t>
      </w:r>
    </w:p>
    <w:p w14:paraId="43646348" w14:textId="2CD7A627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A53CDD">
        <w:rPr>
          <w:rFonts w:ascii="Arial Unicode MS" w:hAnsi="Arial Unicode MS" w:hint="eastAsia"/>
          <w:color w:val="5F5F5F"/>
        </w:rPr>
        <w:t>四</w:t>
      </w:r>
      <w:r>
        <w:rPr>
          <w:rFonts w:ascii="Arial Unicode MS" w:hAnsi="Arial Unicode MS" w:hint="eastAsia"/>
          <w:color w:val="5F5F5F"/>
        </w:rPr>
        <w:t>、</w:t>
      </w:r>
      <w:r w:rsidR="006D1568" w:rsidRPr="00A53CDD">
        <w:rPr>
          <w:rFonts w:ascii="Arial Unicode MS" w:hAnsi="Arial Unicode MS" w:hint="eastAsia"/>
          <w:color w:val="5F5F5F"/>
        </w:rPr>
        <w:t>毒品及其他物質成癮防治政策之規劃、推動及相關法規之研訂</w:t>
      </w:r>
      <w:r>
        <w:rPr>
          <w:rFonts w:ascii="Arial Unicode MS" w:hAnsi="Arial Unicode MS" w:hint="eastAsia"/>
          <w:color w:val="5F5F5F"/>
        </w:rPr>
        <w:t>。</w:t>
      </w:r>
    </w:p>
    <w:p w14:paraId="36F47EA7" w14:textId="6D121525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A53CDD">
        <w:rPr>
          <w:rFonts w:ascii="Arial Unicode MS" w:hAnsi="Arial Unicode MS" w:hint="eastAsia"/>
          <w:color w:val="5F5F5F"/>
        </w:rPr>
        <w:t>五</w:t>
      </w:r>
      <w:r>
        <w:rPr>
          <w:rFonts w:ascii="Arial Unicode MS" w:hAnsi="Arial Unicode MS" w:hint="eastAsia"/>
          <w:color w:val="5F5F5F"/>
        </w:rPr>
        <w:t>、</w:t>
      </w:r>
      <w:r w:rsidR="006D1568" w:rsidRPr="00A53CDD">
        <w:rPr>
          <w:rFonts w:ascii="Arial Unicode MS" w:hAnsi="Arial Unicode MS" w:hint="eastAsia"/>
          <w:color w:val="5F5F5F"/>
        </w:rPr>
        <w:t>家庭暴力、性侵害、性騷擾與老人、身心障礙者、兒童、少年保護事件之加害人處遇及預防服務方案之規劃、推動及督導</w:t>
      </w:r>
      <w:r>
        <w:rPr>
          <w:rFonts w:ascii="Arial Unicode MS" w:hAnsi="Arial Unicode MS" w:hint="eastAsia"/>
          <w:color w:val="5F5F5F"/>
        </w:rPr>
        <w:t>。</w:t>
      </w:r>
    </w:p>
    <w:p w14:paraId="374AC425" w14:textId="7AAE4002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A53CDD">
        <w:rPr>
          <w:rFonts w:ascii="Arial Unicode MS" w:hAnsi="Arial Unicode MS" w:hint="eastAsia"/>
          <w:color w:val="5F5F5F"/>
        </w:rPr>
        <w:t>六</w:t>
      </w:r>
      <w:r>
        <w:rPr>
          <w:rFonts w:ascii="Arial Unicode MS" w:hAnsi="Arial Unicode MS" w:hint="eastAsia"/>
          <w:color w:val="5F5F5F"/>
        </w:rPr>
        <w:t>、</w:t>
      </w:r>
      <w:r w:rsidR="006D1568" w:rsidRPr="00A53CDD">
        <w:rPr>
          <w:rFonts w:ascii="Arial Unicode MS" w:hAnsi="Arial Unicode MS" w:hint="eastAsia"/>
          <w:color w:val="5F5F5F"/>
        </w:rPr>
        <w:t>口腔健康政策之規劃、推動及相關法規之研訂</w:t>
      </w:r>
      <w:r>
        <w:rPr>
          <w:rFonts w:ascii="Arial Unicode MS" w:hAnsi="Arial Unicode MS" w:hint="eastAsia"/>
          <w:color w:val="5F5F5F"/>
        </w:rPr>
        <w:t>。</w:t>
      </w:r>
    </w:p>
    <w:p w14:paraId="15623F5D" w14:textId="7BBCA2D0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A53CDD">
        <w:rPr>
          <w:rFonts w:ascii="Arial Unicode MS" w:hAnsi="Arial Unicode MS" w:hint="eastAsia"/>
          <w:color w:val="5F5F5F"/>
        </w:rPr>
        <w:t>七</w:t>
      </w:r>
      <w:r>
        <w:rPr>
          <w:rFonts w:ascii="Arial Unicode MS" w:hAnsi="Arial Unicode MS" w:hint="eastAsia"/>
          <w:color w:val="5F5F5F"/>
        </w:rPr>
        <w:t>、</w:t>
      </w:r>
      <w:r w:rsidR="006D1568" w:rsidRPr="00A53CDD">
        <w:rPr>
          <w:rFonts w:ascii="Arial Unicode MS" w:hAnsi="Arial Unicode MS" w:hint="eastAsia"/>
          <w:color w:val="5F5F5F"/>
        </w:rPr>
        <w:t>口腔醫療服務體系、專業人力及醫療科技之規劃、發展與管理</w:t>
      </w:r>
      <w:r>
        <w:rPr>
          <w:rFonts w:ascii="Arial Unicode MS" w:hAnsi="Arial Unicode MS" w:hint="eastAsia"/>
          <w:color w:val="5F5F5F"/>
        </w:rPr>
        <w:t>。</w:t>
      </w:r>
    </w:p>
    <w:p w14:paraId="73649580" w14:textId="2FBC0F83" w:rsidR="00DF7658" w:rsidRDefault="00DF7658" w:rsidP="006D1568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A53CDD">
        <w:rPr>
          <w:rFonts w:ascii="Arial Unicode MS" w:hAnsi="Arial Unicode MS" w:hint="eastAsia"/>
          <w:color w:val="5F5F5F"/>
        </w:rPr>
        <w:t>八</w:t>
      </w:r>
      <w:r>
        <w:rPr>
          <w:rFonts w:ascii="Arial Unicode MS" w:hAnsi="Arial Unicode MS" w:hint="eastAsia"/>
          <w:color w:val="5F5F5F"/>
        </w:rPr>
        <w:t>、</w:t>
      </w:r>
      <w:r w:rsidR="006D1568" w:rsidRPr="00A53CDD">
        <w:rPr>
          <w:rFonts w:ascii="Arial Unicode MS" w:hAnsi="Arial Unicode MS" w:hint="eastAsia"/>
          <w:color w:val="5F5F5F"/>
        </w:rPr>
        <w:t>口腔醫療品質與病人安全之督導與管理</w:t>
      </w:r>
      <w:r>
        <w:rPr>
          <w:rFonts w:ascii="Arial Unicode MS" w:hAnsi="Arial Unicode MS" w:hint="eastAsia"/>
          <w:color w:val="5F5F5F"/>
        </w:rPr>
        <w:t>。</w:t>
      </w:r>
    </w:p>
    <w:p w14:paraId="5B7FAF9E" w14:textId="3FEC2F8A" w:rsidR="006D1568" w:rsidRPr="00A53CDD" w:rsidRDefault="00DF7658" w:rsidP="006D1568">
      <w:pPr>
        <w:ind w:left="142"/>
        <w:jc w:val="both"/>
        <w:rPr>
          <w:rFonts w:ascii="Arial Unicode MS" w:hAnsi="Arial Unicode MS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A53CDD">
        <w:rPr>
          <w:rFonts w:ascii="Arial Unicode MS" w:hAnsi="Arial Unicode MS" w:hint="eastAsia"/>
          <w:color w:val="5F5F5F"/>
        </w:rPr>
        <w:t>九</w:t>
      </w:r>
      <w:r>
        <w:rPr>
          <w:rFonts w:ascii="Arial Unicode MS" w:hAnsi="Arial Unicode MS" w:hint="eastAsia"/>
          <w:color w:val="5F5F5F"/>
        </w:rPr>
        <w:t>、</w:t>
      </w:r>
      <w:r w:rsidR="006D1568" w:rsidRPr="00A53CDD">
        <w:rPr>
          <w:rFonts w:ascii="Arial Unicode MS" w:hAnsi="Arial Unicode MS" w:hint="eastAsia"/>
          <w:color w:val="5F5F5F"/>
        </w:rPr>
        <w:t>其他有關心理健康、精神醫療及口腔健康事項。</w:t>
      </w:r>
      <w:r w:rsidR="00566BAE" w:rsidRPr="00AF665C">
        <w:rPr>
          <w:rFonts w:hint="eastAsia"/>
          <w:color w:val="FFFFFF"/>
        </w:rPr>
        <w:t>∴</w:t>
      </w:r>
    </w:p>
    <w:p w14:paraId="5509E196" w14:textId="77777777" w:rsidR="00DF7658" w:rsidRDefault="006D1568" w:rsidP="009D66EC">
      <w:pPr>
        <w:pStyle w:val="2"/>
        <w:rPr>
          <w:rFonts w:hint="eastAsia"/>
        </w:rPr>
      </w:pPr>
      <w:r w:rsidRPr="006D1568">
        <w:rPr>
          <w:rFonts w:hint="eastAsia"/>
        </w:rPr>
        <w:t>第</w:t>
      </w:r>
      <w:r w:rsidRPr="006D1568">
        <w:rPr>
          <w:rFonts w:hint="eastAsia"/>
        </w:rPr>
        <w:t>13</w:t>
      </w:r>
      <w:r w:rsidR="00DF7658">
        <w:rPr>
          <w:rFonts w:hint="eastAsia"/>
        </w:rPr>
        <w:t>條</w:t>
      </w:r>
    </w:p>
    <w:p w14:paraId="10BE5D7D" w14:textId="06E204C4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6D1568">
        <w:rPr>
          <w:rFonts w:ascii="Arial Unicode MS" w:hAnsi="Arial Unicode MS" w:hint="eastAsia"/>
        </w:rPr>
        <w:t>中醫藥司掌理事項如下：</w:t>
      </w:r>
    </w:p>
    <w:p w14:paraId="651FE82B" w14:textId="77777777" w:rsidR="00DF7658" w:rsidRDefault="006D1568" w:rsidP="006D1568">
      <w:pPr>
        <w:ind w:left="142"/>
        <w:jc w:val="both"/>
        <w:rPr>
          <w:rFonts w:ascii="Arial Unicode MS" w:hAnsi="Arial Unicode MS" w:hint="eastAsia"/>
        </w:rPr>
      </w:pPr>
      <w:r w:rsidRPr="006D1568">
        <w:rPr>
          <w:rFonts w:ascii="Arial Unicode MS" w:hAnsi="Arial Unicode MS" w:hint="eastAsia"/>
        </w:rPr>
        <w:t xml:space="preserve">　　一、中醫藥管理政策之規劃、推動及相關法規之研擬</w:t>
      </w:r>
      <w:r w:rsidR="00DF7658">
        <w:rPr>
          <w:rFonts w:ascii="Arial Unicode MS" w:hAnsi="Arial Unicode MS" w:hint="eastAsia"/>
        </w:rPr>
        <w:t>。</w:t>
      </w:r>
    </w:p>
    <w:p w14:paraId="5AF13BC4" w14:textId="192022A7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二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中醫醫事人員管理與醫事人力發展政策之規劃、推動及相關法規之研擬</w:t>
      </w:r>
      <w:r>
        <w:rPr>
          <w:rFonts w:ascii="Arial Unicode MS" w:hAnsi="Arial Unicode MS" w:hint="eastAsia"/>
        </w:rPr>
        <w:t>。</w:t>
      </w:r>
    </w:p>
    <w:p w14:paraId="0F83DDCB" w14:textId="4E47EA42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三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中醫醫事機構管理政策之規劃、推動及相關法規之研擬</w:t>
      </w:r>
      <w:r>
        <w:rPr>
          <w:rFonts w:ascii="Arial Unicode MS" w:hAnsi="Arial Unicode MS" w:hint="eastAsia"/>
        </w:rPr>
        <w:t>。</w:t>
      </w:r>
    </w:p>
    <w:p w14:paraId="1B3BC6DF" w14:textId="23C8C6C6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四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中藥</w:t>
      </w:r>
      <w:r w:rsidR="006D1568" w:rsidRPr="006D1568">
        <w:rPr>
          <w:rFonts w:ascii="Arial Unicode MS" w:hAnsi="Arial Unicode MS" w:hint="eastAsia"/>
        </w:rPr>
        <w:t>(</w:t>
      </w:r>
      <w:r w:rsidR="006D1568" w:rsidRPr="006D1568">
        <w:rPr>
          <w:rFonts w:ascii="Arial Unicode MS" w:hAnsi="Arial Unicode MS" w:hint="eastAsia"/>
        </w:rPr>
        <w:t>材</w:t>
      </w:r>
      <w:r w:rsidR="006D1568" w:rsidRPr="006D1568">
        <w:rPr>
          <w:rFonts w:ascii="Arial Unicode MS" w:hAnsi="Arial Unicode MS" w:hint="eastAsia"/>
        </w:rPr>
        <w:t>)</w:t>
      </w:r>
      <w:r w:rsidR="006D1568" w:rsidRPr="006D1568">
        <w:rPr>
          <w:rFonts w:ascii="Arial Unicode MS" w:hAnsi="Arial Unicode MS" w:hint="eastAsia"/>
        </w:rPr>
        <w:t>、植物性藥材之管理與品質促進政策之規劃、推動及相關法規之研擬</w:t>
      </w:r>
      <w:r>
        <w:rPr>
          <w:rFonts w:ascii="Arial Unicode MS" w:hAnsi="Arial Unicode MS" w:hint="eastAsia"/>
        </w:rPr>
        <w:t>。</w:t>
      </w:r>
    </w:p>
    <w:p w14:paraId="3DED348F" w14:textId="04EE8689" w:rsidR="006D1568" w:rsidRDefault="00DF7658" w:rsidP="006D1568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五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其他有關中醫藥管理事項。</w:t>
      </w:r>
    </w:p>
    <w:p w14:paraId="5784C932" w14:textId="77777777" w:rsidR="00DF7658" w:rsidRDefault="006D121F" w:rsidP="006D121F">
      <w:pPr>
        <w:pStyle w:val="2"/>
        <w:spacing w:beforeLines="30" w:before="108" w:beforeAutospacing="0" w:afterLines="30" w:after="108" w:afterAutospacing="0"/>
        <w:rPr>
          <w:rFonts w:hint="eastAsia"/>
        </w:rPr>
      </w:pPr>
      <w:bookmarkStart w:id="6" w:name="a13b1"/>
      <w:bookmarkEnd w:id="6"/>
      <w:r w:rsidRPr="006D121F">
        <w:rPr>
          <w:rFonts w:hint="eastAsia"/>
        </w:rPr>
        <w:t>第</w:t>
      </w:r>
      <w:r w:rsidRPr="006D121F">
        <w:rPr>
          <w:rFonts w:hint="eastAsia"/>
        </w:rPr>
        <w:t>13-1</w:t>
      </w:r>
      <w:r w:rsidR="00DF7658">
        <w:rPr>
          <w:rFonts w:hint="eastAsia"/>
        </w:rPr>
        <w:t>條</w:t>
      </w:r>
    </w:p>
    <w:p w14:paraId="2D2EC365" w14:textId="76EF451D" w:rsidR="006D121F" w:rsidRPr="006D121F" w:rsidRDefault="00DF7658" w:rsidP="006D121F">
      <w:pPr>
        <w:ind w:left="142"/>
        <w:jc w:val="both"/>
        <w:rPr>
          <w:rFonts w:ascii="Arial Unicode MS" w:hAnsi="Arial Unicode MS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21F" w:rsidRPr="006D121F">
        <w:rPr>
          <w:rFonts w:ascii="Arial Unicode MS" w:hAnsi="Arial Unicode MS" w:hint="eastAsia"/>
        </w:rPr>
        <w:t>長期照顧司掌理事項如下：</w:t>
      </w:r>
    </w:p>
    <w:p w14:paraId="20E25028" w14:textId="77777777" w:rsidR="00DF7658" w:rsidRDefault="006D121F" w:rsidP="006D121F">
      <w:pPr>
        <w:ind w:left="142"/>
        <w:jc w:val="both"/>
        <w:rPr>
          <w:rFonts w:ascii="Arial Unicode MS" w:hAnsi="Arial Unicode MS" w:hint="eastAsia"/>
        </w:rPr>
      </w:pPr>
      <w:r w:rsidRPr="006D121F">
        <w:rPr>
          <w:rFonts w:ascii="Arial Unicode MS" w:hAnsi="Arial Unicode MS" w:hint="eastAsia"/>
        </w:rPr>
        <w:t xml:space="preserve">　　一、長期照顧政策、制度發展之規劃、推動及相關法規之研擬</w:t>
      </w:r>
      <w:r w:rsidR="00DF7658">
        <w:rPr>
          <w:rFonts w:ascii="Arial Unicode MS" w:hAnsi="Arial Unicode MS" w:hint="eastAsia"/>
        </w:rPr>
        <w:t>。</w:t>
      </w:r>
    </w:p>
    <w:p w14:paraId="36240A0A" w14:textId="55E6C39C" w:rsidR="00DF7658" w:rsidRDefault="00DF7658" w:rsidP="006D121F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21F">
        <w:rPr>
          <w:rFonts w:ascii="Arial Unicode MS" w:hAnsi="Arial Unicode MS" w:hint="eastAsia"/>
        </w:rPr>
        <w:t>二</w:t>
      </w:r>
      <w:r>
        <w:rPr>
          <w:rFonts w:ascii="Arial Unicode MS" w:hAnsi="Arial Unicode MS" w:hint="eastAsia"/>
        </w:rPr>
        <w:t>、</w:t>
      </w:r>
      <w:r w:rsidR="006D121F" w:rsidRPr="006D121F">
        <w:rPr>
          <w:rFonts w:ascii="Arial Unicode MS" w:hAnsi="Arial Unicode MS" w:hint="eastAsia"/>
        </w:rPr>
        <w:t>長期照顧人力培訓、發展之規劃、推動及執行</w:t>
      </w:r>
      <w:r>
        <w:rPr>
          <w:rFonts w:ascii="Arial Unicode MS" w:hAnsi="Arial Unicode MS" w:hint="eastAsia"/>
        </w:rPr>
        <w:t>。</w:t>
      </w:r>
    </w:p>
    <w:p w14:paraId="2F0084BA" w14:textId="6A7F2F63" w:rsidR="00DF7658" w:rsidRDefault="00DF7658" w:rsidP="006D121F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lastRenderedPageBreak/>
        <w:t xml:space="preserve">　　</w:t>
      </w:r>
      <w:r w:rsidRPr="006D121F">
        <w:rPr>
          <w:rFonts w:ascii="Arial Unicode MS" w:hAnsi="Arial Unicode MS" w:hint="eastAsia"/>
        </w:rPr>
        <w:t>三</w:t>
      </w:r>
      <w:r>
        <w:rPr>
          <w:rFonts w:ascii="Arial Unicode MS" w:hAnsi="Arial Unicode MS" w:hint="eastAsia"/>
        </w:rPr>
        <w:t>、</w:t>
      </w:r>
      <w:r w:rsidR="006D121F" w:rsidRPr="006D121F">
        <w:rPr>
          <w:rFonts w:ascii="Arial Unicode MS" w:hAnsi="Arial Unicode MS" w:hint="eastAsia"/>
        </w:rPr>
        <w:t>長期照顧服務網絡與偏遠地區長期照顧資源之規劃及推動</w:t>
      </w:r>
      <w:r>
        <w:rPr>
          <w:rFonts w:ascii="Arial Unicode MS" w:hAnsi="Arial Unicode MS" w:hint="eastAsia"/>
        </w:rPr>
        <w:t>。</w:t>
      </w:r>
    </w:p>
    <w:p w14:paraId="18FB487C" w14:textId="464BF3D0" w:rsidR="00DF7658" w:rsidRDefault="00DF7658" w:rsidP="006D121F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21F">
        <w:rPr>
          <w:rFonts w:ascii="Arial Unicode MS" w:hAnsi="Arial Unicode MS" w:hint="eastAsia"/>
        </w:rPr>
        <w:t>四</w:t>
      </w:r>
      <w:r>
        <w:rPr>
          <w:rFonts w:ascii="Arial Unicode MS" w:hAnsi="Arial Unicode MS" w:hint="eastAsia"/>
        </w:rPr>
        <w:t>、</w:t>
      </w:r>
      <w:r w:rsidR="006D121F" w:rsidRPr="006D121F">
        <w:rPr>
          <w:rFonts w:ascii="Arial Unicode MS" w:hAnsi="Arial Unicode MS" w:hint="eastAsia"/>
        </w:rPr>
        <w:t>居家、社區與機構長期照顧體系之規劃、推動及執行</w:t>
      </w:r>
      <w:r>
        <w:rPr>
          <w:rFonts w:ascii="Arial Unicode MS" w:hAnsi="Arial Unicode MS" w:hint="eastAsia"/>
        </w:rPr>
        <w:t>。</w:t>
      </w:r>
    </w:p>
    <w:p w14:paraId="52DC2FCE" w14:textId="520FE3B4" w:rsidR="006D121F" w:rsidRDefault="00DF7658" w:rsidP="006D121F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6D121F">
        <w:rPr>
          <w:rFonts w:ascii="Arial Unicode MS" w:hAnsi="Arial Unicode MS" w:hint="eastAsia"/>
        </w:rPr>
        <w:t>五</w:t>
      </w:r>
      <w:r>
        <w:rPr>
          <w:rFonts w:ascii="Arial Unicode MS" w:hAnsi="Arial Unicode MS" w:hint="eastAsia"/>
        </w:rPr>
        <w:t>、</w:t>
      </w:r>
      <w:r w:rsidR="006D121F" w:rsidRPr="006D121F">
        <w:rPr>
          <w:rFonts w:ascii="Arial Unicode MS" w:hAnsi="Arial Unicode MS" w:hint="eastAsia"/>
        </w:rPr>
        <w:t>其他有關長期照顧事項。</w:t>
      </w:r>
    </w:p>
    <w:p w14:paraId="5AFB4776" w14:textId="77777777" w:rsidR="00DF7658" w:rsidRDefault="00A53CDD" w:rsidP="00A53CDD">
      <w:pPr>
        <w:pStyle w:val="2"/>
        <w:spacing w:beforeLines="30" w:before="108" w:beforeAutospacing="0" w:afterLines="30" w:after="108" w:afterAutospacing="0"/>
        <w:rPr>
          <w:rFonts w:hint="eastAsia"/>
        </w:rPr>
      </w:pPr>
      <w:bookmarkStart w:id="7" w:name="a13b2"/>
      <w:bookmarkEnd w:id="7"/>
      <w:r>
        <w:rPr>
          <w:rFonts w:hint="eastAsia"/>
        </w:rPr>
        <w:t>第</w:t>
      </w:r>
      <w:r>
        <w:rPr>
          <w:rFonts w:hint="eastAsia"/>
        </w:rPr>
        <w:t>1</w:t>
      </w:r>
      <w:r>
        <w:t>3-2</w:t>
      </w:r>
      <w:r w:rsidR="00DF7658">
        <w:rPr>
          <w:rFonts w:hint="eastAsia"/>
        </w:rPr>
        <w:t>條</w:t>
      </w:r>
    </w:p>
    <w:p w14:paraId="13130D2E" w14:textId="071AA06A" w:rsidR="00A53CDD" w:rsidRDefault="00DF7658" w:rsidP="00A53CDD">
      <w:pPr>
        <w:ind w:left="142"/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A53CDD">
        <w:rPr>
          <w:rFonts w:hint="eastAsia"/>
        </w:rPr>
        <w:t>口腔健康司掌理事項如下：</w:t>
      </w:r>
    </w:p>
    <w:p w14:paraId="482C930D" w14:textId="77777777" w:rsidR="00DF7658" w:rsidRDefault="00A53CDD" w:rsidP="00A53CDD">
      <w:pPr>
        <w:ind w:left="142"/>
        <w:rPr>
          <w:rFonts w:hint="eastAsia"/>
        </w:rPr>
      </w:pPr>
      <w:r>
        <w:rPr>
          <w:rFonts w:hint="eastAsia"/>
        </w:rPr>
        <w:t xml:space="preserve">　　一、口腔健康政策之規劃、推動及相關法規之研訂</w:t>
      </w:r>
      <w:r w:rsidR="00DF7658">
        <w:rPr>
          <w:rFonts w:hint="eastAsia"/>
        </w:rPr>
        <w:t>。</w:t>
      </w:r>
    </w:p>
    <w:p w14:paraId="7D1F87A5" w14:textId="1AEA1C83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二、</w:t>
      </w:r>
      <w:r w:rsidR="00A53CDD">
        <w:rPr>
          <w:rFonts w:hint="eastAsia"/>
        </w:rPr>
        <w:t>口腔衛生教育及預防保健之規劃及推動</w:t>
      </w:r>
      <w:r>
        <w:rPr>
          <w:rFonts w:hint="eastAsia"/>
        </w:rPr>
        <w:t>。</w:t>
      </w:r>
    </w:p>
    <w:p w14:paraId="139A2315" w14:textId="74C458F1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三、</w:t>
      </w:r>
      <w:r w:rsidR="00A53CDD">
        <w:rPr>
          <w:rFonts w:hint="eastAsia"/>
        </w:rPr>
        <w:t>口腔醫療服務體系之規劃、發展及管理</w:t>
      </w:r>
      <w:r>
        <w:rPr>
          <w:rFonts w:hint="eastAsia"/>
        </w:rPr>
        <w:t>。</w:t>
      </w:r>
    </w:p>
    <w:p w14:paraId="10B4052B" w14:textId="5FA053B1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四、</w:t>
      </w:r>
      <w:r w:rsidR="00A53CDD">
        <w:rPr>
          <w:rFonts w:hint="eastAsia"/>
        </w:rPr>
        <w:t>口腔衛生醫事人員管理與人力發展政策之規劃、推動及相關法規之研訂</w:t>
      </w:r>
      <w:r>
        <w:rPr>
          <w:rFonts w:hint="eastAsia"/>
        </w:rPr>
        <w:t>。</w:t>
      </w:r>
    </w:p>
    <w:p w14:paraId="61BFDAEC" w14:textId="418C3CBD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五、</w:t>
      </w:r>
      <w:r w:rsidR="00A53CDD">
        <w:rPr>
          <w:rFonts w:hint="eastAsia"/>
        </w:rPr>
        <w:t>口腔醫事機構管理政策之規劃、推動及相關法規之研擬</w:t>
      </w:r>
      <w:r>
        <w:rPr>
          <w:rFonts w:hint="eastAsia"/>
        </w:rPr>
        <w:t>。</w:t>
      </w:r>
    </w:p>
    <w:p w14:paraId="5EC4C05D" w14:textId="6C978B0C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六、</w:t>
      </w:r>
      <w:r w:rsidR="00A53CDD">
        <w:rPr>
          <w:rFonts w:hint="eastAsia"/>
        </w:rPr>
        <w:t>口腔醫療品質與病人安全之管理及醫療爭議之處理</w:t>
      </w:r>
      <w:r>
        <w:rPr>
          <w:rFonts w:hint="eastAsia"/>
        </w:rPr>
        <w:t>。</w:t>
      </w:r>
    </w:p>
    <w:p w14:paraId="4E39F6C6" w14:textId="73F64EAA" w:rsidR="00DF7658" w:rsidRDefault="00DF7658" w:rsidP="00A53CDD">
      <w:pPr>
        <w:ind w:left="142"/>
        <w:rPr>
          <w:rFonts w:hint="eastAsia"/>
        </w:rPr>
      </w:pPr>
      <w:r>
        <w:rPr>
          <w:rFonts w:hint="eastAsia"/>
        </w:rPr>
        <w:t xml:space="preserve">　　七、</w:t>
      </w:r>
      <w:r w:rsidR="00A53CDD">
        <w:rPr>
          <w:rFonts w:hint="eastAsia"/>
        </w:rPr>
        <w:t>口腔醫療科技與國際發展之規劃及推動</w:t>
      </w:r>
      <w:r>
        <w:rPr>
          <w:rFonts w:hint="eastAsia"/>
        </w:rPr>
        <w:t>。</w:t>
      </w:r>
    </w:p>
    <w:p w14:paraId="7E5C08F9" w14:textId="1000603F" w:rsidR="00A53CDD" w:rsidRPr="00A53CDD" w:rsidRDefault="00DF7658" w:rsidP="00A53CDD">
      <w:pPr>
        <w:ind w:left="142"/>
        <w:rPr>
          <w:rFonts w:ascii="Arial Unicode MS" w:hAnsi="Arial Unicode MS"/>
        </w:rPr>
      </w:pPr>
      <w:r>
        <w:rPr>
          <w:rFonts w:hint="eastAsia"/>
        </w:rPr>
        <w:t xml:space="preserve">　　八、</w:t>
      </w:r>
      <w:r w:rsidR="00A53CDD">
        <w:rPr>
          <w:rFonts w:hint="eastAsia"/>
        </w:rPr>
        <w:t>其他有關口腔健康事項。</w:t>
      </w:r>
    </w:p>
    <w:p w14:paraId="36DED917" w14:textId="77777777" w:rsidR="00DF7658" w:rsidRDefault="006D1568" w:rsidP="009D66EC">
      <w:pPr>
        <w:pStyle w:val="2"/>
        <w:rPr>
          <w:rFonts w:hint="eastAsia"/>
        </w:rPr>
      </w:pPr>
      <w:r w:rsidRPr="006D1568">
        <w:rPr>
          <w:rFonts w:hint="eastAsia"/>
        </w:rPr>
        <w:t>第</w:t>
      </w:r>
      <w:r w:rsidRPr="006D1568">
        <w:rPr>
          <w:rFonts w:hint="eastAsia"/>
        </w:rPr>
        <w:t>14</w:t>
      </w:r>
      <w:r w:rsidR="00DF7658">
        <w:rPr>
          <w:rFonts w:hint="eastAsia"/>
        </w:rPr>
        <w:t>條</w:t>
      </w:r>
    </w:p>
    <w:p w14:paraId="189F6C7D" w14:textId="4C4A9248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6D1568">
        <w:rPr>
          <w:rFonts w:ascii="Arial Unicode MS" w:hAnsi="Arial Unicode MS" w:hint="eastAsia"/>
        </w:rPr>
        <w:t>秘書處掌理事項如下：</w:t>
      </w:r>
    </w:p>
    <w:p w14:paraId="21704ED7" w14:textId="77777777" w:rsidR="00DF7658" w:rsidRDefault="006D1568" w:rsidP="006D1568">
      <w:pPr>
        <w:ind w:left="142"/>
        <w:jc w:val="both"/>
        <w:rPr>
          <w:rFonts w:ascii="Arial Unicode MS" w:hAnsi="Arial Unicode MS" w:hint="eastAsia"/>
        </w:rPr>
      </w:pPr>
      <w:r w:rsidRPr="006D1568">
        <w:rPr>
          <w:rFonts w:ascii="Arial Unicode MS" w:hAnsi="Arial Unicode MS" w:hint="eastAsia"/>
        </w:rPr>
        <w:t xml:space="preserve">　　一、印信典守、文書、檔案及庶務之管理</w:t>
      </w:r>
      <w:r w:rsidR="00DF7658">
        <w:rPr>
          <w:rFonts w:ascii="Arial Unicode MS" w:hAnsi="Arial Unicode MS" w:hint="eastAsia"/>
        </w:rPr>
        <w:t>。</w:t>
      </w:r>
    </w:p>
    <w:p w14:paraId="3C0F158D" w14:textId="62A231B0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二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出納、財務、營繕、採購、財產及辦公廳舍之管理</w:t>
      </w:r>
    </w:p>
    <w:p w14:paraId="22AC8F51" w14:textId="77777777" w:rsidR="00DF7658" w:rsidRDefault="006D1568" w:rsidP="006D1568">
      <w:pPr>
        <w:ind w:left="142"/>
        <w:jc w:val="both"/>
        <w:rPr>
          <w:rFonts w:ascii="Arial Unicode MS" w:hAnsi="Arial Unicode MS" w:hint="eastAsia"/>
        </w:rPr>
      </w:pPr>
      <w:r w:rsidRPr="006D1568">
        <w:rPr>
          <w:rFonts w:ascii="Arial Unicode MS" w:hAnsi="Arial Unicode MS" w:hint="eastAsia"/>
        </w:rPr>
        <w:t xml:space="preserve">　　三、國會、地方聯絡及媒體公關業務</w:t>
      </w:r>
      <w:r w:rsidR="00DF7658">
        <w:rPr>
          <w:rFonts w:ascii="Arial Unicode MS" w:hAnsi="Arial Unicode MS" w:hint="eastAsia"/>
        </w:rPr>
        <w:t>。</w:t>
      </w:r>
    </w:p>
    <w:p w14:paraId="76162E16" w14:textId="7B6CBC48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四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不屬其他司、處事項。</w:t>
      </w:r>
    </w:p>
    <w:p w14:paraId="14275D50" w14:textId="77777777" w:rsidR="00DF7658" w:rsidRDefault="006D1568" w:rsidP="009D66EC">
      <w:pPr>
        <w:pStyle w:val="2"/>
        <w:rPr>
          <w:rFonts w:hint="eastAsia"/>
        </w:rPr>
      </w:pPr>
      <w:r w:rsidRPr="006D1568">
        <w:rPr>
          <w:rFonts w:hint="eastAsia"/>
        </w:rPr>
        <w:t>第</w:t>
      </w:r>
      <w:r w:rsidRPr="006D1568">
        <w:rPr>
          <w:rFonts w:hint="eastAsia"/>
        </w:rPr>
        <w:t>15</w:t>
      </w:r>
      <w:r w:rsidR="00DF7658">
        <w:rPr>
          <w:rFonts w:hint="eastAsia"/>
        </w:rPr>
        <w:t>條</w:t>
      </w:r>
    </w:p>
    <w:p w14:paraId="437D175C" w14:textId="5909AD85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6D1568">
        <w:rPr>
          <w:rFonts w:ascii="Arial Unicode MS" w:hAnsi="Arial Unicode MS" w:hint="eastAsia"/>
        </w:rPr>
        <w:t>人事處掌理本部人事事項。</w:t>
      </w:r>
    </w:p>
    <w:p w14:paraId="7A36461D" w14:textId="77777777" w:rsidR="00DF7658" w:rsidRDefault="006D1568" w:rsidP="009D66EC">
      <w:pPr>
        <w:pStyle w:val="2"/>
        <w:rPr>
          <w:rFonts w:hint="eastAsia"/>
        </w:rPr>
      </w:pPr>
      <w:r w:rsidRPr="006D1568">
        <w:rPr>
          <w:rFonts w:hint="eastAsia"/>
        </w:rPr>
        <w:t>第</w:t>
      </w:r>
      <w:r w:rsidRPr="006D1568">
        <w:rPr>
          <w:rFonts w:hint="eastAsia"/>
        </w:rPr>
        <w:t>16</w:t>
      </w:r>
      <w:r w:rsidR="00DF7658">
        <w:rPr>
          <w:rFonts w:hint="eastAsia"/>
        </w:rPr>
        <w:t>條</w:t>
      </w:r>
    </w:p>
    <w:p w14:paraId="6A1F2B61" w14:textId="772AC89A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6D1568">
        <w:rPr>
          <w:rFonts w:ascii="Arial Unicode MS" w:hAnsi="Arial Unicode MS" w:hint="eastAsia"/>
        </w:rPr>
        <w:t>政風處掌理本部政風事項。</w:t>
      </w:r>
    </w:p>
    <w:p w14:paraId="2979F48B" w14:textId="77777777" w:rsidR="00DF7658" w:rsidRDefault="006D1568" w:rsidP="009D66EC">
      <w:pPr>
        <w:pStyle w:val="2"/>
        <w:rPr>
          <w:rFonts w:hint="eastAsia"/>
        </w:rPr>
      </w:pPr>
      <w:r w:rsidRPr="006D1568">
        <w:rPr>
          <w:rFonts w:hint="eastAsia"/>
        </w:rPr>
        <w:t>第</w:t>
      </w:r>
      <w:r w:rsidRPr="006D1568">
        <w:rPr>
          <w:rFonts w:hint="eastAsia"/>
        </w:rPr>
        <w:t>17</w:t>
      </w:r>
      <w:r w:rsidR="00DF7658">
        <w:rPr>
          <w:rFonts w:hint="eastAsia"/>
        </w:rPr>
        <w:t>條</w:t>
      </w:r>
    </w:p>
    <w:p w14:paraId="70035E64" w14:textId="2E064AC4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6D1568">
        <w:rPr>
          <w:rFonts w:ascii="Arial Unicode MS" w:hAnsi="Arial Unicode MS" w:hint="eastAsia"/>
        </w:rPr>
        <w:t>會計處掌理本部歲計及會計事項。</w:t>
      </w:r>
    </w:p>
    <w:p w14:paraId="77EE6161" w14:textId="77777777" w:rsidR="00DF7658" w:rsidRDefault="006D1568" w:rsidP="009D66EC">
      <w:pPr>
        <w:pStyle w:val="2"/>
        <w:rPr>
          <w:rFonts w:hint="eastAsia"/>
        </w:rPr>
      </w:pPr>
      <w:r w:rsidRPr="006D1568">
        <w:rPr>
          <w:rFonts w:hint="eastAsia"/>
        </w:rPr>
        <w:t>第</w:t>
      </w:r>
      <w:r w:rsidRPr="006D1568">
        <w:rPr>
          <w:rFonts w:hint="eastAsia"/>
        </w:rPr>
        <w:t>18</w:t>
      </w:r>
      <w:r w:rsidR="00DF7658">
        <w:rPr>
          <w:rFonts w:hint="eastAsia"/>
        </w:rPr>
        <w:t>條</w:t>
      </w:r>
    </w:p>
    <w:p w14:paraId="2A4349D0" w14:textId="39707D8F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6D1568">
        <w:rPr>
          <w:rFonts w:ascii="Arial Unicode MS" w:hAnsi="Arial Unicode MS" w:hint="eastAsia"/>
        </w:rPr>
        <w:t>統計處掌理本部統計事項。</w:t>
      </w:r>
    </w:p>
    <w:p w14:paraId="40394089" w14:textId="77777777" w:rsidR="00DF7658" w:rsidRDefault="006D1568" w:rsidP="009D66EC">
      <w:pPr>
        <w:pStyle w:val="2"/>
        <w:rPr>
          <w:rFonts w:hint="eastAsia"/>
        </w:rPr>
      </w:pPr>
      <w:r w:rsidRPr="006D1568">
        <w:rPr>
          <w:rFonts w:hint="eastAsia"/>
        </w:rPr>
        <w:t>第</w:t>
      </w:r>
      <w:r w:rsidRPr="006D1568">
        <w:rPr>
          <w:rFonts w:hint="eastAsia"/>
        </w:rPr>
        <w:t>19</w:t>
      </w:r>
      <w:r w:rsidR="00DF7658">
        <w:rPr>
          <w:rFonts w:hint="eastAsia"/>
        </w:rPr>
        <w:t>條</w:t>
      </w:r>
    </w:p>
    <w:p w14:paraId="5058BF3A" w14:textId="75C6E6EC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6D1568">
        <w:rPr>
          <w:rFonts w:ascii="Arial Unicode MS" w:hAnsi="Arial Unicode MS" w:hint="eastAsia"/>
        </w:rPr>
        <w:t>資訊處掌理事項如下：</w:t>
      </w:r>
    </w:p>
    <w:p w14:paraId="74D069D4" w14:textId="77777777" w:rsidR="00DF7658" w:rsidRDefault="006D1568" w:rsidP="006D1568">
      <w:pPr>
        <w:ind w:left="142"/>
        <w:jc w:val="both"/>
        <w:rPr>
          <w:rFonts w:ascii="Arial Unicode MS" w:hAnsi="Arial Unicode MS" w:hint="eastAsia"/>
        </w:rPr>
      </w:pPr>
      <w:r w:rsidRPr="006D1568">
        <w:rPr>
          <w:rFonts w:ascii="Arial Unicode MS" w:hAnsi="Arial Unicode MS" w:hint="eastAsia"/>
        </w:rPr>
        <w:t xml:space="preserve">　　一、本部資訊應用服務策略規劃及協調推動</w:t>
      </w:r>
      <w:r w:rsidR="00DF7658">
        <w:rPr>
          <w:rFonts w:ascii="Arial Unicode MS" w:hAnsi="Arial Unicode MS" w:hint="eastAsia"/>
        </w:rPr>
        <w:t>。</w:t>
      </w:r>
    </w:p>
    <w:p w14:paraId="21ABCB69" w14:textId="25280B69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二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本部資訊應用環境規劃及管理</w:t>
      </w:r>
      <w:r>
        <w:rPr>
          <w:rFonts w:ascii="Arial Unicode MS" w:hAnsi="Arial Unicode MS" w:hint="eastAsia"/>
        </w:rPr>
        <w:t>。</w:t>
      </w:r>
    </w:p>
    <w:p w14:paraId="029358A5" w14:textId="46F05F2A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三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本部與所屬機關資通安全規劃及推動</w:t>
      </w:r>
      <w:r>
        <w:rPr>
          <w:rFonts w:ascii="Arial Unicode MS" w:hAnsi="Arial Unicode MS" w:hint="eastAsia"/>
        </w:rPr>
        <w:t>。</w:t>
      </w:r>
    </w:p>
    <w:p w14:paraId="7E296473" w14:textId="1B6D92DF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四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本部資訊使用者技術支援及教育訓練服務</w:t>
      </w:r>
      <w:r>
        <w:rPr>
          <w:rFonts w:ascii="Arial Unicode MS" w:hAnsi="Arial Unicode MS" w:hint="eastAsia"/>
        </w:rPr>
        <w:t>。</w:t>
      </w:r>
    </w:p>
    <w:p w14:paraId="64AB40D2" w14:textId="443D3F8A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五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本部與其他機關資訊移轉與交換之規劃、推動及協調</w:t>
      </w:r>
      <w:r>
        <w:rPr>
          <w:rFonts w:ascii="Arial Unicode MS" w:hAnsi="Arial Unicode MS" w:hint="eastAsia"/>
        </w:rPr>
        <w:t>。</w:t>
      </w:r>
    </w:p>
    <w:p w14:paraId="088D7A86" w14:textId="439FAA8E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六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其他有關資訊事項。</w:t>
      </w:r>
    </w:p>
    <w:p w14:paraId="7211F715" w14:textId="77777777" w:rsidR="00DF7658" w:rsidRDefault="006D1568" w:rsidP="009D66EC">
      <w:pPr>
        <w:pStyle w:val="2"/>
        <w:rPr>
          <w:rFonts w:hint="eastAsia"/>
        </w:rPr>
      </w:pPr>
      <w:bookmarkStart w:id="8" w:name="a20"/>
      <w:bookmarkEnd w:id="8"/>
      <w:r w:rsidRPr="006D1568">
        <w:rPr>
          <w:rFonts w:hint="eastAsia"/>
        </w:rPr>
        <w:lastRenderedPageBreak/>
        <w:t>第</w:t>
      </w:r>
      <w:r w:rsidRPr="006D1568">
        <w:rPr>
          <w:rFonts w:hint="eastAsia"/>
        </w:rPr>
        <w:t>20</w:t>
      </w:r>
      <w:r w:rsidR="00DF7658">
        <w:rPr>
          <w:rFonts w:hint="eastAsia"/>
        </w:rPr>
        <w:t>條</w:t>
      </w:r>
    </w:p>
    <w:p w14:paraId="023454D5" w14:textId="13D9CFE7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6D1568">
        <w:rPr>
          <w:rFonts w:ascii="Arial Unicode MS" w:hAnsi="Arial Unicode MS" w:hint="eastAsia"/>
        </w:rPr>
        <w:t>本部為應業務需要得設下列常設性任務編組；其內部組設及主管權責，另以設置要點定之：</w:t>
      </w:r>
    </w:p>
    <w:p w14:paraId="337C25C2" w14:textId="77777777" w:rsidR="00DF7658" w:rsidRDefault="006D1568" w:rsidP="006D1568">
      <w:pPr>
        <w:ind w:left="142"/>
        <w:jc w:val="both"/>
        <w:rPr>
          <w:rFonts w:ascii="Arial Unicode MS" w:hAnsi="Arial Unicode MS" w:hint="eastAsia"/>
        </w:rPr>
      </w:pPr>
      <w:r w:rsidRPr="006D1568">
        <w:rPr>
          <w:rFonts w:ascii="Arial Unicode MS" w:hAnsi="Arial Unicode MS" w:hint="eastAsia"/>
        </w:rPr>
        <w:t xml:space="preserve">　　一、法規會：辦理相關法制、訴願及國家賠償事項，置執行秘書一人，由適當人員擔任</w:t>
      </w:r>
      <w:r w:rsidR="00DF7658">
        <w:rPr>
          <w:rFonts w:ascii="Arial Unicode MS" w:hAnsi="Arial Unicode MS" w:hint="eastAsia"/>
        </w:rPr>
        <w:t>。</w:t>
      </w:r>
    </w:p>
    <w:p w14:paraId="19CC3944" w14:textId="308EBC46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二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附屬醫療及社會福利機構管理會：辦理本部附屬醫療與社會福利機構之管理及監督事項，置執行長一人，由適當人員擔任</w:t>
      </w:r>
      <w:r>
        <w:rPr>
          <w:rFonts w:ascii="Arial Unicode MS" w:hAnsi="Arial Unicode MS" w:hint="eastAsia"/>
        </w:rPr>
        <w:t>。</w:t>
      </w:r>
    </w:p>
    <w:p w14:paraId="043840F1" w14:textId="1B6DE68B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三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衛生福利人員訓練中心：辦理衛生及福利人員訓練事項，置主任一人，由適當人員擔任</w:t>
      </w:r>
      <w:r>
        <w:rPr>
          <w:rFonts w:ascii="Arial Unicode MS" w:hAnsi="Arial Unicode MS" w:hint="eastAsia"/>
        </w:rPr>
        <w:t>。</w:t>
      </w:r>
    </w:p>
    <w:p w14:paraId="6816C618" w14:textId="1AE4564C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四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國民年金監理會：辦理國民年金保險業務之監督及保險爭議事項之審議，置執行秘書一人，由適當人員擔任</w:t>
      </w:r>
      <w:r>
        <w:rPr>
          <w:rFonts w:ascii="Arial Unicode MS" w:hAnsi="Arial Unicode MS" w:hint="eastAsia"/>
        </w:rPr>
        <w:t>。</w:t>
      </w:r>
    </w:p>
    <w:p w14:paraId="45E02924" w14:textId="060A4769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五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全民健康保險會：辦理全民健康保險費率、給付範圍之審議及醫療給付費用總額之協定分配事項，置執行秘書一人，由適當人員擔任</w:t>
      </w:r>
      <w:r>
        <w:rPr>
          <w:rFonts w:ascii="Arial Unicode MS" w:hAnsi="Arial Unicode MS" w:hint="eastAsia"/>
        </w:rPr>
        <w:t>。</w:t>
      </w:r>
    </w:p>
    <w:p w14:paraId="5C8B7742" w14:textId="27072B3D" w:rsidR="00DF7658" w:rsidRDefault="00DF7658" w:rsidP="006D1568">
      <w:pPr>
        <w:ind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六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全民健康保險爭議審議會：辦理保險人核定之全民健康保險爭議事項之審議，置執行秘書一人，由適當人員擔任</w:t>
      </w:r>
      <w:r>
        <w:rPr>
          <w:rFonts w:ascii="Arial Unicode MS" w:hAnsi="Arial Unicode MS" w:hint="eastAsia"/>
        </w:rPr>
        <w:t>。</w:t>
      </w:r>
    </w:p>
    <w:p w14:paraId="3E97FAFA" w14:textId="7540B04B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6D1568">
        <w:rPr>
          <w:rFonts w:ascii="Arial Unicode MS" w:hAnsi="Arial Unicode MS" w:hint="eastAsia"/>
        </w:rPr>
        <w:t>七</w:t>
      </w:r>
      <w:r>
        <w:rPr>
          <w:rFonts w:ascii="Arial Unicode MS" w:hAnsi="Arial Unicode MS" w:hint="eastAsia"/>
        </w:rPr>
        <w:t>、</w:t>
      </w:r>
      <w:r w:rsidR="006D1568" w:rsidRPr="006D1568">
        <w:rPr>
          <w:rFonts w:ascii="Arial Unicode MS" w:hAnsi="Arial Unicode MS" w:hint="eastAsia"/>
        </w:rPr>
        <w:t>國際合作組：辦理衛生福利國際、兩岸合作與相關國際組織參與之規劃及推動事項，置主任一人，由適當人員擔任。</w:t>
      </w:r>
    </w:p>
    <w:p w14:paraId="2BB42D63" w14:textId="77777777" w:rsidR="00DF7658" w:rsidRDefault="006D1568" w:rsidP="009D66EC">
      <w:pPr>
        <w:pStyle w:val="2"/>
        <w:rPr>
          <w:rFonts w:hint="eastAsia"/>
        </w:rPr>
      </w:pPr>
      <w:r w:rsidRPr="006D1568">
        <w:rPr>
          <w:rFonts w:hint="eastAsia"/>
        </w:rPr>
        <w:t>第</w:t>
      </w:r>
      <w:r w:rsidRPr="006D1568">
        <w:rPr>
          <w:rFonts w:hint="eastAsia"/>
        </w:rPr>
        <w:t>21</w:t>
      </w:r>
      <w:r w:rsidR="00DF7658">
        <w:rPr>
          <w:rFonts w:hint="eastAsia"/>
        </w:rPr>
        <w:t>條</w:t>
      </w:r>
    </w:p>
    <w:p w14:paraId="50B45BC7" w14:textId="559C0EB3" w:rsidR="006D1568" w:rsidRPr="006D1568" w:rsidRDefault="00DF7658" w:rsidP="006D1568">
      <w:pPr>
        <w:ind w:left="142"/>
        <w:jc w:val="both"/>
        <w:rPr>
          <w:rFonts w:ascii="Arial Unicode MS" w:hAnsi="Arial Unicode MS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6D1568">
        <w:rPr>
          <w:rFonts w:ascii="Arial Unicode MS" w:hAnsi="Arial Unicode MS" w:hint="eastAsia"/>
        </w:rPr>
        <w:t>本部處理業務，實施分層負責制度，依分層負責明細表逐級授權決定。</w:t>
      </w:r>
    </w:p>
    <w:p w14:paraId="30D7F916" w14:textId="77777777" w:rsidR="00DF7658" w:rsidRDefault="006D1568" w:rsidP="009D66EC">
      <w:pPr>
        <w:pStyle w:val="2"/>
        <w:rPr>
          <w:rStyle w:val="a3"/>
          <w:rFonts w:hint="eastAsia"/>
          <w:color w:val="FFFFFF"/>
          <w:sz w:val="18"/>
          <w:u w:val="none"/>
        </w:rPr>
      </w:pPr>
      <w:bookmarkStart w:id="9" w:name="a22"/>
      <w:bookmarkEnd w:id="9"/>
      <w:r w:rsidRPr="006D1568">
        <w:rPr>
          <w:rFonts w:hint="eastAsia"/>
        </w:rPr>
        <w:t>第</w:t>
      </w:r>
      <w:r w:rsidRPr="006D1568">
        <w:rPr>
          <w:rFonts w:hint="eastAsia"/>
        </w:rPr>
        <w:t>22</w:t>
      </w:r>
      <w:r w:rsidRPr="006D1568">
        <w:rPr>
          <w:rFonts w:hint="eastAsia"/>
        </w:rPr>
        <w:t>條</w:t>
      </w:r>
      <w:r w:rsidR="00DF7658">
        <w:rPr>
          <w:rStyle w:val="a3"/>
          <w:rFonts w:hint="eastAsia"/>
          <w:color w:val="FFFFFF"/>
          <w:sz w:val="18"/>
          <w:u w:val="none"/>
        </w:rPr>
        <w:t>∵</w:t>
      </w:r>
    </w:p>
    <w:p w14:paraId="269FF860" w14:textId="3D6F5FA3" w:rsidR="00DF7658" w:rsidRDefault="00DF7658" w:rsidP="00645EED">
      <w:pPr>
        <w:ind w:left="142"/>
        <w:jc w:val="both"/>
        <w:rPr>
          <w:rFonts w:ascii="Arial Unicode MS" w:hAnsi="Arial Unicode MS" w:hint="eastAsia"/>
        </w:rPr>
      </w:pPr>
      <w:r w:rsidRPr="00233C6F">
        <w:rPr>
          <w:rStyle w:val="a3"/>
          <w:rFonts w:hint="eastAsia"/>
          <w:color w:val="404040"/>
          <w:sz w:val="18"/>
          <w:u w:val="none"/>
        </w:rPr>
        <w:t>﹝1﹞</w:t>
      </w:r>
      <w:r w:rsidR="00645EED" w:rsidRPr="00645EED">
        <w:rPr>
          <w:rFonts w:ascii="Arial Unicode MS" w:hAnsi="Arial Unicode MS" w:hint="eastAsia"/>
        </w:rPr>
        <w:t>本規程自中華民國一百零二年七月二十三日施行</w:t>
      </w:r>
      <w:r>
        <w:rPr>
          <w:rFonts w:ascii="Arial Unicode MS" w:hAnsi="Arial Unicode MS" w:hint="eastAsia"/>
        </w:rPr>
        <w:t>。</w:t>
      </w:r>
    </w:p>
    <w:p w14:paraId="0F4BD5C2" w14:textId="5778E418" w:rsidR="00645EED" w:rsidRPr="00645EED" w:rsidRDefault="00DF7658" w:rsidP="00645EED">
      <w:pPr>
        <w:ind w:left="142"/>
        <w:jc w:val="both"/>
        <w:rPr>
          <w:rFonts w:ascii="Arial Unicode MS" w:hAnsi="Arial Unicode MS"/>
          <w:color w:val="17365D"/>
        </w:rPr>
      </w:pPr>
      <w:r w:rsidRPr="00233C6F">
        <w:rPr>
          <w:rFonts w:ascii="Arial Unicode MS" w:hAnsi="Arial Unicode MS" w:hint="eastAsia"/>
          <w:color w:val="404040"/>
          <w:sz w:val="18"/>
        </w:rPr>
        <w:t>﹝</w:t>
      </w:r>
      <w:r w:rsidRPr="00233C6F">
        <w:rPr>
          <w:rFonts w:ascii="Arial Unicode MS" w:hAnsi="Arial Unicode MS" w:hint="eastAsia"/>
          <w:color w:val="404040"/>
          <w:sz w:val="18"/>
        </w:rPr>
        <w:t>2</w:t>
      </w:r>
      <w:r w:rsidRPr="00233C6F">
        <w:rPr>
          <w:rFonts w:ascii="Arial Unicode MS" w:hAnsi="Arial Unicode MS" w:hint="eastAsia"/>
          <w:color w:val="404040"/>
          <w:sz w:val="18"/>
        </w:rPr>
        <w:t>﹞</w:t>
      </w:r>
      <w:r w:rsidR="00645EED" w:rsidRPr="00645EED">
        <w:rPr>
          <w:rFonts w:ascii="Arial Unicode MS" w:hAnsi="Arial Unicode MS" w:hint="eastAsia"/>
          <w:color w:val="17365D"/>
        </w:rPr>
        <w:t>本規程修正條文自發布日施行。</w:t>
      </w:r>
    </w:p>
    <w:p w14:paraId="6E627611" w14:textId="2024B48B" w:rsidR="00DF7658" w:rsidRDefault="00DF7658" w:rsidP="00645EED">
      <w:pPr>
        <w:pStyle w:val="3"/>
        <w:rPr>
          <w:rFonts w:hint="eastAsia"/>
        </w:rPr>
      </w:pPr>
      <w:r>
        <w:rPr>
          <w:rFonts w:hint="eastAsia"/>
        </w:rPr>
        <w:t>--</w:t>
      </w:r>
      <w:r w:rsidRPr="00367B67">
        <w:rPr>
          <w:rFonts w:hint="eastAsia"/>
        </w:rPr>
        <w:t>104</w:t>
      </w:r>
      <w:r w:rsidRPr="00367B67">
        <w:rPr>
          <w:rFonts w:hint="eastAsia"/>
        </w:rPr>
        <w:t>年</w:t>
      </w:r>
      <w:r>
        <w:rPr>
          <w:rFonts w:hint="eastAsia"/>
        </w:rPr>
        <w:t>7</w:t>
      </w:r>
      <w:r w:rsidRPr="00367B67"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日修正前條文</w:t>
      </w:r>
      <w:r>
        <w:rPr>
          <w:rFonts w:hint="eastAsia"/>
        </w:rPr>
        <w:t>--</w:t>
      </w:r>
      <w:hyperlink r:id="rId23" w:history="1">
        <w:r w:rsidRPr="000437D4">
          <w:rPr>
            <w:rStyle w:val="a3"/>
          </w:rPr>
          <w:t>比對程式</w:t>
        </w:r>
      </w:hyperlink>
    </w:p>
    <w:p w14:paraId="15B21877" w14:textId="6A15FB54" w:rsidR="002B5901" w:rsidRPr="00645EED" w:rsidRDefault="00DF7658" w:rsidP="006D1568">
      <w:pPr>
        <w:ind w:left="142"/>
        <w:jc w:val="both"/>
        <w:rPr>
          <w:rFonts w:ascii="Arial Unicode MS" w:hAnsi="Arial Unicode MS"/>
          <w:color w:val="5F5F5F"/>
        </w:rPr>
      </w:pPr>
      <w:r w:rsidRPr="00233C6F">
        <w:rPr>
          <w:rFonts w:hint="eastAsia"/>
          <w:color w:val="404040"/>
          <w:sz w:val="18"/>
        </w:rPr>
        <w:t>﹝</w:t>
      </w:r>
      <w:r w:rsidRPr="00233C6F">
        <w:rPr>
          <w:rFonts w:hint="eastAsia"/>
          <w:color w:val="404040"/>
          <w:sz w:val="18"/>
        </w:rPr>
        <w:t>1</w:t>
      </w:r>
      <w:r w:rsidRPr="00233C6F">
        <w:rPr>
          <w:rFonts w:hint="eastAsia"/>
          <w:color w:val="404040"/>
          <w:sz w:val="18"/>
        </w:rPr>
        <w:t>﹞</w:t>
      </w:r>
      <w:r w:rsidR="006D1568" w:rsidRPr="00645EED">
        <w:rPr>
          <w:rFonts w:ascii="Arial Unicode MS" w:hAnsi="Arial Unicode MS" w:hint="eastAsia"/>
          <w:color w:val="5F5F5F"/>
        </w:rPr>
        <w:t>本規程自中華民國一百零二年七月二十三日施行。</w:t>
      </w:r>
      <w:r w:rsidR="00566BAE" w:rsidRPr="00AF665C">
        <w:rPr>
          <w:rFonts w:hint="eastAsia"/>
          <w:color w:val="FFFFFF"/>
        </w:rPr>
        <w:t>∴</w:t>
      </w:r>
    </w:p>
    <w:p w14:paraId="6C61376A" w14:textId="77777777" w:rsidR="00295D68" w:rsidRDefault="00295D68" w:rsidP="00175528">
      <w:pPr>
        <w:ind w:left="142"/>
        <w:jc w:val="both"/>
        <w:rPr>
          <w:rFonts w:ascii="Arial Unicode MS" w:hAnsi="Arial Unicode MS"/>
        </w:rPr>
      </w:pPr>
    </w:p>
    <w:p w14:paraId="6897C176" w14:textId="77777777" w:rsidR="00295D68" w:rsidRPr="002B406B" w:rsidRDefault="00295D68" w:rsidP="00175528">
      <w:pPr>
        <w:ind w:left="142"/>
        <w:jc w:val="both"/>
        <w:rPr>
          <w:rFonts w:ascii="Arial Unicode MS" w:hAnsi="Arial Unicode MS"/>
        </w:rPr>
      </w:pPr>
    </w:p>
    <w:p w14:paraId="49BA7A21" w14:textId="77777777" w:rsidR="00B15BAF" w:rsidRPr="00C1655B" w:rsidRDefault="00B15BAF" w:rsidP="00B15BAF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回首頁</w:t>
        </w:r>
      </w:hyperlink>
      <w:r w:rsidRPr="00864B84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26DECDBC" w14:textId="50845142" w:rsidR="00E64725" w:rsidRPr="00B15BAF" w:rsidRDefault="00B15BAF" w:rsidP="00B15BAF">
      <w:pPr>
        <w:jc w:val="both"/>
        <w:rPr>
          <w:rFonts w:ascii="新細明體" w:hAnsi="新細明體"/>
          <w:b/>
          <w:bCs/>
          <w:color w:val="800000"/>
        </w:rPr>
      </w:pPr>
      <w:r w:rsidRPr="003D460F">
        <w:rPr>
          <w:rFonts w:hint="eastAsia"/>
          <w:color w:val="5F5F5F"/>
          <w:sz w:val="18"/>
          <w:szCs w:val="18"/>
        </w:rPr>
        <w:t>【編註】</w:t>
      </w:r>
      <w:r>
        <w:rPr>
          <w:rFonts w:hint="eastAsia"/>
          <w:color w:val="5F5F5F"/>
          <w:sz w:val="18"/>
          <w:szCs w:val="18"/>
        </w:rPr>
        <w:t>本檔法規資料來源為官方資訊網，提供學習與參考為原則，</w:t>
      </w:r>
      <w:r w:rsidRPr="003D460F">
        <w:rPr>
          <w:rFonts w:hint="eastAsia"/>
          <w:color w:val="5F5F5F"/>
          <w:sz w:val="18"/>
          <w:szCs w:val="18"/>
        </w:rPr>
        <w:t>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24" w:history="1">
        <w:r w:rsidRPr="00EB280E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sectPr w:rsidR="00E64725" w:rsidRPr="00B15BAF">
      <w:footerReference w:type="even" r:id="rId25"/>
      <w:footerReference w:type="default" r:id="rId26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91B0" w14:textId="77777777" w:rsidR="00233C6F" w:rsidRDefault="00233C6F">
      <w:r>
        <w:separator/>
      </w:r>
    </w:p>
  </w:endnote>
  <w:endnote w:type="continuationSeparator" w:id="0">
    <w:p w14:paraId="12582BC3" w14:textId="77777777" w:rsidR="00233C6F" w:rsidRDefault="0023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B846" w14:textId="77777777"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373291" w14:textId="77777777" w:rsidR="00242E0E" w:rsidRDefault="00242E0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CE3D" w14:textId="77777777"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5EED">
      <w:rPr>
        <w:rStyle w:val="a6"/>
        <w:noProof/>
      </w:rPr>
      <w:t>1</w:t>
    </w:r>
    <w:r>
      <w:rPr>
        <w:rStyle w:val="a6"/>
      </w:rPr>
      <w:fldChar w:fldCharType="end"/>
    </w:r>
  </w:p>
  <w:p w14:paraId="7C2BD8F1" w14:textId="20C0166E" w:rsidR="00242E0E" w:rsidRPr="00947276" w:rsidRDefault="004A0DC3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>
      <w:rPr>
        <w:rFonts w:ascii="Arial Unicode MS" w:hAnsi="Arial Unicode MS" w:hint="eastAsia"/>
        <w:sz w:val="18"/>
        <w:szCs w:val="18"/>
      </w:rPr>
      <w:t>〈〈</w:t>
    </w:r>
    <w:r w:rsidR="009D66EC" w:rsidRPr="009D66EC">
      <w:rPr>
        <w:rFonts w:ascii="Arial Unicode MS" w:hAnsi="Arial Unicode MS" w:hint="eastAsia"/>
        <w:sz w:val="18"/>
        <w:szCs w:val="18"/>
      </w:rPr>
      <w:t>衛生福利部處務規程</w:t>
    </w:r>
    <w:r>
      <w:rPr>
        <w:rFonts w:ascii="Arial Unicode MS" w:hAnsi="Arial Unicode MS" w:hint="eastAsia"/>
        <w:sz w:val="18"/>
        <w:szCs w:val="18"/>
      </w:rPr>
      <w:t>〉〉</w:t>
    </w:r>
    <w:r w:rsidR="00242E0E" w:rsidRPr="00947276">
      <w:rPr>
        <w:rFonts w:ascii="Arial Unicode MS" w:hAnsi="Arial Unicode MS" w:hint="eastAsia"/>
        <w:sz w:val="18"/>
        <w:szCs w:val="18"/>
      </w:rPr>
      <w:t>S-link</w:t>
    </w:r>
    <w:r w:rsidR="00242E0E"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6037" w14:textId="77777777" w:rsidR="00233C6F" w:rsidRDefault="00233C6F">
      <w:r>
        <w:separator/>
      </w:r>
    </w:p>
  </w:footnote>
  <w:footnote w:type="continuationSeparator" w:id="0">
    <w:p w14:paraId="0F2AA59C" w14:textId="77777777" w:rsidR="00233C6F" w:rsidRDefault="00233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62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CA2"/>
    <w:rsid w:val="0001671F"/>
    <w:rsid w:val="00024DDE"/>
    <w:rsid w:val="00030299"/>
    <w:rsid w:val="000362C8"/>
    <w:rsid w:val="00044EB7"/>
    <w:rsid w:val="00047E1B"/>
    <w:rsid w:val="00054298"/>
    <w:rsid w:val="0005494B"/>
    <w:rsid w:val="00067E86"/>
    <w:rsid w:val="000813C3"/>
    <w:rsid w:val="00092BF5"/>
    <w:rsid w:val="000A39E4"/>
    <w:rsid w:val="000B5372"/>
    <w:rsid w:val="000E6C10"/>
    <w:rsid w:val="000F664A"/>
    <w:rsid w:val="00100AFC"/>
    <w:rsid w:val="00107E34"/>
    <w:rsid w:val="00124594"/>
    <w:rsid w:val="00124899"/>
    <w:rsid w:val="00134DD4"/>
    <w:rsid w:val="00136814"/>
    <w:rsid w:val="00146206"/>
    <w:rsid w:val="00146F7F"/>
    <w:rsid w:val="0015058B"/>
    <w:rsid w:val="0016645D"/>
    <w:rsid w:val="00174246"/>
    <w:rsid w:val="0017546C"/>
    <w:rsid w:val="00175528"/>
    <w:rsid w:val="001854BA"/>
    <w:rsid w:val="00196D09"/>
    <w:rsid w:val="001A0C94"/>
    <w:rsid w:val="001B0EB8"/>
    <w:rsid w:val="001D02C0"/>
    <w:rsid w:val="001D3122"/>
    <w:rsid w:val="001D4669"/>
    <w:rsid w:val="001D6EA6"/>
    <w:rsid w:val="001E09B3"/>
    <w:rsid w:val="001E5DDD"/>
    <w:rsid w:val="001F35B4"/>
    <w:rsid w:val="00201671"/>
    <w:rsid w:val="00202794"/>
    <w:rsid w:val="00211579"/>
    <w:rsid w:val="00211F15"/>
    <w:rsid w:val="00233C6F"/>
    <w:rsid w:val="00233C8F"/>
    <w:rsid w:val="00233E71"/>
    <w:rsid w:val="00237AEB"/>
    <w:rsid w:val="00242E0E"/>
    <w:rsid w:val="00242F81"/>
    <w:rsid w:val="002431DA"/>
    <w:rsid w:val="00244C31"/>
    <w:rsid w:val="00250476"/>
    <w:rsid w:val="002628A9"/>
    <w:rsid w:val="00265AF1"/>
    <w:rsid w:val="002759E3"/>
    <w:rsid w:val="00280157"/>
    <w:rsid w:val="0029107B"/>
    <w:rsid w:val="00293BD4"/>
    <w:rsid w:val="00295D68"/>
    <w:rsid w:val="002B406B"/>
    <w:rsid w:val="002B4191"/>
    <w:rsid w:val="002B5901"/>
    <w:rsid w:val="002B7149"/>
    <w:rsid w:val="002C0BF4"/>
    <w:rsid w:val="002D438F"/>
    <w:rsid w:val="002E07C9"/>
    <w:rsid w:val="002E1F81"/>
    <w:rsid w:val="002E398B"/>
    <w:rsid w:val="002F4C94"/>
    <w:rsid w:val="002F61FB"/>
    <w:rsid w:val="002F6388"/>
    <w:rsid w:val="00304FED"/>
    <w:rsid w:val="00307359"/>
    <w:rsid w:val="00324E78"/>
    <w:rsid w:val="00336377"/>
    <w:rsid w:val="00346029"/>
    <w:rsid w:val="00356A6B"/>
    <w:rsid w:val="003611BA"/>
    <w:rsid w:val="0037234B"/>
    <w:rsid w:val="00376CE0"/>
    <w:rsid w:val="003832C7"/>
    <w:rsid w:val="00392D6B"/>
    <w:rsid w:val="003951D9"/>
    <w:rsid w:val="00396441"/>
    <w:rsid w:val="003974F9"/>
    <w:rsid w:val="003A41F2"/>
    <w:rsid w:val="003B395E"/>
    <w:rsid w:val="003D3CF8"/>
    <w:rsid w:val="003D469F"/>
    <w:rsid w:val="003F1B68"/>
    <w:rsid w:val="004254F9"/>
    <w:rsid w:val="004422B7"/>
    <w:rsid w:val="00456FD4"/>
    <w:rsid w:val="00472DAD"/>
    <w:rsid w:val="00480695"/>
    <w:rsid w:val="00491BB5"/>
    <w:rsid w:val="00494365"/>
    <w:rsid w:val="004A0DC3"/>
    <w:rsid w:val="004A5E0D"/>
    <w:rsid w:val="004A7B4C"/>
    <w:rsid w:val="004B3090"/>
    <w:rsid w:val="004C3C4F"/>
    <w:rsid w:val="004C4985"/>
    <w:rsid w:val="004C53CF"/>
    <w:rsid w:val="004D327B"/>
    <w:rsid w:val="004F1A0B"/>
    <w:rsid w:val="00500E6A"/>
    <w:rsid w:val="00513C0A"/>
    <w:rsid w:val="005175DF"/>
    <w:rsid w:val="00520599"/>
    <w:rsid w:val="0052210E"/>
    <w:rsid w:val="005243DC"/>
    <w:rsid w:val="00527DA8"/>
    <w:rsid w:val="00532659"/>
    <w:rsid w:val="00533276"/>
    <w:rsid w:val="005336FF"/>
    <w:rsid w:val="0053456A"/>
    <w:rsid w:val="005408E9"/>
    <w:rsid w:val="00552313"/>
    <w:rsid w:val="00560C1F"/>
    <w:rsid w:val="00566BAE"/>
    <w:rsid w:val="00570BAF"/>
    <w:rsid w:val="0057153C"/>
    <w:rsid w:val="00571FBF"/>
    <w:rsid w:val="005740E1"/>
    <w:rsid w:val="00590A11"/>
    <w:rsid w:val="0059301E"/>
    <w:rsid w:val="00593A15"/>
    <w:rsid w:val="005A3F72"/>
    <w:rsid w:val="005B348B"/>
    <w:rsid w:val="005C252B"/>
    <w:rsid w:val="005D5C90"/>
    <w:rsid w:val="005F269B"/>
    <w:rsid w:val="005F4624"/>
    <w:rsid w:val="005F4688"/>
    <w:rsid w:val="005F5033"/>
    <w:rsid w:val="005F611C"/>
    <w:rsid w:val="00602273"/>
    <w:rsid w:val="006026A7"/>
    <w:rsid w:val="00621E56"/>
    <w:rsid w:val="006338AD"/>
    <w:rsid w:val="00634B7B"/>
    <w:rsid w:val="00645EED"/>
    <w:rsid w:val="006505D3"/>
    <w:rsid w:val="006712A6"/>
    <w:rsid w:val="00671B31"/>
    <w:rsid w:val="006962E8"/>
    <w:rsid w:val="0069720E"/>
    <w:rsid w:val="0069798E"/>
    <w:rsid w:val="00697B6D"/>
    <w:rsid w:val="006A4840"/>
    <w:rsid w:val="006D121F"/>
    <w:rsid w:val="006D1568"/>
    <w:rsid w:val="006F02FC"/>
    <w:rsid w:val="00701248"/>
    <w:rsid w:val="0070387E"/>
    <w:rsid w:val="00703E5A"/>
    <w:rsid w:val="00704646"/>
    <w:rsid w:val="00711E1E"/>
    <w:rsid w:val="00715733"/>
    <w:rsid w:val="00752E0C"/>
    <w:rsid w:val="00752FB2"/>
    <w:rsid w:val="00756E38"/>
    <w:rsid w:val="00780F68"/>
    <w:rsid w:val="00787C4D"/>
    <w:rsid w:val="00797254"/>
    <w:rsid w:val="007A1DF9"/>
    <w:rsid w:val="007A3CDD"/>
    <w:rsid w:val="007C11EB"/>
    <w:rsid w:val="007C61E0"/>
    <w:rsid w:val="007D7380"/>
    <w:rsid w:val="007F5A73"/>
    <w:rsid w:val="008016D2"/>
    <w:rsid w:val="00801E84"/>
    <w:rsid w:val="00811FCC"/>
    <w:rsid w:val="00824E90"/>
    <w:rsid w:val="00825355"/>
    <w:rsid w:val="008315AC"/>
    <w:rsid w:val="00836E7C"/>
    <w:rsid w:val="00841D7C"/>
    <w:rsid w:val="00852450"/>
    <w:rsid w:val="00864881"/>
    <w:rsid w:val="0086558C"/>
    <w:rsid w:val="0087052F"/>
    <w:rsid w:val="0087154C"/>
    <w:rsid w:val="00880ADC"/>
    <w:rsid w:val="0089399F"/>
    <w:rsid w:val="00894E8C"/>
    <w:rsid w:val="0089629E"/>
    <w:rsid w:val="008B325C"/>
    <w:rsid w:val="008B3553"/>
    <w:rsid w:val="008B3AC3"/>
    <w:rsid w:val="008C00E5"/>
    <w:rsid w:val="008C01DE"/>
    <w:rsid w:val="008D1E92"/>
    <w:rsid w:val="008D61CB"/>
    <w:rsid w:val="008E6FBF"/>
    <w:rsid w:val="008F6396"/>
    <w:rsid w:val="00901C86"/>
    <w:rsid w:val="00902C5E"/>
    <w:rsid w:val="00911B0A"/>
    <w:rsid w:val="00913C26"/>
    <w:rsid w:val="00932B4F"/>
    <w:rsid w:val="00936167"/>
    <w:rsid w:val="00937A81"/>
    <w:rsid w:val="00947276"/>
    <w:rsid w:val="009633B8"/>
    <w:rsid w:val="009654F7"/>
    <w:rsid w:val="009860F8"/>
    <w:rsid w:val="00993878"/>
    <w:rsid w:val="00996D4B"/>
    <w:rsid w:val="009A320C"/>
    <w:rsid w:val="009C4D0C"/>
    <w:rsid w:val="009C58F4"/>
    <w:rsid w:val="009D66EC"/>
    <w:rsid w:val="009E2E0A"/>
    <w:rsid w:val="009F231E"/>
    <w:rsid w:val="009F26F8"/>
    <w:rsid w:val="009F2B33"/>
    <w:rsid w:val="00A10366"/>
    <w:rsid w:val="00A12B0C"/>
    <w:rsid w:val="00A1435E"/>
    <w:rsid w:val="00A208D7"/>
    <w:rsid w:val="00A329B9"/>
    <w:rsid w:val="00A338E9"/>
    <w:rsid w:val="00A34322"/>
    <w:rsid w:val="00A44CCF"/>
    <w:rsid w:val="00A4678A"/>
    <w:rsid w:val="00A53CDD"/>
    <w:rsid w:val="00A63054"/>
    <w:rsid w:val="00A72615"/>
    <w:rsid w:val="00A82DAF"/>
    <w:rsid w:val="00A8350C"/>
    <w:rsid w:val="00AA1293"/>
    <w:rsid w:val="00AA4156"/>
    <w:rsid w:val="00AB1D94"/>
    <w:rsid w:val="00AC4B4D"/>
    <w:rsid w:val="00AD77EC"/>
    <w:rsid w:val="00AF1AE3"/>
    <w:rsid w:val="00B0157B"/>
    <w:rsid w:val="00B025CC"/>
    <w:rsid w:val="00B05CC6"/>
    <w:rsid w:val="00B15BAF"/>
    <w:rsid w:val="00B17ADD"/>
    <w:rsid w:val="00B30698"/>
    <w:rsid w:val="00B47D47"/>
    <w:rsid w:val="00B509E0"/>
    <w:rsid w:val="00B5761A"/>
    <w:rsid w:val="00B60522"/>
    <w:rsid w:val="00B67CA2"/>
    <w:rsid w:val="00B73DB2"/>
    <w:rsid w:val="00B80D57"/>
    <w:rsid w:val="00B85B35"/>
    <w:rsid w:val="00B861AD"/>
    <w:rsid w:val="00B9344B"/>
    <w:rsid w:val="00B93F79"/>
    <w:rsid w:val="00B95110"/>
    <w:rsid w:val="00B962FA"/>
    <w:rsid w:val="00BA1059"/>
    <w:rsid w:val="00BB0C20"/>
    <w:rsid w:val="00BB1192"/>
    <w:rsid w:val="00BC51BA"/>
    <w:rsid w:val="00BC762E"/>
    <w:rsid w:val="00BC7E09"/>
    <w:rsid w:val="00BD0083"/>
    <w:rsid w:val="00BD2114"/>
    <w:rsid w:val="00BD3C7D"/>
    <w:rsid w:val="00BE45DE"/>
    <w:rsid w:val="00BF34EE"/>
    <w:rsid w:val="00BF4B7D"/>
    <w:rsid w:val="00C1062A"/>
    <w:rsid w:val="00C11F97"/>
    <w:rsid w:val="00C23280"/>
    <w:rsid w:val="00C25BD7"/>
    <w:rsid w:val="00C30980"/>
    <w:rsid w:val="00C56027"/>
    <w:rsid w:val="00C57193"/>
    <w:rsid w:val="00C77083"/>
    <w:rsid w:val="00C81AAC"/>
    <w:rsid w:val="00C85CAE"/>
    <w:rsid w:val="00C92561"/>
    <w:rsid w:val="00CA1F25"/>
    <w:rsid w:val="00CC55B6"/>
    <w:rsid w:val="00CC6D27"/>
    <w:rsid w:val="00CD0250"/>
    <w:rsid w:val="00CD77EE"/>
    <w:rsid w:val="00CD784E"/>
    <w:rsid w:val="00CE0A2C"/>
    <w:rsid w:val="00CF1B11"/>
    <w:rsid w:val="00CF1D5C"/>
    <w:rsid w:val="00CF2325"/>
    <w:rsid w:val="00CF2D69"/>
    <w:rsid w:val="00D0588D"/>
    <w:rsid w:val="00D07C5B"/>
    <w:rsid w:val="00D270E8"/>
    <w:rsid w:val="00D3474D"/>
    <w:rsid w:val="00D42ABC"/>
    <w:rsid w:val="00D52690"/>
    <w:rsid w:val="00D53685"/>
    <w:rsid w:val="00D551C0"/>
    <w:rsid w:val="00D56674"/>
    <w:rsid w:val="00D60BD7"/>
    <w:rsid w:val="00D61AB7"/>
    <w:rsid w:val="00D77174"/>
    <w:rsid w:val="00D824F9"/>
    <w:rsid w:val="00D85D87"/>
    <w:rsid w:val="00D941CA"/>
    <w:rsid w:val="00DC06D4"/>
    <w:rsid w:val="00DD2CD9"/>
    <w:rsid w:val="00DD6249"/>
    <w:rsid w:val="00DE29D6"/>
    <w:rsid w:val="00DE60CA"/>
    <w:rsid w:val="00DF1AE6"/>
    <w:rsid w:val="00DF494B"/>
    <w:rsid w:val="00DF6F22"/>
    <w:rsid w:val="00DF7658"/>
    <w:rsid w:val="00E046D3"/>
    <w:rsid w:val="00E05B98"/>
    <w:rsid w:val="00E16E31"/>
    <w:rsid w:val="00E26C33"/>
    <w:rsid w:val="00E37332"/>
    <w:rsid w:val="00E64725"/>
    <w:rsid w:val="00E75407"/>
    <w:rsid w:val="00E76870"/>
    <w:rsid w:val="00E91523"/>
    <w:rsid w:val="00E91E9D"/>
    <w:rsid w:val="00E92963"/>
    <w:rsid w:val="00E94CF5"/>
    <w:rsid w:val="00EA2A87"/>
    <w:rsid w:val="00EB4D32"/>
    <w:rsid w:val="00EE0191"/>
    <w:rsid w:val="00EF3C9D"/>
    <w:rsid w:val="00EF5A95"/>
    <w:rsid w:val="00EF71D0"/>
    <w:rsid w:val="00F07FF1"/>
    <w:rsid w:val="00F13D17"/>
    <w:rsid w:val="00F20D77"/>
    <w:rsid w:val="00F47DD4"/>
    <w:rsid w:val="00F510DF"/>
    <w:rsid w:val="00F5332B"/>
    <w:rsid w:val="00F53513"/>
    <w:rsid w:val="00F855BC"/>
    <w:rsid w:val="00F86093"/>
    <w:rsid w:val="00F87EA2"/>
    <w:rsid w:val="00F909A7"/>
    <w:rsid w:val="00F90CE4"/>
    <w:rsid w:val="00F96C4B"/>
    <w:rsid w:val="00F976FD"/>
    <w:rsid w:val="00FB2684"/>
    <w:rsid w:val="00FD037F"/>
    <w:rsid w:val="00FD1655"/>
    <w:rsid w:val="00FD7A42"/>
    <w:rsid w:val="00FE43C9"/>
    <w:rsid w:val="00FE5385"/>
    <w:rsid w:val="00FE7C6D"/>
    <w:rsid w:val="00FF028E"/>
    <w:rsid w:val="00FF1B69"/>
    <w:rsid w:val="00FF246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FE90D"/>
  <w15:docId w15:val="{69232691-833A-4BD9-BC92-4D652188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611C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0B5372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2B5901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qFormat/>
    <w:rsid w:val="00295D68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5F611C"/>
    <w:rPr>
      <w:rFonts w:ascii="新細明體"/>
      <w:szCs w:val="18"/>
    </w:rPr>
  </w:style>
  <w:style w:type="character" w:customStyle="1" w:styleId="a9">
    <w:name w:val="文件引導模式 字元"/>
    <w:link w:val="a8"/>
    <w:rsid w:val="005F611C"/>
    <w:rPr>
      <w:rFonts w:asci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2B5901"/>
    <w:rPr>
      <w:rFonts w:ascii="Arial Unicode MS" w:hAnsi="Arial Unicode MS" w:cs="Arial Unicode MS"/>
      <w:b/>
      <w:bCs/>
      <w:color w:val="990000"/>
      <w:kern w:val="2"/>
      <w:szCs w:val="48"/>
    </w:rPr>
  </w:style>
  <w:style w:type="character" w:styleId="aa">
    <w:name w:val="Unresolved Mention"/>
    <w:uiPriority w:val="99"/>
    <w:semiHidden/>
    <w:unhideWhenUsed/>
    <w:rsid w:val="004A0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6laws.net/" TargetMode="External"/><Relationship Id="rId18" Type="http://schemas.openxmlformats.org/officeDocument/2006/relationships/hyperlink" Target="../diff/index.htm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../diff/index.html" TargetMode="External"/><Relationship Id="rId7" Type="http://schemas.openxmlformats.org/officeDocument/2006/relationships/hyperlink" Target="https://www.6laws.net/" TargetMode="External"/><Relationship Id="rId12" Type="http://schemas.openxmlformats.org/officeDocument/2006/relationships/hyperlink" Target="https://www.6laws.net/" TargetMode="External"/><Relationship Id="rId17" Type="http://schemas.openxmlformats.org/officeDocument/2006/relationships/hyperlink" Target="../law2/&#34907;&#29983;&#31119;&#21033;&#37096;&#32232;&#21046;&#34920;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6laws.net/6law/law3/&#34907;&#29983;&#31119;&#21033;&#37096;&#34389;&#21209;&#35215;&#31243;.htm" TargetMode="External"/><Relationship Id="rId20" Type="http://schemas.openxmlformats.org/officeDocument/2006/relationships/hyperlink" Target="../diff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anita6law" TargetMode="External"/><Relationship Id="rId24" Type="http://schemas.openxmlformats.org/officeDocument/2006/relationships/hyperlink" Target="https://www.6laws.net/comment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../S-link&#38651;&#23376;&#20845;&#27861;&#32034;&#24341;-2.docx" TargetMode="External"/><Relationship Id="rId23" Type="http://schemas.openxmlformats.org/officeDocument/2006/relationships/hyperlink" Target="../diff/index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aw.moj.gov.tw/LawClass/LawHistory.aspx?PCode=L0010053" TargetMode="External"/><Relationship Id="rId19" Type="http://schemas.openxmlformats.org/officeDocument/2006/relationships/hyperlink" Target="../diff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6laws.net/update.htm" TargetMode="External"/><Relationship Id="rId14" Type="http://schemas.openxmlformats.org/officeDocument/2006/relationships/hyperlink" Target="https://www.mohw.gov.tw/" TargetMode="External"/><Relationship Id="rId22" Type="http://schemas.openxmlformats.org/officeDocument/2006/relationships/hyperlink" Target="../diff/index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7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Links>
    <vt:vector size="72" baseType="variant">
      <vt:variant>
        <vt:i4>2949124</vt:i4>
      </vt:variant>
      <vt:variant>
        <vt:i4>33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27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24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1236150422</vt:i4>
      </vt:variant>
      <vt:variant>
        <vt:i4>18</vt:i4>
      </vt:variant>
      <vt:variant>
        <vt:i4>0</vt:i4>
      </vt:variant>
      <vt:variant>
        <vt:i4>5</vt:i4>
      </vt:variant>
      <vt:variant>
        <vt:lpwstr>http://www.6law.idv.tw/6law/law3/衛生福利部處務規程.htm</vt:lpwstr>
      </vt:variant>
      <vt:variant>
        <vt:lpwstr/>
      </vt:variant>
      <vt:variant>
        <vt:i4>-1838458099</vt:i4>
      </vt:variant>
      <vt:variant>
        <vt:i4>15</vt:i4>
      </vt:variant>
      <vt:variant>
        <vt:i4>0</vt:i4>
      </vt:variant>
      <vt:variant>
        <vt:i4>5</vt:i4>
      </vt:variant>
      <vt:variant>
        <vt:lpwstr>../S-link電子六法索引-2.doc</vt:lpwstr>
      </vt:variant>
      <vt:variant>
        <vt:lpwstr>衛生福利部處務規程</vt:lpwstr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9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衛生福利部處務規程</dc:title>
  <dc:subject/>
  <dc:creator>S-link 電子六法-黃婉玲</dc:creator>
  <cp:keywords/>
  <cp:lastModifiedBy>黃婉玲 S-link電子六法</cp:lastModifiedBy>
  <cp:revision>30</cp:revision>
  <dcterms:created xsi:type="dcterms:W3CDTF">2014-11-27T17:30:00Z</dcterms:created>
  <dcterms:modified xsi:type="dcterms:W3CDTF">2022-05-05T10:12:00Z</dcterms:modified>
</cp:coreProperties>
</file>