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6414" w14:textId="23E404BF" w:rsidR="002B5901" w:rsidRDefault="00000000" w:rsidP="002B5901">
      <w:pPr>
        <w:adjustRightInd w:val="0"/>
        <w:snapToGrid w:val="0"/>
        <w:ind w:rightChars="8" w:right="16"/>
        <w:jc w:val="right"/>
        <w:rPr>
          <w:rFonts w:ascii="Arial Unicode MS" w:hAnsi="Arial Unicode MS"/>
        </w:rPr>
      </w:pPr>
      <w:hyperlink r:id="rId7" w:history="1">
        <w:r w:rsidR="00415235">
          <w:rPr>
            <w:rFonts w:ascii="Calibri" w:hAnsi="Calibri"/>
            <w:noProof/>
            <w:color w:val="5F5F5F"/>
            <w:sz w:val="18"/>
            <w:szCs w:val="20"/>
            <w:lang w:val="zh-TW"/>
          </w:rPr>
          <w:pict w14:anchorId="57ED8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68D63C3D" w14:textId="65D5EBDA"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E41C70" w:rsidRPr="00F2754D">
        <w:rPr>
          <w:sz w:val="18"/>
        </w:rPr>
        <w:t>2023/6/27</w:t>
      </w:r>
      <w:r>
        <w:rPr>
          <w:rFonts w:hint="eastAsia"/>
          <w:color w:val="7F7F7F"/>
          <w:sz w:val="18"/>
          <w:szCs w:val="20"/>
          <w:lang w:val="zh-TW"/>
        </w:rPr>
        <w:t>【</w:t>
      </w:r>
      <w:hyperlink r:id="rId10" w:history="1">
        <w:r w:rsidRPr="00DA15B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DD1DC6E" w14:textId="3D806E9F" w:rsidR="00CF2D69" w:rsidRPr="000D0DC0" w:rsidRDefault="00571FBF" w:rsidP="002B5901">
      <w:pPr>
        <w:adjustRightInd w:val="0"/>
        <w:snapToGrid w:val="0"/>
        <w:jc w:val="right"/>
        <w:rPr>
          <w:rFonts w:ascii="標楷體" w:eastAsia="標楷體" w:hAnsi="標楷體"/>
        </w:rPr>
      </w:pPr>
      <w:r w:rsidRPr="000D0DC0">
        <w:rPr>
          <w:rFonts w:ascii="標楷體" w:eastAsia="標楷體" w:hAnsi="標楷體" w:hint="eastAsia"/>
          <w:color w:val="808000"/>
          <w:sz w:val="18"/>
          <w:szCs w:val="20"/>
        </w:rPr>
        <w:t>（建議使用工具列--</w:t>
      </w:r>
      <w:r w:rsidR="00FA3F74" w:rsidRPr="000D0DC0">
        <w:rPr>
          <w:rFonts w:ascii="標楷體" w:eastAsia="標楷體" w:hAnsi="標楷體" w:hint="eastAsia"/>
          <w:color w:val="808000"/>
          <w:sz w:val="18"/>
          <w:szCs w:val="20"/>
        </w:rPr>
        <w:t>〉</w:t>
      </w:r>
      <w:r w:rsidRPr="000D0DC0">
        <w:rPr>
          <w:rFonts w:ascii="標楷體" w:eastAsia="標楷體" w:hAnsi="標楷體" w:hint="eastAsia"/>
          <w:color w:val="808000"/>
          <w:sz w:val="18"/>
          <w:szCs w:val="20"/>
        </w:rPr>
        <w:t>檢視--</w:t>
      </w:r>
      <w:r w:rsidR="00FA3F74" w:rsidRPr="000D0DC0">
        <w:rPr>
          <w:rFonts w:ascii="標楷體" w:eastAsia="標楷體" w:hAnsi="標楷體" w:hint="eastAsia"/>
          <w:color w:val="808000"/>
          <w:sz w:val="18"/>
          <w:szCs w:val="20"/>
        </w:rPr>
        <w:t>〉</w:t>
      </w:r>
      <w:r w:rsidRPr="000D0DC0">
        <w:rPr>
          <w:rFonts w:ascii="標楷體" w:eastAsia="標楷體" w:hAnsi="標楷體" w:hint="eastAsia"/>
          <w:color w:val="808000"/>
          <w:sz w:val="18"/>
          <w:szCs w:val="20"/>
        </w:rPr>
        <w:t>文件引導模式/功能窗格）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3576ABE1" w14:textId="77777777" w:rsidTr="00E26C33">
        <w:trPr>
          <w:cantSplit/>
          <w:tblCellSpacing w:w="0" w:type="dxa"/>
        </w:trPr>
        <w:tc>
          <w:tcPr>
            <w:tcW w:w="486" w:type="pct"/>
            <w:tcBorders>
              <w:top w:val="nil"/>
              <w:left w:val="nil"/>
              <w:bottom w:val="nil"/>
              <w:right w:val="nil"/>
            </w:tcBorders>
            <w:shd w:val="clear" w:color="auto" w:fill="339966"/>
            <w:vAlign w:val="center"/>
          </w:tcPr>
          <w:p w14:paraId="770253DB" w14:textId="2600D71E" w:rsidR="00CF2D69" w:rsidRPr="00B05CC6" w:rsidRDefault="00FA3F74" w:rsidP="002B5901">
            <w:pPr>
              <w:ind w:leftChars="-6" w:left="-12"/>
              <w:jc w:val="center"/>
              <w:rPr>
                <w:rFonts w:ascii="新細明體" w:hAnsi="新細明體"/>
                <w:b/>
                <w:bCs/>
                <w:color w:val="FFFFFF"/>
                <w:szCs w:val="20"/>
              </w:rPr>
            </w:pPr>
            <w:r w:rsidRPr="00FA3F74">
              <w:rPr>
                <w:rFonts w:hint="eastAsia"/>
                <w:b/>
                <w:color w:val="FFFFFF"/>
                <w:sz w:val="18"/>
              </w:rPr>
              <w:t>法規名稱</w:t>
            </w:r>
          </w:p>
        </w:tc>
        <w:tc>
          <w:tcPr>
            <w:tcW w:w="2993" w:type="pct"/>
            <w:tcBorders>
              <w:top w:val="nil"/>
              <w:left w:val="nil"/>
              <w:bottom w:val="nil"/>
              <w:right w:val="nil"/>
            </w:tcBorders>
            <w:shd w:val="clear" w:color="auto" w:fill="F6FCF9"/>
            <w:vAlign w:val="center"/>
          </w:tcPr>
          <w:p w14:paraId="2F57E7FA" w14:textId="77777777" w:rsidR="00CF2D69" w:rsidRPr="00532659" w:rsidRDefault="00551B29" w:rsidP="004C53CF">
            <w:pPr>
              <w:jc w:val="center"/>
              <w:rPr>
                <w:rFonts w:ascii="新細明體" w:eastAsia="標楷體" w:hAnsi="新細明體"/>
                <w:bCs/>
                <w:shadow/>
                <w:sz w:val="28"/>
                <w:szCs w:val="28"/>
              </w:rPr>
            </w:pPr>
            <w:r w:rsidRPr="00C101A5">
              <w:rPr>
                <w:rFonts w:ascii="新細明體" w:eastAsia="標楷體" w:hAnsi="新細明體" w:hint="eastAsia"/>
                <w:bCs/>
                <w:shadow/>
                <w:sz w:val="28"/>
                <w:szCs w:val="28"/>
              </w:rPr>
              <w:t>交通事業廢棄物再利用管理辦法</w:t>
            </w:r>
          </w:p>
        </w:tc>
        <w:tc>
          <w:tcPr>
            <w:tcW w:w="1521" w:type="pct"/>
            <w:tcBorders>
              <w:top w:val="nil"/>
              <w:left w:val="nil"/>
              <w:bottom w:val="nil"/>
              <w:right w:val="nil"/>
            </w:tcBorders>
            <w:shd w:val="clear" w:color="auto" w:fill="F6FCF9"/>
            <w:vAlign w:val="center"/>
          </w:tcPr>
          <w:p w14:paraId="5A6B3F8E" w14:textId="219FEFE6" w:rsidR="004C53CF" w:rsidRDefault="00CF2D69" w:rsidP="004C53CF">
            <w:pPr>
              <w:rPr>
                <w:rFonts w:ascii="Arial Unicode MS" w:hAnsi="Arial Unicode MS"/>
              </w:rPr>
            </w:pPr>
            <w:r>
              <w:rPr>
                <w:rFonts w:ascii="新細明體" w:hAnsi="新細明體"/>
                <w:color w:val="000000"/>
              </w:rPr>
              <w:t>【</w:t>
            </w:r>
            <w:r w:rsidR="002C55F2" w:rsidRPr="002C55F2">
              <w:rPr>
                <w:rFonts w:ascii="新細明體" w:hAnsi="新細明體" w:hint="eastAsia"/>
                <w:color w:val="000000"/>
              </w:rPr>
              <w:t>發</w:t>
            </w:r>
            <w:r>
              <w:rPr>
                <w:rFonts w:ascii="新細明體" w:hAnsi="新細明體"/>
                <w:color w:val="000000"/>
              </w:rPr>
              <w:t>布日期】</w:t>
            </w:r>
            <w:r w:rsidR="00FC358E" w:rsidRPr="008E60F4">
              <w:rPr>
                <w:rFonts w:ascii="Arial Unicode MS" w:hAnsi="Arial Unicode MS" w:hint="eastAsia"/>
              </w:rPr>
              <w:t>1</w:t>
            </w:r>
            <w:r w:rsidR="00FC358E" w:rsidRPr="008E60F4">
              <w:rPr>
                <w:rFonts w:ascii="Arial Unicode MS" w:hAnsi="Arial Unicode MS"/>
              </w:rPr>
              <w:t>12.06.2</w:t>
            </w:r>
            <w:r w:rsidR="00FC358E">
              <w:rPr>
                <w:rFonts w:ascii="Arial Unicode MS" w:hAnsi="Arial Unicode MS"/>
              </w:rPr>
              <w:t>1</w:t>
            </w:r>
          </w:p>
          <w:p w14:paraId="5F720D57" w14:textId="2DF037D3" w:rsidR="00CF2D69" w:rsidRDefault="00CF2D69" w:rsidP="00704646">
            <w:r>
              <w:rPr>
                <w:rFonts w:ascii="新細明體" w:hAnsi="新細明體"/>
                <w:color w:val="000000"/>
              </w:rPr>
              <w:t>【</w:t>
            </w:r>
            <w:r w:rsidR="002C55F2" w:rsidRPr="002C55F2">
              <w:rPr>
                <w:rFonts w:ascii="新細明體" w:hAnsi="新細明體" w:hint="eastAsia"/>
                <w:color w:val="000000"/>
              </w:rPr>
              <w:t>發</w:t>
            </w:r>
            <w:r>
              <w:rPr>
                <w:rFonts w:ascii="新細明體" w:hAnsi="新細明體"/>
                <w:color w:val="000000"/>
              </w:rPr>
              <w:t>布機關】</w:t>
            </w:r>
            <w:hyperlink r:id="rId14" w:tgtFrame="_blank" w:history="1">
              <w:r w:rsidR="0043155F" w:rsidRPr="00F56F73">
                <w:rPr>
                  <w:rStyle w:val="a3"/>
                  <w:sz w:val="18"/>
                </w:rPr>
                <w:t>交通部</w:t>
              </w:r>
            </w:hyperlink>
          </w:p>
        </w:tc>
      </w:tr>
    </w:tbl>
    <w:p w14:paraId="24ACB872" w14:textId="184204D3"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交通事業廢棄物再利用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FA3F74">
        <w:rPr>
          <w:rFonts w:ascii="Arial Unicode MS" w:hAnsi="Arial Unicode MS" w:hint="eastAsia"/>
          <w:b/>
          <w:color w:val="5F5F5F"/>
          <w:sz w:val="18"/>
        </w:rPr>
        <w:t>〉〉</w:t>
      </w:r>
      <w:hyperlink r:id="rId16" w:tgtFrame="_blank" w:history="1">
        <w:r w:rsidR="0037234B" w:rsidRPr="007E576E">
          <w:rPr>
            <w:rStyle w:val="a3"/>
            <w:rFonts w:hint="eastAsia"/>
            <w:sz w:val="18"/>
          </w:rPr>
          <w:t>線上網頁版</w:t>
        </w:r>
      </w:hyperlink>
      <w:r w:rsidR="00FA3F74">
        <w:rPr>
          <w:rFonts w:ascii="Arial Unicode MS" w:hAnsi="Arial Unicode MS" w:hint="eastAsia"/>
          <w:b/>
          <w:color w:val="5F5F5F"/>
          <w:sz w:val="18"/>
        </w:rPr>
        <w:t>〉〉</w:t>
      </w:r>
    </w:p>
    <w:p w14:paraId="112CC1DD"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7D15E398" w14:textId="77777777" w:rsidR="006712A6" w:rsidRPr="005062FD" w:rsidRDefault="00574C38" w:rsidP="00DA15B4">
      <w:pPr>
        <w:ind w:left="142"/>
        <w:jc w:val="both"/>
        <w:rPr>
          <w:rFonts w:ascii="Arial Unicode MS" w:hAnsi="Arial Unicode MS"/>
          <w:bCs/>
          <w:color w:val="000000"/>
          <w:sz w:val="18"/>
        </w:rPr>
      </w:pPr>
      <w:r w:rsidRPr="00DA15B4">
        <w:rPr>
          <w:rFonts w:ascii="Arial Unicode MS" w:hAnsi="Arial Unicode MS" w:hint="eastAsia"/>
          <w:b/>
          <w:bCs/>
          <w:color w:val="000000"/>
          <w:sz w:val="18"/>
        </w:rPr>
        <w:t>1</w:t>
      </w:r>
      <w:r w:rsidRPr="00DA15B4">
        <w:rPr>
          <w:rFonts w:ascii="Arial Unicode MS" w:hAnsi="Arial Unicode MS" w:hint="eastAsia"/>
          <w:b/>
          <w:bCs/>
          <w:color w:val="000000"/>
          <w:sz w:val="18"/>
        </w:rPr>
        <w:t>‧</w:t>
      </w:r>
      <w:r w:rsidRPr="005062FD">
        <w:rPr>
          <w:rFonts w:ascii="Arial Unicode MS" w:hAnsi="Arial Unicode MS" w:hint="eastAsia"/>
          <w:bCs/>
          <w:color w:val="000000"/>
          <w:sz w:val="18"/>
        </w:rPr>
        <w:t>中華民國九十二年六月十一日交通部交總發字第</w:t>
      </w:r>
      <w:r w:rsidRPr="005062FD">
        <w:rPr>
          <w:rFonts w:ascii="Arial Unicode MS" w:hAnsi="Arial Unicode MS" w:hint="eastAsia"/>
          <w:bCs/>
          <w:color w:val="000000"/>
          <w:sz w:val="18"/>
        </w:rPr>
        <w:t>092B000049</w:t>
      </w:r>
      <w:r w:rsidRPr="005062FD">
        <w:rPr>
          <w:rFonts w:ascii="Arial Unicode MS" w:hAnsi="Arial Unicode MS" w:hint="eastAsia"/>
          <w:bCs/>
          <w:color w:val="000000"/>
          <w:sz w:val="18"/>
        </w:rPr>
        <w:t>號令訂定發布全文</w:t>
      </w:r>
      <w:r w:rsidRPr="005062FD">
        <w:rPr>
          <w:rFonts w:ascii="Arial Unicode MS" w:hAnsi="Arial Unicode MS" w:hint="eastAsia"/>
          <w:bCs/>
          <w:color w:val="000000"/>
          <w:sz w:val="18"/>
        </w:rPr>
        <w:t>19</w:t>
      </w:r>
      <w:r w:rsidRPr="005062FD">
        <w:rPr>
          <w:rFonts w:ascii="Arial Unicode MS" w:hAnsi="Arial Unicode MS" w:hint="eastAsia"/>
          <w:bCs/>
          <w:color w:val="000000"/>
          <w:sz w:val="18"/>
        </w:rPr>
        <w:t>條；並自發布日施行　中華民國九十二年六月三十日交通部交總字第</w:t>
      </w:r>
      <w:r w:rsidRPr="005062FD">
        <w:rPr>
          <w:rFonts w:ascii="Arial Unicode MS" w:hAnsi="Arial Unicode MS" w:hint="eastAsia"/>
          <w:bCs/>
          <w:color w:val="000000"/>
          <w:sz w:val="18"/>
        </w:rPr>
        <w:t>0920006790</w:t>
      </w:r>
      <w:r w:rsidRPr="005062FD">
        <w:rPr>
          <w:rFonts w:ascii="Arial Unicode MS" w:hAnsi="Arial Unicode MS" w:hint="eastAsia"/>
          <w:bCs/>
          <w:color w:val="000000"/>
          <w:sz w:val="18"/>
        </w:rPr>
        <w:t>號公告發布</w:t>
      </w:r>
      <w:hyperlink w:anchor="a18" w:history="1">
        <w:r w:rsidRPr="00DA15B4">
          <w:rPr>
            <w:rStyle w:val="a3"/>
            <w:rFonts w:ascii="Arial Unicode MS" w:hAnsi="Arial Unicode MS" w:hint="eastAsia"/>
            <w:bCs/>
            <w:sz w:val="18"/>
          </w:rPr>
          <w:t>第</w:t>
        </w:r>
        <w:r w:rsidRPr="00DA15B4">
          <w:rPr>
            <w:rStyle w:val="a3"/>
            <w:rFonts w:ascii="Arial Unicode MS" w:hAnsi="Arial Unicode MS" w:hint="eastAsia"/>
            <w:bCs/>
            <w:sz w:val="18"/>
          </w:rPr>
          <w:t>18</w:t>
        </w:r>
        <w:r w:rsidRPr="00DA15B4">
          <w:rPr>
            <w:rStyle w:val="a3"/>
            <w:rFonts w:ascii="Arial Unicode MS" w:hAnsi="Arial Unicode MS" w:hint="eastAsia"/>
            <w:bCs/>
            <w:sz w:val="18"/>
          </w:rPr>
          <w:t>條</w:t>
        </w:r>
      </w:hyperlink>
      <w:r w:rsidRPr="005062FD">
        <w:rPr>
          <w:rFonts w:ascii="Arial Unicode MS" w:hAnsi="Arial Unicode MS" w:hint="eastAsia"/>
          <w:bCs/>
          <w:color w:val="000000"/>
          <w:sz w:val="18"/>
        </w:rPr>
        <w:t>條文之相關申請表格式</w:t>
      </w:r>
    </w:p>
    <w:p w14:paraId="4BC933C8" w14:textId="77777777" w:rsidR="00694E53" w:rsidRDefault="00694E53" w:rsidP="00DA15B4">
      <w:pPr>
        <w:ind w:left="142"/>
        <w:jc w:val="both"/>
        <w:rPr>
          <w:rFonts w:ascii="Arial Unicode MS" w:hAnsi="Arial Unicode MS"/>
          <w:bCs/>
          <w:color w:val="000000"/>
          <w:sz w:val="18"/>
        </w:rPr>
      </w:pPr>
      <w:r w:rsidRPr="00694E53">
        <w:rPr>
          <w:rFonts w:ascii="Arial Unicode MS" w:hAnsi="Arial Unicode MS" w:hint="eastAsia"/>
          <w:b/>
          <w:bCs/>
          <w:color w:val="000000"/>
          <w:sz w:val="18"/>
        </w:rPr>
        <w:t>2</w:t>
      </w:r>
      <w:r w:rsidRPr="00694E53">
        <w:rPr>
          <w:rFonts w:ascii="Arial Unicode MS" w:hAnsi="Arial Unicode MS" w:hint="eastAsia"/>
          <w:b/>
          <w:bCs/>
          <w:color w:val="000000"/>
          <w:sz w:val="18"/>
        </w:rPr>
        <w:t>‧</w:t>
      </w:r>
      <w:r w:rsidRPr="005062FD">
        <w:rPr>
          <w:rFonts w:ascii="Arial Unicode MS" w:hAnsi="Arial Unicode MS" w:hint="eastAsia"/>
          <w:bCs/>
          <w:color w:val="000000"/>
          <w:sz w:val="18"/>
        </w:rPr>
        <w:t>中華民國一百零四年一月五日交通部交總字第</w:t>
      </w:r>
      <w:r w:rsidRPr="005062FD">
        <w:rPr>
          <w:rFonts w:ascii="Arial Unicode MS" w:hAnsi="Arial Unicode MS" w:hint="eastAsia"/>
          <w:bCs/>
          <w:color w:val="000000"/>
          <w:sz w:val="18"/>
        </w:rPr>
        <w:t>1035017217</w:t>
      </w:r>
      <w:r w:rsidRPr="005062FD">
        <w:rPr>
          <w:rFonts w:ascii="Arial Unicode MS" w:hAnsi="Arial Unicode MS" w:hint="eastAsia"/>
          <w:bCs/>
          <w:color w:val="000000"/>
          <w:sz w:val="18"/>
        </w:rPr>
        <w:t>號令修正發布</w:t>
      </w:r>
      <w:hyperlink w:anchor="a7" w:history="1">
        <w:r w:rsidRPr="00C101A5">
          <w:rPr>
            <w:rStyle w:val="a3"/>
            <w:rFonts w:ascii="Arial Unicode MS" w:hAnsi="Arial Unicode MS" w:hint="eastAsia"/>
            <w:bCs/>
            <w:sz w:val="18"/>
          </w:rPr>
          <w:t>第</w:t>
        </w:r>
        <w:r w:rsidRPr="00C101A5">
          <w:rPr>
            <w:rStyle w:val="a3"/>
            <w:rFonts w:ascii="Arial Unicode MS" w:hAnsi="Arial Unicode MS" w:hint="eastAsia"/>
            <w:bCs/>
            <w:sz w:val="18"/>
          </w:rPr>
          <w:t>7</w:t>
        </w:r>
        <w:r w:rsidRPr="00C101A5">
          <w:rPr>
            <w:rStyle w:val="a3"/>
            <w:rFonts w:ascii="Arial Unicode MS" w:hAnsi="Arial Unicode MS" w:hint="eastAsia"/>
            <w:bCs/>
            <w:sz w:val="18"/>
          </w:rPr>
          <w:t>條</w:t>
        </w:r>
      </w:hyperlink>
      <w:r w:rsidRPr="005062FD">
        <w:rPr>
          <w:rFonts w:ascii="Arial Unicode MS" w:hAnsi="Arial Unicode MS" w:hint="eastAsia"/>
          <w:bCs/>
          <w:color w:val="000000"/>
          <w:sz w:val="18"/>
        </w:rPr>
        <w:t>條文</w:t>
      </w:r>
    </w:p>
    <w:p w14:paraId="38363D66" w14:textId="12461AE9" w:rsidR="004B01FE" w:rsidRDefault="00A26828" w:rsidP="00DA15B4">
      <w:pPr>
        <w:ind w:left="142"/>
        <w:jc w:val="both"/>
      </w:pPr>
      <w:r>
        <w:rPr>
          <w:rFonts w:ascii="Arial Unicode MS" w:hAnsi="Arial Unicode MS"/>
          <w:b/>
          <w:bCs/>
          <w:color w:val="000000"/>
          <w:sz w:val="18"/>
        </w:rPr>
        <w:t>3</w:t>
      </w:r>
      <w:r w:rsidRPr="00694E53">
        <w:rPr>
          <w:rFonts w:ascii="Arial Unicode MS" w:hAnsi="Arial Unicode MS" w:hint="eastAsia"/>
          <w:b/>
          <w:bCs/>
          <w:color w:val="000000"/>
          <w:sz w:val="18"/>
        </w:rPr>
        <w:t>‧</w:t>
      </w:r>
      <w:r w:rsidR="00585740" w:rsidRPr="00585740">
        <w:rPr>
          <w:rFonts w:ascii="Arial Unicode MS" w:hAnsi="Arial Unicode MS" w:hint="eastAsia"/>
          <w:bCs/>
          <w:color w:val="000000"/>
          <w:sz w:val="18"/>
        </w:rPr>
        <w:t>中華民國一百十二年六月二十一日交通部交總字第</w:t>
      </w:r>
      <w:r w:rsidR="00585740" w:rsidRPr="00585740">
        <w:rPr>
          <w:rFonts w:ascii="Arial Unicode MS" w:hAnsi="Arial Unicode MS" w:hint="eastAsia"/>
          <w:bCs/>
          <w:color w:val="000000"/>
          <w:sz w:val="18"/>
        </w:rPr>
        <w:t>1125007725</w:t>
      </w:r>
      <w:r w:rsidR="00585740" w:rsidRPr="00585740">
        <w:rPr>
          <w:rFonts w:ascii="Arial Unicode MS" w:hAnsi="Arial Unicode MS" w:hint="eastAsia"/>
          <w:bCs/>
          <w:color w:val="000000"/>
          <w:sz w:val="18"/>
        </w:rPr>
        <w:t>號令修正發布</w:t>
      </w:r>
      <w:r w:rsidR="00585740" w:rsidRPr="00585740">
        <w:rPr>
          <w:rFonts w:ascii="Arial Unicode MS" w:hAnsi="Arial Unicode MS"/>
          <w:sz w:val="18"/>
        </w:rPr>
        <w:t>第</w:t>
      </w:r>
      <w:hyperlink w:anchor="a2" w:history="1">
        <w:r w:rsidR="00585740" w:rsidRPr="00585740">
          <w:rPr>
            <w:rStyle w:val="a3"/>
            <w:rFonts w:ascii="Arial Unicode MS" w:hAnsi="Arial Unicode MS"/>
            <w:sz w:val="18"/>
          </w:rPr>
          <w:t>2</w:t>
        </w:r>
      </w:hyperlink>
      <w:r w:rsidR="00585740" w:rsidRPr="00585740">
        <w:rPr>
          <w:rFonts w:ascii="Arial Unicode MS" w:hAnsi="Arial Unicode MS"/>
          <w:sz w:val="18"/>
        </w:rPr>
        <w:t>、</w:t>
      </w:r>
      <w:hyperlink w:anchor="a5" w:history="1">
        <w:r w:rsidR="00585740" w:rsidRPr="00585740">
          <w:rPr>
            <w:rStyle w:val="a3"/>
            <w:rFonts w:ascii="Arial Unicode MS" w:hAnsi="Arial Unicode MS"/>
            <w:sz w:val="18"/>
          </w:rPr>
          <w:t>5</w:t>
        </w:r>
      </w:hyperlink>
      <w:r w:rsidR="00585740" w:rsidRPr="00585740">
        <w:rPr>
          <w:rFonts w:ascii="Arial Unicode MS" w:hAnsi="Arial Unicode MS"/>
          <w:sz w:val="18"/>
        </w:rPr>
        <w:t>～</w:t>
      </w:r>
      <w:hyperlink w:anchor="a7" w:history="1">
        <w:r w:rsidR="00585740" w:rsidRPr="00585740">
          <w:rPr>
            <w:rStyle w:val="a3"/>
            <w:rFonts w:ascii="Arial Unicode MS" w:hAnsi="Arial Unicode MS"/>
            <w:sz w:val="18"/>
          </w:rPr>
          <w:t>7</w:t>
        </w:r>
      </w:hyperlink>
      <w:r w:rsidR="00585740" w:rsidRPr="00585740">
        <w:rPr>
          <w:rFonts w:ascii="Arial Unicode MS" w:hAnsi="Arial Unicode MS"/>
          <w:sz w:val="18"/>
        </w:rPr>
        <w:t>、</w:t>
      </w:r>
      <w:hyperlink w:anchor="a8" w:history="1">
        <w:r w:rsidR="00585740" w:rsidRPr="00585740">
          <w:rPr>
            <w:rStyle w:val="a3"/>
            <w:rFonts w:ascii="Arial Unicode MS" w:hAnsi="Arial Unicode MS"/>
            <w:sz w:val="18"/>
          </w:rPr>
          <w:t>8</w:t>
        </w:r>
      </w:hyperlink>
      <w:r w:rsidR="00585740" w:rsidRPr="00585740">
        <w:rPr>
          <w:rFonts w:ascii="Arial Unicode MS" w:hAnsi="Arial Unicode MS"/>
          <w:sz w:val="18"/>
        </w:rPr>
        <w:t>、</w:t>
      </w:r>
      <w:hyperlink w:anchor="a9" w:history="1">
        <w:r w:rsidR="00585740" w:rsidRPr="00585740">
          <w:rPr>
            <w:rStyle w:val="a3"/>
            <w:rFonts w:ascii="Arial Unicode MS" w:hAnsi="Arial Unicode MS"/>
            <w:sz w:val="18"/>
          </w:rPr>
          <w:t>9</w:t>
        </w:r>
      </w:hyperlink>
      <w:r w:rsidR="00585740" w:rsidRPr="00585740">
        <w:rPr>
          <w:rFonts w:ascii="Arial Unicode MS" w:hAnsi="Arial Unicode MS"/>
          <w:sz w:val="18"/>
        </w:rPr>
        <w:t>、</w:t>
      </w:r>
      <w:hyperlink w:anchor="a14" w:history="1">
        <w:r w:rsidR="00585740" w:rsidRPr="00585740">
          <w:rPr>
            <w:rStyle w:val="a3"/>
            <w:rFonts w:ascii="Arial Unicode MS" w:hAnsi="Arial Unicode MS"/>
            <w:sz w:val="18"/>
          </w:rPr>
          <w:t>14</w:t>
        </w:r>
      </w:hyperlink>
      <w:r w:rsidR="00585740" w:rsidRPr="00585740">
        <w:rPr>
          <w:rFonts w:ascii="Arial Unicode MS" w:hAnsi="Arial Unicode MS"/>
          <w:sz w:val="18"/>
        </w:rPr>
        <w:t>條條文；增訂</w:t>
      </w:r>
      <w:hyperlink w:anchor="a7b1" w:history="1">
        <w:r w:rsidR="00585740" w:rsidRPr="00585740">
          <w:rPr>
            <w:rStyle w:val="a3"/>
            <w:rFonts w:ascii="Arial Unicode MS" w:hAnsi="Arial Unicode MS"/>
            <w:sz w:val="18"/>
          </w:rPr>
          <w:t>第</w:t>
        </w:r>
        <w:r w:rsidR="00585740" w:rsidRPr="00585740">
          <w:rPr>
            <w:rStyle w:val="a3"/>
            <w:rFonts w:ascii="Arial Unicode MS" w:hAnsi="Arial Unicode MS"/>
            <w:sz w:val="18"/>
          </w:rPr>
          <w:t>7-1</w:t>
        </w:r>
        <w:r w:rsidR="00585740" w:rsidRPr="00585740">
          <w:rPr>
            <w:rStyle w:val="a3"/>
            <w:rFonts w:ascii="Arial Unicode MS" w:hAnsi="Arial Unicode MS"/>
            <w:sz w:val="18"/>
          </w:rPr>
          <w:t>條</w:t>
        </w:r>
      </w:hyperlink>
      <w:r w:rsidR="00585740">
        <w:t>條文</w:t>
      </w:r>
    </w:p>
    <w:p w14:paraId="5C2425C7" w14:textId="77777777" w:rsidR="0012181E" w:rsidRPr="005062FD" w:rsidRDefault="0012181E" w:rsidP="00DA15B4">
      <w:pPr>
        <w:ind w:left="142"/>
        <w:jc w:val="both"/>
        <w:rPr>
          <w:rFonts w:ascii="Arial Unicode MS" w:hAnsi="Arial Unicode MS"/>
          <w:bCs/>
          <w:color w:val="000000"/>
          <w:sz w:val="18"/>
        </w:rPr>
      </w:pPr>
    </w:p>
    <w:p w14:paraId="6D746F11" w14:textId="01C3CA58" w:rsidR="006712A6" w:rsidRPr="000B5372" w:rsidRDefault="00514185" w:rsidP="0012181E">
      <w:pPr>
        <w:pStyle w:val="1"/>
        <w:jc w:val="both"/>
        <w:rPr>
          <w:color w:val="990000"/>
        </w:rPr>
      </w:pPr>
      <w:r>
        <w:rPr>
          <w:color w:val="990000"/>
        </w:rPr>
        <w:t>【法規內容】</w:t>
      </w:r>
    </w:p>
    <w:p w14:paraId="5A7AF890" w14:textId="77777777" w:rsidR="00514185" w:rsidRDefault="00574C38" w:rsidP="0012181E">
      <w:pPr>
        <w:pStyle w:val="2"/>
        <w:jc w:val="both"/>
      </w:pPr>
      <w:bookmarkStart w:id="1" w:name="a1"/>
      <w:bookmarkEnd w:id="1"/>
      <w:r w:rsidRPr="00574C38">
        <w:rPr>
          <w:rFonts w:hint="eastAsia"/>
        </w:rPr>
        <w:t>第</w:t>
      </w:r>
      <w:r w:rsidRPr="00574C38">
        <w:rPr>
          <w:rFonts w:hint="eastAsia"/>
        </w:rPr>
        <w:t>1</w:t>
      </w:r>
      <w:r w:rsidR="00514185">
        <w:rPr>
          <w:rFonts w:hint="eastAsia"/>
        </w:rPr>
        <w:t>條</w:t>
      </w:r>
    </w:p>
    <w:p w14:paraId="71529E49" w14:textId="29F89BA3" w:rsidR="00574C38" w:rsidRP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本辦法依廢棄物清理法</w:t>
      </w:r>
      <w:r w:rsidR="00694E53">
        <w:rPr>
          <w:rFonts w:ascii="Arial Unicode MS" w:hAnsi="Arial Unicode MS" w:hint="eastAsia"/>
        </w:rPr>
        <w:t>（</w:t>
      </w:r>
      <w:r w:rsidR="00574C38" w:rsidRPr="00574C38">
        <w:rPr>
          <w:rFonts w:ascii="Arial Unicode MS" w:hAnsi="Arial Unicode MS" w:hint="eastAsia"/>
        </w:rPr>
        <w:t>以下簡稱本法</w:t>
      </w:r>
      <w:r w:rsidR="00694E53">
        <w:rPr>
          <w:rFonts w:ascii="Arial Unicode MS" w:hAnsi="Arial Unicode MS" w:hint="eastAsia"/>
        </w:rPr>
        <w:t>）</w:t>
      </w:r>
      <w:r w:rsidR="00C101A5" w:rsidRPr="002742E9">
        <w:rPr>
          <w:rFonts w:ascii="Arial Unicode MS" w:hAnsi="Arial Unicode MS" w:hint="eastAsia"/>
        </w:rPr>
        <w:t>第</w:t>
      </w:r>
      <w:hyperlink r:id="rId17" w:anchor="a39" w:history="1">
        <w:r w:rsidR="00C101A5" w:rsidRPr="00902762">
          <w:rPr>
            <w:rStyle w:val="a3"/>
            <w:rFonts w:ascii="Arial Unicode MS" w:hAnsi="Arial Unicode MS" w:hint="eastAsia"/>
          </w:rPr>
          <w:t>三十九</w:t>
        </w:r>
      </w:hyperlink>
      <w:r w:rsidR="00C101A5" w:rsidRPr="002742E9">
        <w:rPr>
          <w:rFonts w:ascii="Arial Unicode MS" w:hAnsi="Arial Unicode MS" w:hint="eastAsia"/>
        </w:rPr>
        <w:t>條</w:t>
      </w:r>
      <w:r w:rsidR="00574C38" w:rsidRPr="00574C38">
        <w:rPr>
          <w:rFonts w:ascii="Arial Unicode MS" w:hAnsi="Arial Unicode MS" w:hint="eastAsia"/>
        </w:rPr>
        <w:t>第二項規定訂定之。</w:t>
      </w:r>
    </w:p>
    <w:p w14:paraId="3ED41AF6" w14:textId="39F38CB8" w:rsidR="00514185" w:rsidRDefault="00574C38" w:rsidP="0012181E">
      <w:pPr>
        <w:pStyle w:val="2"/>
        <w:jc w:val="both"/>
      </w:pPr>
      <w:bookmarkStart w:id="2" w:name="a2"/>
      <w:bookmarkEnd w:id="2"/>
      <w:r w:rsidRPr="00574C38">
        <w:rPr>
          <w:rFonts w:hint="eastAsia"/>
        </w:rPr>
        <w:t>第</w:t>
      </w:r>
      <w:r w:rsidRPr="00574C38">
        <w:rPr>
          <w:rFonts w:hint="eastAsia"/>
        </w:rPr>
        <w:t>2</w:t>
      </w:r>
      <w:r w:rsidR="00514185">
        <w:rPr>
          <w:rFonts w:hint="eastAsia"/>
        </w:rPr>
        <w:t>條</w:t>
      </w:r>
      <w:r w:rsidR="00CA1ED2">
        <w:rPr>
          <w:rFonts w:hint="eastAsia"/>
          <w:color w:val="FFFFFF"/>
        </w:rPr>
        <w:t>∵</w:t>
      </w:r>
    </w:p>
    <w:p w14:paraId="32DD9063" w14:textId="2B1BDB5D" w:rsidR="004B01FE"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本辦法用詞定義如下：</w:t>
      </w:r>
    </w:p>
    <w:p w14:paraId="771EC380" w14:textId="17662D7D" w:rsidR="00514185" w:rsidRDefault="004B01FE" w:rsidP="0012181E">
      <w:pPr>
        <w:ind w:left="142"/>
        <w:jc w:val="both"/>
      </w:pPr>
      <w:r>
        <w:rPr>
          <w:rFonts w:hint="eastAsia"/>
        </w:rPr>
        <w:t xml:space="preserve">　　一、事業：係指本</w:t>
      </w:r>
      <w:r w:rsidR="00CA1ED2" w:rsidRPr="00574C38">
        <w:rPr>
          <w:rFonts w:ascii="Arial Unicode MS" w:hAnsi="Arial Unicode MS" w:hint="eastAsia"/>
        </w:rPr>
        <w:t>法</w:t>
      </w:r>
      <w:hyperlink r:id="rId18" w:anchor="a2" w:history="1">
        <w:r w:rsidR="00CA1ED2" w:rsidRPr="00C101A5">
          <w:rPr>
            <w:rStyle w:val="a3"/>
            <w:rFonts w:ascii="Arial Unicode MS" w:hAnsi="Arial Unicode MS" w:hint="eastAsia"/>
          </w:rPr>
          <w:t>第二條</w:t>
        </w:r>
      </w:hyperlink>
      <w:r>
        <w:rPr>
          <w:rFonts w:hint="eastAsia"/>
        </w:rPr>
        <w:t>第五項規定經中央主管機關指定以交通部（以下簡稱本部）為目的事業主管機關之事業</w:t>
      </w:r>
      <w:r w:rsidR="00514185">
        <w:rPr>
          <w:rFonts w:hint="eastAsia"/>
        </w:rPr>
        <w:t>。</w:t>
      </w:r>
    </w:p>
    <w:p w14:paraId="1316B24B" w14:textId="7B2FD5C9" w:rsidR="00514185" w:rsidRDefault="00514185" w:rsidP="0012181E">
      <w:pPr>
        <w:ind w:left="142"/>
        <w:jc w:val="both"/>
      </w:pPr>
      <w:r>
        <w:rPr>
          <w:rFonts w:hint="eastAsia"/>
        </w:rPr>
        <w:t xml:space="preserve">　　二、</w:t>
      </w:r>
      <w:r w:rsidR="004B01FE">
        <w:rPr>
          <w:rFonts w:hint="eastAsia"/>
        </w:rPr>
        <w:t>再利用：指事業將其事業廢棄物自行或送往再利用機構作為原料、添加物、材料、燃料、工程填料、土地改良或經本部認定之用途行為</w:t>
      </w:r>
      <w:r>
        <w:rPr>
          <w:rFonts w:hint="eastAsia"/>
        </w:rPr>
        <w:t>。</w:t>
      </w:r>
    </w:p>
    <w:p w14:paraId="7322E455" w14:textId="5B6B0F34" w:rsidR="004B01FE" w:rsidRDefault="00514185" w:rsidP="0012181E">
      <w:pPr>
        <w:ind w:left="142"/>
        <w:jc w:val="both"/>
      </w:pPr>
      <w:r>
        <w:rPr>
          <w:rFonts w:hint="eastAsia"/>
        </w:rPr>
        <w:t xml:space="preserve">　　三、</w:t>
      </w:r>
      <w:r w:rsidR="004B01FE">
        <w:rPr>
          <w:rFonts w:hint="eastAsia"/>
        </w:rPr>
        <w:t>再利用機構：指經政府機關登記有案或依法律規定免辦理登記，收受事業廢棄物再利用之農工商廠（場）者。</w:t>
      </w:r>
    </w:p>
    <w:p w14:paraId="5E440C5B" w14:textId="5285BA65" w:rsidR="004B01FE" w:rsidRPr="004B01FE" w:rsidRDefault="006B1659" w:rsidP="0012181E">
      <w:pPr>
        <w:pStyle w:val="3"/>
        <w:jc w:val="both"/>
      </w:pPr>
      <w:r>
        <w:rPr>
          <w:rFonts w:hint="eastAsia"/>
        </w:rPr>
        <w:t>--</w:t>
      </w: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19" w:history="1">
        <w:r w:rsidRPr="00CD04EE">
          <w:rPr>
            <w:rStyle w:val="a3"/>
          </w:rPr>
          <w:t>比對程式</w:t>
        </w:r>
      </w:hyperlink>
    </w:p>
    <w:p w14:paraId="5AD3AAD1" w14:textId="39A30B53" w:rsidR="00574C38" w:rsidRPr="00CA1ED2" w:rsidRDefault="00B924A6" w:rsidP="0012181E">
      <w:pPr>
        <w:ind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574C38" w:rsidRPr="00CA1ED2">
        <w:rPr>
          <w:rFonts w:ascii="Arial Unicode MS" w:hAnsi="Arial Unicode MS" w:hint="eastAsia"/>
          <w:color w:val="5F5F5F"/>
        </w:rPr>
        <w:t>本辦法用詞定義如下：</w:t>
      </w:r>
    </w:p>
    <w:p w14:paraId="48460CDF" w14:textId="7D96C7FC" w:rsidR="00514185" w:rsidRPr="00CA1ED2" w:rsidRDefault="00574C38" w:rsidP="0012181E">
      <w:pPr>
        <w:ind w:left="142"/>
        <w:jc w:val="both"/>
        <w:rPr>
          <w:rFonts w:ascii="Arial Unicode MS" w:hAnsi="Arial Unicode MS"/>
          <w:color w:val="5F5F5F"/>
        </w:rPr>
      </w:pPr>
      <w:r w:rsidRPr="00CA1ED2">
        <w:rPr>
          <w:rFonts w:ascii="Arial Unicode MS" w:hAnsi="Arial Unicode MS" w:hint="eastAsia"/>
          <w:color w:val="5F5F5F"/>
        </w:rPr>
        <w:t xml:space="preserve">　　一、事業：係指本法</w:t>
      </w:r>
      <w:hyperlink r:id="rId20" w:anchor="a2" w:history="1">
        <w:r w:rsidRPr="00CA1ED2">
          <w:rPr>
            <w:rStyle w:val="a3"/>
            <w:rFonts w:ascii="Arial Unicode MS" w:hAnsi="Arial Unicode MS" w:hint="eastAsia"/>
            <w:color w:val="5F5F5F"/>
          </w:rPr>
          <w:t>第二條</w:t>
        </w:r>
      </w:hyperlink>
      <w:r w:rsidRPr="00CA1ED2">
        <w:rPr>
          <w:rFonts w:ascii="Arial Unicode MS" w:hAnsi="Arial Unicode MS" w:hint="eastAsia"/>
          <w:color w:val="5F5F5F"/>
        </w:rPr>
        <w:t>第四項規定經中央主管機關指定以交通部</w:t>
      </w:r>
      <w:r w:rsidR="00694E53" w:rsidRPr="00CA1ED2">
        <w:rPr>
          <w:rFonts w:ascii="Arial Unicode MS" w:hAnsi="Arial Unicode MS" w:hint="eastAsia"/>
          <w:color w:val="5F5F5F"/>
        </w:rPr>
        <w:t>（</w:t>
      </w:r>
      <w:r w:rsidRPr="00CA1ED2">
        <w:rPr>
          <w:rFonts w:ascii="Arial Unicode MS" w:hAnsi="Arial Unicode MS" w:hint="eastAsia"/>
          <w:color w:val="5F5F5F"/>
        </w:rPr>
        <w:t>以下簡稱本部</w:t>
      </w:r>
      <w:r w:rsidR="00694E53" w:rsidRPr="00CA1ED2">
        <w:rPr>
          <w:rFonts w:ascii="Arial Unicode MS" w:hAnsi="Arial Unicode MS" w:hint="eastAsia"/>
          <w:color w:val="5F5F5F"/>
        </w:rPr>
        <w:t>）</w:t>
      </w:r>
      <w:r w:rsidRPr="00CA1ED2">
        <w:rPr>
          <w:rFonts w:ascii="Arial Unicode MS" w:hAnsi="Arial Unicode MS" w:hint="eastAsia"/>
          <w:color w:val="5F5F5F"/>
        </w:rPr>
        <w:t>為目的事業主管機關之事業</w:t>
      </w:r>
      <w:r w:rsidR="00514185" w:rsidRPr="00CA1ED2">
        <w:rPr>
          <w:rFonts w:ascii="Arial Unicode MS" w:hAnsi="Arial Unicode MS" w:hint="eastAsia"/>
          <w:color w:val="5F5F5F"/>
        </w:rPr>
        <w:t>。</w:t>
      </w:r>
    </w:p>
    <w:p w14:paraId="2C5D6BC0" w14:textId="1C82FC05" w:rsidR="00514185" w:rsidRPr="00CA1ED2" w:rsidRDefault="00514185" w:rsidP="0012181E">
      <w:pPr>
        <w:ind w:left="142"/>
        <w:jc w:val="both"/>
        <w:rPr>
          <w:rFonts w:ascii="Arial Unicode MS" w:hAnsi="Arial Unicode MS"/>
          <w:color w:val="5F5F5F"/>
        </w:rPr>
      </w:pPr>
      <w:r w:rsidRPr="00CA1ED2">
        <w:rPr>
          <w:rFonts w:ascii="Arial Unicode MS" w:hAnsi="Arial Unicode MS" w:hint="eastAsia"/>
          <w:color w:val="5F5F5F"/>
        </w:rPr>
        <w:t xml:space="preserve">　　二、</w:t>
      </w:r>
      <w:r w:rsidR="00574C38" w:rsidRPr="00CA1ED2">
        <w:rPr>
          <w:rFonts w:ascii="Arial Unicode MS" w:hAnsi="Arial Unicode MS" w:hint="eastAsia"/>
          <w:color w:val="5F5F5F"/>
        </w:rPr>
        <w:t>再利用：指事業將其事業廢棄物自行或送往再利用機構作為原料、添加物、材料、燃料、工程填料、土地改良或經本部認定之用途行為</w:t>
      </w:r>
      <w:r w:rsidRPr="00CA1ED2">
        <w:rPr>
          <w:rFonts w:ascii="Arial Unicode MS" w:hAnsi="Arial Unicode MS" w:hint="eastAsia"/>
          <w:color w:val="5F5F5F"/>
        </w:rPr>
        <w:t>。</w:t>
      </w:r>
    </w:p>
    <w:p w14:paraId="4271EC33" w14:textId="680B0DD3" w:rsidR="00574C38" w:rsidRPr="00574C38" w:rsidRDefault="00514185" w:rsidP="0012181E">
      <w:pPr>
        <w:ind w:left="142" w:rightChars="-142" w:right="-284"/>
        <w:jc w:val="both"/>
        <w:rPr>
          <w:rFonts w:ascii="Arial Unicode MS" w:hAnsi="Arial Unicode MS"/>
        </w:rPr>
      </w:pPr>
      <w:r w:rsidRPr="00CA1ED2">
        <w:rPr>
          <w:rFonts w:ascii="Arial Unicode MS" w:hAnsi="Arial Unicode MS" w:hint="eastAsia"/>
          <w:color w:val="5F5F5F"/>
        </w:rPr>
        <w:t xml:space="preserve">　　三、</w:t>
      </w:r>
      <w:r w:rsidR="00574C38" w:rsidRPr="00CA1ED2">
        <w:rPr>
          <w:rFonts w:ascii="Arial Unicode MS" w:hAnsi="Arial Unicode MS" w:hint="eastAsia"/>
          <w:color w:val="5F5F5F"/>
        </w:rPr>
        <w:t>再利用機構：指經政府機關登記有案之工商廠</w:t>
      </w:r>
      <w:r w:rsidR="00694E53" w:rsidRPr="00CA1ED2">
        <w:rPr>
          <w:rFonts w:ascii="Arial Unicode MS" w:hAnsi="Arial Unicode MS" w:hint="eastAsia"/>
          <w:color w:val="5F5F5F"/>
        </w:rPr>
        <w:t>（</w:t>
      </w:r>
      <w:r w:rsidR="00574C38" w:rsidRPr="00CA1ED2">
        <w:rPr>
          <w:rFonts w:ascii="Arial Unicode MS" w:hAnsi="Arial Unicode MS" w:hint="eastAsia"/>
          <w:color w:val="5F5F5F"/>
        </w:rPr>
        <w:t>場</w:t>
      </w:r>
      <w:r w:rsidR="00694E53" w:rsidRPr="00CA1ED2">
        <w:rPr>
          <w:rFonts w:ascii="Arial Unicode MS" w:hAnsi="Arial Unicode MS" w:hint="eastAsia"/>
          <w:color w:val="5F5F5F"/>
        </w:rPr>
        <w:t>）</w:t>
      </w:r>
      <w:r w:rsidR="00574C38" w:rsidRPr="00CA1ED2">
        <w:rPr>
          <w:rFonts w:ascii="Arial Unicode MS" w:hAnsi="Arial Unicode MS" w:hint="eastAsia"/>
          <w:color w:val="5F5F5F"/>
        </w:rPr>
        <w:t>或依法律規定免辦理登記之工商廠</w:t>
      </w:r>
      <w:r w:rsidR="00694E53" w:rsidRPr="00CA1ED2">
        <w:rPr>
          <w:rFonts w:ascii="Arial Unicode MS" w:hAnsi="Arial Unicode MS" w:hint="eastAsia"/>
          <w:color w:val="5F5F5F"/>
        </w:rPr>
        <w:t>（</w:t>
      </w:r>
      <w:r w:rsidR="00574C38" w:rsidRPr="00CA1ED2">
        <w:rPr>
          <w:rFonts w:ascii="Arial Unicode MS" w:hAnsi="Arial Unicode MS" w:hint="eastAsia"/>
          <w:color w:val="5F5F5F"/>
        </w:rPr>
        <w:t>場</w:t>
      </w:r>
      <w:r w:rsidR="00694E53" w:rsidRPr="00CA1ED2">
        <w:rPr>
          <w:rFonts w:ascii="Arial Unicode MS" w:hAnsi="Arial Unicode MS" w:hint="eastAsia"/>
          <w:color w:val="5F5F5F"/>
        </w:rPr>
        <w:t>）</w:t>
      </w:r>
      <w:r w:rsidR="00574C38" w:rsidRPr="00CA1ED2">
        <w:rPr>
          <w:rFonts w:ascii="Arial Unicode MS" w:hAnsi="Arial Unicode MS" w:hint="eastAsia"/>
          <w:color w:val="5F5F5F"/>
        </w:rPr>
        <w:t>者為限</w:t>
      </w:r>
      <w:r w:rsidR="00574C38" w:rsidRPr="00574C38">
        <w:rPr>
          <w:rFonts w:ascii="Arial Unicode MS" w:hAnsi="Arial Unicode MS" w:hint="eastAsia"/>
        </w:rPr>
        <w:t>。</w:t>
      </w:r>
      <w:r w:rsidR="00CA1ED2" w:rsidRPr="00CA1ED2">
        <w:rPr>
          <w:rFonts w:ascii="新細明體" w:hAnsi="新細明體" w:hint="eastAsia"/>
          <w:color w:val="FFFFFF"/>
        </w:rPr>
        <w:t>∴</w:t>
      </w:r>
    </w:p>
    <w:p w14:paraId="68848F7C" w14:textId="77777777" w:rsidR="00514185" w:rsidRDefault="00574C38" w:rsidP="0012181E">
      <w:pPr>
        <w:pStyle w:val="2"/>
        <w:jc w:val="both"/>
      </w:pPr>
      <w:r w:rsidRPr="00574C38">
        <w:rPr>
          <w:rFonts w:hint="eastAsia"/>
        </w:rPr>
        <w:t>第</w:t>
      </w:r>
      <w:r w:rsidRPr="00574C38">
        <w:rPr>
          <w:rFonts w:hint="eastAsia"/>
        </w:rPr>
        <w:t>3</w:t>
      </w:r>
      <w:r w:rsidR="00514185">
        <w:rPr>
          <w:rFonts w:hint="eastAsia"/>
        </w:rPr>
        <w:t>條</w:t>
      </w:r>
    </w:p>
    <w:p w14:paraId="552E8DFF" w14:textId="00593D6B" w:rsidR="00574C38" w:rsidRP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本辦法所定事項本部得委任所屬下級機關</w:t>
      </w:r>
      <w:r w:rsidR="00694E53">
        <w:rPr>
          <w:rFonts w:ascii="Arial Unicode MS" w:hAnsi="Arial Unicode MS" w:hint="eastAsia"/>
        </w:rPr>
        <w:t>（</w:t>
      </w:r>
      <w:r w:rsidR="00574C38" w:rsidRPr="00574C38">
        <w:rPr>
          <w:rFonts w:ascii="Arial Unicode MS" w:hAnsi="Arial Unicode MS" w:hint="eastAsia"/>
        </w:rPr>
        <w:t>構</w:t>
      </w:r>
      <w:r w:rsidR="00694E53">
        <w:rPr>
          <w:rFonts w:ascii="Arial Unicode MS" w:hAnsi="Arial Unicode MS" w:hint="eastAsia"/>
        </w:rPr>
        <w:t>）</w:t>
      </w:r>
      <w:r w:rsidR="00574C38" w:rsidRPr="00574C38">
        <w:rPr>
          <w:rFonts w:ascii="Arial Unicode MS" w:hAnsi="Arial Unicode MS" w:hint="eastAsia"/>
        </w:rPr>
        <w:t>為之。</w:t>
      </w:r>
    </w:p>
    <w:p w14:paraId="68394D0F" w14:textId="77777777" w:rsidR="00514185" w:rsidRDefault="00574C38" w:rsidP="0012181E">
      <w:pPr>
        <w:pStyle w:val="2"/>
        <w:jc w:val="both"/>
      </w:pPr>
      <w:r w:rsidRPr="00574C38">
        <w:rPr>
          <w:rFonts w:hint="eastAsia"/>
        </w:rPr>
        <w:t>第</w:t>
      </w:r>
      <w:r w:rsidRPr="00574C38">
        <w:rPr>
          <w:rFonts w:hint="eastAsia"/>
        </w:rPr>
        <w:t>4</w:t>
      </w:r>
      <w:r w:rsidR="00514185">
        <w:rPr>
          <w:rFonts w:hint="eastAsia"/>
        </w:rPr>
        <w:t>條</w:t>
      </w:r>
    </w:p>
    <w:p w14:paraId="0009E7E4" w14:textId="60A0FAA1" w:rsidR="00514185"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本法第</w:t>
      </w:r>
      <w:hyperlink r:id="rId21" w:anchor="a31" w:history="1">
        <w:r w:rsidR="00574C38" w:rsidRPr="00C101A5">
          <w:rPr>
            <w:rStyle w:val="a3"/>
            <w:rFonts w:ascii="Arial Unicode MS" w:hAnsi="Arial Unicode MS" w:hint="eastAsia"/>
          </w:rPr>
          <w:t>三十一</w:t>
        </w:r>
      </w:hyperlink>
      <w:r w:rsidR="00574C38" w:rsidRPr="00574C38">
        <w:rPr>
          <w:rFonts w:ascii="Arial Unicode MS" w:hAnsi="Arial Unicode MS" w:hint="eastAsia"/>
        </w:rPr>
        <w:t>條第一項指定公告之事業，其事業廢棄物清理計畫書，經直轄市、縣</w:t>
      </w:r>
      <w:r w:rsidR="00694E53">
        <w:rPr>
          <w:rFonts w:ascii="Arial Unicode MS" w:hAnsi="Arial Unicode MS" w:hint="eastAsia"/>
        </w:rPr>
        <w:t>（</w:t>
      </w:r>
      <w:r w:rsidR="00574C38" w:rsidRPr="00574C38">
        <w:rPr>
          <w:rFonts w:ascii="Arial Unicode MS" w:hAnsi="Arial Unicode MS" w:hint="eastAsia"/>
        </w:rPr>
        <w:t>市</w:t>
      </w:r>
      <w:r w:rsidR="00694E53">
        <w:rPr>
          <w:rFonts w:ascii="Arial Unicode MS" w:hAnsi="Arial Unicode MS" w:hint="eastAsia"/>
        </w:rPr>
        <w:t>）</w:t>
      </w:r>
      <w:r w:rsidR="00574C38" w:rsidRPr="00574C38">
        <w:rPr>
          <w:rFonts w:ascii="Arial Unicode MS" w:hAnsi="Arial Unicode MS" w:hint="eastAsia"/>
        </w:rPr>
        <w:t>主管機關或本法之中央主管機關委託之機關審查核准後，始得自行於廠</w:t>
      </w:r>
      <w:r w:rsidR="00694E53">
        <w:rPr>
          <w:rFonts w:ascii="Arial Unicode MS" w:hAnsi="Arial Unicode MS" w:hint="eastAsia"/>
        </w:rPr>
        <w:t>（</w:t>
      </w:r>
      <w:r w:rsidR="00574C38" w:rsidRPr="00574C38">
        <w:rPr>
          <w:rFonts w:ascii="Arial Unicode MS" w:hAnsi="Arial Unicode MS" w:hint="eastAsia"/>
        </w:rPr>
        <w:t>場</w:t>
      </w:r>
      <w:r w:rsidR="00694E53">
        <w:rPr>
          <w:rFonts w:ascii="Arial Unicode MS" w:hAnsi="Arial Unicode MS" w:hint="eastAsia"/>
        </w:rPr>
        <w:t>）</w:t>
      </w:r>
      <w:r w:rsidR="00574C38" w:rsidRPr="00574C38">
        <w:rPr>
          <w:rFonts w:ascii="Arial Unicode MS" w:hAnsi="Arial Unicode MS" w:hint="eastAsia"/>
        </w:rPr>
        <w:t>內再利用</w:t>
      </w:r>
      <w:r>
        <w:rPr>
          <w:rFonts w:ascii="Arial Unicode MS" w:hAnsi="Arial Unicode MS" w:hint="eastAsia"/>
        </w:rPr>
        <w:t>。</w:t>
      </w:r>
    </w:p>
    <w:p w14:paraId="506B89E0" w14:textId="3349B0CA" w:rsidR="00574C38" w:rsidRPr="00EA545C" w:rsidRDefault="00514185" w:rsidP="0012181E">
      <w:pPr>
        <w:ind w:left="142"/>
        <w:jc w:val="both"/>
        <w:rPr>
          <w:rFonts w:ascii="Arial Unicode MS" w:hAnsi="Arial Unicode MS"/>
          <w:color w:val="17365D"/>
        </w:rPr>
      </w:pPr>
      <w:r w:rsidRPr="00B924A6">
        <w:rPr>
          <w:rFonts w:hint="eastAsia"/>
          <w:sz w:val="18"/>
        </w:rPr>
        <w:t>﹝</w:t>
      </w:r>
      <w:r w:rsidRPr="00B924A6">
        <w:rPr>
          <w:rFonts w:hint="eastAsia"/>
          <w:sz w:val="18"/>
        </w:rPr>
        <w:t>2</w:t>
      </w:r>
      <w:r w:rsidRPr="00B924A6">
        <w:rPr>
          <w:rFonts w:hint="eastAsia"/>
          <w:sz w:val="18"/>
        </w:rPr>
        <w:t>﹞</w:t>
      </w:r>
      <w:r w:rsidR="00574C38" w:rsidRPr="00EA545C">
        <w:rPr>
          <w:rFonts w:ascii="Arial Unicode MS" w:hAnsi="Arial Unicode MS" w:hint="eastAsia"/>
          <w:color w:val="17365D"/>
        </w:rPr>
        <w:t>非屬前項指定公告之事業者，得自行於廠</w:t>
      </w:r>
      <w:r w:rsidR="00694E53" w:rsidRPr="00EA545C">
        <w:rPr>
          <w:rFonts w:ascii="Arial Unicode MS" w:hAnsi="Arial Unicode MS" w:hint="eastAsia"/>
          <w:color w:val="17365D"/>
        </w:rPr>
        <w:t>（</w:t>
      </w:r>
      <w:r w:rsidR="00574C38" w:rsidRPr="00EA545C">
        <w:rPr>
          <w:rFonts w:ascii="Arial Unicode MS" w:hAnsi="Arial Unicode MS" w:hint="eastAsia"/>
          <w:color w:val="17365D"/>
        </w:rPr>
        <w:t>場</w:t>
      </w:r>
      <w:r w:rsidR="00694E53" w:rsidRPr="00EA545C">
        <w:rPr>
          <w:rFonts w:ascii="Arial Unicode MS" w:hAnsi="Arial Unicode MS" w:hint="eastAsia"/>
          <w:color w:val="17365D"/>
        </w:rPr>
        <w:t>）</w:t>
      </w:r>
      <w:r w:rsidR="00574C38" w:rsidRPr="00EA545C">
        <w:rPr>
          <w:rFonts w:ascii="Arial Unicode MS" w:hAnsi="Arial Unicode MS" w:hint="eastAsia"/>
          <w:color w:val="17365D"/>
        </w:rPr>
        <w:t>內再利用。</w:t>
      </w:r>
    </w:p>
    <w:p w14:paraId="3B17F3B2" w14:textId="507758AC" w:rsidR="00514185" w:rsidRDefault="00574C38" w:rsidP="0012181E">
      <w:pPr>
        <w:pStyle w:val="2"/>
        <w:jc w:val="both"/>
      </w:pPr>
      <w:bookmarkStart w:id="3" w:name="a5"/>
      <w:bookmarkEnd w:id="3"/>
      <w:r w:rsidRPr="00574C38">
        <w:rPr>
          <w:rFonts w:hint="eastAsia"/>
        </w:rPr>
        <w:lastRenderedPageBreak/>
        <w:t>第</w:t>
      </w:r>
      <w:r w:rsidRPr="00574C38">
        <w:rPr>
          <w:rFonts w:hint="eastAsia"/>
        </w:rPr>
        <w:t>5</w:t>
      </w:r>
      <w:r w:rsidR="00514185">
        <w:rPr>
          <w:rFonts w:hint="eastAsia"/>
        </w:rPr>
        <w:t>條</w:t>
      </w:r>
      <w:r w:rsidR="00CA1ED2">
        <w:rPr>
          <w:rFonts w:hint="eastAsia"/>
          <w:color w:val="FFFFFF"/>
        </w:rPr>
        <w:t>∵</w:t>
      </w:r>
    </w:p>
    <w:p w14:paraId="3CECCF23" w14:textId="5B6CD7A8" w:rsidR="004B01FE"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事業廢棄物送往再利用機構再利用前之清除，由事業或再利用機構依下列方式為之：</w:t>
      </w:r>
    </w:p>
    <w:p w14:paraId="796BAB0E" w14:textId="77777777" w:rsidR="00514185" w:rsidRDefault="004B01FE" w:rsidP="0012181E">
      <w:pPr>
        <w:ind w:left="142"/>
        <w:jc w:val="both"/>
      </w:pPr>
      <w:r>
        <w:rPr>
          <w:rFonts w:hint="eastAsia"/>
        </w:rPr>
        <w:t xml:space="preserve">　　一、自行清除</w:t>
      </w:r>
      <w:r w:rsidR="00514185">
        <w:rPr>
          <w:rFonts w:hint="eastAsia"/>
        </w:rPr>
        <w:t>。</w:t>
      </w:r>
    </w:p>
    <w:p w14:paraId="3C5F7440" w14:textId="0CBE6BBB" w:rsidR="004B01FE" w:rsidRDefault="00514185" w:rsidP="0012181E">
      <w:pPr>
        <w:ind w:left="142"/>
        <w:jc w:val="both"/>
      </w:pPr>
      <w:r>
        <w:rPr>
          <w:rFonts w:hint="eastAsia"/>
        </w:rPr>
        <w:t xml:space="preserve">　　二、</w:t>
      </w:r>
      <w:r w:rsidR="004B01FE">
        <w:rPr>
          <w:rFonts w:hint="eastAsia"/>
        </w:rPr>
        <w:t>委託領有廢棄物清除許可證之公民營清除機構清除。</w:t>
      </w:r>
    </w:p>
    <w:p w14:paraId="0B88005A" w14:textId="43386CD1" w:rsidR="004B01FE" w:rsidRPr="004B01FE" w:rsidRDefault="006B1659" w:rsidP="0012181E">
      <w:pPr>
        <w:pStyle w:val="3"/>
        <w:jc w:val="both"/>
      </w:pPr>
      <w:r>
        <w:rPr>
          <w:rFonts w:hint="eastAsia"/>
        </w:rPr>
        <w:t>--</w:t>
      </w: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22" w:history="1">
        <w:r w:rsidRPr="00CD04EE">
          <w:rPr>
            <w:rStyle w:val="a3"/>
          </w:rPr>
          <w:t>比對程式</w:t>
        </w:r>
      </w:hyperlink>
    </w:p>
    <w:p w14:paraId="20DD1A56" w14:textId="42D11C6F" w:rsidR="00574C38" w:rsidRPr="004B01FE" w:rsidRDefault="00415235" w:rsidP="0012181E">
      <w:pPr>
        <w:ind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574C38" w:rsidRPr="004B01FE">
        <w:rPr>
          <w:rFonts w:ascii="Arial Unicode MS" w:hAnsi="Arial Unicode MS" w:hint="eastAsia"/>
          <w:color w:val="5F5F5F"/>
        </w:rPr>
        <w:t>事業廢棄物送往再利用機構再利用前之清除，依下列方式為之：</w:t>
      </w:r>
    </w:p>
    <w:p w14:paraId="7088B39C" w14:textId="77777777" w:rsidR="00514185" w:rsidRDefault="00574C38" w:rsidP="0012181E">
      <w:pPr>
        <w:ind w:left="142"/>
        <w:jc w:val="both"/>
        <w:rPr>
          <w:rFonts w:ascii="Arial Unicode MS" w:hAnsi="Arial Unicode MS"/>
          <w:color w:val="5F5F5F"/>
        </w:rPr>
      </w:pPr>
      <w:r w:rsidRPr="004B01FE">
        <w:rPr>
          <w:rFonts w:ascii="Arial Unicode MS" w:hAnsi="Arial Unicode MS" w:hint="eastAsia"/>
          <w:color w:val="5F5F5F"/>
        </w:rPr>
        <w:t xml:space="preserve">　　一、事業自行清除</w:t>
      </w:r>
      <w:r w:rsidR="00514185">
        <w:rPr>
          <w:rFonts w:ascii="Arial Unicode MS" w:hAnsi="Arial Unicode MS" w:hint="eastAsia"/>
          <w:color w:val="5F5F5F"/>
        </w:rPr>
        <w:t>。</w:t>
      </w:r>
    </w:p>
    <w:p w14:paraId="511CA3C6" w14:textId="0439F692"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二</w:t>
      </w:r>
      <w:r>
        <w:rPr>
          <w:rFonts w:ascii="Arial Unicode MS" w:hAnsi="Arial Unicode MS" w:hint="eastAsia"/>
          <w:color w:val="5F5F5F"/>
        </w:rPr>
        <w:t>、</w:t>
      </w:r>
      <w:r w:rsidR="00574C38" w:rsidRPr="004B01FE">
        <w:rPr>
          <w:rFonts w:ascii="Arial Unicode MS" w:hAnsi="Arial Unicode MS" w:hint="eastAsia"/>
          <w:color w:val="5F5F5F"/>
        </w:rPr>
        <w:t>再利用機構清除</w:t>
      </w:r>
      <w:r>
        <w:rPr>
          <w:rFonts w:ascii="Arial Unicode MS" w:hAnsi="Arial Unicode MS" w:hint="eastAsia"/>
          <w:color w:val="5F5F5F"/>
        </w:rPr>
        <w:t>。</w:t>
      </w:r>
    </w:p>
    <w:p w14:paraId="42AA884E" w14:textId="0CAEFE49"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三</w:t>
      </w:r>
      <w:r>
        <w:rPr>
          <w:rFonts w:ascii="Arial Unicode MS" w:hAnsi="Arial Unicode MS" w:hint="eastAsia"/>
          <w:color w:val="5F5F5F"/>
        </w:rPr>
        <w:t>、</w:t>
      </w:r>
      <w:r w:rsidR="00574C38" w:rsidRPr="004B01FE">
        <w:rPr>
          <w:rFonts w:ascii="Arial Unicode MS" w:hAnsi="Arial Unicode MS" w:hint="eastAsia"/>
          <w:color w:val="5F5F5F"/>
        </w:rPr>
        <w:t>事業委託合法運輸業代為清除</w:t>
      </w:r>
      <w:r>
        <w:rPr>
          <w:rFonts w:ascii="Arial Unicode MS" w:hAnsi="Arial Unicode MS" w:hint="eastAsia"/>
          <w:color w:val="5F5F5F"/>
        </w:rPr>
        <w:t>。</w:t>
      </w:r>
    </w:p>
    <w:p w14:paraId="3AD5A8E8" w14:textId="625E7E79"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四</w:t>
      </w:r>
      <w:r>
        <w:rPr>
          <w:rFonts w:ascii="Arial Unicode MS" w:hAnsi="Arial Unicode MS" w:hint="eastAsia"/>
          <w:color w:val="5F5F5F"/>
        </w:rPr>
        <w:t>、</w:t>
      </w:r>
      <w:r w:rsidR="00574C38" w:rsidRPr="004B01FE">
        <w:rPr>
          <w:rFonts w:ascii="Arial Unicode MS" w:hAnsi="Arial Unicode MS" w:hint="eastAsia"/>
          <w:color w:val="5F5F5F"/>
        </w:rPr>
        <w:t>再利用機構委託合法運輸業代為清除</w:t>
      </w:r>
      <w:r>
        <w:rPr>
          <w:rFonts w:ascii="Arial Unicode MS" w:hAnsi="Arial Unicode MS" w:hint="eastAsia"/>
          <w:color w:val="5F5F5F"/>
        </w:rPr>
        <w:t>。</w:t>
      </w:r>
    </w:p>
    <w:p w14:paraId="468C3DAD" w14:textId="55E265CC"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五</w:t>
      </w:r>
      <w:r>
        <w:rPr>
          <w:rFonts w:ascii="Arial Unicode MS" w:hAnsi="Arial Unicode MS" w:hint="eastAsia"/>
          <w:color w:val="5F5F5F"/>
        </w:rPr>
        <w:t>、</w:t>
      </w:r>
      <w:r w:rsidR="00574C38" w:rsidRPr="004B01FE">
        <w:rPr>
          <w:rFonts w:ascii="Arial Unicode MS" w:hAnsi="Arial Unicode MS" w:hint="eastAsia"/>
          <w:color w:val="5F5F5F"/>
        </w:rPr>
        <w:t>委託領有廢棄物清除許可證之公民營清除機構清除</w:t>
      </w:r>
      <w:r>
        <w:rPr>
          <w:rFonts w:ascii="Arial Unicode MS" w:hAnsi="Arial Unicode MS" w:hint="eastAsia"/>
          <w:color w:val="5F5F5F"/>
        </w:rPr>
        <w:t>。</w:t>
      </w:r>
    </w:p>
    <w:p w14:paraId="12D97880" w14:textId="5D4AEEE4" w:rsidR="00574C38" w:rsidRPr="004B01FE"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六</w:t>
      </w:r>
      <w:r>
        <w:rPr>
          <w:rFonts w:ascii="Arial Unicode MS" w:hAnsi="Arial Unicode MS" w:hint="eastAsia"/>
          <w:color w:val="5F5F5F"/>
        </w:rPr>
        <w:t>、</w:t>
      </w:r>
      <w:r w:rsidR="00574C38" w:rsidRPr="004B01FE">
        <w:rPr>
          <w:rFonts w:ascii="Arial Unicode MS" w:hAnsi="Arial Unicode MS" w:hint="eastAsia"/>
          <w:color w:val="5F5F5F"/>
        </w:rPr>
        <w:t>委託目的事業主管機關清除。</w:t>
      </w:r>
      <w:r w:rsidR="00CA1ED2" w:rsidRPr="00CA1ED2">
        <w:rPr>
          <w:rFonts w:ascii="新細明體" w:hAnsi="新細明體" w:hint="eastAsia"/>
          <w:color w:val="FFFFFF"/>
        </w:rPr>
        <w:t>∴</w:t>
      </w:r>
    </w:p>
    <w:p w14:paraId="3BF07448" w14:textId="3D0F75C4" w:rsidR="00574C38" w:rsidRPr="00574C38" w:rsidRDefault="00574C38" w:rsidP="0012181E">
      <w:pPr>
        <w:pStyle w:val="2"/>
        <w:jc w:val="both"/>
      </w:pPr>
      <w:bookmarkStart w:id="4" w:name="a6"/>
      <w:bookmarkEnd w:id="4"/>
      <w:r w:rsidRPr="00574C38">
        <w:rPr>
          <w:rFonts w:hint="eastAsia"/>
        </w:rPr>
        <w:t>第</w:t>
      </w:r>
      <w:r w:rsidRPr="00574C38">
        <w:rPr>
          <w:rFonts w:hint="eastAsia"/>
        </w:rPr>
        <w:t>6</w:t>
      </w:r>
      <w:r w:rsidRPr="00574C38">
        <w:rPr>
          <w:rFonts w:hint="eastAsia"/>
        </w:rPr>
        <w:t>條</w:t>
      </w:r>
      <w:r w:rsidR="00CA1ED2">
        <w:rPr>
          <w:rFonts w:hint="eastAsia"/>
          <w:color w:val="FFFFFF"/>
        </w:rPr>
        <w:t>∵</w:t>
      </w:r>
    </w:p>
    <w:p w14:paraId="20E4FE5C" w14:textId="284902BD" w:rsidR="00514185"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依本辦法進行事業廢棄物清除及再利用之事業與再利用機構，應將其日期、種類、名稱、數量、用途、事業、再利用機構、再利用方式及處置證明，作成紀錄</w:t>
      </w:r>
      <w:r>
        <w:rPr>
          <w:rFonts w:hint="eastAsia"/>
        </w:rPr>
        <w:t>。</w:t>
      </w:r>
    </w:p>
    <w:p w14:paraId="4D25CDC5" w14:textId="18952EC4" w:rsidR="00514185" w:rsidRDefault="00514185" w:rsidP="0012181E">
      <w:pPr>
        <w:ind w:left="142"/>
        <w:jc w:val="both"/>
      </w:pPr>
      <w:r>
        <w:rPr>
          <w:rFonts w:hint="eastAsia"/>
          <w:color w:val="404040"/>
          <w:sz w:val="18"/>
        </w:rPr>
        <w:t>﹝</w:t>
      </w:r>
      <w:r>
        <w:rPr>
          <w:rFonts w:hint="eastAsia"/>
          <w:color w:val="404040"/>
          <w:sz w:val="18"/>
        </w:rPr>
        <w:t>2</w:t>
      </w:r>
      <w:r>
        <w:rPr>
          <w:rFonts w:hint="eastAsia"/>
          <w:color w:val="404040"/>
          <w:sz w:val="18"/>
        </w:rPr>
        <w:t>﹞</w:t>
      </w:r>
      <w:r>
        <w:rPr>
          <w:rFonts w:hint="eastAsia"/>
        </w:rPr>
        <w:t>再利用機構之再利用產品銷售之流向、數量與前月底之庫存量等相關資料，應作成營運紀錄。</w:t>
      </w:r>
    </w:p>
    <w:p w14:paraId="309150C9" w14:textId="7A88C900" w:rsidR="00514185" w:rsidRDefault="00514185" w:rsidP="0012181E">
      <w:pPr>
        <w:ind w:left="142"/>
        <w:jc w:val="both"/>
      </w:pPr>
      <w:r>
        <w:rPr>
          <w:rFonts w:hint="eastAsia"/>
          <w:color w:val="404040"/>
          <w:sz w:val="18"/>
        </w:rPr>
        <w:t>﹝</w:t>
      </w:r>
      <w:r>
        <w:rPr>
          <w:rFonts w:hint="eastAsia"/>
          <w:color w:val="404040"/>
          <w:sz w:val="18"/>
        </w:rPr>
        <w:t>3</w:t>
      </w:r>
      <w:r>
        <w:rPr>
          <w:rFonts w:hint="eastAsia"/>
          <w:color w:val="404040"/>
          <w:sz w:val="18"/>
        </w:rPr>
        <w:t>﹞</w:t>
      </w:r>
      <w:r>
        <w:rPr>
          <w:rFonts w:hint="eastAsia"/>
        </w:rPr>
        <w:t>前二項紀錄，應妥善保存三年，留供查核。</w:t>
      </w:r>
    </w:p>
    <w:p w14:paraId="505C351F" w14:textId="5997A9E0" w:rsidR="00514185" w:rsidRDefault="00514185" w:rsidP="0012181E">
      <w:pPr>
        <w:ind w:left="142"/>
        <w:jc w:val="both"/>
      </w:pPr>
      <w:r>
        <w:rPr>
          <w:rFonts w:hint="eastAsia"/>
          <w:color w:val="404040"/>
          <w:sz w:val="18"/>
        </w:rPr>
        <w:t>﹝</w:t>
      </w:r>
      <w:r>
        <w:rPr>
          <w:rFonts w:hint="eastAsia"/>
          <w:color w:val="404040"/>
          <w:sz w:val="18"/>
        </w:rPr>
        <w:t>4</w:t>
      </w:r>
      <w:r>
        <w:rPr>
          <w:rFonts w:hint="eastAsia"/>
          <w:color w:val="404040"/>
          <w:sz w:val="18"/>
        </w:rPr>
        <w:t>﹞</w:t>
      </w:r>
      <w:r>
        <w:rPr>
          <w:rFonts w:hint="eastAsia"/>
        </w:rPr>
        <w:t>第一項紀錄之申報，其屬本法之中央機關公告應以網路傳輸方式申報之事業及再利用機構，依本法</w:t>
      </w:r>
      <w:r w:rsidR="00093934" w:rsidRPr="004B01FE">
        <w:rPr>
          <w:rFonts w:ascii="Arial Unicode MS" w:hAnsi="Arial Unicode MS" w:hint="eastAsia"/>
          <w:color w:val="5F5F5F"/>
        </w:rPr>
        <w:t>第</w:t>
      </w:r>
      <w:hyperlink r:id="rId23" w:anchor="a31" w:history="1">
        <w:r w:rsidR="00093934" w:rsidRPr="00093934">
          <w:rPr>
            <w:rStyle w:val="a3"/>
            <w:rFonts w:hint="eastAsia"/>
          </w:rPr>
          <w:t>三十一</w:t>
        </w:r>
      </w:hyperlink>
      <w:r>
        <w:rPr>
          <w:rFonts w:hint="eastAsia"/>
        </w:rPr>
        <w:t>條第一項第二款相關規定辦理。</w:t>
      </w:r>
    </w:p>
    <w:p w14:paraId="371E6C94" w14:textId="3581A70C" w:rsidR="00514185" w:rsidRDefault="00514185" w:rsidP="0012181E">
      <w:pPr>
        <w:ind w:left="142"/>
        <w:jc w:val="both"/>
      </w:pPr>
      <w:r>
        <w:rPr>
          <w:rFonts w:hint="eastAsia"/>
          <w:color w:val="404040"/>
          <w:sz w:val="18"/>
        </w:rPr>
        <w:t>﹝</w:t>
      </w:r>
      <w:r>
        <w:rPr>
          <w:rFonts w:hint="eastAsia"/>
          <w:color w:val="404040"/>
          <w:sz w:val="18"/>
        </w:rPr>
        <w:t>5</w:t>
      </w:r>
      <w:r>
        <w:rPr>
          <w:rFonts w:hint="eastAsia"/>
          <w:color w:val="404040"/>
          <w:sz w:val="18"/>
        </w:rPr>
        <w:t>﹞</w:t>
      </w:r>
      <w:r>
        <w:rPr>
          <w:rFonts w:hint="eastAsia"/>
        </w:rPr>
        <w:t>再利用機構應於每月十日前，主動至中央主管機關事業廢棄物申報及管理資訊系統，連線申報第二項營運紀錄。</w:t>
      </w:r>
    </w:p>
    <w:p w14:paraId="027B0B38" w14:textId="6D8CC0F1" w:rsidR="00514185" w:rsidRDefault="00514185" w:rsidP="0012181E">
      <w:pPr>
        <w:ind w:left="142"/>
        <w:jc w:val="both"/>
      </w:pPr>
      <w:r>
        <w:rPr>
          <w:rFonts w:hint="eastAsia"/>
          <w:color w:val="404040"/>
          <w:sz w:val="18"/>
        </w:rPr>
        <w:t>﹝</w:t>
      </w:r>
      <w:r>
        <w:rPr>
          <w:rFonts w:hint="eastAsia"/>
          <w:color w:val="404040"/>
          <w:sz w:val="18"/>
        </w:rPr>
        <w:t>6</w:t>
      </w:r>
      <w:r>
        <w:rPr>
          <w:rFonts w:hint="eastAsia"/>
          <w:color w:val="404040"/>
          <w:sz w:val="18"/>
        </w:rPr>
        <w:t>﹞</w:t>
      </w:r>
      <w:r>
        <w:rPr>
          <w:rFonts w:hint="eastAsia"/>
        </w:rPr>
        <w:t>連線申報第二項營運紀錄時，其相關軟硬體設施發生故障無法於前項所定時間前完成者，應於修護完成一日內，補行連線申報。</w:t>
      </w:r>
    </w:p>
    <w:p w14:paraId="456A153F" w14:textId="3201BC9C" w:rsidR="00514185" w:rsidRPr="004B01FE" w:rsidRDefault="006B1659" w:rsidP="0012181E">
      <w:pPr>
        <w:pStyle w:val="3"/>
        <w:jc w:val="both"/>
      </w:pPr>
      <w:r>
        <w:rPr>
          <w:rFonts w:hint="eastAsia"/>
        </w:rPr>
        <w:t>--</w:t>
      </w: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24" w:history="1">
        <w:r w:rsidRPr="00CD04EE">
          <w:rPr>
            <w:rStyle w:val="a3"/>
          </w:rPr>
          <w:t>比對程式</w:t>
        </w:r>
      </w:hyperlink>
    </w:p>
    <w:p w14:paraId="511BF702" w14:textId="507BF017" w:rsidR="00514185" w:rsidRDefault="0041523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514185" w:rsidRPr="004B01FE">
        <w:rPr>
          <w:rFonts w:ascii="Arial Unicode MS" w:hAnsi="Arial Unicode MS" w:hint="eastAsia"/>
          <w:color w:val="5F5F5F"/>
        </w:rPr>
        <w:t>依本辦法進行事業廢棄物清除及再利用之事業與再利用機構，應將其日期、種類、名稱、數量、用途、事業、再利用機構、再利用方式及處置證明，作成紀錄妥善保存三年以上，留供查核</w:t>
      </w:r>
      <w:r w:rsidR="00514185">
        <w:rPr>
          <w:rFonts w:hint="eastAsia"/>
        </w:rPr>
        <w:t>。</w:t>
      </w:r>
    </w:p>
    <w:p w14:paraId="1650747A" w14:textId="7163CE01" w:rsidR="00574C38" w:rsidRPr="004B01FE" w:rsidRDefault="00514185" w:rsidP="0012181E">
      <w:pPr>
        <w:ind w:left="142"/>
        <w:jc w:val="both"/>
        <w:rPr>
          <w:rFonts w:ascii="Arial Unicode MS" w:hAnsi="Arial Unicode MS"/>
          <w:color w:val="5F5F5F"/>
        </w:rPr>
      </w:pPr>
      <w:r>
        <w:rPr>
          <w:rFonts w:hint="eastAsia"/>
          <w:color w:val="404040"/>
          <w:sz w:val="18"/>
        </w:rPr>
        <w:t>﹝</w:t>
      </w:r>
      <w:r w:rsidR="00415235">
        <w:rPr>
          <w:color w:val="404040"/>
          <w:sz w:val="18"/>
        </w:rPr>
        <w:t>2</w:t>
      </w:r>
      <w:r>
        <w:rPr>
          <w:rFonts w:hint="eastAsia"/>
          <w:color w:val="404040"/>
          <w:sz w:val="18"/>
        </w:rPr>
        <w:t>﹞</w:t>
      </w:r>
      <w:r w:rsidR="00574C38" w:rsidRPr="004B01FE">
        <w:rPr>
          <w:rFonts w:ascii="Arial Unicode MS" w:hAnsi="Arial Unicode MS" w:hint="eastAsia"/>
          <w:color w:val="5F5F5F"/>
        </w:rPr>
        <w:t>前項紀錄之申報，其屬本法之中央機關公告應以網路傳輸方式申報之事業及再利用機構，依本法</w:t>
      </w:r>
      <w:r w:rsidR="00C101A5" w:rsidRPr="004B01FE">
        <w:rPr>
          <w:rFonts w:ascii="Arial Unicode MS" w:hAnsi="Arial Unicode MS" w:hint="eastAsia"/>
          <w:color w:val="5F5F5F"/>
        </w:rPr>
        <w:t>第</w:t>
      </w:r>
      <w:hyperlink r:id="rId25" w:anchor="a31" w:history="1">
        <w:r w:rsidR="00C101A5" w:rsidRPr="004B01FE">
          <w:rPr>
            <w:rStyle w:val="a3"/>
            <w:rFonts w:ascii="Arial Unicode MS" w:hAnsi="Arial Unicode MS" w:hint="eastAsia"/>
            <w:color w:val="5F5F5F"/>
          </w:rPr>
          <w:t>三十一</w:t>
        </w:r>
      </w:hyperlink>
      <w:r w:rsidR="00C101A5" w:rsidRPr="004B01FE">
        <w:rPr>
          <w:rFonts w:ascii="Arial Unicode MS" w:hAnsi="Arial Unicode MS" w:hint="eastAsia"/>
          <w:color w:val="5F5F5F"/>
        </w:rPr>
        <w:t>條</w:t>
      </w:r>
      <w:r w:rsidR="00574C38" w:rsidRPr="004B01FE">
        <w:rPr>
          <w:rFonts w:ascii="Arial Unicode MS" w:hAnsi="Arial Unicode MS" w:hint="eastAsia"/>
          <w:color w:val="5F5F5F"/>
        </w:rPr>
        <w:t>第一項第二款相關規定辦理。</w:t>
      </w:r>
      <w:r w:rsidR="00CA1ED2" w:rsidRPr="00CA1ED2">
        <w:rPr>
          <w:rFonts w:ascii="新細明體" w:hAnsi="新細明體" w:hint="eastAsia"/>
          <w:color w:val="FFFFFF"/>
        </w:rPr>
        <w:t>∴</w:t>
      </w:r>
    </w:p>
    <w:p w14:paraId="27911E13" w14:textId="1FB25FDC" w:rsidR="00574C38" w:rsidRPr="00574C38" w:rsidRDefault="00574C38" w:rsidP="0012181E">
      <w:pPr>
        <w:pStyle w:val="2"/>
        <w:jc w:val="both"/>
      </w:pPr>
      <w:bookmarkStart w:id="5" w:name="a7"/>
      <w:bookmarkEnd w:id="5"/>
      <w:r w:rsidRPr="00574C38">
        <w:rPr>
          <w:rFonts w:hint="eastAsia"/>
        </w:rPr>
        <w:t>第</w:t>
      </w:r>
      <w:r w:rsidRPr="00574C38">
        <w:rPr>
          <w:rFonts w:hint="eastAsia"/>
        </w:rPr>
        <w:t>7</w:t>
      </w:r>
      <w:r w:rsidRPr="00574C38">
        <w:rPr>
          <w:rFonts w:hint="eastAsia"/>
        </w:rPr>
        <w:t>條</w:t>
      </w:r>
      <w:r w:rsidR="00CA1ED2">
        <w:rPr>
          <w:rFonts w:hint="eastAsia"/>
          <w:color w:val="FFFFFF"/>
        </w:rPr>
        <w:t>∵</w:t>
      </w:r>
    </w:p>
    <w:p w14:paraId="50F823E9" w14:textId="6234A70F" w:rsidR="00514185"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對於事業廢棄物之再利用技術成熟且廣為應用者，事業及再利用機構得逕依</w:t>
      </w:r>
      <w:hyperlink r:id="rId26" w:history="1">
        <w:r w:rsidR="004B01FE" w:rsidRPr="00BE5843">
          <w:rPr>
            <w:rStyle w:val="a3"/>
            <w:rFonts w:ascii="Times New Roman" w:hAnsi="Times New Roman" w:hint="eastAsia"/>
          </w:rPr>
          <w:t>附表一</w:t>
        </w:r>
      </w:hyperlink>
      <w:r w:rsidR="004B01FE">
        <w:rPr>
          <w:rFonts w:hint="eastAsia"/>
        </w:rPr>
        <w:t>所列之種類及管理方式進行再利用</w:t>
      </w:r>
      <w:r>
        <w:rPr>
          <w:rFonts w:hint="eastAsia"/>
        </w:rPr>
        <w:t>。</w:t>
      </w:r>
    </w:p>
    <w:p w14:paraId="4137E20F" w14:textId="6977E26C" w:rsidR="00514185" w:rsidRDefault="00514185" w:rsidP="0012181E">
      <w:pPr>
        <w:ind w:left="142"/>
        <w:jc w:val="both"/>
      </w:pPr>
      <w:r>
        <w:rPr>
          <w:rFonts w:hint="eastAsia"/>
          <w:color w:val="404040"/>
          <w:sz w:val="18"/>
        </w:rPr>
        <w:t>﹝</w:t>
      </w:r>
      <w:r>
        <w:rPr>
          <w:rFonts w:hint="eastAsia"/>
          <w:color w:val="404040"/>
          <w:sz w:val="18"/>
        </w:rPr>
        <w:t>2</w:t>
      </w:r>
      <w:r>
        <w:rPr>
          <w:rFonts w:hint="eastAsia"/>
          <w:color w:val="404040"/>
          <w:sz w:val="18"/>
        </w:rPr>
        <w:t>﹞</w:t>
      </w:r>
      <w:r>
        <w:rPr>
          <w:rFonts w:hint="eastAsia"/>
        </w:rPr>
        <w:t>經其他中央目的事業主管機關規定得逕行再利用，或經其許可通案再利用之事業廢棄物，得逕依其規定之管理方式內容或通案再利用許可文件所載內容進行再利用。</w:t>
      </w:r>
    </w:p>
    <w:p w14:paraId="0D09B114" w14:textId="38F3FC20" w:rsidR="00514185" w:rsidRDefault="00514185" w:rsidP="0012181E">
      <w:pPr>
        <w:ind w:left="142"/>
        <w:jc w:val="both"/>
      </w:pPr>
      <w:r>
        <w:rPr>
          <w:rFonts w:hint="eastAsia"/>
          <w:color w:val="404040"/>
          <w:sz w:val="18"/>
        </w:rPr>
        <w:t>﹝</w:t>
      </w:r>
      <w:r>
        <w:rPr>
          <w:rFonts w:hint="eastAsia"/>
          <w:color w:val="404040"/>
          <w:sz w:val="18"/>
        </w:rPr>
        <w:t>3</w:t>
      </w:r>
      <w:r>
        <w:rPr>
          <w:rFonts w:hint="eastAsia"/>
          <w:color w:val="404040"/>
          <w:sz w:val="18"/>
        </w:rPr>
        <w:t>﹞</w:t>
      </w:r>
      <w:r>
        <w:rPr>
          <w:rFonts w:hint="eastAsia"/>
        </w:rPr>
        <w:t>非屬前二項事業廢棄物種類及管理方式者，事業及再利用機構應共同提出個案再利用申請，經本部許可後始得再利用。</w:t>
      </w:r>
    </w:p>
    <w:p w14:paraId="41BCC2AF" w14:textId="1F68678E" w:rsidR="00514185" w:rsidRDefault="00514185" w:rsidP="0012181E">
      <w:pPr>
        <w:ind w:left="142"/>
        <w:jc w:val="both"/>
      </w:pPr>
      <w:r>
        <w:rPr>
          <w:rFonts w:hint="eastAsia"/>
          <w:color w:val="404040"/>
          <w:sz w:val="18"/>
        </w:rPr>
        <w:t>﹝</w:t>
      </w:r>
      <w:r>
        <w:rPr>
          <w:rFonts w:hint="eastAsia"/>
          <w:color w:val="404040"/>
          <w:sz w:val="18"/>
        </w:rPr>
        <w:t>4</w:t>
      </w:r>
      <w:r>
        <w:rPr>
          <w:rFonts w:hint="eastAsia"/>
          <w:color w:val="404040"/>
          <w:sz w:val="18"/>
        </w:rPr>
        <w:t>﹞</w:t>
      </w:r>
      <w:r>
        <w:rPr>
          <w:rFonts w:hint="eastAsia"/>
        </w:rPr>
        <w:t>第一項</w:t>
      </w:r>
      <w:hyperlink r:id="rId27" w:history="1">
        <w:r w:rsidR="00B565EB" w:rsidRPr="00BE5843">
          <w:rPr>
            <w:rStyle w:val="a3"/>
            <w:rFonts w:ascii="Times New Roman" w:hAnsi="Times New Roman" w:hint="eastAsia"/>
          </w:rPr>
          <w:t>附表一</w:t>
        </w:r>
      </w:hyperlink>
      <w:r>
        <w:rPr>
          <w:rFonts w:hint="eastAsia"/>
        </w:rPr>
        <w:t>所列之事業廢棄物再利用種類及用途，如有污染環境之虞者，本部得暫停其再利用；待原因消失時，始得恢復之。</w:t>
      </w:r>
      <w:r w:rsidR="00DE414B">
        <w:rPr>
          <w:rFonts w:hint="eastAsia"/>
          <w:color w:val="FFFFFF"/>
        </w:rPr>
        <w:t>∩</w:t>
      </w:r>
    </w:p>
    <w:p w14:paraId="01859D9A" w14:textId="0F1D1332" w:rsidR="00514185" w:rsidRDefault="006B1659" w:rsidP="0012181E">
      <w:pPr>
        <w:pStyle w:val="3"/>
        <w:jc w:val="both"/>
      </w:pPr>
      <w:r>
        <w:rPr>
          <w:rFonts w:hint="eastAsia"/>
        </w:rPr>
        <w:t>--</w:t>
      </w: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28" w:history="1">
        <w:r w:rsidRPr="00CD04EE">
          <w:rPr>
            <w:rStyle w:val="a3"/>
          </w:rPr>
          <w:t>比對程式</w:t>
        </w:r>
      </w:hyperlink>
    </w:p>
    <w:p w14:paraId="19E12A45" w14:textId="04F466F9" w:rsidR="00514185" w:rsidRDefault="00B924A6"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514185" w:rsidRPr="004B01FE">
        <w:rPr>
          <w:rFonts w:hint="eastAsia"/>
          <w:color w:val="5F5F5F"/>
        </w:rPr>
        <w:t>對於事業廢棄物之再利用技術成熟且廣為應用者，事業及再利用機構得逕依附表三所列之種類及管理方式進行再利用</w:t>
      </w:r>
      <w:r w:rsidR="00514185">
        <w:rPr>
          <w:rFonts w:hint="eastAsia"/>
        </w:rPr>
        <w:t>。</w:t>
      </w:r>
    </w:p>
    <w:p w14:paraId="536CE159" w14:textId="38AF2B49" w:rsidR="00514185" w:rsidRDefault="00514185" w:rsidP="0012181E">
      <w:pPr>
        <w:ind w:left="142"/>
        <w:jc w:val="both"/>
      </w:pPr>
      <w:r>
        <w:rPr>
          <w:rFonts w:hint="eastAsia"/>
          <w:color w:val="404040"/>
          <w:sz w:val="18"/>
        </w:rPr>
        <w:t>﹝</w:t>
      </w:r>
      <w:r w:rsidR="00B924A6">
        <w:rPr>
          <w:color w:val="404040"/>
          <w:sz w:val="18"/>
        </w:rPr>
        <w:t>2</w:t>
      </w:r>
      <w:r>
        <w:rPr>
          <w:rFonts w:hint="eastAsia"/>
          <w:color w:val="404040"/>
          <w:sz w:val="18"/>
        </w:rPr>
        <w:t>﹞</w:t>
      </w:r>
      <w:r w:rsidRPr="004B01FE">
        <w:rPr>
          <w:rFonts w:hint="eastAsia"/>
          <w:color w:val="5F5F5F"/>
        </w:rPr>
        <w:t>經其他中央目的事業主管機關規定得逕行再利用，或經其許可通案再利用之事業廢棄物，得逕依其規定之管理方式內容或通案再利用許可文件所載內容進行再利用</w:t>
      </w:r>
      <w:r>
        <w:rPr>
          <w:rFonts w:hint="eastAsia"/>
        </w:rPr>
        <w:t>。</w:t>
      </w:r>
    </w:p>
    <w:p w14:paraId="762305EB" w14:textId="6059AA41" w:rsidR="00694E53" w:rsidRPr="004B01FE" w:rsidRDefault="00514185" w:rsidP="0012181E">
      <w:pPr>
        <w:ind w:left="142"/>
        <w:jc w:val="both"/>
        <w:rPr>
          <w:color w:val="5F5F5F"/>
        </w:rPr>
      </w:pPr>
      <w:r>
        <w:rPr>
          <w:rFonts w:hint="eastAsia"/>
          <w:color w:val="404040"/>
          <w:sz w:val="18"/>
        </w:rPr>
        <w:t>﹝</w:t>
      </w:r>
      <w:r w:rsidR="00B924A6">
        <w:rPr>
          <w:color w:val="404040"/>
          <w:sz w:val="18"/>
        </w:rPr>
        <w:t>3</w:t>
      </w:r>
      <w:r>
        <w:rPr>
          <w:rFonts w:hint="eastAsia"/>
          <w:color w:val="404040"/>
          <w:sz w:val="18"/>
        </w:rPr>
        <w:t>﹞</w:t>
      </w:r>
      <w:r w:rsidR="00694E53" w:rsidRPr="004B01FE">
        <w:rPr>
          <w:rFonts w:hint="eastAsia"/>
          <w:color w:val="5F5F5F"/>
        </w:rPr>
        <w:t>非屬前二項事業廢棄物種類及管理方式者，事業及再利用機構應共同提出個案再利用申請，經本部許可後始得再利用。</w:t>
      </w:r>
      <w:r w:rsidR="00CA1ED2" w:rsidRPr="00CA1ED2">
        <w:rPr>
          <w:rFonts w:ascii="新細明體" w:hAnsi="新細明體" w:hint="eastAsia"/>
          <w:color w:val="FFFFFF"/>
        </w:rPr>
        <w:t>∴</w:t>
      </w:r>
    </w:p>
    <w:p w14:paraId="61D09D4A" w14:textId="754E72F1" w:rsidR="00514185" w:rsidRDefault="00514185" w:rsidP="0012181E">
      <w:pPr>
        <w:pStyle w:val="3"/>
        <w:jc w:val="both"/>
      </w:pPr>
      <w:r>
        <w:rPr>
          <w:rFonts w:hint="eastAsia"/>
        </w:rPr>
        <w:t>--</w:t>
      </w:r>
      <w:r w:rsidRPr="0062533D">
        <w:rPr>
          <w:rFonts w:hint="eastAsia"/>
        </w:rPr>
        <w:t>10</w:t>
      </w:r>
      <w:r>
        <w:rPr>
          <w:rFonts w:hint="eastAsia"/>
        </w:rPr>
        <w:t>4</w:t>
      </w:r>
      <w:r w:rsidRPr="0062533D">
        <w:rPr>
          <w:rFonts w:hint="eastAsia"/>
        </w:rPr>
        <w:t>年</w:t>
      </w:r>
      <w:r>
        <w:rPr>
          <w:rFonts w:hint="eastAsia"/>
        </w:rPr>
        <w:t>4</w:t>
      </w:r>
      <w:r w:rsidRPr="0062533D">
        <w:rPr>
          <w:rFonts w:hint="eastAsia"/>
        </w:rPr>
        <w:t>月</w:t>
      </w:r>
      <w:r>
        <w:rPr>
          <w:rFonts w:hint="eastAsia"/>
        </w:rPr>
        <w:t>5</w:t>
      </w:r>
      <w:r>
        <w:rPr>
          <w:rFonts w:hint="eastAsia"/>
        </w:rPr>
        <w:t>日修正前條文</w:t>
      </w:r>
      <w:r>
        <w:rPr>
          <w:rFonts w:hint="eastAsia"/>
        </w:rPr>
        <w:t>--</w:t>
      </w:r>
      <w:hyperlink r:id="rId29" w:history="1">
        <w:r w:rsidRPr="0062533D">
          <w:rPr>
            <w:rStyle w:val="a3"/>
          </w:rPr>
          <w:t>比對程式</w:t>
        </w:r>
      </w:hyperlink>
    </w:p>
    <w:p w14:paraId="79883203" w14:textId="3BB24B06" w:rsidR="00574C38" w:rsidRDefault="00514185" w:rsidP="0012181E">
      <w:pPr>
        <w:ind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574C38" w:rsidRPr="00DA15B4">
        <w:rPr>
          <w:rFonts w:ascii="Arial Unicode MS" w:hAnsi="Arial Unicode MS" w:hint="eastAsia"/>
          <w:color w:val="5F5F5F"/>
        </w:rPr>
        <w:t>對於事業廢棄物之再利用技術成熟且廣為應用，經本部公告其種類及管理方式者，事業及再利用機構得逕依公告進行再利用；對於非屬本部公告再利用之事業廢棄物種類及管理方式者，事業及再利用機構應共同提出個案再利用申請，經本部許可後始得再利用。</w:t>
      </w:r>
      <w:r w:rsidR="00F2754D" w:rsidRPr="00CA1ED2">
        <w:rPr>
          <w:rFonts w:ascii="新細明體" w:hAnsi="新細明體" w:hint="eastAsia"/>
          <w:color w:val="FFFFFF"/>
        </w:rPr>
        <w:t>∴</w:t>
      </w:r>
      <w:r w:rsidR="00DE414B" w:rsidRPr="00DE414B">
        <w:rPr>
          <w:rFonts w:ascii="新細明體" w:hAnsi="新細明體" w:hint="eastAsia"/>
          <w:color w:val="FFFFFF"/>
        </w:rPr>
        <w:t>∪</w:t>
      </w:r>
    </w:p>
    <w:p w14:paraId="07655DA5" w14:textId="77777777" w:rsidR="00514185" w:rsidRDefault="004B01FE" w:rsidP="0012181E">
      <w:pPr>
        <w:pStyle w:val="2"/>
        <w:spacing w:beforeLines="30" w:before="108" w:beforeAutospacing="0" w:afterLines="30" w:after="108" w:afterAutospacing="0"/>
        <w:jc w:val="both"/>
      </w:pPr>
      <w:bookmarkStart w:id="6" w:name="a7b1"/>
      <w:bookmarkEnd w:id="6"/>
      <w:r>
        <w:rPr>
          <w:rFonts w:hint="eastAsia"/>
        </w:rPr>
        <w:t>第</w:t>
      </w:r>
      <w:r>
        <w:rPr>
          <w:rFonts w:hint="eastAsia"/>
        </w:rPr>
        <w:t>7</w:t>
      </w:r>
      <w:r>
        <w:t>-1</w:t>
      </w:r>
      <w:r w:rsidR="00514185">
        <w:rPr>
          <w:rFonts w:hint="eastAsia"/>
        </w:rPr>
        <w:t>條</w:t>
      </w:r>
    </w:p>
    <w:p w14:paraId="242991BD" w14:textId="74EE7192" w:rsidR="00514185"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再利用機構收受事業廢棄物，有來源、再利用用途或再利用產品項目、廠內應有設備、再利用產品貯存情形未符合</w:t>
      </w:r>
      <w:hyperlink r:id="rId30" w:history="1">
        <w:r w:rsidR="00B565EB" w:rsidRPr="00BE5843">
          <w:rPr>
            <w:rStyle w:val="a3"/>
            <w:rFonts w:ascii="Times New Roman" w:hAnsi="Times New Roman" w:hint="eastAsia"/>
          </w:rPr>
          <w:t>附表一</w:t>
        </w:r>
      </w:hyperlink>
      <w:r w:rsidR="004B01FE">
        <w:rPr>
          <w:rFonts w:hint="eastAsia"/>
        </w:rPr>
        <w:t>管理方式或許可文件內容者，或再利用產品庫存量超出前六個月之累積產出量者，本部或本法執行機關得令其停止收受廢棄物</w:t>
      </w:r>
      <w:r>
        <w:rPr>
          <w:rFonts w:hint="eastAsia"/>
        </w:rPr>
        <w:t>。</w:t>
      </w:r>
    </w:p>
    <w:p w14:paraId="1C316764" w14:textId="261C37FA" w:rsidR="00514185" w:rsidRDefault="00514185" w:rsidP="0012181E">
      <w:pPr>
        <w:ind w:left="142"/>
        <w:jc w:val="both"/>
      </w:pPr>
      <w:r>
        <w:rPr>
          <w:rFonts w:hint="eastAsia"/>
          <w:color w:val="404040"/>
          <w:sz w:val="18"/>
        </w:rPr>
        <w:t>﹝</w:t>
      </w:r>
      <w:r>
        <w:rPr>
          <w:rFonts w:hint="eastAsia"/>
          <w:color w:val="404040"/>
          <w:sz w:val="18"/>
        </w:rPr>
        <w:t>2</w:t>
      </w:r>
      <w:r>
        <w:rPr>
          <w:rFonts w:hint="eastAsia"/>
          <w:color w:val="404040"/>
          <w:sz w:val="18"/>
        </w:rPr>
        <w:t>﹞</w:t>
      </w:r>
      <w:r>
        <w:rPr>
          <w:rFonts w:hint="eastAsia"/>
        </w:rPr>
        <w:t>再利用機構銷售再利用產品，有再利用產品銷售對象資格、再利用產品使用用途未符合</w:t>
      </w:r>
      <w:hyperlink r:id="rId31" w:history="1">
        <w:r w:rsidR="00B565EB" w:rsidRPr="00BE5843">
          <w:rPr>
            <w:rStyle w:val="a3"/>
            <w:rFonts w:ascii="Times New Roman" w:hAnsi="Times New Roman" w:hint="eastAsia"/>
          </w:rPr>
          <w:t>附表一</w:t>
        </w:r>
      </w:hyperlink>
      <w:r>
        <w:rPr>
          <w:rFonts w:hint="eastAsia"/>
        </w:rPr>
        <w:t>管理方式或許可文件內容者，本部或本法執行機關得令其停止銷售再利用產品。</w:t>
      </w:r>
    </w:p>
    <w:p w14:paraId="0C4DA337" w14:textId="1742A3E0" w:rsidR="004B01FE" w:rsidRPr="004B01FE" w:rsidRDefault="00514185" w:rsidP="0012181E">
      <w:pPr>
        <w:ind w:left="142"/>
        <w:jc w:val="both"/>
        <w:rPr>
          <w:rFonts w:ascii="Arial Unicode MS" w:hAnsi="Arial Unicode MS"/>
          <w:color w:val="5F5F5F"/>
        </w:rPr>
      </w:pPr>
      <w:r>
        <w:rPr>
          <w:rFonts w:hint="eastAsia"/>
          <w:color w:val="404040"/>
          <w:sz w:val="18"/>
        </w:rPr>
        <w:t>﹝</w:t>
      </w:r>
      <w:r>
        <w:rPr>
          <w:rFonts w:hint="eastAsia"/>
          <w:color w:val="404040"/>
          <w:sz w:val="18"/>
        </w:rPr>
        <w:t>3</w:t>
      </w:r>
      <w:r>
        <w:rPr>
          <w:rFonts w:hint="eastAsia"/>
          <w:color w:val="404040"/>
          <w:sz w:val="18"/>
        </w:rPr>
        <w:t>﹞</w:t>
      </w:r>
      <w:r w:rsidR="004B01FE">
        <w:rPr>
          <w:rFonts w:hint="eastAsia"/>
        </w:rPr>
        <w:t>經本部或本法執行機關要求停止收受廢棄物進廠或停止銷售再利用產品者，應檢具改善情形證明文件或說明資料，報請原處分機關核准後，始得恢復收受廢棄物進廠或銷售再利用產品。</w:t>
      </w:r>
    </w:p>
    <w:p w14:paraId="04C7839E" w14:textId="4F7734DC" w:rsidR="00514185" w:rsidRDefault="00574C38" w:rsidP="0012181E">
      <w:pPr>
        <w:pStyle w:val="2"/>
        <w:jc w:val="both"/>
      </w:pPr>
      <w:bookmarkStart w:id="7" w:name="a8"/>
      <w:bookmarkEnd w:id="7"/>
      <w:r w:rsidRPr="00574C38">
        <w:rPr>
          <w:rFonts w:hint="eastAsia"/>
        </w:rPr>
        <w:t>第</w:t>
      </w:r>
      <w:r w:rsidRPr="00574C38">
        <w:rPr>
          <w:rFonts w:hint="eastAsia"/>
        </w:rPr>
        <w:t>8</w:t>
      </w:r>
      <w:r w:rsidR="00514185">
        <w:rPr>
          <w:rFonts w:hint="eastAsia"/>
        </w:rPr>
        <w:t>條</w:t>
      </w:r>
      <w:r w:rsidR="00CA1ED2">
        <w:rPr>
          <w:rFonts w:hint="eastAsia"/>
          <w:color w:val="FFFFFF"/>
        </w:rPr>
        <w:t>∵</w:t>
      </w:r>
    </w:p>
    <w:p w14:paraId="17B397A9" w14:textId="6EF06177" w:rsidR="00514185"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個案再利用許可之申請，由事業及再利用機構共同檢具再利用申請表（如</w:t>
      </w:r>
      <w:hyperlink r:id="rId32" w:history="1">
        <w:r w:rsidR="004B01FE" w:rsidRPr="00BE5843">
          <w:rPr>
            <w:rStyle w:val="a3"/>
            <w:rFonts w:ascii="Times New Roman" w:hAnsi="Times New Roman" w:hint="eastAsia"/>
          </w:rPr>
          <w:t>附表二</w:t>
        </w:r>
      </w:hyperlink>
      <w:r w:rsidR="004B01FE">
        <w:rPr>
          <w:rFonts w:hint="eastAsia"/>
        </w:rPr>
        <w:t>）及計畫書一式十份，向本部為之</w:t>
      </w:r>
      <w:r>
        <w:rPr>
          <w:rFonts w:hint="eastAsia"/>
        </w:rPr>
        <w:t>。</w:t>
      </w:r>
    </w:p>
    <w:p w14:paraId="2A9F05FA" w14:textId="1009FCE9" w:rsidR="00514185" w:rsidRDefault="00514185" w:rsidP="0012181E">
      <w:pPr>
        <w:ind w:left="142"/>
        <w:jc w:val="both"/>
      </w:pPr>
      <w:r>
        <w:rPr>
          <w:rFonts w:hint="eastAsia"/>
          <w:color w:val="404040"/>
          <w:sz w:val="18"/>
        </w:rPr>
        <w:t>﹝</w:t>
      </w:r>
      <w:r>
        <w:rPr>
          <w:rFonts w:hint="eastAsia"/>
          <w:color w:val="404040"/>
          <w:sz w:val="18"/>
        </w:rPr>
        <w:t>2</w:t>
      </w:r>
      <w:r>
        <w:rPr>
          <w:rFonts w:hint="eastAsia"/>
          <w:color w:val="404040"/>
          <w:sz w:val="18"/>
        </w:rPr>
        <w:t>﹞</w:t>
      </w:r>
      <w:r>
        <w:rPr>
          <w:rFonts w:hint="eastAsia"/>
        </w:rPr>
        <w:t>前項再利用計畫書內容應包括下列事項：</w:t>
      </w:r>
    </w:p>
    <w:p w14:paraId="31B50770" w14:textId="77777777" w:rsidR="00514185" w:rsidRDefault="00514185" w:rsidP="0012181E">
      <w:pPr>
        <w:ind w:left="142"/>
        <w:jc w:val="both"/>
      </w:pPr>
      <w:r>
        <w:rPr>
          <w:rFonts w:hint="eastAsia"/>
        </w:rPr>
        <w:t xml:space="preserve">　　一、廢棄物基本資料。</w:t>
      </w:r>
    </w:p>
    <w:p w14:paraId="08EB0F56" w14:textId="77777777" w:rsidR="00514185" w:rsidRDefault="00514185" w:rsidP="0012181E">
      <w:pPr>
        <w:ind w:left="142"/>
        <w:jc w:val="both"/>
      </w:pPr>
      <w:r>
        <w:rPr>
          <w:rFonts w:hint="eastAsia"/>
        </w:rPr>
        <w:t xml:space="preserve">　　二、清除方式。</w:t>
      </w:r>
    </w:p>
    <w:p w14:paraId="3CB7F9D5" w14:textId="77777777" w:rsidR="00514185" w:rsidRDefault="00514185" w:rsidP="0012181E">
      <w:pPr>
        <w:ind w:left="142"/>
        <w:jc w:val="both"/>
      </w:pPr>
      <w:r>
        <w:rPr>
          <w:rFonts w:hint="eastAsia"/>
        </w:rPr>
        <w:t xml:space="preserve">　　三、再利用方式。</w:t>
      </w:r>
    </w:p>
    <w:p w14:paraId="78F844EE" w14:textId="77777777" w:rsidR="00514185" w:rsidRDefault="00514185" w:rsidP="0012181E">
      <w:pPr>
        <w:ind w:left="142"/>
        <w:jc w:val="both"/>
      </w:pPr>
      <w:r>
        <w:rPr>
          <w:rFonts w:hint="eastAsia"/>
        </w:rPr>
        <w:t xml:space="preserve">　　四、污染防治計畫，包含再利用後賸餘廢棄物之清理計畫。</w:t>
      </w:r>
    </w:p>
    <w:p w14:paraId="67795585" w14:textId="77777777" w:rsidR="00514185" w:rsidRDefault="00514185" w:rsidP="0012181E">
      <w:pPr>
        <w:ind w:left="142"/>
        <w:jc w:val="both"/>
      </w:pPr>
      <w:r>
        <w:rPr>
          <w:rFonts w:hint="eastAsia"/>
        </w:rPr>
        <w:t xml:space="preserve">　　五、再利用可行性相關佐證資料或國內外實績。</w:t>
      </w:r>
    </w:p>
    <w:p w14:paraId="34D2C149" w14:textId="77777777" w:rsidR="00514185" w:rsidRDefault="00514185" w:rsidP="0012181E">
      <w:pPr>
        <w:ind w:left="142"/>
        <w:jc w:val="both"/>
      </w:pPr>
      <w:r>
        <w:rPr>
          <w:rFonts w:hint="eastAsia"/>
        </w:rPr>
        <w:t xml:space="preserve">　　六、再利用產品銷售計畫。</w:t>
      </w:r>
    </w:p>
    <w:p w14:paraId="144DCB90" w14:textId="77777777" w:rsidR="00514185" w:rsidRDefault="00514185" w:rsidP="0012181E">
      <w:pPr>
        <w:ind w:left="142"/>
        <w:jc w:val="both"/>
      </w:pPr>
      <w:r>
        <w:rPr>
          <w:rFonts w:hint="eastAsia"/>
        </w:rPr>
        <w:t xml:space="preserve">　　七、緊急應變計畫。</w:t>
      </w:r>
    </w:p>
    <w:p w14:paraId="07871614" w14:textId="77777777" w:rsidR="00514185" w:rsidRDefault="00514185" w:rsidP="0012181E">
      <w:pPr>
        <w:ind w:left="142"/>
        <w:jc w:val="both"/>
      </w:pPr>
      <w:r>
        <w:rPr>
          <w:rFonts w:hint="eastAsia"/>
        </w:rPr>
        <w:t xml:space="preserve">　　八、其他經本部指定事項。</w:t>
      </w:r>
    </w:p>
    <w:p w14:paraId="6466AAAC" w14:textId="04B7DABD" w:rsidR="00514185" w:rsidRPr="004B01FE" w:rsidRDefault="006B1659" w:rsidP="0012181E">
      <w:pPr>
        <w:pStyle w:val="3"/>
        <w:jc w:val="both"/>
      </w:pPr>
      <w:r>
        <w:rPr>
          <w:rFonts w:hint="eastAsia"/>
        </w:rPr>
        <w:t>--</w:t>
      </w: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33" w:history="1">
        <w:r w:rsidRPr="00CD04EE">
          <w:rPr>
            <w:rStyle w:val="a3"/>
          </w:rPr>
          <w:t>比對程式</w:t>
        </w:r>
      </w:hyperlink>
    </w:p>
    <w:p w14:paraId="6E98F5D4" w14:textId="7BB1084B" w:rsidR="00514185" w:rsidRDefault="00B924A6"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514185" w:rsidRPr="004B01FE">
        <w:rPr>
          <w:rFonts w:ascii="Arial Unicode MS" w:hAnsi="Arial Unicode MS" w:hint="eastAsia"/>
          <w:color w:val="5F5F5F"/>
        </w:rPr>
        <w:t>個案再利用許可之申請，由事業及再利用機構共同檢具再利用申請表及計畫書一式十份，向本部為之</w:t>
      </w:r>
      <w:r w:rsidR="00514185">
        <w:rPr>
          <w:rFonts w:hint="eastAsia"/>
        </w:rPr>
        <w:t>。</w:t>
      </w:r>
    </w:p>
    <w:p w14:paraId="54BCFE30" w14:textId="178C8E15" w:rsidR="00574C38" w:rsidRPr="004B01FE" w:rsidRDefault="00514185" w:rsidP="0012181E">
      <w:pPr>
        <w:ind w:left="142"/>
        <w:jc w:val="both"/>
        <w:rPr>
          <w:rFonts w:ascii="Arial Unicode MS" w:hAnsi="Arial Unicode MS"/>
          <w:color w:val="5F5F5F"/>
        </w:rPr>
      </w:pPr>
      <w:r>
        <w:rPr>
          <w:rFonts w:hint="eastAsia"/>
          <w:color w:val="404040"/>
          <w:sz w:val="18"/>
        </w:rPr>
        <w:t>﹝</w:t>
      </w:r>
      <w:r w:rsidR="00B924A6">
        <w:rPr>
          <w:color w:val="404040"/>
          <w:sz w:val="18"/>
        </w:rPr>
        <w:t>2</w:t>
      </w:r>
      <w:r>
        <w:rPr>
          <w:rFonts w:hint="eastAsia"/>
          <w:color w:val="404040"/>
          <w:sz w:val="18"/>
        </w:rPr>
        <w:t>﹞</w:t>
      </w:r>
      <w:r w:rsidR="00574C38" w:rsidRPr="004B01FE">
        <w:rPr>
          <w:rFonts w:ascii="Arial Unicode MS" w:hAnsi="Arial Unicode MS" w:hint="eastAsia"/>
          <w:color w:val="5F5F5F"/>
        </w:rPr>
        <w:t>前項再利用計畫書內容應包括下列事項：</w:t>
      </w:r>
    </w:p>
    <w:p w14:paraId="5CC7C473" w14:textId="77777777" w:rsidR="00514185" w:rsidRDefault="00574C38" w:rsidP="0012181E">
      <w:pPr>
        <w:ind w:left="142"/>
        <w:jc w:val="both"/>
        <w:rPr>
          <w:rFonts w:ascii="Arial Unicode MS" w:hAnsi="Arial Unicode MS"/>
          <w:color w:val="5F5F5F"/>
        </w:rPr>
      </w:pPr>
      <w:r w:rsidRPr="004B01FE">
        <w:rPr>
          <w:rFonts w:ascii="Arial Unicode MS" w:hAnsi="Arial Unicode MS" w:hint="eastAsia"/>
          <w:color w:val="5F5F5F"/>
        </w:rPr>
        <w:t xml:space="preserve">　　一、廢棄物基本資料</w:t>
      </w:r>
      <w:r w:rsidR="00514185">
        <w:rPr>
          <w:rFonts w:ascii="Arial Unicode MS" w:hAnsi="Arial Unicode MS" w:hint="eastAsia"/>
          <w:color w:val="5F5F5F"/>
        </w:rPr>
        <w:t>。</w:t>
      </w:r>
    </w:p>
    <w:p w14:paraId="54B9B595" w14:textId="6ED26F7B"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二</w:t>
      </w:r>
      <w:r>
        <w:rPr>
          <w:rFonts w:ascii="Arial Unicode MS" w:hAnsi="Arial Unicode MS" w:hint="eastAsia"/>
          <w:color w:val="5F5F5F"/>
        </w:rPr>
        <w:t>、</w:t>
      </w:r>
      <w:r w:rsidR="00574C38" w:rsidRPr="004B01FE">
        <w:rPr>
          <w:rFonts w:ascii="Arial Unicode MS" w:hAnsi="Arial Unicode MS" w:hint="eastAsia"/>
          <w:color w:val="5F5F5F"/>
        </w:rPr>
        <w:t>清除方式</w:t>
      </w:r>
      <w:r>
        <w:rPr>
          <w:rFonts w:ascii="Arial Unicode MS" w:hAnsi="Arial Unicode MS" w:hint="eastAsia"/>
          <w:color w:val="5F5F5F"/>
        </w:rPr>
        <w:t>。</w:t>
      </w:r>
    </w:p>
    <w:p w14:paraId="2D7445BE" w14:textId="2D2D3185"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三</w:t>
      </w:r>
      <w:r>
        <w:rPr>
          <w:rFonts w:ascii="Arial Unicode MS" w:hAnsi="Arial Unicode MS" w:hint="eastAsia"/>
          <w:color w:val="5F5F5F"/>
        </w:rPr>
        <w:t>、</w:t>
      </w:r>
      <w:r w:rsidR="00574C38" w:rsidRPr="004B01FE">
        <w:rPr>
          <w:rFonts w:ascii="Arial Unicode MS" w:hAnsi="Arial Unicode MS" w:hint="eastAsia"/>
          <w:color w:val="5F5F5F"/>
        </w:rPr>
        <w:t>再利用方式</w:t>
      </w:r>
      <w:r>
        <w:rPr>
          <w:rFonts w:ascii="Arial Unicode MS" w:hAnsi="Arial Unicode MS" w:hint="eastAsia"/>
          <w:color w:val="5F5F5F"/>
        </w:rPr>
        <w:t>。</w:t>
      </w:r>
    </w:p>
    <w:p w14:paraId="420AF101" w14:textId="46033F8F"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四</w:t>
      </w:r>
      <w:r>
        <w:rPr>
          <w:rFonts w:ascii="Arial Unicode MS" w:hAnsi="Arial Unicode MS" w:hint="eastAsia"/>
          <w:color w:val="5F5F5F"/>
        </w:rPr>
        <w:t>、</w:t>
      </w:r>
      <w:r w:rsidR="00574C38" w:rsidRPr="004B01FE">
        <w:rPr>
          <w:rFonts w:ascii="Arial Unicode MS" w:hAnsi="Arial Unicode MS" w:hint="eastAsia"/>
          <w:color w:val="5F5F5F"/>
        </w:rPr>
        <w:t>污染防治計畫，包含再利用後賸餘廢棄物之清理計畫</w:t>
      </w:r>
      <w:r>
        <w:rPr>
          <w:rFonts w:ascii="Arial Unicode MS" w:hAnsi="Arial Unicode MS" w:hint="eastAsia"/>
          <w:color w:val="5F5F5F"/>
        </w:rPr>
        <w:t>。</w:t>
      </w:r>
    </w:p>
    <w:p w14:paraId="507ACEB4" w14:textId="40E51244"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五</w:t>
      </w:r>
      <w:r>
        <w:rPr>
          <w:rFonts w:ascii="Arial Unicode MS" w:hAnsi="Arial Unicode MS" w:hint="eastAsia"/>
          <w:color w:val="5F5F5F"/>
        </w:rPr>
        <w:t>、</w:t>
      </w:r>
      <w:r w:rsidR="00574C38" w:rsidRPr="004B01FE">
        <w:rPr>
          <w:rFonts w:ascii="Arial Unicode MS" w:hAnsi="Arial Unicode MS" w:hint="eastAsia"/>
          <w:color w:val="5F5F5F"/>
        </w:rPr>
        <w:t>再利用可行性相關佐證資料或國內外實績</w:t>
      </w:r>
      <w:r>
        <w:rPr>
          <w:rFonts w:ascii="Arial Unicode MS" w:hAnsi="Arial Unicode MS" w:hint="eastAsia"/>
          <w:color w:val="5F5F5F"/>
        </w:rPr>
        <w:t>。</w:t>
      </w:r>
    </w:p>
    <w:p w14:paraId="57C4DE25" w14:textId="6B531B7A"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六</w:t>
      </w:r>
      <w:r>
        <w:rPr>
          <w:rFonts w:ascii="Arial Unicode MS" w:hAnsi="Arial Unicode MS" w:hint="eastAsia"/>
          <w:color w:val="5F5F5F"/>
        </w:rPr>
        <w:t>、</w:t>
      </w:r>
      <w:r w:rsidR="00574C38" w:rsidRPr="004B01FE">
        <w:rPr>
          <w:rFonts w:ascii="Arial Unicode MS" w:hAnsi="Arial Unicode MS" w:hint="eastAsia"/>
          <w:color w:val="5F5F5F"/>
        </w:rPr>
        <w:t>再利用產品銷售計畫</w:t>
      </w:r>
      <w:r>
        <w:rPr>
          <w:rFonts w:ascii="Arial Unicode MS" w:hAnsi="Arial Unicode MS" w:hint="eastAsia"/>
          <w:color w:val="5F5F5F"/>
        </w:rPr>
        <w:t>。</w:t>
      </w:r>
    </w:p>
    <w:p w14:paraId="7D7445E8" w14:textId="0590F4DB"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七</w:t>
      </w:r>
      <w:r>
        <w:rPr>
          <w:rFonts w:ascii="Arial Unicode MS" w:hAnsi="Arial Unicode MS" w:hint="eastAsia"/>
          <w:color w:val="5F5F5F"/>
        </w:rPr>
        <w:t>、</w:t>
      </w:r>
      <w:r w:rsidR="00574C38" w:rsidRPr="004B01FE">
        <w:rPr>
          <w:rFonts w:ascii="Arial Unicode MS" w:hAnsi="Arial Unicode MS" w:hint="eastAsia"/>
          <w:color w:val="5F5F5F"/>
        </w:rPr>
        <w:t>緊急應變計畫</w:t>
      </w:r>
      <w:r>
        <w:rPr>
          <w:rFonts w:ascii="Arial Unicode MS" w:hAnsi="Arial Unicode MS" w:hint="eastAsia"/>
          <w:color w:val="5F5F5F"/>
        </w:rPr>
        <w:t>。</w:t>
      </w:r>
    </w:p>
    <w:p w14:paraId="26B85FD1" w14:textId="62D8DDF5" w:rsidR="00574C38" w:rsidRPr="004B01FE"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八</w:t>
      </w:r>
      <w:r>
        <w:rPr>
          <w:rFonts w:ascii="Arial Unicode MS" w:hAnsi="Arial Unicode MS" w:hint="eastAsia"/>
          <w:color w:val="5F5F5F"/>
        </w:rPr>
        <w:t>、</w:t>
      </w:r>
      <w:r w:rsidR="00574C38" w:rsidRPr="004B01FE">
        <w:rPr>
          <w:rFonts w:ascii="Arial Unicode MS" w:hAnsi="Arial Unicode MS" w:hint="eastAsia"/>
          <w:color w:val="5F5F5F"/>
        </w:rPr>
        <w:t>其他經本部指定事項。</w:t>
      </w:r>
      <w:r w:rsidR="00CA1ED2" w:rsidRPr="00CA1ED2">
        <w:rPr>
          <w:rFonts w:ascii="新細明體" w:hAnsi="新細明體" w:hint="eastAsia"/>
          <w:color w:val="FFFFFF"/>
        </w:rPr>
        <w:t>∴</w:t>
      </w:r>
    </w:p>
    <w:p w14:paraId="0BDE3385" w14:textId="7C068E7C" w:rsidR="00514185" w:rsidRDefault="00574C38" w:rsidP="0012181E">
      <w:pPr>
        <w:pStyle w:val="2"/>
        <w:jc w:val="both"/>
      </w:pPr>
      <w:bookmarkStart w:id="8" w:name="a9"/>
      <w:bookmarkEnd w:id="8"/>
      <w:r w:rsidRPr="00574C38">
        <w:rPr>
          <w:rFonts w:hint="eastAsia"/>
        </w:rPr>
        <w:t>第</w:t>
      </w:r>
      <w:r w:rsidRPr="00574C38">
        <w:rPr>
          <w:rFonts w:hint="eastAsia"/>
        </w:rPr>
        <w:t>9</w:t>
      </w:r>
      <w:r w:rsidR="00514185">
        <w:rPr>
          <w:rFonts w:hint="eastAsia"/>
        </w:rPr>
        <w:t>條</w:t>
      </w:r>
      <w:r w:rsidR="00CA1ED2">
        <w:rPr>
          <w:rFonts w:hint="eastAsia"/>
          <w:color w:val="FFFFFF"/>
        </w:rPr>
        <w:t>∵</w:t>
      </w:r>
    </w:p>
    <w:p w14:paraId="11A75DC2" w14:textId="379920CE" w:rsidR="00514185"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事業及再利用機構無前條第二項第五款之再利用可行性相關佐證資料或國內外實績者，得共同檢具再利用試驗計畫申請表（如</w:t>
      </w:r>
      <w:hyperlink r:id="rId34" w:history="1">
        <w:r w:rsidR="004B01FE" w:rsidRPr="00BE5843">
          <w:rPr>
            <w:rStyle w:val="a3"/>
            <w:rFonts w:ascii="Times New Roman" w:hAnsi="Times New Roman" w:hint="eastAsia"/>
          </w:rPr>
          <w:t>附表三</w:t>
        </w:r>
      </w:hyperlink>
      <w:r w:rsidR="004B01FE">
        <w:rPr>
          <w:rFonts w:hint="eastAsia"/>
        </w:rPr>
        <w:t>）及試驗計畫，經本部核准後進行再利用試驗計畫。事業及再利用機構並得以試驗結果作為國內實績，依前條規定提出申請</w:t>
      </w:r>
      <w:r>
        <w:rPr>
          <w:rFonts w:hint="eastAsia"/>
        </w:rPr>
        <w:t>。</w:t>
      </w:r>
    </w:p>
    <w:p w14:paraId="0C1938C4" w14:textId="2D3DBB2B" w:rsidR="00514185" w:rsidRDefault="00514185" w:rsidP="0012181E">
      <w:pPr>
        <w:ind w:left="142"/>
        <w:jc w:val="both"/>
      </w:pPr>
      <w:r>
        <w:rPr>
          <w:rFonts w:hint="eastAsia"/>
          <w:color w:val="404040"/>
          <w:sz w:val="18"/>
        </w:rPr>
        <w:t>﹝</w:t>
      </w:r>
      <w:r>
        <w:rPr>
          <w:rFonts w:hint="eastAsia"/>
          <w:color w:val="404040"/>
          <w:sz w:val="18"/>
        </w:rPr>
        <w:t>2</w:t>
      </w:r>
      <w:r>
        <w:rPr>
          <w:rFonts w:hint="eastAsia"/>
          <w:color w:val="404040"/>
          <w:sz w:val="18"/>
        </w:rPr>
        <w:t>﹞</w:t>
      </w:r>
      <w:r>
        <w:rPr>
          <w:rFonts w:hint="eastAsia"/>
        </w:rPr>
        <w:t>前項試驗計畫應包括下列事項：</w:t>
      </w:r>
    </w:p>
    <w:p w14:paraId="3EA38069" w14:textId="77777777" w:rsidR="00514185" w:rsidRDefault="00514185" w:rsidP="0012181E">
      <w:pPr>
        <w:ind w:left="142"/>
        <w:jc w:val="both"/>
      </w:pPr>
      <w:r>
        <w:rPr>
          <w:rFonts w:hint="eastAsia"/>
        </w:rPr>
        <w:t xml:space="preserve">　　一、廢棄物基本資料、試驗數量及試驗期間。</w:t>
      </w:r>
    </w:p>
    <w:p w14:paraId="21820161" w14:textId="77777777" w:rsidR="00514185" w:rsidRDefault="00514185" w:rsidP="0012181E">
      <w:pPr>
        <w:ind w:left="142"/>
        <w:jc w:val="both"/>
      </w:pPr>
      <w:r>
        <w:rPr>
          <w:rFonts w:hint="eastAsia"/>
        </w:rPr>
        <w:t xml:space="preserve">　　二、再利用技術原理、設施及設備。</w:t>
      </w:r>
    </w:p>
    <w:p w14:paraId="137BB9C9" w14:textId="77777777" w:rsidR="00514185" w:rsidRDefault="00514185" w:rsidP="0012181E">
      <w:pPr>
        <w:ind w:left="142"/>
        <w:jc w:val="both"/>
      </w:pPr>
      <w:r>
        <w:rPr>
          <w:rFonts w:hint="eastAsia"/>
        </w:rPr>
        <w:t xml:space="preserve">　　三、試驗方法、程序及步驟。</w:t>
      </w:r>
    </w:p>
    <w:p w14:paraId="0C931BCE" w14:textId="77777777" w:rsidR="00514185" w:rsidRDefault="00514185" w:rsidP="0012181E">
      <w:pPr>
        <w:ind w:left="142"/>
        <w:jc w:val="both"/>
      </w:pPr>
      <w:r>
        <w:rPr>
          <w:rFonts w:hint="eastAsia"/>
        </w:rPr>
        <w:t xml:space="preserve">　　四、清除及再利用污染防治方式。</w:t>
      </w:r>
    </w:p>
    <w:p w14:paraId="029E61C4" w14:textId="36D423B5" w:rsidR="00514185" w:rsidRPr="004B01FE" w:rsidRDefault="006B1659" w:rsidP="0012181E">
      <w:pPr>
        <w:pStyle w:val="3"/>
        <w:jc w:val="both"/>
      </w:pPr>
      <w:r>
        <w:rPr>
          <w:rFonts w:hint="eastAsia"/>
        </w:rPr>
        <w:t>--</w:t>
      </w: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35" w:history="1">
        <w:r w:rsidRPr="00CD04EE">
          <w:rPr>
            <w:rStyle w:val="a3"/>
          </w:rPr>
          <w:t>比對程式</w:t>
        </w:r>
      </w:hyperlink>
    </w:p>
    <w:p w14:paraId="2BA1DB5C" w14:textId="02701FFD" w:rsidR="00514185" w:rsidRDefault="00B924A6"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514185" w:rsidRPr="004B01FE">
        <w:rPr>
          <w:rFonts w:ascii="Arial Unicode MS" w:hAnsi="Arial Unicode MS" w:hint="eastAsia"/>
          <w:color w:val="5F5F5F"/>
        </w:rPr>
        <w:t>事業及再利用機構無前條第二項第五款之再利用可行性相關佐證資料或國內外實績者，得共同檢具再利用試驗計畫申請表及試驗計畫，經本部核准後進行再利用試驗計畫。事業及再利用機構並得以試驗結果作為國內實績，依前條規定提出申請</w:t>
      </w:r>
      <w:r w:rsidR="00514185">
        <w:rPr>
          <w:rFonts w:hint="eastAsia"/>
        </w:rPr>
        <w:t>。</w:t>
      </w:r>
    </w:p>
    <w:p w14:paraId="4D06AF93" w14:textId="0E5970A0" w:rsidR="00574C38" w:rsidRPr="004B01FE" w:rsidRDefault="00514185" w:rsidP="0012181E">
      <w:pPr>
        <w:ind w:left="142"/>
        <w:jc w:val="both"/>
        <w:rPr>
          <w:rFonts w:ascii="Arial Unicode MS" w:hAnsi="Arial Unicode MS"/>
          <w:color w:val="5F5F5F"/>
        </w:rPr>
      </w:pPr>
      <w:r>
        <w:rPr>
          <w:rFonts w:hint="eastAsia"/>
          <w:color w:val="404040"/>
          <w:sz w:val="18"/>
        </w:rPr>
        <w:t>﹝</w:t>
      </w:r>
      <w:r w:rsidR="00B924A6">
        <w:rPr>
          <w:color w:val="404040"/>
          <w:sz w:val="18"/>
        </w:rPr>
        <w:t>2</w:t>
      </w:r>
      <w:r>
        <w:rPr>
          <w:rFonts w:hint="eastAsia"/>
          <w:color w:val="404040"/>
          <w:sz w:val="18"/>
        </w:rPr>
        <w:t>﹞</w:t>
      </w:r>
      <w:r w:rsidR="00574C38" w:rsidRPr="004B01FE">
        <w:rPr>
          <w:rFonts w:ascii="Arial Unicode MS" w:hAnsi="Arial Unicode MS" w:hint="eastAsia"/>
          <w:color w:val="5F5F5F"/>
        </w:rPr>
        <w:t>前項試驗計畫應包括下列事項：</w:t>
      </w:r>
    </w:p>
    <w:p w14:paraId="3B4D92F3" w14:textId="77777777" w:rsidR="00514185" w:rsidRDefault="00574C38" w:rsidP="0012181E">
      <w:pPr>
        <w:ind w:left="142"/>
        <w:jc w:val="both"/>
        <w:rPr>
          <w:rFonts w:ascii="Arial Unicode MS" w:hAnsi="Arial Unicode MS"/>
          <w:color w:val="5F5F5F"/>
        </w:rPr>
      </w:pPr>
      <w:r w:rsidRPr="004B01FE">
        <w:rPr>
          <w:rFonts w:ascii="Arial Unicode MS" w:hAnsi="Arial Unicode MS" w:hint="eastAsia"/>
          <w:color w:val="5F5F5F"/>
        </w:rPr>
        <w:t xml:space="preserve">　　一、廢棄物基本資料、試驗數量及試驗期間</w:t>
      </w:r>
      <w:r w:rsidR="00514185">
        <w:rPr>
          <w:rFonts w:ascii="Arial Unicode MS" w:hAnsi="Arial Unicode MS" w:hint="eastAsia"/>
          <w:color w:val="5F5F5F"/>
        </w:rPr>
        <w:t>。</w:t>
      </w:r>
    </w:p>
    <w:p w14:paraId="4B01CE45" w14:textId="5A603990"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二</w:t>
      </w:r>
      <w:r>
        <w:rPr>
          <w:rFonts w:ascii="Arial Unicode MS" w:hAnsi="Arial Unicode MS" w:hint="eastAsia"/>
          <w:color w:val="5F5F5F"/>
        </w:rPr>
        <w:t>、</w:t>
      </w:r>
      <w:r w:rsidR="00574C38" w:rsidRPr="004B01FE">
        <w:rPr>
          <w:rFonts w:ascii="Arial Unicode MS" w:hAnsi="Arial Unicode MS" w:hint="eastAsia"/>
          <w:color w:val="5F5F5F"/>
        </w:rPr>
        <w:t>再利用技術原理、設施及設備</w:t>
      </w:r>
      <w:r>
        <w:rPr>
          <w:rFonts w:ascii="Arial Unicode MS" w:hAnsi="Arial Unicode MS" w:hint="eastAsia"/>
          <w:color w:val="5F5F5F"/>
        </w:rPr>
        <w:t>。</w:t>
      </w:r>
    </w:p>
    <w:p w14:paraId="59A1C932" w14:textId="0D719B6C"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三</w:t>
      </w:r>
      <w:r>
        <w:rPr>
          <w:rFonts w:ascii="Arial Unicode MS" w:hAnsi="Arial Unicode MS" w:hint="eastAsia"/>
          <w:color w:val="5F5F5F"/>
        </w:rPr>
        <w:t>、</w:t>
      </w:r>
      <w:r w:rsidR="00574C38" w:rsidRPr="004B01FE">
        <w:rPr>
          <w:rFonts w:ascii="Arial Unicode MS" w:hAnsi="Arial Unicode MS" w:hint="eastAsia"/>
          <w:color w:val="5F5F5F"/>
        </w:rPr>
        <w:t>試驗方法、程序及步驟</w:t>
      </w:r>
      <w:r>
        <w:rPr>
          <w:rFonts w:ascii="Arial Unicode MS" w:hAnsi="Arial Unicode MS" w:hint="eastAsia"/>
          <w:color w:val="5F5F5F"/>
        </w:rPr>
        <w:t>。</w:t>
      </w:r>
    </w:p>
    <w:p w14:paraId="7DD0CEC8" w14:textId="7BA9BE52" w:rsidR="00574C38" w:rsidRPr="004B01FE"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四</w:t>
      </w:r>
      <w:r>
        <w:rPr>
          <w:rFonts w:ascii="Arial Unicode MS" w:hAnsi="Arial Unicode MS" w:hint="eastAsia"/>
          <w:color w:val="5F5F5F"/>
        </w:rPr>
        <w:t>、</w:t>
      </w:r>
      <w:r w:rsidR="00574C38" w:rsidRPr="004B01FE">
        <w:rPr>
          <w:rFonts w:ascii="Arial Unicode MS" w:hAnsi="Arial Unicode MS" w:hint="eastAsia"/>
          <w:color w:val="5F5F5F"/>
        </w:rPr>
        <w:t>清除及再利用污染防治方式。</w:t>
      </w:r>
      <w:r w:rsidR="00CA1ED2" w:rsidRPr="00CA1ED2">
        <w:rPr>
          <w:rFonts w:ascii="新細明體" w:hAnsi="新細明體" w:hint="eastAsia"/>
          <w:color w:val="FFFFFF"/>
        </w:rPr>
        <w:t>∴</w:t>
      </w:r>
    </w:p>
    <w:p w14:paraId="7EAA1BFE" w14:textId="77777777" w:rsidR="00514185" w:rsidRDefault="00574C38" w:rsidP="0012181E">
      <w:pPr>
        <w:pStyle w:val="2"/>
        <w:jc w:val="both"/>
      </w:pPr>
      <w:r w:rsidRPr="00574C38">
        <w:rPr>
          <w:rFonts w:hint="eastAsia"/>
        </w:rPr>
        <w:t>第</w:t>
      </w:r>
      <w:r w:rsidRPr="00574C38">
        <w:rPr>
          <w:rFonts w:hint="eastAsia"/>
        </w:rPr>
        <w:t>10</w:t>
      </w:r>
      <w:r w:rsidR="00514185">
        <w:rPr>
          <w:rFonts w:hint="eastAsia"/>
        </w:rPr>
        <w:t>條</w:t>
      </w:r>
    </w:p>
    <w:p w14:paraId="22D56B7D" w14:textId="5106C7D0" w:rsidR="00514185"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個案再利用之申請表及計畫書經書面審查，其內容未依</w:t>
      </w:r>
      <w:hyperlink w:anchor="a8" w:history="1">
        <w:r w:rsidR="00574C38" w:rsidRPr="00C101A5">
          <w:rPr>
            <w:rStyle w:val="a3"/>
            <w:rFonts w:ascii="Arial Unicode MS" w:hAnsi="Arial Unicode MS" w:hint="eastAsia"/>
          </w:rPr>
          <w:t>第八條</w:t>
        </w:r>
      </w:hyperlink>
      <w:r w:rsidR="00574C38" w:rsidRPr="00574C38">
        <w:rPr>
          <w:rFonts w:ascii="Arial Unicode MS" w:hAnsi="Arial Unicode MS" w:hint="eastAsia"/>
        </w:rPr>
        <w:t>辦理者，應通知申請人限期補正。逾期未補正者，本部予以駁回</w:t>
      </w:r>
      <w:r>
        <w:rPr>
          <w:rFonts w:ascii="Arial Unicode MS" w:hAnsi="Arial Unicode MS" w:hint="eastAsia"/>
        </w:rPr>
        <w:t>。</w:t>
      </w:r>
    </w:p>
    <w:p w14:paraId="1E390CBD" w14:textId="1B65CD79" w:rsidR="00514185" w:rsidRDefault="00514185" w:rsidP="0012181E">
      <w:pPr>
        <w:ind w:left="142"/>
        <w:jc w:val="both"/>
        <w:rPr>
          <w:rFonts w:ascii="Arial Unicode MS" w:hAnsi="Arial Unicode MS"/>
        </w:rPr>
      </w:pPr>
      <w:r>
        <w:rPr>
          <w:rFonts w:ascii="Arial Unicode MS" w:hAnsi="Arial Unicode MS" w:hint="eastAsia"/>
          <w:color w:val="404040"/>
          <w:sz w:val="18"/>
        </w:rPr>
        <w:t>﹝</w:t>
      </w:r>
      <w:r>
        <w:rPr>
          <w:rFonts w:ascii="Arial Unicode MS" w:hAnsi="Arial Unicode MS" w:hint="eastAsia"/>
          <w:color w:val="404040"/>
          <w:sz w:val="18"/>
        </w:rPr>
        <w:t>2</w:t>
      </w:r>
      <w:r>
        <w:rPr>
          <w:rFonts w:ascii="Arial Unicode MS" w:hAnsi="Arial Unicode MS" w:hint="eastAsia"/>
          <w:color w:val="404040"/>
          <w:sz w:val="18"/>
        </w:rPr>
        <w:t>﹞</w:t>
      </w:r>
      <w:r w:rsidRPr="00EA545C">
        <w:rPr>
          <w:rFonts w:ascii="Arial Unicode MS" w:hAnsi="Arial Unicode MS" w:hint="eastAsia"/>
          <w:color w:val="17365D"/>
        </w:rPr>
        <w:t>經前項書面審查後，本部得邀集相關領域學者專家三至五人及相關主管機關實體審查，必要時得進行現場勘查，如有修正事項則通知申請人限期修正，逾期未修正者，本部予以駁回</w:t>
      </w:r>
      <w:r>
        <w:rPr>
          <w:rFonts w:ascii="Arial Unicode MS" w:hAnsi="Arial Unicode MS" w:hint="eastAsia"/>
        </w:rPr>
        <w:t>。</w:t>
      </w:r>
    </w:p>
    <w:p w14:paraId="4FD48127" w14:textId="27190B4B" w:rsidR="00574C38" w:rsidRPr="00574C38" w:rsidRDefault="00514185" w:rsidP="0012181E">
      <w:pPr>
        <w:ind w:left="142"/>
        <w:jc w:val="both"/>
        <w:rPr>
          <w:rFonts w:ascii="Arial Unicode MS" w:hAnsi="Arial Unicode MS"/>
        </w:rPr>
      </w:pPr>
      <w:r>
        <w:rPr>
          <w:rFonts w:ascii="Arial Unicode MS" w:hAnsi="Arial Unicode MS" w:hint="eastAsia"/>
          <w:color w:val="404040"/>
          <w:sz w:val="18"/>
        </w:rPr>
        <w:t>﹝</w:t>
      </w:r>
      <w:r>
        <w:rPr>
          <w:rFonts w:ascii="Arial Unicode MS" w:hAnsi="Arial Unicode MS" w:hint="eastAsia"/>
          <w:color w:val="404040"/>
          <w:sz w:val="18"/>
        </w:rPr>
        <w:t>3</w:t>
      </w:r>
      <w:r>
        <w:rPr>
          <w:rFonts w:ascii="Arial Unicode MS" w:hAnsi="Arial Unicode MS" w:hint="eastAsia"/>
          <w:color w:val="404040"/>
          <w:sz w:val="18"/>
        </w:rPr>
        <w:t>﹞</w:t>
      </w:r>
      <w:r w:rsidR="00574C38" w:rsidRPr="00574C38">
        <w:rPr>
          <w:rFonts w:ascii="Arial Unicode MS" w:hAnsi="Arial Unicode MS" w:hint="eastAsia"/>
        </w:rPr>
        <w:t>經審查合格者，由本部核發許可文件，並副知本法之中央主管機關、再利用用途目的事業主管機關、事業及再利用機構所在地之直轄市、縣</w:t>
      </w:r>
      <w:r w:rsidR="00694E53">
        <w:rPr>
          <w:rFonts w:ascii="Arial Unicode MS" w:hAnsi="Arial Unicode MS" w:hint="eastAsia"/>
        </w:rPr>
        <w:t>（</w:t>
      </w:r>
      <w:r w:rsidR="00574C38" w:rsidRPr="00574C38">
        <w:rPr>
          <w:rFonts w:ascii="Arial Unicode MS" w:hAnsi="Arial Unicode MS" w:hint="eastAsia"/>
        </w:rPr>
        <w:t>市</w:t>
      </w:r>
      <w:r w:rsidR="00694E53">
        <w:rPr>
          <w:rFonts w:ascii="Arial Unicode MS" w:hAnsi="Arial Unicode MS" w:hint="eastAsia"/>
        </w:rPr>
        <w:t>）</w:t>
      </w:r>
      <w:r w:rsidR="00574C38" w:rsidRPr="00574C38">
        <w:rPr>
          <w:rFonts w:ascii="Arial Unicode MS" w:hAnsi="Arial Unicode MS" w:hint="eastAsia"/>
        </w:rPr>
        <w:t>主管機關。</w:t>
      </w:r>
    </w:p>
    <w:p w14:paraId="13862427" w14:textId="77777777" w:rsidR="00514185" w:rsidRDefault="00574C38" w:rsidP="0012181E">
      <w:pPr>
        <w:pStyle w:val="2"/>
        <w:jc w:val="both"/>
      </w:pPr>
      <w:bookmarkStart w:id="9" w:name="a11"/>
      <w:bookmarkEnd w:id="9"/>
      <w:r w:rsidRPr="00574C38">
        <w:rPr>
          <w:rFonts w:hint="eastAsia"/>
        </w:rPr>
        <w:t>第</w:t>
      </w:r>
      <w:r w:rsidRPr="00574C38">
        <w:rPr>
          <w:rFonts w:hint="eastAsia"/>
        </w:rPr>
        <w:t>11</w:t>
      </w:r>
      <w:r w:rsidR="00514185">
        <w:rPr>
          <w:rFonts w:hint="eastAsia"/>
        </w:rPr>
        <w:t>條</w:t>
      </w:r>
    </w:p>
    <w:p w14:paraId="05F2C191" w14:textId="659F59BD" w:rsidR="00574C38" w:rsidRP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個案再利用之許可文件應記載下列事項：</w:t>
      </w:r>
    </w:p>
    <w:p w14:paraId="03AE1095" w14:textId="77777777" w:rsidR="00514185" w:rsidRDefault="00574C38" w:rsidP="0012181E">
      <w:pPr>
        <w:ind w:left="142"/>
        <w:jc w:val="both"/>
        <w:rPr>
          <w:rFonts w:ascii="Arial Unicode MS" w:hAnsi="Arial Unicode MS"/>
        </w:rPr>
      </w:pPr>
      <w:r w:rsidRPr="00574C38">
        <w:rPr>
          <w:rFonts w:ascii="Arial Unicode MS" w:hAnsi="Arial Unicode MS" w:hint="eastAsia"/>
        </w:rPr>
        <w:t xml:space="preserve">　　一、事業名稱、地址、代表人</w:t>
      </w:r>
      <w:r w:rsidR="00514185">
        <w:rPr>
          <w:rFonts w:ascii="Arial Unicode MS" w:hAnsi="Arial Unicode MS" w:hint="eastAsia"/>
        </w:rPr>
        <w:t>。</w:t>
      </w:r>
    </w:p>
    <w:p w14:paraId="697F5BD3" w14:textId="365CD116" w:rsidR="00514185" w:rsidRDefault="00514185" w:rsidP="0012181E">
      <w:pPr>
        <w:ind w:left="142"/>
        <w:jc w:val="both"/>
        <w:rPr>
          <w:rFonts w:ascii="Arial Unicode MS" w:hAnsi="Arial Unicode MS"/>
        </w:rPr>
      </w:pPr>
      <w:r>
        <w:rPr>
          <w:rFonts w:ascii="Arial Unicode MS" w:hAnsi="Arial Unicode MS" w:hint="eastAsia"/>
        </w:rPr>
        <w:t xml:space="preserve">　　</w:t>
      </w:r>
      <w:r w:rsidRPr="00574C38">
        <w:rPr>
          <w:rFonts w:ascii="Arial Unicode MS" w:hAnsi="Arial Unicode MS" w:hint="eastAsia"/>
        </w:rPr>
        <w:t>二</w:t>
      </w:r>
      <w:r>
        <w:rPr>
          <w:rFonts w:ascii="Arial Unicode MS" w:hAnsi="Arial Unicode MS" w:hint="eastAsia"/>
        </w:rPr>
        <w:t>、</w:t>
      </w:r>
      <w:r w:rsidR="00574C38" w:rsidRPr="00574C38">
        <w:rPr>
          <w:rFonts w:ascii="Arial Unicode MS" w:hAnsi="Arial Unicode MS" w:hint="eastAsia"/>
        </w:rPr>
        <w:t>再利用機構名稱、地址、代表人</w:t>
      </w:r>
      <w:r>
        <w:rPr>
          <w:rFonts w:ascii="Arial Unicode MS" w:hAnsi="Arial Unicode MS" w:hint="eastAsia"/>
        </w:rPr>
        <w:t>。</w:t>
      </w:r>
    </w:p>
    <w:p w14:paraId="77D6332F" w14:textId="46149A3D" w:rsidR="00514185" w:rsidRDefault="00514185" w:rsidP="0012181E">
      <w:pPr>
        <w:ind w:left="142"/>
        <w:jc w:val="both"/>
        <w:rPr>
          <w:rFonts w:ascii="Arial Unicode MS" w:hAnsi="Arial Unicode MS"/>
        </w:rPr>
      </w:pPr>
      <w:r>
        <w:rPr>
          <w:rFonts w:ascii="Arial Unicode MS" w:hAnsi="Arial Unicode MS" w:hint="eastAsia"/>
        </w:rPr>
        <w:t xml:space="preserve">　　</w:t>
      </w:r>
      <w:r w:rsidRPr="00574C38">
        <w:rPr>
          <w:rFonts w:ascii="Arial Unicode MS" w:hAnsi="Arial Unicode MS" w:hint="eastAsia"/>
        </w:rPr>
        <w:t>三</w:t>
      </w:r>
      <w:r>
        <w:rPr>
          <w:rFonts w:ascii="Arial Unicode MS" w:hAnsi="Arial Unicode MS" w:hint="eastAsia"/>
        </w:rPr>
        <w:t>、</w:t>
      </w:r>
      <w:r w:rsidR="00574C38" w:rsidRPr="00574C38">
        <w:rPr>
          <w:rFonts w:ascii="Arial Unicode MS" w:hAnsi="Arial Unicode MS" w:hint="eastAsia"/>
        </w:rPr>
        <w:t>再利用事業廢棄物種類</w:t>
      </w:r>
      <w:r w:rsidR="00694E53">
        <w:rPr>
          <w:rFonts w:ascii="Arial Unicode MS" w:hAnsi="Arial Unicode MS" w:hint="eastAsia"/>
        </w:rPr>
        <w:t>（</w:t>
      </w:r>
      <w:r w:rsidR="00574C38" w:rsidRPr="00574C38">
        <w:rPr>
          <w:rFonts w:ascii="Arial Unicode MS" w:hAnsi="Arial Unicode MS" w:hint="eastAsia"/>
        </w:rPr>
        <w:t>代碼</w:t>
      </w:r>
      <w:r w:rsidR="00694E53">
        <w:rPr>
          <w:rFonts w:ascii="Arial Unicode MS" w:hAnsi="Arial Unicode MS" w:hint="eastAsia"/>
        </w:rPr>
        <w:t>）</w:t>
      </w:r>
      <w:r w:rsidR="00574C38" w:rsidRPr="00574C38">
        <w:rPr>
          <w:rFonts w:ascii="Arial Unicode MS" w:hAnsi="Arial Unicode MS" w:hint="eastAsia"/>
        </w:rPr>
        <w:t>、名稱、許可再利用數量及用途</w:t>
      </w:r>
      <w:r>
        <w:rPr>
          <w:rFonts w:ascii="Arial Unicode MS" w:hAnsi="Arial Unicode MS" w:hint="eastAsia"/>
        </w:rPr>
        <w:t>。</w:t>
      </w:r>
    </w:p>
    <w:p w14:paraId="628A5B86" w14:textId="250BD1C3" w:rsidR="00514185" w:rsidRDefault="00514185" w:rsidP="0012181E">
      <w:pPr>
        <w:ind w:left="142"/>
        <w:jc w:val="both"/>
        <w:rPr>
          <w:rFonts w:ascii="Arial Unicode MS" w:hAnsi="Arial Unicode MS"/>
        </w:rPr>
      </w:pPr>
      <w:r>
        <w:rPr>
          <w:rFonts w:ascii="Arial Unicode MS" w:hAnsi="Arial Unicode MS" w:hint="eastAsia"/>
        </w:rPr>
        <w:t xml:space="preserve">　　</w:t>
      </w:r>
      <w:r w:rsidRPr="00574C38">
        <w:rPr>
          <w:rFonts w:ascii="Arial Unicode MS" w:hAnsi="Arial Unicode MS" w:hint="eastAsia"/>
        </w:rPr>
        <w:t>四</w:t>
      </w:r>
      <w:r>
        <w:rPr>
          <w:rFonts w:ascii="Arial Unicode MS" w:hAnsi="Arial Unicode MS" w:hint="eastAsia"/>
        </w:rPr>
        <w:t>、</w:t>
      </w:r>
      <w:r w:rsidR="00574C38" w:rsidRPr="00574C38">
        <w:rPr>
          <w:rFonts w:ascii="Arial Unicode MS" w:hAnsi="Arial Unicode MS" w:hint="eastAsia"/>
        </w:rPr>
        <w:t>核發日期及許可期間</w:t>
      </w:r>
      <w:r>
        <w:rPr>
          <w:rFonts w:ascii="Arial Unicode MS" w:hAnsi="Arial Unicode MS" w:hint="eastAsia"/>
        </w:rPr>
        <w:t>。</w:t>
      </w:r>
    </w:p>
    <w:p w14:paraId="21491005" w14:textId="59526A8C" w:rsidR="00514185" w:rsidRDefault="00514185" w:rsidP="0012181E">
      <w:pPr>
        <w:ind w:left="142"/>
        <w:jc w:val="both"/>
        <w:rPr>
          <w:rFonts w:ascii="Arial Unicode MS" w:hAnsi="Arial Unicode MS"/>
        </w:rPr>
      </w:pPr>
      <w:r>
        <w:rPr>
          <w:rFonts w:ascii="Arial Unicode MS" w:hAnsi="Arial Unicode MS" w:hint="eastAsia"/>
        </w:rPr>
        <w:t xml:space="preserve">　　</w:t>
      </w:r>
      <w:r w:rsidRPr="00574C38">
        <w:rPr>
          <w:rFonts w:ascii="Arial Unicode MS" w:hAnsi="Arial Unicode MS" w:hint="eastAsia"/>
        </w:rPr>
        <w:t>五</w:t>
      </w:r>
      <w:r>
        <w:rPr>
          <w:rFonts w:ascii="Arial Unicode MS" w:hAnsi="Arial Unicode MS" w:hint="eastAsia"/>
        </w:rPr>
        <w:t>、</w:t>
      </w:r>
      <w:r w:rsidR="00574C38" w:rsidRPr="00574C38">
        <w:rPr>
          <w:rFonts w:ascii="Arial Unicode MS" w:hAnsi="Arial Unicode MS" w:hint="eastAsia"/>
        </w:rPr>
        <w:t>其他依法應記載及經本部規定事項</w:t>
      </w:r>
      <w:r>
        <w:rPr>
          <w:rFonts w:ascii="Arial Unicode MS" w:hAnsi="Arial Unicode MS" w:hint="eastAsia"/>
        </w:rPr>
        <w:t>。</w:t>
      </w:r>
    </w:p>
    <w:p w14:paraId="3AC9EAF7" w14:textId="6E9978B3" w:rsidR="00574C38" w:rsidRPr="00EA545C" w:rsidRDefault="00514185" w:rsidP="0012181E">
      <w:pPr>
        <w:ind w:left="142"/>
        <w:jc w:val="both"/>
        <w:rPr>
          <w:rFonts w:ascii="Arial Unicode MS" w:hAnsi="Arial Unicode MS"/>
          <w:color w:val="17365D"/>
        </w:rPr>
      </w:pPr>
      <w:r>
        <w:rPr>
          <w:rFonts w:ascii="Arial Unicode MS" w:hAnsi="Arial Unicode MS" w:hint="eastAsia"/>
          <w:color w:val="404040"/>
          <w:sz w:val="18"/>
        </w:rPr>
        <w:t>﹝</w:t>
      </w:r>
      <w:r>
        <w:rPr>
          <w:rFonts w:ascii="Arial Unicode MS" w:hAnsi="Arial Unicode MS" w:hint="eastAsia"/>
          <w:color w:val="404040"/>
          <w:sz w:val="18"/>
        </w:rPr>
        <w:t>2</w:t>
      </w:r>
      <w:r>
        <w:rPr>
          <w:rFonts w:ascii="Arial Unicode MS" w:hAnsi="Arial Unicode MS" w:hint="eastAsia"/>
          <w:color w:val="404040"/>
          <w:sz w:val="18"/>
        </w:rPr>
        <w:t>﹞</w:t>
      </w:r>
      <w:r w:rsidR="00574C38" w:rsidRPr="00EA545C">
        <w:rPr>
          <w:rFonts w:ascii="Arial Unicode MS" w:hAnsi="Arial Unicode MS" w:hint="eastAsia"/>
          <w:color w:val="17365D"/>
        </w:rPr>
        <w:t>前項第一款或第二款之記載事項變更時，事業或再利用機構應自事實發生日起十五日內申請變更；第三款之記載事項有變更時，原申請人應依</w:t>
      </w:r>
      <w:hyperlink w:anchor="a8" w:history="1">
        <w:r w:rsidR="00C101A5" w:rsidRPr="00C101A5">
          <w:rPr>
            <w:rStyle w:val="a3"/>
            <w:rFonts w:ascii="Arial Unicode MS" w:hAnsi="Arial Unicode MS" w:hint="eastAsia"/>
          </w:rPr>
          <w:t>第八條</w:t>
        </w:r>
      </w:hyperlink>
      <w:r w:rsidR="00574C38" w:rsidRPr="00EA545C">
        <w:rPr>
          <w:rFonts w:ascii="Arial Unicode MS" w:hAnsi="Arial Unicode MS" w:hint="eastAsia"/>
          <w:color w:val="17365D"/>
        </w:rPr>
        <w:t>規定重新申請核發許可文件。</w:t>
      </w:r>
    </w:p>
    <w:p w14:paraId="2AFC1A84" w14:textId="77777777" w:rsidR="00514185" w:rsidRDefault="00574C38" w:rsidP="0012181E">
      <w:pPr>
        <w:pStyle w:val="2"/>
        <w:jc w:val="both"/>
      </w:pPr>
      <w:r w:rsidRPr="00574C38">
        <w:rPr>
          <w:rFonts w:hint="eastAsia"/>
        </w:rPr>
        <w:t>第</w:t>
      </w:r>
      <w:r w:rsidRPr="00574C38">
        <w:rPr>
          <w:rFonts w:hint="eastAsia"/>
        </w:rPr>
        <w:t>12</w:t>
      </w:r>
      <w:r w:rsidR="00514185">
        <w:rPr>
          <w:rFonts w:hint="eastAsia"/>
        </w:rPr>
        <w:t>條</w:t>
      </w:r>
    </w:p>
    <w:p w14:paraId="3CBA73C1" w14:textId="0C361C5C" w:rsidR="00514185"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個案再利用許可期間為五年。事業或再利用機構於許可期間屆滿前三個月至六個月間，得依</w:t>
      </w:r>
      <w:hyperlink w:anchor="a8" w:history="1">
        <w:r w:rsidR="00C101A5" w:rsidRPr="00C101A5">
          <w:rPr>
            <w:rStyle w:val="a3"/>
            <w:rFonts w:ascii="Arial Unicode MS" w:hAnsi="Arial Unicode MS" w:hint="eastAsia"/>
          </w:rPr>
          <w:t>第八條</w:t>
        </w:r>
      </w:hyperlink>
      <w:r w:rsidR="00574C38" w:rsidRPr="00574C38">
        <w:rPr>
          <w:rFonts w:ascii="Arial Unicode MS" w:hAnsi="Arial Unicode MS" w:hint="eastAsia"/>
        </w:rPr>
        <w:t>規定向本部提出展延之申請，每次展延不得逾五年，逾期應重行申請許可</w:t>
      </w:r>
      <w:r>
        <w:rPr>
          <w:rFonts w:ascii="Arial Unicode MS" w:hAnsi="Arial Unicode MS" w:hint="eastAsia"/>
        </w:rPr>
        <w:t>。</w:t>
      </w:r>
    </w:p>
    <w:p w14:paraId="7B69E8C6" w14:textId="4EF3F603" w:rsidR="00574C38" w:rsidRPr="00EA545C" w:rsidRDefault="00514185" w:rsidP="0012181E">
      <w:pPr>
        <w:ind w:left="142"/>
        <w:jc w:val="both"/>
        <w:rPr>
          <w:rFonts w:ascii="Arial Unicode MS" w:hAnsi="Arial Unicode MS"/>
          <w:color w:val="17365D"/>
        </w:rPr>
      </w:pPr>
      <w:r>
        <w:rPr>
          <w:rFonts w:ascii="Arial Unicode MS" w:hAnsi="Arial Unicode MS" w:hint="eastAsia"/>
          <w:color w:val="404040"/>
          <w:sz w:val="18"/>
        </w:rPr>
        <w:t>﹝</w:t>
      </w:r>
      <w:r>
        <w:rPr>
          <w:rFonts w:ascii="Arial Unicode MS" w:hAnsi="Arial Unicode MS" w:hint="eastAsia"/>
          <w:color w:val="404040"/>
          <w:sz w:val="18"/>
        </w:rPr>
        <w:t>2</w:t>
      </w:r>
      <w:r>
        <w:rPr>
          <w:rFonts w:ascii="Arial Unicode MS" w:hAnsi="Arial Unicode MS" w:hint="eastAsia"/>
          <w:color w:val="404040"/>
          <w:sz w:val="18"/>
        </w:rPr>
        <w:t>﹞</w:t>
      </w:r>
      <w:r w:rsidR="00574C38" w:rsidRPr="00EA545C">
        <w:rPr>
          <w:rFonts w:ascii="Arial Unicode MS" w:hAnsi="Arial Unicode MS" w:hint="eastAsia"/>
          <w:color w:val="17365D"/>
        </w:rPr>
        <w:t>未於前項規定期間內提出展延之申請者，本部得予以駁回。</w:t>
      </w:r>
    </w:p>
    <w:p w14:paraId="070495B0" w14:textId="77777777" w:rsidR="00514185" w:rsidRDefault="00574C38" w:rsidP="0012181E">
      <w:pPr>
        <w:pStyle w:val="2"/>
        <w:jc w:val="both"/>
      </w:pPr>
      <w:r w:rsidRPr="00574C38">
        <w:rPr>
          <w:rFonts w:hint="eastAsia"/>
        </w:rPr>
        <w:t>第</w:t>
      </w:r>
      <w:r w:rsidRPr="00574C38">
        <w:rPr>
          <w:rFonts w:hint="eastAsia"/>
        </w:rPr>
        <w:t>13</w:t>
      </w:r>
      <w:r w:rsidR="00514185">
        <w:rPr>
          <w:rFonts w:hint="eastAsia"/>
        </w:rPr>
        <w:t>條</w:t>
      </w:r>
    </w:p>
    <w:p w14:paraId="7CF13506" w14:textId="0C40A098" w:rsidR="00574C38" w:rsidRP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取得個案再利用許可之事業或其再利用機構有下列情事之一者，本部得廢止其許可：</w:t>
      </w:r>
    </w:p>
    <w:p w14:paraId="5FB12951" w14:textId="77777777" w:rsidR="00514185" w:rsidRDefault="00574C38" w:rsidP="0012181E">
      <w:pPr>
        <w:ind w:left="142"/>
        <w:jc w:val="both"/>
        <w:rPr>
          <w:rFonts w:ascii="Arial Unicode MS" w:hAnsi="Arial Unicode MS"/>
        </w:rPr>
      </w:pPr>
      <w:r w:rsidRPr="00574C38">
        <w:rPr>
          <w:rFonts w:ascii="Arial Unicode MS" w:hAnsi="Arial Unicode MS" w:hint="eastAsia"/>
        </w:rPr>
        <w:t xml:space="preserve">　　一、未依許可文件及計畫書內容進行再利用者</w:t>
      </w:r>
      <w:r w:rsidR="00514185">
        <w:rPr>
          <w:rFonts w:ascii="Arial Unicode MS" w:hAnsi="Arial Unicode MS" w:hint="eastAsia"/>
        </w:rPr>
        <w:t>。</w:t>
      </w:r>
    </w:p>
    <w:p w14:paraId="316FA399" w14:textId="19750C60" w:rsidR="00514185" w:rsidRDefault="00514185" w:rsidP="0012181E">
      <w:pPr>
        <w:ind w:left="142"/>
        <w:jc w:val="both"/>
        <w:rPr>
          <w:rFonts w:ascii="Arial Unicode MS" w:hAnsi="Arial Unicode MS"/>
        </w:rPr>
      </w:pPr>
      <w:r>
        <w:rPr>
          <w:rFonts w:ascii="Arial Unicode MS" w:hAnsi="Arial Unicode MS" w:hint="eastAsia"/>
        </w:rPr>
        <w:t xml:space="preserve">　　</w:t>
      </w:r>
      <w:r w:rsidRPr="00574C38">
        <w:rPr>
          <w:rFonts w:ascii="Arial Unicode MS" w:hAnsi="Arial Unicode MS" w:hint="eastAsia"/>
        </w:rPr>
        <w:t>二</w:t>
      </w:r>
      <w:r>
        <w:rPr>
          <w:rFonts w:ascii="Arial Unicode MS" w:hAnsi="Arial Unicode MS" w:hint="eastAsia"/>
        </w:rPr>
        <w:t>、</w:t>
      </w:r>
      <w:r w:rsidR="00574C38" w:rsidRPr="00574C38">
        <w:rPr>
          <w:rFonts w:ascii="Arial Unicode MS" w:hAnsi="Arial Unicode MS" w:hint="eastAsia"/>
        </w:rPr>
        <w:t>紀錄記載內容與事實不符者</w:t>
      </w:r>
      <w:r>
        <w:rPr>
          <w:rFonts w:ascii="Arial Unicode MS" w:hAnsi="Arial Unicode MS" w:hint="eastAsia"/>
        </w:rPr>
        <w:t>。</w:t>
      </w:r>
    </w:p>
    <w:p w14:paraId="0CAF4F41" w14:textId="285A217B" w:rsidR="00514185" w:rsidRDefault="00514185" w:rsidP="0012181E">
      <w:pPr>
        <w:ind w:left="142"/>
        <w:jc w:val="both"/>
        <w:rPr>
          <w:rFonts w:ascii="Arial Unicode MS" w:hAnsi="Arial Unicode MS"/>
        </w:rPr>
      </w:pPr>
      <w:r>
        <w:rPr>
          <w:rFonts w:ascii="Arial Unicode MS" w:hAnsi="Arial Unicode MS" w:hint="eastAsia"/>
        </w:rPr>
        <w:t xml:space="preserve">　　</w:t>
      </w:r>
      <w:r w:rsidRPr="00574C38">
        <w:rPr>
          <w:rFonts w:ascii="Arial Unicode MS" w:hAnsi="Arial Unicode MS" w:hint="eastAsia"/>
        </w:rPr>
        <w:t>三</w:t>
      </w:r>
      <w:r>
        <w:rPr>
          <w:rFonts w:ascii="Arial Unicode MS" w:hAnsi="Arial Unicode MS" w:hint="eastAsia"/>
        </w:rPr>
        <w:t>、</w:t>
      </w:r>
      <w:r w:rsidR="00574C38" w:rsidRPr="00574C38">
        <w:rPr>
          <w:rFonts w:ascii="Arial Unicode MS" w:hAnsi="Arial Unicode MS" w:hint="eastAsia"/>
        </w:rPr>
        <w:t>許可期間內違反第</w:t>
      </w:r>
      <w:hyperlink w:anchor="a11" w:history="1">
        <w:r w:rsidR="00574C38" w:rsidRPr="00C101A5">
          <w:rPr>
            <w:rStyle w:val="a3"/>
            <w:rFonts w:ascii="Arial Unicode MS" w:hAnsi="Arial Unicode MS" w:hint="eastAsia"/>
          </w:rPr>
          <w:t>十一</w:t>
        </w:r>
      </w:hyperlink>
      <w:r w:rsidR="00574C38" w:rsidRPr="00574C38">
        <w:rPr>
          <w:rFonts w:ascii="Arial Unicode MS" w:hAnsi="Arial Unicode MS" w:hint="eastAsia"/>
        </w:rPr>
        <w:t>條第二項規定，經本部限期改善而未改善者</w:t>
      </w:r>
      <w:r>
        <w:rPr>
          <w:rFonts w:ascii="Arial Unicode MS" w:hAnsi="Arial Unicode MS" w:hint="eastAsia"/>
        </w:rPr>
        <w:t>。</w:t>
      </w:r>
    </w:p>
    <w:p w14:paraId="09DC98F6" w14:textId="0B1E58D5" w:rsidR="00574C38" w:rsidRPr="00574C38" w:rsidRDefault="00514185" w:rsidP="0012181E">
      <w:pPr>
        <w:ind w:left="142"/>
        <w:jc w:val="both"/>
        <w:rPr>
          <w:rFonts w:ascii="Arial Unicode MS" w:hAnsi="Arial Unicode MS"/>
        </w:rPr>
      </w:pPr>
      <w:r>
        <w:rPr>
          <w:rFonts w:ascii="Arial Unicode MS" w:hAnsi="Arial Unicode MS" w:hint="eastAsia"/>
        </w:rPr>
        <w:t xml:space="preserve">　　</w:t>
      </w:r>
      <w:r w:rsidRPr="00574C38">
        <w:rPr>
          <w:rFonts w:ascii="Arial Unicode MS" w:hAnsi="Arial Unicode MS" w:hint="eastAsia"/>
        </w:rPr>
        <w:t>四</w:t>
      </w:r>
      <w:r>
        <w:rPr>
          <w:rFonts w:ascii="Arial Unicode MS" w:hAnsi="Arial Unicode MS" w:hint="eastAsia"/>
        </w:rPr>
        <w:t>、</w:t>
      </w:r>
      <w:r w:rsidR="00574C38" w:rsidRPr="00574C38">
        <w:rPr>
          <w:rFonts w:ascii="Arial Unicode MS" w:hAnsi="Arial Unicode MS" w:hint="eastAsia"/>
        </w:rPr>
        <w:t>其他違法情形，經本部、本法之中央主管機關或再利用用途目的事業主管機關認定情節重大者。</w:t>
      </w:r>
    </w:p>
    <w:p w14:paraId="50E9F627" w14:textId="51A955AA" w:rsidR="00514185" w:rsidRDefault="00574C38" w:rsidP="0012181E">
      <w:pPr>
        <w:pStyle w:val="2"/>
        <w:jc w:val="both"/>
      </w:pPr>
      <w:bookmarkStart w:id="10" w:name="a14"/>
      <w:bookmarkEnd w:id="10"/>
      <w:r w:rsidRPr="00574C38">
        <w:rPr>
          <w:rFonts w:hint="eastAsia"/>
        </w:rPr>
        <w:t>第</w:t>
      </w:r>
      <w:r w:rsidRPr="00574C38">
        <w:rPr>
          <w:rFonts w:hint="eastAsia"/>
        </w:rPr>
        <w:t>14</w:t>
      </w:r>
      <w:r w:rsidR="00514185">
        <w:rPr>
          <w:rFonts w:hint="eastAsia"/>
        </w:rPr>
        <w:t>條</w:t>
      </w:r>
      <w:r w:rsidR="00CA1ED2">
        <w:rPr>
          <w:rFonts w:hint="eastAsia"/>
          <w:color w:val="FFFFFF"/>
        </w:rPr>
        <w:t>∵</w:t>
      </w:r>
    </w:p>
    <w:p w14:paraId="121332DC" w14:textId="702F9CC5" w:rsidR="00514185" w:rsidRDefault="00514185"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4B01FE">
        <w:rPr>
          <w:rFonts w:hint="eastAsia"/>
        </w:rPr>
        <w:t>依公告之種類及管理方式進行再利用或取得個案再利用許可時，再利用機構於事業廢棄物再利用前，應與事業訂定契約書，並於訂定契約書之次日起三十日內，送事業及再利用機構所在地之直轄市或縣（市）主管機關備查，並副知本法之中央主管機關。變更契約書內容或終止契約時，亦同</w:t>
      </w:r>
      <w:r>
        <w:rPr>
          <w:rFonts w:hint="eastAsia"/>
        </w:rPr>
        <w:t>。</w:t>
      </w:r>
    </w:p>
    <w:p w14:paraId="13690DE3" w14:textId="6811FDFC" w:rsidR="00514185" w:rsidRDefault="00514185" w:rsidP="0012181E">
      <w:pPr>
        <w:ind w:left="142"/>
        <w:jc w:val="both"/>
      </w:pPr>
      <w:r>
        <w:rPr>
          <w:rFonts w:hint="eastAsia"/>
          <w:color w:val="404040"/>
          <w:sz w:val="18"/>
        </w:rPr>
        <w:t>﹝</w:t>
      </w:r>
      <w:r>
        <w:rPr>
          <w:rFonts w:hint="eastAsia"/>
          <w:color w:val="404040"/>
          <w:sz w:val="18"/>
        </w:rPr>
        <w:t>2</w:t>
      </w:r>
      <w:r>
        <w:rPr>
          <w:rFonts w:hint="eastAsia"/>
          <w:color w:val="404040"/>
          <w:sz w:val="18"/>
        </w:rPr>
        <w:t>﹞</w:t>
      </w:r>
      <w:r>
        <w:rPr>
          <w:rFonts w:hint="eastAsia"/>
        </w:rPr>
        <w:t>前項契約書應記載下列事項：</w:t>
      </w:r>
    </w:p>
    <w:p w14:paraId="40466ED8" w14:textId="77777777" w:rsidR="00514185" w:rsidRDefault="00514185" w:rsidP="0012181E">
      <w:pPr>
        <w:ind w:left="142"/>
        <w:jc w:val="both"/>
      </w:pPr>
      <w:r>
        <w:rPr>
          <w:rFonts w:hint="eastAsia"/>
        </w:rPr>
        <w:t xml:space="preserve">　　一、事業廢棄物之種類、成份及數量。</w:t>
      </w:r>
    </w:p>
    <w:p w14:paraId="691722D7" w14:textId="77777777" w:rsidR="00514185" w:rsidRDefault="00514185" w:rsidP="0012181E">
      <w:pPr>
        <w:ind w:left="142"/>
        <w:jc w:val="both"/>
      </w:pPr>
      <w:r>
        <w:rPr>
          <w:rFonts w:hint="eastAsia"/>
        </w:rPr>
        <w:t xml:space="preserve">　　二、再利用工具、方法、設備、場所。</w:t>
      </w:r>
    </w:p>
    <w:p w14:paraId="37A09229" w14:textId="77777777" w:rsidR="00514185" w:rsidRDefault="00514185" w:rsidP="0012181E">
      <w:pPr>
        <w:ind w:left="142"/>
        <w:jc w:val="both"/>
      </w:pPr>
      <w:r>
        <w:rPr>
          <w:rFonts w:hint="eastAsia"/>
        </w:rPr>
        <w:t xml:space="preserve">　　三、有效期限。</w:t>
      </w:r>
    </w:p>
    <w:p w14:paraId="2613F2A2" w14:textId="77777777" w:rsidR="00514185" w:rsidRDefault="00514185" w:rsidP="0012181E">
      <w:pPr>
        <w:ind w:left="142"/>
        <w:jc w:val="both"/>
      </w:pPr>
      <w:r>
        <w:rPr>
          <w:rFonts w:hint="eastAsia"/>
        </w:rPr>
        <w:t xml:space="preserve">　　四、該再利用機構因故無法繼續運作時，對其尚未再利用之廢棄物處置方式。</w:t>
      </w:r>
    </w:p>
    <w:p w14:paraId="664FEC1E" w14:textId="77777777" w:rsidR="00514185" w:rsidRDefault="00514185" w:rsidP="0012181E">
      <w:pPr>
        <w:ind w:left="142"/>
        <w:jc w:val="both"/>
      </w:pPr>
      <w:r>
        <w:rPr>
          <w:rFonts w:hint="eastAsia"/>
        </w:rPr>
        <w:t xml:space="preserve">　　五、對突發事件之應變措施。</w:t>
      </w:r>
    </w:p>
    <w:p w14:paraId="23222EBD" w14:textId="77C8508E" w:rsidR="00514185" w:rsidRPr="004B01FE" w:rsidRDefault="006B1659" w:rsidP="0012181E">
      <w:pPr>
        <w:pStyle w:val="3"/>
        <w:jc w:val="both"/>
      </w:pPr>
      <w:r>
        <w:rPr>
          <w:rFonts w:hint="eastAsia"/>
        </w:rPr>
        <w:t>--</w:t>
      </w:r>
      <w:r w:rsidRPr="00CD04EE">
        <w:rPr>
          <w:rFonts w:hint="eastAsia"/>
        </w:rPr>
        <w:t>1</w:t>
      </w:r>
      <w:r w:rsidRPr="00CD04EE">
        <w:t>1</w:t>
      </w:r>
      <w:r>
        <w:t>2</w:t>
      </w:r>
      <w:r w:rsidRPr="00CD04EE">
        <w:rPr>
          <w:rFonts w:hint="eastAsia"/>
        </w:rPr>
        <w:t>年</w:t>
      </w:r>
      <w:r>
        <w:t>6</w:t>
      </w:r>
      <w:r w:rsidRPr="00CD04EE">
        <w:rPr>
          <w:rFonts w:hint="eastAsia"/>
        </w:rPr>
        <w:t>月</w:t>
      </w:r>
      <w:r>
        <w:t>21</w:t>
      </w:r>
      <w:r w:rsidRPr="00CD04EE">
        <w:rPr>
          <w:rFonts w:hint="eastAsia"/>
        </w:rPr>
        <w:t>日修正前條文</w:t>
      </w:r>
      <w:r w:rsidRPr="00CD04EE">
        <w:rPr>
          <w:rFonts w:hint="eastAsia"/>
        </w:rPr>
        <w:t>--</w:t>
      </w:r>
      <w:hyperlink r:id="rId36" w:history="1">
        <w:r w:rsidRPr="00CD04EE">
          <w:rPr>
            <w:rStyle w:val="a3"/>
          </w:rPr>
          <w:t>比對程式</w:t>
        </w:r>
      </w:hyperlink>
    </w:p>
    <w:p w14:paraId="43B5FF9A" w14:textId="457AE9B4" w:rsidR="00514185" w:rsidRDefault="00B924A6" w:rsidP="0012181E">
      <w:pPr>
        <w:ind w:left="142"/>
        <w:jc w:val="both"/>
      </w:pPr>
      <w:r>
        <w:rPr>
          <w:rFonts w:hint="eastAsia"/>
          <w:color w:val="404040"/>
          <w:sz w:val="18"/>
        </w:rPr>
        <w:t>﹝</w:t>
      </w:r>
      <w:r>
        <w:rPr>
          <w:rFonts w:hint="eastAsia"/>
          <w:color w:val="404040"/>
          <w:sz w:val="18"/>
        </w:rPr>
        <w:t>1</w:t>
      </w:r>
      <w:r>
        <w:rPr>
          <w:rFonts w:hint="eastAsia"/>
          <w:color w:val="404040"/>
          <w:sz w:val="18"/>
        </w:rPr>
        <w:t>﹞</w:t>
      </w:r>
      <w:r w:rsidR="00514185" w:rsidRPr="004B01FE">
        <w:rPr>
          <w:rFonts w:ascii="Arial Unicode MS" w:hAnsi="Arial Unicode MS" w:hint="eastAsia"/>
          <w:color w:val="5F5F5F"/>
        </w:rPr>
        <w:t>依公告之種類及管理方式進行再利用或取得個案再利用許可時，再利用機構於事業廢棄物再利用前，應與事業訂定契約書，並於訂定契約書之次日起三十日內，送事業及再利用機構所在地之直轄市或縣（市）主管機關備查，並副知本法之中央主管機關</w:t>
      </w:r>
      <w:r w:rsidR="00514185">
        <w:rPr>
          <w:rFonts w:hint="eastAsia"/>
        </w:rPr>
        <w:t>。</w:t>
      </w:r>
    </w:p>
    <w:p w14:paraId="0DBE8D94" w14:textId="706C046C" w:rsidR="00514185" w:rsidRDefault="00514185" w:rsidP="0012181E">
      <w:pPr>
        <w:ind w:left="142"/>
        <w:jc w:val="both"/>
      </w:pPr>
      <w:r>
        <w:rPr>
          <w:rFonts w:hint="eastAsia"/>
          <w:color w:val="404040"/>
          <w:sz w:val="18"/>
        </w:rPr>
        <w:t>﹝</w:t>
      </w:r>
      <w:r w:rsidR="00B924A6">
        <w:rPr>
          <w:color w:val="404040"/>
          <w:sz w:val="18"/>
        </w:rPr>
        <w:t>2</w:t>
      </w:r>
      <w:r>
        <w:rPr>
          <w:rFonts w:hint="eastAsia"/>
          <w:color w:val="404040"/>
          <w:sz w:val="18"/>
        </w:rPr>
        <w:t>﹞</w:t>
      </w:r>
      <w:r w:rsidRPr="004B01FE">
        <w:rPr>
          <w:rFonts w:ascii="Arial Unicode MS" w:hAnsi="Arial Unicode MS" w:hint="eastAsia"/>
          <w:color w:val="5F5F5F"/>
        </w:rPr>
        <w:t>變更契約書內容或終止契約時，亦同</w:t>
      </w:r>
      <w:r>
        <w:rPr>
          <w:rFonts w:hint="eastAsia"/>
        </w:rPr>
        <w:t>。</w:t>
      </w:r>
    </w:p>
    <w:p w14:paraId="792B8FDA" w14:textId="49D0CD4C" w:rsidR="00574C38" w:rsidRPr="004B01FE" w:rsidRDefault="00514185" w:rsidP="0012181E">
      <w:pPr>
        <w:ind w:left="142"/>
        <w:jc w:val="both"/>
        <w:rPr>
          <w:rFonts w:ascii="Arial Unicode MS" w:hAnsi="Arial Unicode MS"/>
          <w:color w:val="5F5F5F"/>
        </w:rPr>
      </w:pPr>
      <w:r>
        <w:rPr>
          <w:rFonts w:hint="eastAsia"/>
          <w:color w:val="404040"/>
          <w:sz w:val="18"/>
        </w:rPr>
        <w:t>﹝</w:t>
      </w:r>
      <w:r w:rsidR="00B924A6">
        <w:rPr>
          <w:color w:val="404040"/>
          <w:sz w:val="18"/>
        </w:rPr>
        <w:t>3</w:t>
      </w:r>
      <w:r>
        <w:rPr>
          <w:rFonts w:hint="eastAsia"/>
          <w:color w:val="404040"/>
          <w:sz w:val="18"/>
        </w:rPr>
        <w:t>﹞</w:t>
      </w:r>
      <w:r w:rsidR="00574C38" w:rsidRPr="004B01FE">
        <w:rPr>
          <w:rFonts w:ascii="Arial Unicode MS" w:hAnsi="Arial Unicode MS" w:hint="eastAsia"/>
          <w:color w:val="5F5F5F"/>
        </w:rPr>
        <w:t>前項契約書應記載下列事項：</w:t>
      </w:r>
    </w:p>
    <w:p w14:paraId="4F3B1642" w14:textId="77777777" w:rsidR="00514185" w:rsidRDefault="00574C38" w:rsidP="0012181E">
      <w:pPr>
        <w:ind w:left="142"/>
        <w:jc w:val="both"/>
        <w:rPr>
          <w:rFonts w:ascii="Arial Unicode MS" w:hAnsi="Arial Unicode MS"/>
          <w:color w:val="5F5F5F"/>
        </w:rPr>
      </w:pPr>
      <w:r w:rsidRPr="004B01FE">
        <w:rPr>
          <w:rFonts w:ascii="Arial Unicode MS" w:hAnsi="Arial Unicode MS" w:hint="eastAsia"/>
          <w:color w:val="5F5F5F"/>
        </w:rPr>
        <w:t xml:space="preserve">　　一、事業廢棄物之種類、成份及數量</w:t>
      </w:r>
      <w:r w:rsidR="00514185">
        <w:rPr>
          <w:rFonts w:ascii="Arial Unicode MS" w:hAnsi="Arial Unicode MS" w:hint="eastAsia"/>
          <w:color w:val="5F5F5F"/>
        </w:rPr>
        <w:t>。</w:t>
      </w:r>
    </w:p>
    <w:p w14:paraId="2EA96A83" w14:textId="18AF2D1C"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二</w:t>
      </w:r>
      <w:r>
        <w:rPr>
          <w:rFonts w:ascii="Arial Unicode MS" w:hAnsi="Arial Unicode MS" w:hint="eastAsia"/>
          <w:color w:val="5F5F5F"/>
        </w:rPr>
        <w:t>、</w:t>
      </w:r>
      <w:r w:rsidR="00574C38" w:rsidRPr="004B01FE">
        <w:rPr>
          <w:rFonts w:ascii="Arial Unicode MS" w:hAnsi="Arial Unicode MS" w:hint="eastAsia"/>
          <w:color w:val="5F5F5F"/>
        </w:rPr>
        <w:t>再利用工具、方法、設備、場所</w:t>
      </w:r>
      <w:r>
        <w:rPr>
          <w:rFonts w:ascii="Arial Unicode MS" w:hAnsi="Arial Unicode MS" w:hint="eastAsia"/>
          <w:color w:val="5F5F5F"/>
        </w:rPr>
        <w:t>。</w:t>
      </w:r>
    </w:p>
    <w:p w14:paraId="572D90DA" w14:textId="6A05C890"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三</w:t>
      </w:r>
      <w:r>
        <w:rPr>
          <w:rFonts w:ascii="Arial Unicode MS" w:hAnsi="Arial Unicode MS" w:hint="eastAsia"/>
          <w:color w:val="5F5F5F"/>
        </w:rPr>
        <w:t>、</w:t>
      </w:r>
      <w:r w:rsidR="00574C38" w:rsidRPr="004B01FE">
        <w:rPr>
          <w:rFonts w:ascii="Arial Unicode MS" w:hAnsi="Arial Unicode MS" w:hint="eastAsia"/>
          <w:color w:val="5F5F5F"/>
        </w:rPr>
        <w:t>計價方式、有效期限及調整方法</w:t>
      </w:r>
      <w:r>
        <w:rPr>
          <w:rFonts w:ascii="Arial Unicode MS" w:hAnsi="Arial Unicode MS" w:hint="eastAsia"/>
          <w:color w:val="5F5F5F"/>
        </w:rPr>
        <w:t>。</w:t>
      </w:r>
    </w:p>
    <w:p w14:paraId="32E475F1" w14:textId="584D2DD4" w:rsidR="00514185"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四</w:t>
      </w:r>
      <w:r>
        <w:rPr>
          <w:rFonts w:ascii="Arial Unicode MS" w:hAnsi="Arial Unicode MS" w:hint="eastAsia"/>
          <w:color w:val="5F5F5F"/>
        </w:rPr>
        <w:t>、</w:t>
      </w:r>
      <w:r w:rsidR="00574C38" w:rsidRPr="004B01FE">
        <w:rPr>
          <w:rFonts w:ascii="Arial Unicode MS" w:hAnsi="Arial Unicode MS" w:hint="eastAsia"/>
          <w:color w:val="5F5F5F"/>
        </w:rPr>
        <w:t>該再利用機構因故無法繼續運作時，對其尚未再利用之廢棄物處置方式</w:t>
      </w:r>
      <w:r>
        <w:rPr>
          <w:rFonts w:ascii="Arial Unicode MS" w:hAnsi="Arial Unicode MS" w:hint="eastAsia"/>
          <w:color w:val="5F5F5F"/>
        </w:rPr>
        <w:t>。</w:t>
      </w:r>
    </w:p>
    <w:p w14:paraId="0B610AA1" w14:textId="78C77BC5" w:rsidR="00574C38" w:rsidRPr="004B01FE" w:rsidRDefault="00514185" w:rsidP="0012181E">
      <w:pPr>
        <w:ind w:left="142"/>
        <w:jc w:val="both"/>
        <w:rPr>
          <w:rFonts w:ascii="Arial Unicode MS" w:hAnsi="Arial Unicode MS"/>
          <w:color w:val="5F5F5F"/>
        </w:rPr>
      </w:pPr>
      <w:r>
        <w:rPr>
          <w:rFonts w:ascii="Arial Unicode MS" w:hAnsi="Arial Unicode MS" w:hint="eastAsia"/>
          <w:color w:val="5F5F5F"/>
        </w:rPr>
        <w:t xml:space="preserve">　　</w:t>
      </w:r>
      <w:r w:rsidRPr="004B01FE">
        <w:rPr>
          <w:rFonts w:ascii="Arial Unicode MS" w:hAnsi="Arial Unicode MS" w:hint="eastAsia"/>
          <w:color w:val="5F5F5F"/>
        </w:rPr>
        <w:t>五</w:t>
      </w:r>
      <w:r>
        <w:rPr>
          <w:rFonts w:ascii="Arial Unicode MS" w:hAnsi="Arial Unicode MS" w:hint="eastAsia"/>
          <w:color w:val="5F5F5F"/>
        </w:rPr>
        <w:t>、</w:t>
      </w:r>
      <w:r w:rsidR="00574C38" w:rsidRPr="004B01FE">
        <w:rPr>
          <w:rFonts w:ascii="Arial Unicode MS" w:hAnsi="Arial Unicode MS" w:hint="eastAsia"/>
          <w:color w:val="5F5F5F"/>
        </w:rPr>
        <w:t>對突發事件之應變措施。</w:t>
      </w:r>
      <w:r w:rsidR="00CA1ED2" w:rsidRPr="00CA1ED2">
        <w:rPr>
          <w:rFonts w:ascii="新細明體" w:hAnsi="新細明體" w:hint="eastAsia"/>
          <w:color w:val="FFFFFF"/>
        </w:rPr>
        <w:t>∴</w:t>
      </w:r>
    </w:p>
    <w:p w14:paraId="6877D3B8" w14:textId="77777777" w:rsidR="00514185" w:rsidRDefault="00574C38" w:rsidP="0012181E">
      <w:pPr>
        <w:pStyle w:val="2"/>
        <w:jc w:val="both"/>
      </w:pPr>
      <w:r w:rsidRPr="00574C38">
        <w:rPr>
          <w:rFonts w:hint="eastAsia"/>
        </w:rPr>
        <w:t>第</w:t>
      </w:r>
      <w:r w:rsidRPr="00574C38">
        <w:rPr>
          <w:rFonts w:hint="eastAsia"/>
        </w:rPr>
        <w:t>15</w:t>
      </w:r>
      <w:r w:rsidR="00514185">
        <w:rPr>
          <w:rFonts w:hint="eastAsia"/>
        </w:rPr>
        <w:t>條</w:t>
      </w:r>
    </w:p>
    <w:p w14:paraId="76B6EA93" w14:textId="01BB9DF0" w:rsidR="00574C38" w:rsidRP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本部得委託相關機構輔導事業及再利用機構辦理事業廢棄物再利用技術提升及技術轉移等事項，並協助再利用機構建立再生產品品質及技術規範。</w:t>
      </w:r>
    </w:p>
    <w:p w14:paraId="6CB8AF90" w14:textId="77777777" w:rsidR="00514185" w:rsidRDefault="00574C38" w:rsidP="0012181E">
      <w:pPr>
        <w:pStyle w:val="2"/>
        <w:jc w:val="both"/>
      </w:pPr>
      <w:r w:rsidRPr="00574C38">
        <w:rPr>
          <w:rFonts w:hint="eastAsia"/>
        </w:rPr>
        <w:t>第</w:t>
      </w:r>
      <w:r w:rsidRPr="00574C38">
        <w:rPr>
          <w:rFonts w:hint="eastAsia"/>
        </w:rPr>
        <w:t>16</w:t>
      </w:r>
      <w:r w:rsidR="00514185">
        <w:rPr>
          <w:rFonts w:hint="eastAsia"/>
        </w:rPr>
        <w:t>條</w:t>
      </w:r>
    </w:p>
    <w:p w14:paraId="7ED1A1DD" w14:textId="36449E12" w:rsidR="00574C38" w:rsidRP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本辦法施行前已取得本法之中央主管機關再利用許可者，原許可期間繼續有效，於許可期滿應依本辦法重新提出申請。</w:t>
      </w:r>
    </w:p>
    <w:p w14:paraId="17FB829E" w14:textId="77777777" w:rsidR="00514185" w:rsidRDefault="00574C38" w:rsidP="0012181E">
      <w:pPr>
        <w:pStyle w:val="2"/>
        <w:jc w:val="both"/>
      </w:pPr>
      <w:r w:rsidRPr="00574C38">
        <w:rPr>
          <w:rFonts w:hint="eastAsia"/>
        </w:rPr>
        <w:t>第</w:t>
      </w:r>
      <w:r w:rsidRPr="00574C38">
        <w:rPr>
          <w:rFonts w:hint="eastAsia"/>
        </w:rPr>
        <w:t>17</w:t>
      </w:r>
      <w:r w:rsidR="00514185">
        <w:rPr>
          <w:rFonts w:hint="eastAsia"/>
        </w:rPr>
        <w:t>條</w:t>
      </w:r>
    </w:p>
    <w:p w14:paraId="498F3329" w14:textId="6687D3F7" w:rsidR="00574C38" w:rsidRP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事業廢棄物再利用涉及輸入輸出者，不適用本辦法，依本法第</w:t>
      </w:r>
      <w:hyperlink r:id="rId37" w:anchor="a38" w:history="1">
        <w:r w:rsidR="00574C38" w:rsidRPr="00C101A5">
          <w:rPr>
            <w:rStyle w:val="a3"/>
            <w:rFonts w:ascii="Arial Unicode MS" w:hAnsi="Arial Unicode MS" w:hint="eastAsia"/>
          </w:rPr>
          <w:t>三十八</w:t>
        </w:r>
      </w:hyperlink>
      <w:r w:rsidR="00574C38" w:rsidRPr="00574C38">
        <w:rPr>
          <w:rFonts w:ascii="Arial Unicode MS" w:hAnsi="Arial Unicode MS" w:hint="eastAsia"/>
        </w:rPr>
        <w:t>條規定辦理。</w:t>
      </w:r>
    </w:p>
    <w:p w14:paraId="20105A88" w14:textId="77777777" w:rsidR="00514185" w:rsidRDefault="00574C38" w:rsidP="0012181E">
      <w:pPr>
        <w:pStyle w:val="2"/>
        <w:jc w:val="both"/>
      </w:pPr>
      <w:bookmarkStart w:id="11" w:name="a18"/>
      <w:bookmarkEnd w:id="11"/>
      <w:r w:rsidRPr="00574C38">
        <w:rPr>
          <w:rFonts w:hint="eastAsia"/>
        </w:rPr>
        <w:t>第</w:t>
      </w:r>
      <w:r w:rsidRPr="00574C38">
        <w:rPr>
          <w:rFonts w:hint="eastAsia"/>
        </w:rPr>
        <w:t>18</w:t>
      </w:r>
      <w:r w:rsidR="00514185">
        <w:rPr>
          <w:rFonts w:hint="eastAsia"/>
        </w:rPr>
        <w:t>條</w:t>
      </w:r>
    </w:p>
    <w:p w14:paraId="47698B08" w14:textId="1CBDD586" w:rsidR="00574C38"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本辦法所規定申請表格式，由本部定之。</w:t>
      </w:r>
    </w:p>
    <w:p w14:paraId="396A5C31" w14:textId="77777777" w:rsidR="00514185" w:rsidRDefault="00574C38" w:rsidP="0012181E">
      <w:pPr>
        <w:pStyle w:val="2"/>
        <w:jc w:val="both"/>
      </w:pPr>
      <w:r w:rsidRPr="00574C38">
        <w:rPr>
          <w:rFonts w:hint="eastAsia"/>
        </w:rPr>
        <w:t>第</w:t>
      </w:r>
      <w:r w:rsidRPr="00574C38">
        <w:rPr>
          <w:rFonts w:hint="eastAsia"/>
        </w:rPr>
        <w:t>19</w:t>
      </w:r>
      <w:r w:rsidR="00514185">
        <w:rPr>
          <w:rFonts w:hint="eastAsia"/>
        </w:rPr>
        <w:t>條</w:t>
      </w:r>
    </w:p>
    <w:p w14:paraId="0383921D" w14:textId="78431AD1" w:rsidR="002B5901" w:rsidRDefault="00514185" w:rsidP="0012181E">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574C38" w:rsidRPr="00574C38">
        <w:rPr>
          <w:rFonts w:ascii="Arial Unicode MS" w:hAnsi="Arial Unicode MS" w:hint="eastAsia"/>
        </w:rPr>
        <w:t>本辦法自發布日施行。</w:t>
      </w:r>
    </w:p>
    <w:p w14:paraId="69891D5A" w14:textId="77777777" w:rsidR="00295D68" w:rsidRDefault="00295D68" w:rsidP="00175528">
      <w:pPr>
        <w:ind w:left="142"/>
        <w:jc w:val="both"/>
        <w:rPr>
          <w:rFonts w:ascii="Arial Unicode MS" w:hAnsi="Arial Unicode MS"/>
        </w:rPr>
      </w:pPr>
    </w:p>
    <w:p w14:paraId="4C37F616" w14:textId="77777777" w:rsidR="00295D68" w:rsidRPr="002B406B" w:rsidRDefault="00295D68" w:rsidP="00175528">
      <w:pPr>
        <w:ind w:left="142"/>
        <w:jc w:val="both"/>
        <w:rPr>
          <w:rFonts w:ascii="Arial Unicode MS" w:hAnsi="Arial Unicode MS"/>
        </w:rPr>
      </w:pPr>
    </w:p>
    <w:p w14:paraId="074ABF5E" w14:textId="77777777" w:rsidR="0012181E" w:rsidRPr="002E5344" w:rsidRDefault="0012181E" w:rsidP="0012181E">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回首頁</w:t>
        </w:r>
      </w:hyperlink>
      <w:r w:rsidRPr="002E5344">
        <w:rPr>
          <w:rStyle w:val="a3"/>
          <w:rFonts w:ascii="Arial Unicode MS" w:hAnsi="Arial Unicode MS" w:hint="eastAsia"/>
          <w:b/>
          <w:sz w:val="18"/>
          <w:szCs w:val="18"/>
          <w:u w:val="none"/>
        </w:rPr>
        <w:t>〉〉</w:t>
      </w:r>
    </w:p>
    <w:p w14:paraId="0ABCB589" w14:textId="6BE0CE10" w:rsidR="00E64725" w:rsidRPr="0012181E" w:rsidRDefault="0012181E" w:rsidP="0012181E">
      <w:pPr>
        <w:ind w:leftChars="71" w:left="142"/>
        <w:jc w:val="both"/>
        <w:rPr>
          <w:rFonts w:ascii="新細明體" w:hAnsi="新細明體"/>
          <w:b/>
          <w:bCs/>
          <w:color w:val="800000"/>
        </w:rPr>
      </w:pPr>
      <w:r w:rsidRPr="002E5344">
        <w:rPr>
          <w:rFonts w:hint="eastAsia"/>
          <w:color w:val="5F5F5F"/>
          <w:sz w:val="18"/>
          <w:szCs w:val="18"/>
        </w:rPr>
        <w:t>【編註】</w:t>
      </w:r>
      <w:r>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38" w:history="1">
        <w:r w:rsidRPr="002E5344">
          <w:rPr>
            <w:rStyle w:val="a3"/>
            <w:rFonts w:ascii="Arial Unicode MS" w:hAnsi="Arial Unicode MS"/>
            <w:sz w:val="18"/>
            <w:szCs w:val="18"/>
          </w:rPr>
          <w:t>告知</w:t>
        </w:r>
      </w:hyperlink>
      <w:r w:rsidRPr="002E5344">
        <w:rPr>
          <w:rFonts w:hint="eastAsia"/>
          <w:color w:val="5F5F5F"/>
          <w:sz w:val="18"/>
          <w:szCs w:val="18"/>
        </w:rPr>
        <w:t>，謝謝！</w:t>
      </w:r>
    </w:p>
    <w:sectPr w:rsidR="00E64725" w:rsidRPr="0012181E">
      <w:footerReference w:type="even" r:id="rId39"/>
      <w:footerReference w:type="default" r:id="rId4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A0AA" w14:textId="77777777" w:rsidR="00105BEF" w:rsidRDefault="00105BEF">
      <w:r>
        <w:separator/>
      </w:r>
    </w:p>
  </w:endnote>
  <w:endnote w:type="continuationSeparator" w:id="0">
    <w:p w14:paraId="2C29B4D0" w14:textId="77777777" w:rsidR="00105BEF" w:rsidRDefault="0010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A0C7" w14:textId="02C6957D" w:rsidR="00EA545C" w:rsidRDefault="00EA545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26828">
      <w:rPr>
        <w:rStyle w:val="a6"/>
        <w:noProof/>
      </w:rPr>
      <w:t>1</w:t>
    </w:r>
    <w:r>
      <w:rPr>
        <w:rStyle w:val="a6"/>
      </w:rPr>
      <w:fldChar w:fldCharType="end"/>
    </w:r>
  </w:p>
  <w:p w14:paraId="52929CA0" w14:textId="77777777" w:rsidR="00EA545C" w:rsidRDefault="00EA545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AEE3" w14:textId="77777777" w:rsidR="00EA545C" w:rsidRDefault="00EA545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101A5">
      <w:rPr>
        <w:rStyle w:val="a6"/>
        <w:noProof/>
      </w:rPr>
      <w:t>1</w:t>
    </w:r>
    <w:r>
      <w:rPr>
        <w:rStyle w:val="a6"/>
      </w:rPr>
      <w:fldChar w:fldCharType="end"/>
    </w:r>
  </w:p>
  <w:p w14:paraId="4F8D27B6" w14:textId="571FCE1A" w:rsidR="00EA545C" w:rsidRPr="00947276" w:rsidRDefault="00A26828"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EA545C" w:rsidRPr="00574C38">
      <w:rPr>
        <w:rFonts w:ascii="Arial Unicode MS" w:hAnsi="Arial Unicode MS" w:hint="eastAsia"/>
        <w:sz w:val="18"/>
        <w:szCs w:val="18"/>
      </w:rPr>
      <w:t>交通事業廢棄物再利用管理辦法</w:t>
    </w:r>
    <w:r>
      <w:rPr>
        <w:rFonts w:ascii="Arial Unicode MS" w:hAnsi="Arial Unicode MS" w:hint="eastAsia"/>
        <w:sz w:val="18"/>
        <w:szCs w:val="18"/>
      </w:rPr>
      <w:t>〉〉</w:t>
    </w:r>
    <w:r w:rsidR="00EA545C" w:rsidRPr="00947276">
      <w:rPr>
        <w:rFonts w:ascii="Arial Unicode MS" w:hAnsi="Arial Unicode MS" w:hint="eastAsia"/>
        <w:sz w:val="18"/>
        <w:szCs w:val="18"/>
      </w:rPr>
      <w:t>S-link</w:t>
    </w:r>
    <w:r w:rsidR="00EA545C"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31B6" w14:textId="77777777" w:rsidR="00105BEF" w:rsidRDefault="00105BEF">
      <w:r>
        <w:separator/>
      </w:r>
    </w:p>
  </w:footnote>
  <w:footnote w:type="continuationSeparator" w:id="0">
    <w:p w14:paraId="113D2FE0" w14:textId="77777777" w:rsidR="00105BEF" w:rsidRDefault="0010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33561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1923"/>
    <w:rsid w:val="0001671F"/>
    <w:rsid w:val="00024DDE"/>
    <w:rsid w:val="00030299"/>
    <w:rsid w:val="00034106"/>
    <w:rsid w:val="000362C8"/>
    <w:rsid w:val="00047E1B"/>
    <w:rsid w:val="00054298"/>
    <w:rsid w:val="0005494B"/>
    <w:rsid w:val="00067E86"/>
    <w:rsid w:val="000813C3"/>
    <w:rsid w:val="00092BF5"/>
    <w:rsid w:val="00093934"/>
    <w:rsid w:val="000A39E4"/>
    <w:rsid w:val="000B5372"/>
    <w:rsid w:val="000D0DC0"/>
    <w:rsid w:val="000E6C10"/>
    <w:rsid w:val="000F664A"/>
    <w:rsid w:val="00100AFC"/>
    <w:rsid w:val="00105BEF"/>
    <w:rsid w:val="00107E34"/>
    <w:rsid w:val="0012181E"/>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4C31"/>
    <w:rsid w:val="00250476"/>
    <w:rsid w:val="00265AF1"/>
    <w:rsid w:val="002759E3"/>
    <w:rsid w:val="00280157"/>
    <w:rsid w:val="0029107B"/>
    <w:rsid w:val="00293BD4"/>
    <w:rsid w:val="00295D68"/>
    <w:rsid w:val="002B406B"/>
    <w:rsid w:val="002B4191"/>
    <w:rsid w:val="002B5901"/>
    <w:rsid w:val="002B7149"/>
    <w:rsid w:val="002C0BF4"/>
    <w:rsid w:val="002C55F2"/>
    <w:rsid w:val="002D438F"/>
    <w:rsid w:val="002E07C9"/>
    <w:rsid w:val="002E1F81"/>
    <w:rsid w:val="002E398B"/>
    <w:rsid w:val="002F61FB"/>
    <w:rsid w:val="002F6388"/>
    <w:rsid w:val="00304FED"/>
    <w:rsid w:val="00307359"/>
    <w:rsid w:val="00324E78"/>
    <w:rsid w:val="00336377"/>
    <w:rsid w:val="003372ED"/>
    <w:rsid w:val="00346029"/>
    <w:rsid w:val="00356A6B"/>
    <w:rsid w:val="003611BA"/>
    <w:rsid w:val="0037234B"/>
    <w:rsid w:val="00376CE0"/>
    <w:rsid w:val="003832C7"/>
    <w:rsid w:val="00392D6B"/>
    <w:rsid w:val="003944E4"/>
    <w:rsid w:val="00396441"/>
    <w:rsid w:val="003974F9"/>
    <w:rsid w:val="003A41F2"/>
    <w:rsid w:val="003D3CF8"/>
    <w:rsid w:val="003E5D88"/>
    <w:rsid w:val="003F1B68"/>
    <w:rsid w:val="004150A7"/>
    <w:rsid w:val="00415235"/>
    <w:rsid w:val="004254F9"/>
    <w:rsid w:val="0043155F"/>
    <w:rsid w:val="004422B7"/>
    <w:rsid w:val="00456FD4"/>
    <w:rsid w:val="00472DAD"/>
    <w:rsid w:val="00480695"/>
    <w:rsid w:val="00491BB5"/>
    <w:rsid w:val="00494365"/>
    <w:rsid w:val="004A7B4C"/>
    <w:rsid w:val="004B01FE"/>
    <w:rsid w:val="004B3090"/>
    <w:rsid w:val="004C3C4F"/>
    <w:rsid w:val="004C4985"/>
    <w:rsid w:val="004C53CF"/>
    <w:rsid w:val="004D327B"/>
    <w:rsid w:val="004F1A0B"/>
    <w:rsid w:val="004F3E20"/>
    <w:rsid w:val="00500E6A"/>
    <w:rsid w:val="005062FD"/>
    <w:rsid w:val="00514185"/>
    <w:rsid w:val="005175DF"/>
    <w:rsid w:val="005179E8"/>
    <w:rsid w:val="0052210E"/>
    <w:rsid w:val="005243DC"/>
    <w:rsid w:val="00527DA8"/>
    <w:rsid w:val="00532659"/>
    <w:rsid w:val="00533276"/>
    <w:rsid w:val="0053456A"/>
    <w:rsid w:val="005408E9"/>
    <w:rsid w:val="00551B29"/>
    <w:rsid w:val="00552313"/>
    <w:rsid w:val="00560C1F"/>
    <w:rsid w:val="00570BAF"/>
    <w:rsid w:val="0057153C"/>
    <w:rsid w:val="00571FBF"/>
    <w:rsid w:val="005740E1"/>
    <w:rsid w:val="00574C38"/>
    <w:rsid w:val="00585740"/>
    <w:rsid w:val="00590A11"/>
    <w:rsid w:val="0059301E"/>
    <w:rsid w:val="00593A15"/>
    <w:rsid w:val="005A3F72"/>
    <w:rsid w:val="005B348B"/>
    <w:rsid w:val="005C252B"/>
    <w:rsid w:val="005D5C90"/>
    <w:rsid w:val="005F269B"/>
    <w:rsid w:val="005F4624"/>
    <w:rsid w:val="005F4688"/>
    <w:rsid w:val="005F611C"/>
    <w:rsid w:val="005F6267"/>
    <w:rsid w:val="00602273"/>
    <w:rsid w:val="006026A7"/>
    <w:rsid w:val="00621E56"/>
    <w:rsid w:val="006338AD"/>
    <w:rsid w:val="006505D3"/>
    <w:rsid w:val="006712A6"/>
    <w:rsid w:val="00671B31"/>
    <w:rsid w:val="00694E53"/>
    <w:rsid w:val="006962E8"/>
    <w:rsid w:val="0069720E"/>
    <w:rsid w:val="0069798E"/>
    <w:rsid w:val="00697B6D"/>
    <w:rsid w:val="006A4840"/>
    <w:rsid w:val="006B1659"/>
    <w:rsid w:val="006F02FC"/>
    <w:rsid w:val="00701248"/>
    <w:rsid w:val="0070387E"/>
    <w:rsid w:val="00703E5A"/>
    <w:rsid w:val="00704646"/>
    <w:rsid w:val="00711E1E"/>
    <w:rsid w:val="00715733"/>
    <w:rsid w:val="00752FB2"/>
    <w:rsid w:val="00780F68"/>
    <w:rsid w:val="00787C4D"/>
    <w:rsid w:val="007A0DCF"/>
    <w:rsid w:val="007A1DF9"/>
    <w:rsid w:val="007A3CDD"/>
    <w:rsid w:val="007C11EB"/>
    <w:rsid w:val="007C2B44"/>
    <w:rsid w:val="007C61E0"/>
    <w:rsid w:val="007D44F1"/>
    <w:rsid w:val="007D7380"/>
    <w:rsid w:val="007F1ACB"/>
    <w:rsid w:val="007F5A73"/>
    <w:rsid w:val="008016D2"/>
    <w:rsid w:val="00801E84"/>
    <w:rsid w:val="00811FCC"/>
    <w:rsid w:val="00824E90"/>
    <w:rsid w:val="00825355"/>
    <w:rsid w:val="008315AC"/>
    <w:rsid w:val="00836E7C"/>
    <w:rsid w:val="00841D7C"/>
    <w:rsid w:val="00852450"/>
    <w:rsid w:val="0085767F"/>
    <w:rsid w:val="00864881"/>
    <w:rsid w:val="0086558C"/>
    <w:rsid w:val="00880ADC"/>
    <w:rsid w:val="0089399F"/>
    <w:rsid w:val="00894E8C"/>
    <w:rsid w:val="0089629E"/>
    <w:rsid w:val="008B2757"/>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E2E0A"/>
    <w:rsid w:val="009E44C2"/>
    <w:rsid w:val="009F231E"/>
    <w:rsid w:val="009F26F8"/>
    <w:rsid w:val="009F2B33"/>
    <w:rsid w:val="00A10366"/>
    <w:rsid w:val="00A12B0C"/>
    <w:rsid w:val="00A1435E"/>
    <w:rsid w:val="00A208D7"/>
    <w:rsid w:val="00A26828"/>
    <w:rsid w:val="00A329B9"/>
    <w:rsid w:val="00A338E9"/>
    <w:rsid w:val="00A3425B"/>
    <w:rsid w:val="00A44CCF"/>
    <w:rsid w:val="00A4678A"/>
    <w:rsid w:val="00A60518"/>
    <w:rsid w:val="00A62D8E"/>
    <w:rsid w:val="00A63054"/>
    <w:rsid w:val="00A72615"/>
    <w:rsid w:val="00A82DAF"/>
    <w:rsid w:val="00A8350C"/>
    <w:rsid w:val="00AA1293"/>
    <w:rsid w:val="00AA4156"/>
    <w:rsid w:val="00AB1D94"/>
    <w:rsid w:val="00AC4B4D"/>
    <w:rsid w:val="00AF1AE3"/>
    <w:rsid w:val="00B0157B"/>
    <w:rsid w:val="00B025CC"/>
    <w:rsid w:val="00B05CC6"/>
    <w:rsid w:val="00B17ADD"/>
    <w:rsid w:val="00B30698"/>
    <w:rsid w:val="00B47D47"/>
    <w:rsid w:val="00B509E0"/>
    <w:rsid w:val="00B565EB"/>
    <w:rsid w:val="00B5761A"/>
    <w:rsid w:val="00B60522"/>
    <w:rsid w:val="00B67CA2"/>
    <w:rsid w:val="00B73DB2"/>
    <w:rsid w:val="00B80D57"/>
    <w:rsid w:val="00B85B35"/>
    <w:rsid w:val="00B861AD"/>
    <w:rsid w:val="00B924A6"/>
    <w:rsid w:val="00B9344B"/>
    <w:rsid w:val="00B93F79"/>
    <w:rsid w:val="00B95110"/>
    <w:rsid w:val="00B962FA"/>
    <w:rsid w:val="00BA1059"/>
    <w:rsid w:val="00BB0C20"/>
    <w:rsid w:val="00BC51BA"/>
    <w:rsid w:val="00BC762E"/>
    <w:rsid w:val="00BC7E09"/>
    <w:rsid w:val="00BD0083"/>
    <w:rsid w:val="00BD2114"/>
    <w:rsid w:val="00BD3C7D"/>
    <w:rsid w:val="00BE45DE"/>
    <w:rsid w:val="00BE5843"/>
    <w:rsid w:val="00BF4B7D"/>
    <w:rsid w:val="00C101A5"/>
    <w:rsid w:val="00C1062A"/>
    <w:rsid w:val="00C11F97"/>
    <w:rsid w:val="00C23280"/>
    <w:rsid w:val="00C25BD7"/>
    <w:rsid w:val="00C2741A"/>
    <w:rsid w:val="00C30980"/>
    <w:rsid w:val="00C56027"/>
    <w:rsid w:val="00C57193"/>
    <w:rsid w:val="00C77083"/>
    <w:rsid w:val="00C81AAC"/>
    <w:rsid w:val="00C85CAE"/>
    <w:rsid w:val="00C92561"/>
    <w:rsid w:val="00CA1ED2"/>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24F9"/>
    <w:rsid w:val="00D85D87"/>
    <w:rsid w:val="00D941CA"/>
    <w:rsid w:val="00DA15B4"/>
    <w:rsid w:val="00DC06D4"/>
    <w:rsid w:val="00DD2CD9"/>
    <w:rsid w:val="00DD6249"/>
    <w:rsid w:val="00DE29D6"/>
    <w:rsid w:val="00DE414B"/>
    <w:rsid w:val="00DE60CA"/>
    <w:rsid w:val="00DF494B"/>
    <w:rsid w:val="00DF6F22"/>
    <w:rsid w:val="00E046D3"/>
    <w:rsid w:val="00E05B98"/>
    <w:rsid w:val="00E16E31"/>
    <w:rsid w:val="00E26C33"/>
    <w:rsid w:val="00E35006"/>
    <w:rsid w:val="00E37332"/>
    <w:rsid w:val="00E41C70"/>
    <w:rsid w:val="00E64725"/>
    <w:rsid w:val="00E667EE"/>
    <w:rsid w:val="00E75407"/>
    <w:rsid w:val="00E76870"/>
    <w:rsid w:val="00E91523"/>
    <w:rsid w:val="00E91E9D"/>
    <w:rsid w:val="00E92963"/>
    <w:rsid w:val="00E94CF5"/>
    <w:rsid w:val="00E967A2"/>
    <w:rsid w:val="00EA2A87"/>
    <w:rsid w:val="00EA545C"/>
    <w:rsid w:val="00EB4D32"/>
    <w:rsid w:val="00EE0191"/>
    <w:rsid w:val="00EE3559"/>
    <w:rsid w:val="00EF3C9D"/>
    <w:rsid w:val="00EF5A95"/>
    <w:rsid w:val="00EF71D0"/>
    <w:rsid w:val="00F07FF1"/>
    <w:rsid w:val="00F13D17"/>
    <w:rsid w:val="00F20D77"/>
    <w:rsid w:val="00F2754D"/>
    <w:rsid w:val="00F3230F"/>
    <w:rsid w:val="00F47DD4"/>
    <w:rsid w:val="00F510DF"/>
    <w:rsid w:val="00F5332B"/>
    <w:rsid w:val="00F53513"/>
    <w:rsid w:val="00F855BC"/>
    <w:rsid w:val="00F86093"/>
    <w:rsid w:val="00F87EA2"/>
    <w:rsid w:val="00F909A7"/>
    <w:rsid w:val="00F90CE4"/>
    <w:rsid w:val="00F96C4B"/>
    <w:rsid w:val="00F976FD"/>
    <w:rsid w:val="00FA3F74"/>
    <w:rsid w:val="00FB2684"/>
    <w:rsid w:val="00FC358E"/>
    <w:rsid w:val="00FD037F"/>
    <w:rsid w:val="00FD0D84"/>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728F3"/>
  <w15:docId w15:val="{4CE6388F-AC5F-4BEF-B598-C3A645C3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A2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4290;&#26820;&#29289;&#28165;&#29702;&#27861;.docx" TargetMode="External"/><Relationship Id="rId26" Type="http://schemas.openxmlformats.org/officeDocument/2006/relationships/hyperlink" Target="../law2/&#20132;&#36890;&#20107;&#26989;&#24290;&#26820;&#29289;&#20877;&#21033;&#29992;&#31649;&#29702;&#36774;&#27861;&#38468;&#34920;&#19968;.pdf" TargetMode="External"/><Relationship Id="rId39" Type="http://schemas.openxmlformats.org/officeDocument/2006/relationships/footer" Target="footer1.xml"/><Relationship Id="rId21" Type="http://schemas.openxmlformats.org/officeDocument/2006/relationships/hyperlink" Target="../law/&#24290;&#26820;&#29289;&#28165;&#29702;&#27861;.docx" TargetMode="External"/><Relationship Id="rId34" Type="http://schemas.openxmlformats.org/officeDocument/2006/relationships/hyperlink" Target="../law2/&#20132;&#36890;&#20107;&#26989;&#24290;&#26820;&#29289;&#20877;&#21033;&#29992;&#31649;&#29702;&#36774;&#27861;&#38468;&#34920;&#19977;.pdf" TargetMode="External"/><Relationship Id="rId42"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3/&#20132;&#36890;&#20107;&#26989;&#24290;&#26820;&#29289;&#20877;&#21033;&#29992;&#31649;&#29702;&#36774;&#27861;.htm" TargetMode="External"/><Relationship Id="rId20" Type="http://schemas.openxmlformats.org/officeDocument/2006/relationships/hyperlink" Target="../law/&#24290;&#26820;&#29289;&#28165;&#29702;&#27861;.docx" TargetMode="External"/><Relationship Id="rId29" Type="http://schemas.openxmlformats.org/officeDocument/2006/relationships/hyperlink" Target="..\diff\index.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law2/&#20132;&#36890;&#20107;&#26989;&#24290;&#26820;&#29289;&#20877;&#21033;&#29992;&#31649;&#29702;&#36774;&#27861;&#38468;&#34920;&#20108;.pdf" TargetMode="External"/><Relationship Id="rId37" Type="http://schemas.openxmlformats.org/officeDocument/2006/relationships/hyperlink" Target="../law/&#24290;&#26820;&#29289;&#28165;&#29702;&#27861;.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law/&#24290;&#26820;&#29289;&#28165;&#29702;&#27861;.docx"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10" Type="http://schemas.openxmlformats.org/officeDocument/2006/relationships/hyperlink" Target="http://law.moj.gov.tw/LawClass/LawHistory.aspx?PCode=O0050071" TargetMode="External"/><Relationship Id="rId19" Type="http://schemas.openxmlformats.org/officeDocument/2006/relationships/hyperlink" Target="../diff/index.html" TargetMode="External"/><Relationship Id="rId31" Type="http://schemas.openxmlformats.org/officeDocument/2006/relationships/hyperlink" Target="../law2/&#20132;&#36890;&#20107;&#26989;&#24290;&#26820;&#29289;&#20877;&#21033;&#29992;&#31649;&#29702;&#36774;&#27861;&#38468;&#34920;&#19968;.pdf"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tc.gov.tw/" TargetMode="External"/><Relationship Id="rId22" Type="http://schemas.openxmlformats.org/officeDocument/2006/relationships/hyperlink" Target="../diff/index.html" TargetMode="External"/><Relationship Id="rId27" Type="http://schemas.openxmlformats.org/officeDocument/2006/relationships/hyperlink" Target="../law2/&#20132;&#36890;&#20107;&#26989;&#24290;&#26820;&#29289;&#20877;&#21033;&#29992;&#31649;&#29702;&#36774;&#27861;&#38468;&#34920;&#19968;.pdf" TargetMode="External"/><Relationship Id="rId30" Type="http://schemas.openxmlformats.org/officeDocument/2006/relationships/hyperlink" Target="../law2/&#20132;&#36890;&#20107;&#26989;&#24290;&#26820;&#29289;&#20877;&#21033;&#29992;&#31649;&#29702;&#36774;&#27861;&#38468;&#34920;&#19968;.pdf" TargetMode="External"/><Relationship Id="rId35" Type="http://schemas.openxmlformats.org/officeDocument/2006/relationships/hyperlink" Target="../diff/index.html"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law/&#24290;&#26820;&#29289;&#28165;&#29702;&#27861;.docx" TargetMode="External"/><Relationship Id="rId25" Type="http://schemas.openxmlformats.org/officeDocument/2006/relationships/hyperlink" Target="../law/&#24290;&#26820;&#29289;&#28165;&#29702;&#27861;.docx" TargetMode="External"/><Relationship Id="rId33" Type="http://schemas.openxmlformats.org/officeDocument/2006/relationships/hyperlink" Target="../diff/index.html" TargetMode="External"/><Relationship Id="rId38"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-1969902195</vt:i4>
      </vt:variant>
      <vt:variant>
        <vt:i4>21</vt:i4>
      </vt:variant>
      <vt:variant>
        <vt:i4>0</vt:i4>
      </vt:variant>
      <vt:variant>
        <vt:i4>5</vt:i4>
      </vt:variant>
      <vt:variant>
        <vt:lpwstr>http://www.6law.idv.tw/6law/law3/交通事業廢棄物再利用管理辦法.htm</vt:lpwstr>
      </vt:variant>
      <vt:variant>
        <vt:lpwstr/>
      </vt:variant>
      <vt:variant>
        <vt:i4>-300235722</vt:i4>
      </vt:variant>
      <vt:variant>
        <vt:i4>18</vt:i4>
      </vt:variant>
      <vt:variant>
        <vt:i4>0</vt:i4>
      </vt:variant>
      <vt:variant>
        <vt:i4>5</vt:i4>
      </vt:variant>
      <vt:variant>
        <vt:lpwstr>../S-link分類法規索引02.doc</vt:lpwstr>
      </vt:variant>
      <vt:variant>
        <vt:lpwstr>交通事業廢棄物再利用管理辦法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7798833</vt:i4>
      </vt:variant>
      <vt:variant>
        <vt:i4>6</vt:i4>
      </vt:variant>
      <vt:variant>
        <vt:i4>0</vt:i4>
      </vt:variant>
      <vt:variant>
        <vt:i4>5</vt:i4>
      </vt:variant>
      <vt:variant>
        <vt:lpwstr>http://law.moj.gov.tw/LawClass/LawHistoryIf.aspx?PCode=O0050071</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交通事業廢棄物再利用管理辦法</dc:title>
  <dc:creator>S-link 電子六法-黃婉玲</dc:creator>
  <cp:lastModifiedBy>黃 6laws</cp:lastModifiedBy>
  <cp:revision>35</cp:revision>
  <dcterms:created xsi:type="dcterms:W3CDTF">2016-08-23T04:58:00Z</dcterms:created>
  <dcterms:modified xsi:type="dcterms:W3CDTF">2023-08-03T16:17:00Z</dcterms:modified>
</cp:coreProperties>
</file>