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E0E30" w14:textId="77777777" w:rsidR="004367FB" w:rsidRDefault="008D2F50" w:rsidP="004367FB">
      <w:pPr>
        <w:adjustRightInd w:val="0"/>
        <w:snapToGrid w:val="0"/>
        <w:ind w:rightChars="8" w:right="16"/>
        <w:jc w:val="right"/>
        <w:rPr>
          <w:rFonts w:ascii="Arial Unicode MS" w:hAnsi="Arial Unicode MS"/>
          <w:lang w:eastAsia="zh-CN"/>
        </w:rPr>
      </w:pPr>
      <w:hyperlink r:id="rId7" w:history="1">
        <w:r>
          <w:rPr>
            <w:rFonts w:ascii="Calibri" w:hAnsi="Calibri"/>
            <w:noProof/>
            <w:color w:val="5F5F5F"/>
            <w:sz w:val="18"/>
            <w:szCs w:val="20"/>
            <w:lang w:val="zh-CN" w:eastAsia="zh-CN"/>
          </w:rPr>
          <w:pict w14:anchorId="7BD00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45pt;height:32.45pt;visibility:visible;mso-wrap-style:square" o:button="t">
              <v:fill o:detectmouseclick="t"/>
              <v:imagedata r:id="rId8" o:title=""/>
            </v:shape>
          </w:pict>
        </w:r>
      </w:hyperlink>
    </w:p>
    <w:p w14:paraId="28934FBC" w14:textId="3D93D0ED" w:rsidR="004367FB" w:rsidRDefault="00721799" w:rsidP="004367FB">
      <w:pPr>
        <w:tabs>
          <w:tab w:val="left" w:pos="9498"/>
        </w:tabs>
        <w:adjustRightInd w:val="0"/>
        <w:snapToGrid w:val="0"/>
        <w:ind w:left="9599" w:rightChars="8" w:right="16" w:hangingChars="5333" w:hanging="9599"/>
        <w:jc w:val="right"/>
        <w:rPr>
          <w:color w:val="7F7F7F"/>
          <w:sz w:val="18"/>
          <w:szCs w:val="20"/>
        </w:rPr>
      </w:pPr>
      <w:bookmarkStart w:id="0" w:name="top"/>
      <w:bookmarkEnd w:id="0"/>
      <w:r>
        <w:rPr>
          <w:rFonts w:hint="eastAsia"/>
          <w:color w:val="5F5F5F"/>
          <w:sz w:val="18"/>
          <w:szCs w:val="20"/>
          <w:lang w:val="zh-CN"/>
        </w:rPr>
        <w:t>【</w:t>
      </w:r>
      <w:hyperlink r:id="rId9" w:tgtFrame="_blank" w:history="1">
        <w:r>
          <w:rPr>
            <w:rStyle w:val="a3"/>
            <w:rFonts w:hint="eastAsia"/>
            <w:sz w:val="18"/>
            <w:szCs w:val="20"/>
          </w:rPr>
          <w:t>更新</w:t>
        </w:r>
      </w:hyperlink>
      <w:r>
        <w:rPr>
          <w:rFonts w:hint="eastAsia"/>
          <w:color w:val="7F7F7F"/>
          <w:sz w:val="18"/>
          <w:szCs w:val="20"/>
          <w:lang w:val="zh-CN"/>
        </w:rPr>
        <w:t>】</w:t>
      </w:r>
      <w:bookmarkStart w:id="1" w:name="_Hlk67060303"/>
      <w:r w:rsidR="009835F9" w:rsidRPr="00AD2D2A">
        <w:rPr>
          <w:rFonts w:ascii="標楷體" w:eastAsia="標楷體" w:hAnsi="標楷體" w:cs="Segoe UI Emoji"/>
          <w:kern w:val="0"/>
          <w:sz w:val="18"/>
        </w:rPr>
        <w:t>⏰</w:t>
      </w:r>
      <w:bookmarkEnd w:id="1"/>
      <w:r>
        <w:rPr>
          <w:rFonts w:ascii="Arial Unicode MS" w:hAnsi="Arial Unicode MS"/>
          <w:color w:val="5F5F5F"/>
          <w:sz w:val="18"/>
          <w:szCs w:val="20"/>
        </w:rPr>
        <w:t>2020/8/18</w:t>
      </w:r>
      <w:r>
        <w:rPr>
          <w:rFonts w:hint="eastAsia"/>
          <w:color w:val="7F7F7F"/>
          <w:sz w:val="18"/>
          <w:szCs w:val="20"/>
          <w:lang w:val="zh-CN"/>
        </w:rPr>
        <w:t>【</w:t>
      </w:r>
      <w:r>
        <w:rPr>
          <w:rFonts w:hint="eastAsia"/>
          <w:color w:val="7F7F7F"/>
          <w:sz w:val="18"/>
          <w:szCs w:val="20"/>
        </w:rPr>
        <w:t>編輯著作權者</w:t>
      </w:r>
      <w:r>
        <w:rPr>
          <w:rFonts w:hint="eastAsia"/>
          <w:color w:val="7F7F7F"/>
          <w:sz w:val="18"/>
          <w:szCs w:val="20"/>
          <w:lang w:val="zh-CN"/>
        </w:rPr>
        <w:t>】</w:t>
      </w:r>
      <w:hyperlink r:id="rId10" w:tgtFrame="_blank" w:history="1">
        <w:r>
          <w:rPr>
            <w:rStyle w:val="a3"/>
            <w:rFonts w:hint="eastAsia"/>
            <w:sz w:val="18"/>
            <w:szCs w:val="20"/>
          </w:rPr>
          <w:t>黃婉玲</w:t>
        </w:r>
      </w:hyperlink>
    </w:p>
    <w:p w14:paraId="3666A25C" w14:textId="4FF47B10" w:rsidR="004367FB" w:rsidRDefault="00721799" w:rsidP="004367FB">
      <w:pPr>
        <w:adjustRightInd w:val="0"/>
        <w:snapToGrid w:val="0"/>
        <w:jc w:val="right"/>
        <w:rPr>
          <w:color w:val="808000"/>
          <w:sz w:val="18"/>
          <w:szCs w:val="20"/>
        </w:rPr>
      </w:pPr>
      <w:r>
        <w:rPr>
          <w:rFonts w:hint="eastAsia"/>
          <w:color w:val="808000"/>
          <w:sz w:val="18"/>
          <w:szCs w:val="20"/>
        </w:rPr>
        <w:t>（建議使用工具列</w:t>
      </w:r>
      <w:r>
        <w:rPr>
          <w:color w:val="808000"/>
          <w:sz w:val="18"/>
          <w:szCs w:val="20"/>
        </w:rPr>
        <w:t>--</w:t>
      </w:r>
      <w:r>
        <w:rPr>
          <w:rFonts w:hint="eastAsia"/>
          <w:color w:val="808000"/>
          <w:sz w:val="18"/>
          <w:szCs w:val="20"/>
        </w:rPr>
        <w:t>〉檢視</w:t>
      </w:r>
      <w:r>
        <w:rPr>
          <w:color w:val="808000"/>
          <w:sz w:val="18"/>
          <w:szCs w:val="20"/>
        </w:rPr>
        <w:t>--</w:t>
      </w:r>
      <w:r>
        <w:rPr>
          <w:rFonts w:hint="eastAsia"/>
          <w:color w:val="808000"/>
          <w:sz w:val="18"/>
          <w:szCs w:val="20"/>
        </w:rPr>
        <w:t>〉檔引導模式</w:t>
      </w:r>
      <w:r>
        <w:rPr>
          <w:color w:val="808000"/>
          <w:sz w:val="18"/>
          <w:szCs w:val="20"/>
        </w:rPr>
        <w:t>/</w:t>
      </w:r>
      <w:hyperlink r:id="rId11" w:history="1">
        <w:r w:rsidRPr="009835F9">
          <w:rPr>
            <w:rStyle w:val="a3"/>
            <w:rFonts w:ascii="Times New Roman" w:hAnsi="Times New Roman" w:hint="eastAsia"/>
            <w:sz w:val="18"/>
            <w:szCs w:val="20"/>
            <w:u w:val="none"/>
          </w:rPr>
          <w:t>功</w:t>
        </w:r>
        <w:r w:rsidRPr="009835F9">
          <w:rPr>
            <w:rStyle w:val="a3"/>
            <w:rFonts w:ascii="Times New Roman" w:hAnsi="Times New Roman" w:hint="eastAsia"/>
            <w:sz w:val="18"/>
            <w:szCs w:val="20"/>
            <w:u w:val="none"/>
          </w:rPr>
          <w:t>能</w:t>
        </w:r>
        <w:r w:rsidRPr="009835F9">
          <w:rPr>
            <w:rStyle w:val="a3"/>
            <w:rFonts w:ascii="Times New Roman" w:hAnsi="Times New Roman" w:hint="eastAsia"/>
            <w:sz w:val="18"/>
            <w:szCs w:val="20"/>
            <w:u w:val="none"/>
          </w:rPr>
          <w:t>窗</w:t>
        </w:r>
        <w:r w:rsidRPr="009835F9">
          <w:rPr>
            <w:rStyle w:val="a3"/>
            <w:rFonts w:ascii="Times New Roman" w:hAnsi="Times New Roman" w:hint="eastAsia"/>
            <w:sz w:val="18"/>
            <w:szCs w:val="20"/>
            <w:u w:val="none"/>
          </w:rPr>
          <w:t>格</w:t>
        </w:r>
      </w:hyperlink>
      <w:r>
        <w:rPr>
          <w:rFonts w:hint="eastAsia"/>
          <w:color w:val="808000"/>
          <w:sz w:val="18"/>
          <w:szCs w:val="20"/>
        </w:rPr>
        <w:t>）</w:t>
      </w:r>
    </w:p>
    <w:p w14:paraId="1A6F6CB4" w14:textId="14AFEA3B" w:rsidR="004367FB" w:rsidRPr="0097639E" w:rsidRDefault="00721799" w:rsidP="004367FB">
      <w:pPr>
        <w:ind w:rightChars="8" w:right="16" w:firstLineChars="2880" w:firstLine="5184"/>
        <w:jc w:val="right"/>
        <w:rPr>
          <w:rFonts w:ascii="Arial Unicode MS" w:hAnsi="Arial Unicode MS"/>
          <w:b/>
          <w:color w:val="5F5F5F"/>
          <w:sz w:val="18"/>
          <w:lang w:eastAsia="zh-CN"/>
        </w:rPr>
      </w:pPr>
      <w:r w:rsidRPr="0097639E">
        <w:rPr>
          <w:rFonts w:ascii="Arial Unicode MS" w:hAnsi="Arial Unicode MS" w:hint="eastAsia"/>
          <w:color w:val="FFFFFF"/>
          <w:sz w:val="18"/>
        </w:rPr>
        <w:t>．</w:t>
      </w:r>
      <w:hyperlink r:id="rId12" w:history="1">
        <w:r w:rsidRPr="0097639E">
          <w:rPr>
            <w:rStyle w:val="a3"/>
            <w:rFonts w:ascii="Arial Unicode MS" w:hAnsi="Arial Unicode MS"/>
            <w:sz w:val="18"/>
          </w:rPr>
          <w:t>S-link</w:t>
        </w:r>
        <w:r w:rsidRPr="0097639E">
          <w:rPr>
            <w:rStyle w:val="a3"/>
            <w:rFonts w:ascii="Arial Unicode MS" w:hAnsi="Arial Unicode MS" w:hint="eastAsia"/>
            <w:sz w:val="18"/>
          </w:rPr>
          <w:t>總索引</w:t>
        </w:r>
      </w:hyperlink>
      <w:r w:rsidRPr="0097639E">
        <w:rPr>
          <w:rFonts w:ascii="Arial Unicode MS" w:hAnsi="Arial Unicode MS" w:hint="eastAsia"/>
          <w:b/>
          <w:color w:val="808000"/>
          <w:sz w:val="18"/>
        </w:rPr>
        <w:t>〉〉</w:t>
      </w:r>
      <w:hyperlink r:id="rId13" w:anchor="中華人民共和國人民武裝警察法" w:history="1">
        <w:r w:rsidRPr="0097639E">
          <w:rPr>
            <w:rStyle w:val="a3"/>
            <w:rFonts w:ascii="Arial Unicode MS" w:hAnsi="Arial Unicode MS"/>
            <w:sz w:val="18"/>
          </w:rPr>
          <w:t>S-link</w:t>
        </w:r>
        <w:r w:rsidRPr="0097639E">
          <w:rPr>
            <w:rStyle w:val="a3"/>
            <w:rFonts w:ascii="Arial Unicode MS" w:hAnsi="Arial Unicode MS" w:hint="eastAsia"/>
            <w:sz w:val="18"/>
          </w:rPr>
          <w:t>大陸法規索引</w:t>
        </w:r>
      </w:hyperlink>
      <w:r w:rsidRPr="0097639E">
        <w:rPr>
          <w:rFonts w:ascii="Arial Unicode MS" w:hAnsi="Arial Unicode MS" w:hint="eastAsia"/>
          <w:b/>
          <w:color w:val="5F5F5F"/>
          <w:sz w:val="18"/>
        </w:rPr>
        <w:t>〉〉</w:t>
      </w:r>
      <w:hyperlink r:id="rId14" w:tgtFrame="_blank" w:history="1">
        <w:r w:rsidRPr="0097639E">
          <w:rPr>
            <w:rStyle w:val="a3"/>
            <w:rFonts w:ascii="Arial Unicode MS" w:hAnsi="Arial Unicode MS" w:hint="eastAsia"/>
            <w:sz w:val="18"/>
          </w:rPr>
          <w:t>線上網頁版</w:t>
        </w:r>
      </w:hyperlink>
      <w:r w:rsidRPr="0097639E">
        <w:rPr>
          <w:rFonts w:ascii="Arial Unicode MS" w:hAnsi="Arial Unicode MS" w:hint="eastAsia"/>
          <w:b/>
          <w:color w:val="5F5F5F"/>
          <w:sz w:val="18"/>
        </w:rPr>
        <w:t>〉〉</w:t>
      </w:r>
    </w:p>
    <w:p w14:paraId="5A1F9B4B" w14:textId="77777777" w:rsidR="004D70E4" w:rsidRPr="004367FB" w:rsidRDefault="004D70E4" w:rsidP="000D2F76">
      <w:pPr>
        <w:jc w:val="right"/>
        <w:rPr>
          <w:rFonts w:ascii="Arial Unicode MS" w:eastAsia="SimSun" w:hAnsi="Arial Unicode MS"/>
          <w:b/>
          <w:color w:val="5F5F5F"/>
          <w:sz w:val="18"/>
          <w:lang w:eastAsia="zh-CN"/>
        </w:rPr>
      </w:pPr>
    </w:p>
    <w:p w14:paraId="6687C3F0" w14:textId="19FF8920" w:rsidR="000D2F76" w:rsidRDefault="00721799" w:rsidP="000D2F76">
      <w:pPr>
        <w:rPr>
          <w:rFonts w:ascii="Arial Unicode MS" w:hAnsi="Arial Unicode MS"/>
          <w:b/>
          <w:bCs/>
          <w:color w:val="993300"/>
          <w:lang w:eastAsia="zh-CN"/>
        </w:rPr>
      </w:pPr>
      <w:r w:rsidRPr="00166D3C">
        <w:rPr>
          <w:rFonts w:ascii="Arial Unicode MS" w:hAnsi="Arial Unicode MS" w:hint="eastAsia"/>
          <w:b/>
          <w:bCs/>
          <w:color w:val="990000"/>
          <w:szCs w:val="20"/>
        </w:rPr>
        <w:t>【</w:t>
      </w:r>
      <w:r w:rsidR="00166D3C" w:rsidRPr="00166D3C">
        <w:rPr>
          <w:rFonts w:ascii="Arial Unicode MS" w:hAnsi="Arial Unicode MS" w:hint="eastAsia"/>
          <w:b/>
          <w:bCs/>
          <w:color w:val="990000"/>
          <w:szCs w:val="20"/>
        </w:rPr>
        <w:t>法律法規</w:t>
      </w:r>
      <w:r w:rsidRPr="00166D3C">
        <w:rPr>
          <w:rFonts w:ascii="Arial Unicode MS" w:hAnsi="Arial Unicode MS" w:hint="eastAsia"/>
          <w:b/>
          <w:bCs/>
          <w:color w:val="990000"/>
          <w:szCs w:val="20"/>
        </w:rPr>
        <w:t>】</w:t>
      </w:r>
      <w:r>
        <w:rPr>
          <w:rFonts w:ascii="標楷體" w:eastAsia="標楷體" w:hAnsi="標楷體" w:hint="eastAsia"/>
          <w:shadow/>
          <w:color w:val="000000"/>
          <w:sz w:val="32"/>
        </w:rPr>
        <w:t>中華人民共和國人民武裝警察法</w:t>
      </w:r>
    </w:p>
    <w:p w14:paraId="0174B212" w14:textId="6EEE11E2" w:rsidR="000D2F76" w:rsidRDefault="00721799" w:rsidP="000D2F76">
      <w:pPr>
        <w:jc w:val="both"/>
        <w:rPr>
          <w:rFonts w:ascii="Arial Unicode MS" w:hAnsi="Arial Unicode MS"/>
          <w:color w:val="666699"/>
        </w:rPr>
      </w:pPr>
      <w:r w:rsidRPr="00166D3C">
        <w:rPr>
          <w:rFonts w:ascii="Arial Unicode MS" w:hAnsi="Arial Unicode MS" w:hint="eastAsia"/>
          <w:b/>
          <w:bCs/>
          <w:color w:val="990000"/>
        </w:rPr>
        <w:t>【發布單位】</w:t>
      </w:r>
      <w:r w:rsidRPr="00FC3146">
        <w:rPr>
          <w:rFonts w:ascii="Arial Unicode MS" w:hAnsi="Arial Unicode MS" w:hint="eastAsia"/>
          <w:szCs w:val="20"/>
        </w:rPr>
        <w:t>全國人民代表大會常務委員會</w:t>
      </w:r>
    </w:p>
    <w:p w14:paraId="74E014E2" w14:textId="5E6C6A47" w:rsidR="000D2F76" w:rsidRDefault="00721799" w:rsidP="000D2F76">
      <w:pPr>
        <w:jc w:val="both"/>
        <w:rPr>
          <w:rFonts w:ascii="Arial Unicode MS" w:hAnsi="Arial Unicode MS"/>
          <w:color w:val="993300"/>
        </w:rPr>
      </w:pPr>
      <w:r w:rsidRPr="00166D3C">
        <w:rPr>
          <w:rFonts w:ascii="Arial Unicode MS" w:hAnsi="Arial Unicode MS" w:hint="eastAsia"/>
          <w:b/>
          <w:bCs/>
          <w:color w:val="990000"/>
        </w:rPr>
        <w:t>【</w:t>
      </w:r>
      <w:r w:rsidR="00166D3C" w:rsidRPr="00166D3C">
        <w:rPr>
          <w:rFonts w:ascii="Arial Unicode MS" w:hAnsi="Arial Unicode MS" w:hint="eastAsia"/>
          <w:b/>
          <w:color w:val="990000"/>
          <w:szCs w:val="20"/>
        </w:rPr>
        <w:t>發布</w:t>
      </w:r>
      <w:r w:rsidR="00166D3C" w:rsidRPr="00166D3C">
        <w:rPr>
          <w:rFonts w:ascii="Arial Unicode MS" w:hAnsi="Arial Unicode MS" w:hint="eastAsia"/>
          <w:b/>
          <w:color w:val="990000"/>
          <w:szCs w:val="20"/>
        </w:rPr>
        <w:t>/</w:t>
      </w:r>
      <w:r w:rsidR="00166D3C" w:rsidRPr="00166D3C">
        <w:rPr>
          <w:rFonts w:ascii="Arial Unicode MS" w:hAnsi="Arial Unicode MS" w:hint="eastAsia"/>
          <w:b/>
          <w:color w:val="990000"/>
          <w:szCs w:val="20"/>
        </w:rPr>
        <w:t>修正</w:t>
      </w:r>
      <w:r w:rsidRPr="00166D3C">
        <w:rPr>
          <w:rFonts w:ascii="Arial Unicode MS" w:hAnsi="Arial Unicode MS" w:hint="eastAsia"/>
          <w:b/>
          <w:bCs/>
          <w:color w:val="990000"/>
        </w:rPr>
        <w:t>】</w:t>
      </w:r>
      <w:r w:rsidRPr="00FC3146">
        <w:rPr>
          <w:rFonts w:ascii="Arial Unicode MS" w:hAnsi="Arial Unicode MS"/>
        </w:rPr>
        <w:t>2020</w:t>
      </w:r>
      <w:r w:rsidRPr="00FC3146">
        <w:rPr>
          <w:rFonts w:ascii="Arial Unicode MS" w:hAnsi="Arial Unicode MS" w:hint="eastAsia"/>
        </w:rPr>
        <w:t>年</w:t>
      </w:r>
      <w:r w:rsidRPr="00FC3146">
        <w:rPr>
          <w:rFonts w:ascii="Arial Unicode MS" w:hAnsi="Arial Unicode MS"/>
        </w:rPr>
        <w:t>6</w:t>
      </w:r>
      <w:r w:rsidRPr="00FC3146">
        <w:rPr>
          <w:rFonts w:ascii="Arial Unicode MS" w:hAnsi="Arial Unicode MS" w:hint="eastAsia"/>
        </w:rPr>
        <w:t>月</w:t>
      </w:r>
      <w:r w:rsidRPr="00FC3146">
        <w:rPr>
          <w:rFonts w:ascii="Arial Unicode MS" w:hAnsi="Arial Unicode MS"/>
        </w:rPr>
        <w:t>20</w:t>
      </w:r>
      <w:r w:rsidRPr="00FC3146">
        <w:rPr>
          <w:rFonts w:ascii="Arial Unicode MS" w:hAnsi="Arial Unicode MS" w:hint="eastAsia"/>
        </w:rPr>
        <w:t>日</w:t>
      </w:r>
    </w:p>
    <w:p w14:paraId="4424DCCD" w14:textId="1CB23376" w:rsidR="00371814" w:rsidRDefault="00721799" w:rsidP="000D2F76">
      <w:pPr>
        <w:jc w:val="both"/>
        <w:rPr>
          <w:rFonts w:ascii="Arial Unicode MS" w:eastAsia="SimSun" w:hAnsi="Arial Unicode MS"/>
        </w:rPr>
      </w:pPr>
      <w:r w:rsidRPr="00166D3C">
        <w:rPr>
          <w:rFonts w:ascii="Arial Unicode MS" w:hAnsi="Arial Unicode MS" w:hint="eastAsia"/>
          <w:b/>
          <w:bCs/>
          <w:color w:val="990000"/>
        </w:rPr>
        <w:t>【實施日期】</w:t>
      </w:r>
      <w:r w:rsidRPr="00FC3146">
        <w:rPr>
          <w:rFonts w:ascii="Arial Unicode MS" w:hAnsi="Arial Unicode MS"/>
        </w:rPr>
        <w:t>2020</w:t>
      </w:r>
      <w:r w:rsidRPr="00FC3146">
        <w:rPr>
          <w:rFonts w:ascii="Arial Unicode MS" w:hAnsi="Arial Unicode MS" w:hint="eastAsia"/>
        </w:rPr>
        <w:t>年</w:t>
      </w:r>
      <w:r w:rsidRPr="00FC3146">
        <w:rPr>
          <w:rFonts w:ascii="Arial Unicode MS" w:hAnsi="Arial Unicode MS"/>
        </w:rPr>
        <w:t>6</w:t>
      </w:r>
      <w:r w:rsidRPr="00FC3146">
        <w:rPr>
          <w:rFonts w:ascii="Arial Unicode MS" w:hAnsi="Arial Unicode MS" w:hint="eastAsia"/>
        </w:rPr>
        <w:t>月</w:t>
      </w:r>
      <w:r w:rsidRPr="00FC3146">
        <w:rPr>
          <w:rFonts w:ascii="Arial Unicode MS" w:hAnsi="Arial Unicode MS"/>
        </w:rPr>
        <w:t>2</w:t>
      </w:r>
      <w:r>
        <w:rPr>
          <w:rFonts w:ascii="Arial Unicode MS" w:hAnsi="Arial Unicode MS"/>
        </w:rPr>
        <w:t>1</w:t>
      </w:r>
      <w:r w:rsidRPr="00FC3146">
        <w:rPr>
          <w:rFonts w:ascii="Arial Unicode MS" w:hAnsi="Arial Unicode MS" w:hint="eastAsia"/>
        </w:rPr>
        <w:t>日</w:t>
      </w:r>
    </w:p>
    <w:p w14:paraId="46E40459" w14:textId="77777777" w:rsidR="004D70E4" w:rsidRPr="004D70E4" w:rsidRDefault="004D70E4" w:rsidP="000D2F76">
      <w:pPr>
        <w:jc w:val="both"/>
        <w:rPr>
          <w:rFonts w:ascii="Arial Unicode MS" w:eastAsia="SimSun" w:hAnsi="Arial Unicode MS"/>
        </w:rPr>
      </w:pPr>
    </w:p>
    <w:p w14:paraId="667A94D0" w14:textId="1C380708" w:rsidR="000D2F76" w:rsidRDefault="00721799" w:rsidP="000D2F76">
      <w:pPr>
        <w:pStyle w:val="1"/>
        <w:rPr>
          <w:color w:val="800000"/>
        </w:rPr>
      </w:pPr>
      <w:r>
        <w:rPr>
          <w:rFonts w:hint="eastAsia"/>
          <w:color w:val="800000"/>
        </w:rPr>
        <w:t>【法規沿革】</w:t>
      </w:r>
    </w:p>
    <w:p w14:paraId="07ABCA01" w14:textId="49729056" w:rsidR="000D2F76" w:rsidRDefault="00721799" w:rsidP="002D3474">
      <w:pPr>
        <w:ind w:left="142"/>
        <w:jc w:val="both"/>
        <w:rPr>
          <w:rFonts w:ascii="Arial Unicode MS" w:eastAsia="SimSun" w:hAnsi="Arial Unicode MS"/>
          <w:sz w:val="18"/>
        </w:rPr>
      </w:pPr>
      <w:r w:rsidRPr="00CD6C1A">
        <w:rPr>
          <w:rFonts w:hint="eastAsia"/>
          <w:b/>
        </w:rPr>
        <w:t>．</w:t>
      </w:r>
      <w:bookmarkStart w:id="2" w:name="_Hlk48138215"/>
      <w:r>
        <w:rPr>
          <w:rFonts w:ascii="Arial Unicode MS" w:hAnsi="Arial Unicode MS"/>
          <w:sz w:val="18"/>
        </w:rPr>
        <w:t>2009</w:t>
      </w:r>
      <w:r>
        <w:rPr>
          <w:rFonts w:ascii="Arial Unicode MS" w:hAnsi="Arial Unicode MS" w:hint="eastAsia"/>
          <w:sz w:val="18"/>
        </w:rPr>
        <w:t>年</w:t>
      </w:r>
      <w:r>
        <w:rPr>
          <w:rFonts w:ascii="Arial Unicode MS" w:hAnsi="Arial Unicode MS"/>
          <w:sz w:val="18"/>
        </w:rPr>
        <w:t>8</w:t>
      </w:r>
      <w:r>
        <w:rPr>
          <w:rFonts w:ascii="Arial Unicode MS" w:hAnsi="Arial Unicode MS" w:hint="eastAsia"/>
          <w:sz w:val="18"/>
        </w:rPr>
        <w:t>月</w:t>
      </w:r>
      <w:r>
        <w:rPr>
          <w:rFonts w:ascii="Arial Unicode MS" w:hAnsi="Arial Unicode MS"/>
          <w:sz w:val="18"/>
        </w:rPr>
        <w:t>27</w:t>
      </w:r>
      <w:r>
        <w:rPr>
          <w:rFonts w:ascii="Arial Unicode MS" w:hAnsi="Arial Unicode MS" w:hint="eastAsia"/>
          <w:sz w:val="18"/>
        </w:rPr>
        <w:t>日中華人民共和國第十一屆全國人民代表大會常務委員會第十次會議通過，自公布之日起施行</w:t>
      </w:r>
      <w:r w:rsidRPr="00A22F73">
        <w:rPr>
          <w:rFonts w:ascii="Arial Unicode MS" w:hAnsi="Arial Unicode MS" w:hint="eastAsia"/>
          <w:sz w:val="18"/>
        </w:rPr>
        <w:t>【</w:t>
      </w:r>
      <w:hyperlink w:anchor="_:::2009年8月27日公布条文:::" w:history="1">
        <w:r>
          <w:rPr>
            <w:rStyle w:val="a3"/>
            <w:rFonts w:ascii="Arial Unicode MS" w:hAnsi="Arial Unicode MS" w:hint="eastAsia"/>
            <w:sz w:val="18"/>
          </w:rPr>
          <w:t>原條文</w:t>
        </w:r>
      </w:hyperlink>
      <w:bookmarkEnd w:id="2"/>
      <w:r w:rsidRPr="00A22F73">
        <w:rPr>
          <w:rFonts w:ascii="Arial Unicode MS" w:hAnsi="Arial Unicode MS" w:hint="eastAsia"/>
          <w:sz w:val="18"/>
        </w:rPr>
        <w:t>】</w:t>
      </w:r>
    </w:p>
    <w:p w14:paraId="2EB061C4" w14:textId="302C28CE" w:rsidR="002D3474" w:rsidRDefault="00721799" w:rsidP="002D3474">
      <w:pPr>
        <w:ind w:left="142"/>
        <w:jc w:val="both"/>
        <w:rPr>
          <w:rFonts w:ascii="Arial Unicode MS" w:eastAsia="SimSun" w:hAnsi="Arial Unicode MS"/>
          <w:sz w:val="18"/>
        </w:rPr>
      </w:pPr>
      <w:r w:rsidRPr="00CD6C1A">
        <w:rPr>
          <w:rFonts w:hint="eastAsia"/>
          <w:b/>
        </w:rPr>
        <w:t>．</w:t>
      </w:r>
      <w:r w:rsidRPr="00721799">
        <w:rPr>
          <w:rFonts w:ascii="Arial Unicode MS" w:hAnsi="Arial Unicode MS"/>
          <w:sz w:val="18"/>
        </w:rPr>
        <w:t>2020</w:t>
      </w:r>
      <w:r w:rsidRPr="00721799">
        <w:rPr>
          <w:rFonts w:ascii="Arial Unicode MS" w:hAnsi="Arial Unicode MS" w:hint="eastAsia"/>
          <w:sz w:val="18"/>
        </w:rPr>
        <w:t>年</w:t>
      </w:r>
      <w:r w:rsidRPr="00721799">
        <w:rPr>
          <w:rFonts w:ascii="Arial Unicode MS" w:hAnsi="Arial Unicode MS"/>
          <w:sz w:val="18"/>
        </w:rPr>
        <w:t>6</w:t>
      </w:r>
      <w:r w:rsidRPr="00721799">
        <w:rPr>
          <w:rFonts w:ascii="Arial Unicode MS" w:hAnsi="Arial Unicode MS" w:hint="eastAsia"/>
          <w:sz w:val="18"/>
        </w:rPr>
        <w:t>月</w:t>
      </w:r>
      <w:r w:rsidRPr="00721799">
        <w:rPr>
          <w:rFonts w:ascii="Arial Unicode MS" w:hAnsi="Arial Unicode MS"/>
          <w:sz w:val="18"/>
        </w:rPr>
        <w:t>20</w:t>
      </w:r>
      <w:r w:rsidRPr="00721799">
        <w:rPr>
          <w:rFonts w:ascii="Arial Unicode MS" w:hAnsi="Arial Unicode MS" w:hint="eastAsia"/>
          <w:sz w:val="18"/>
        </w:rPr>
        <w:t>日中華人民共和國第十三屆全國人民代表大會常務委員會第十九次會議修訂通過，自</w:t>
      </w:r>
      <w:r w:rsidRPr="00721799">
        <w:rPr>
          <w:rFonts w:ascii="Arial Unicode MS" w:hAnsi="Arial Unicode MS"/>
          <w:sz w:val="18"/>
        </w:rPr>
        <w:t>2020</w:t>
      </w:r>
      <w:r w:rsidRPr="00721799">
        <w:rPr>
          <w:rFonts w:ascii="Arial Unicode MS" w:hAnsi="Arial Unicode MS" w:hint="eastAsia"/>
          <w:sz w:val="18"/>
        </w:rPr>
        <w:t>年</w:t>
      </w:r>
      <w:r w:rsidRPr="00721799">
        <w:rPr>
          <w:rFonts w:ascii="Arial Unicode MS" w:hAnsi="Arial Unicode MS"/>
          <w:sz w:val="18"/>
        </w:rPr>
        <w:t>6</w:t>
      </w:r>
      <w:r w:rsidRPr="00721799">
        <w:rPr>
          <w:rFonts w:ascii="Arial Unicode MS" w:hAnsi="Arial Unicode MS" w:hint="eastAsia"/>
          <w:sz w:val="18"/>
        </w:rPr>
        <w:t>月</w:t>
      </w:r>
      <w:r w:rsidRPr="00721799">
        <w:rPr>
          <w:rFonts w:ascii="Arial Unicode MS" w:hAnsi="Arial Unicode MS"/>
          <w:sz w:val="18"/>
        </w:rPr>
        <w:t>21</w:t>
      </w:r>
      <w:r w:rsidRPr="00721799">
        <w:rPr>
          <w:rFonts w:ascii="Arial Unicode MS" w:hAnsi="Arial Unicode MS" w:hint="eastAsia"/>
          <w:sz w:val="18"/>
        </w:rPr>
        <w:t>日起施行</w:t>
      </w:r>
    </w:p>
    <w:p w14:paraId="3754DAE0" w14:textId="77777777" w:rsidR="00371814" w:rsidRDefault="00371814" w:rsidP="000D2F76">
      <w:pPr>
        <w:ind w:left="142"/>
        <w:jc w:val="both"/>
        <w:rPr>
          <w:rFonts w:ascii="Arial Unicode MS" w:eastAsia="SimSun" w:hAnsi="Arial Unicode MS"/>
          <w:sz w:val="18"/>
        </w:rPr>
      </w:pPr>
    </w:p>
    <w:p w14:paraId="59FE7B5C" w14:textId="3B35C266" w:rsidR="00FC3146" w:rsidRDefault="00721799" w:rsidP="00FC3146">
      <w:pPr>
        <w:pStyle w:val="1"/>
        <w:rPr>
          <w:color w:val="800000"/>
        </w:rPr>
      </w:pPr>
      <w:bookmarkStart w:id="3" w:name="b章节索引"/>
      <w:bookmarkEnd w:id="3"/>
      <w:r>
        <w:rPr>
          <w:rFonts w:hint="eastAsia"/>
          <w:color w:val="800000"/>
        </w:rPr>
        <w:t>【章節索引】</w:t>
      </w:r>
    </w:p>
    <w:p w14:paraId="1E07430C" w14:textId="04E614C8" w:rsidR="00371814" w:rsidRPr="00371814" w:rsidRDefault="00721799" w:rsidP="00371814">
      <w:pPr>
        <w:ind w:left="142"/>
        <w:jc w:val="both"/>
        <w:rPr>
          <w:rFonts w:ascii="Arial Unicode MS" w:eastAsia="SimSun" w:hAnsi="Arial Unicode MS"/>
          <w:color w:val="990000"/>
        </w:rPr>
      </w:pPr>
      <w:r w:rsidRPr="00721799">
        <w:rPr>
          <w:rFonts w:ascii="Arial Unicode MS" w:hAnsi="Arial Unicode MS" w:hint="eastAsia"/>
          <w:color w:val="990000"/>
        </w:rPr>
        <w:t xml:space="preserve">第一章　</w:t>
      </w:r>
      <w:hyperlink w:anchor="_第一章__总则" w:history="1">
        <w:r w:rsidRPr="00721799">
          <w:rPr>
            <w:rStyle w:val="a3"/>
            <w:rFonts w:ascii="Arial Unicode MS" w:hAnsi="Arial Unicode MS" w:hint="eastAsia"/>
          </w:rPr>
          <w:t>總則</w:t>
        </w:r>
      </w:hyperlink>
      <w:r w:rsidRPr="00721799">
        <w:rPr>
          <w:rFonts w:ascii="Arial Unicode MS" w:hAnsi="Arial Unicode MS" w:hint="eastAsia"/>
          <w:color w:val="990000"/>
        </w:rPr>
        <w:t xml:space="preserve">　§</w:t>
      </w:r>
      <w:r w:rsidRPr="00721799">
        <w:rPr>
          <w:rFonts w:ascii="Arial Unicode MS" w:hAnsi="Arial Unicode MS"/>
          <w:color w:val="990000"/>
        </w:rPr>
        <w:t>1</w:t>
      </w:r>
    </w:p>
    <w:p w14:paraId="17A3E287" w14:textId="10252069" w:rsidR="00371814" w:rsidRPr="00371814" w:rsidRDefault="00721799" w:rsidP="00371814">
      <w:pPr>
        <w:ind w:left="142"/>
        <w:jc w:val="both"/>
        <w:rPr>
          <w:rFonts w:ascii="Arial Unicode MS" w:eastAsia="SimSun" w:hAnsi="Arial Unicode MS"/>
          <w:color w:val="990000"/>
        </w:rPr>
      </w:pPr>
      <w:r w:rsidRPr="00721799">
        <w:rPr>
          <w:rFonts w:ascii="Arial Unicode MS" w:hAnsi="Arial Unicode MS" w:hint="eastAsia"/>
          <w:color w:val="990000"/>
        </w:rPr>
        <w:t xml:space="preserve">第二章　</w:t>
      </w:r>
      <w:hyperlink w:anchor="_第二章__组织和指挥" w:history="1">
        <w:r w:rsidRPr="00721799">
          <w:rPr>
            <w:rStyle w:val="a3"/>
            <w:rFonts w:ascii="Arial Unicode MS" w:hAnsi="Arial Unicode MS" w:hint="eastAsia"/>
          </w:rPr>
          <w:t>組織和指揮</w:t>
        </w:r>
      </w:hyperlink>
      <w:r w:rsidRPr="00721799">
        <w:rPr>
          <w:rFonts w:ascii="Arial Unicode MS" w:hAnsi="Arial Unicode MS" w:hint="eastAsia"/>
          <w:color w:val="990000"/>
        </w:rPr>
        <w:t xml:space="preserve">　§</w:t>
      </w:r>
      <w:r w:rsidRPr="00721799">
        <w:rPr>
          <w:rFonts w:ascii="Arial Unicode MS" w:hAnsi="Arial Unicode MS"/>
          <w:color w:val="990000"/>
        </w:rPr>
        <w:t>9</w:t>
      </w:r>
    </w:p>
    <w:p w14:paraId="05360D3E" w14:textId="5BBB9953" w:rsidR="00371814" w:rsidRPr="00371814" w:rsidRDefault="00721799" w:rsidP="00371814">
      <w:pPr>
        <w:ind w:left="142"/>
        <w:jc w:val="both"/>
        <w:rPr>
          <w:rFonts w:ascii="Arial Unicode MS" w:eastAsia="SimSun" w:hAnsi="Arial Unicode MS"/>
          <w:color w:val="990000"/>
        </w:rPr>
      </w:pPr>
      <w:r w:rsidRPr="00721799">
        <w:rPr>
          <w:rFonts w:ascii="Arial Unicode MS" w:hAnsi="Arial Unicode MS" w:hint="eastAsia"/>
          <w:color w:val="990000"/>
        </w:rPr>
        <w:t xml:space="preserve">第三章　</w:t>
      </w:r>
      <w:hyperlink w:anchor="_第三章__任务和权限" w:history="1">
        <w:r w:rsidRPr="00721799">
          <w:rPr>
            <w:rStyle w:val="a3"/>
            <w:rFonts w:ascii="Arial Unicode MS" w:hAnsi="Arial Unicode MS" w:hint="eastAsia"/>
          </w:rPr>
          <w:t>任務和許可權</w:t>
        </w:r>
      </w:hyperlink>
      <w:r w:rsidRPr="00721799">
        <w:rPr>
          <w:rFonts w:ascii="Arial Unicode MS" w:hAnsi="Arial Unicode MS" w:hint="eastAsia"/>
          <w:color w:val="990000"/>
        </w:rPr>
        <w:t xml:space="preserve">　§</w:t>
      </w:r>
      <w:r w:rsidRPr="00721799">
        <w:rPr>
          <w:rFonts w:ascii="Arial Unicode MS" w:hAnsi="Arial Unicode MS"/>
          <w:color w:val="990000"/>
        </w:rPr>
        <w:t>15</w:t>
      </w:r>
    </w:p>
    <w:p w14:paraId="05A6BFD8" w14:textId="41773495" w:rsidR="00371814" w:rsidRPr="00371814" w:rsidRDefault="00721799" w:rsidP="00371814">
      <w:pPr>
        <w:ind w:left="142"/>
        <w:jc w:val="both"/>
        <w:rPr>
          <w:rFonts w:ascii="Arial Unicode MS" w:eastAsia="SimSun" w:hAnsi="Arial Unicode MS"/>
          <w:color w:val="990000"/>
        </w:rPr>
      </w:pPr>
      <w:r w:rsidRPr="00721799">
        <w:rPr>
          <w:rFonts w:ascii="Arial Unicode MS" w:hAnsi="Arial Unicode MS" w:hint="eastAsia"/>
          <w:color w:val="990000"/>
        </w:rPr>
        <w:t xml:space="preserve">第四章　</w:t>
      </w:r>
      <w:hyperlink w:anchor="_第四章__义务和纪律" w:history="1">
        <w:r w:rsidRPr="00721799">
          <w:rPr>
            <w:rStyle w:val="a3"/>
            <w:rFonts w:ascii="Arial Unicode MS" w:hAnsi="Arial Unicode MS" w:hint="eastAsia"/>
          </w:rPr>
          <w:t>義務和紀律</w:t>
        </w:r>
      </w:hyperlink>
      <w:r w:rsidRPr="00721799">
        <w:rPr>
          <w:rFonts w:ascii="Arial Unicode MS" w:hAnsi="Arial Unicode MS" w:hint="eastAsia"/>
          <w:color w:val="990000"/>
        </w:rPr>
        <w:t xml:space="preserve">　§</w:t>
      </w:r>
      <w:r w:rsidRPr="00721799">
        <w:rPr>
          <w:rFonts w:ascii="Arial Unicode MS" w:hAnsi="Arial Unicode MS"/>
          <w:color w:val="990000"/>
        </w:rPr>
        <w:t>27</w:t>
      </w:r>
    </w:p>
    <w:p w14:paraId="691A7D69" w14:textId="09CA9B10" w:rsidR="00371814" w:rsidRPr="00371814" w:rsidRDefault="00721799" w:rsidP="00371814">
      <w:pPr>
        <w:ind w:left="142"/>
        <w:jc w:val="both"/>
        <w:rPr>
          <w:rFonts w:ascii="Arial Unicode MS" w:eastAsia="SimSun" w:hAnsi="Arial Unicode MS"/>
          <w:color w:val="990000"/>
          <w:lang w:eastAsia="zh-CN"/>
        </w:rPr>
      </w:pPr>
      <w:r w:rsidRPr="00721799">
        <w:rPr>
          <w:rFonts w:ascii="Arial Unicode MS" w:hAnsi="Arial Unicode MS" w:hint="eastAsia"/>
          <w:color w:val="990000"/>
        </w:rPr>
        <w:t xml:space="preserve">第五章　</w:t>
      </w:r>
      <w:hyperlink w:anchor="_第五章__保障措施" w:history="1">
        <w:r w:rsidRPr="00721799">
          <w:rPr>
            <w:rStyle w:val="a3"/>
            <w:rFonts w:ascii="Arial Unicode MS" w:hAnsi="Arial Unicode MS" w:hint="eastAsia"/>
          </w:rPr>
          <w:t>保障措施</w:t>
        </w:r>
      </w:hyperlink>
      <w:r w:rsidRPr="00721799">
        <w:rPr>
          <w:rFonts w:ascii="Arial Unicode MS" w:hAnsi="Arial Unicode MS" w:hint="eastAsia"/>
          <w:color w:val="990000"/>
        </w:rPr>
        <w:t xml:space="preserve">　§</w:t>
      </w:r>
      <w:r w:rsidRPr="00721799">
        <w:rPr>
          <w:rFonts w:ascii="Arial Unicode MS" w:hAnsi="Arial Unicode MS"/>
          <w:color w:val="990000"/>
        </w:rPr>
        <w:t>32</w:t>
      </w:r>
    </w:p>
    <w:p w14:paraId="384A0AF9" w14:textId="5FB12A17" w:rsidR="00371814" w:rsidRPr="00371814" w:rsidRDefault="00721799" w:rsidP="00371814">
      <w:pPr>
        <w:ind w:left="142"/>
        <w:jc w:val="both"/>
        <w:rPr>
          <w:rFonts w:ascii="Arial Unicode MS" w:eastAsia="SimSun" w:hAnsi="Arial Unicode MS"/>
          <w:color w:val="990000"/>
        </w:rPr>
      </w:pPr>
      <w:r w:rsidRPr="00721799">
        <w:rPr>
          <w:rFonts w:ascii="Arial Unicode MS" w:hAnsi="Arial Unicode MS" w:hint="eastAsia"/>
          <w:color w:val="990000"/>
        </w:rPr>
        <w:t xml:space="preserve">第六章　</w:t>
      </w:r>
      <w:hyperlink w:anchor="_第六章__监督检查" w:history="1">
        <w:r w:rsidRPr="00721799">
          <w:rPr>
            <w:rStyle w:val="a3"/>
            <w:rFonts w:ascii="Arial Unicode MS" w:hAnsi="Arial Unicode MS" w:hint="eastAsia"/>
          </w:rPr>
          <w:t>監督檢查</w:t>
        </w:r>
      </w:hyperlink>
      <w:r w:rsidRPr="00721799">
        <w:rPr>
          <w:rFonts w:ascii="Arial Unicode MS" w:hAnsi="Arial Unicode MS" w:hint="eastAsia"/>
          <w:color w:val="990000"/>
        </w:rPr>
        <w:t xml:space="preserve">　§</w:t>
      </w:r>
      <w:r w:rsidRPr="00721799">
        <w:rPr>
          <w:rFonts w:ascii="Arial Unicode MS" w:hAnsi="Arial Unicode MS"/>
          <w:color w:val="990000"/>
        </w:rPr>
        <w:t>40</w:t>
      </w:r>
    </w:p>
    <w:p w14:paraId="0B93C688" w14:textId="4466F6BE" w:rsidR="00371814" w:rsidRPr="00371814" w:rsidRDefault="00721799" w:rsidP="00371814">
      <w:pPr>
        <w:ind w:left="142"/>
        <w:jc w:val="both"/>
        <w:rPr>
          <w:rFonts w:ascii="Arial Unicode MS" w:eastAsia="SimSun" w:hAnsi="Arial Unicode MS"/>
          <w:color w:val="990000"/>
        </w:rPr>
      </w:pPr>
      <w:r w:rsidRPr="00721799">
        <w:rPr>
          <w:rFonts w:ascii="Arial Unicode MS" w:hAnsi="Arial Unicode MS" w:hint="eastAsia"/>
          <w:color w:val="990000"/>
        </w:rPr>
        <w:t xml:space="preserve">第七章　</w:t>
      </w:r>
      <w:hyperlink w:anchor="_第七章__法律责任" w:history="1">
        <w:r w:rsidRPr="00721799">
          <w:rPr>
            <w:rStyle w:val="a3"/>
            <w:rFonts w:ascii="Arial Unicode MS" w:hAnsi="Arial Unicode MS" w:hint="eastAsia"/>
          </w:rPr>
          <w:t>法律責任</w:t>
        </w:r>
      </w:hyperlink>
      <w:r w:rsidRPr="00721799">
        <w:rPr>
          <w:rFonts w:ascii="Arial Unicode MS" w:hAnsi="Arial Unicode MS" w:hint="eastAsia"/>
          <w:color w:val="990000"/>
        </w:rPr>
        <w:t xml:space="preserve">　§</w:t>
      </w:r>
      <w:r w:rsidRPr="00721799">
        <w:rPr>
          <w:rFonts w:ascii="Arial Unicode MS" w:hAnsi="Arial Unicode MS"/>
          <w:color w:val="990000"/>
        </w:rPr>
        <w:t>43</w:t>
      </w:r>
    </w:p>
    <w:p w14:paraId="3F33FB3D" w14:textId="730AC013" w:rsidR="00371814" w:rsidRPr="00371814" w:rsidRDefault="00721799" w:rsidP="00371814">
      <w:pPr>
        <w:ind w:left="142"/>
        <w:jc w:val="both"/>
        <w:rPr>
          <w:rFonts w:ascii="Arial Unicode MS" w:eastAsia="SimSun" w:hAnsi="Arial Unicode MS"/>
          <w:color w:val="990000"/>
        </w:rPr>
      </w:pPr>
      <w:r w:rsidRPr="00721799">
        <w:rPr>
          <w:rFonts w:ascii="Arial Unicode MS" w:hAnsi="Arial Unicode MS" w:hint="eastAsia"/>
          <w:color w:val="990000"/>
        </w:rPr>
        <w:t xml:space="preserve">第八章　</w:t>
      </w:r>
      <w:hyperlink w:anchor="_第八章__附则" w:history="1">
        <w:r w:rsidRPr="00721799">
          <w:rPr>
            <w:rStyle w:val="a3"/>
            <w:rFonts w:ascii="Arial Unicode MS" w:hAnsi="Arial Unicode MS" w:hint="eastAsia"/>
          </w:rPr>
          <w:t>附則</w:t>
        </w:r>
      </w:hyperlink>
      <w:r w:rsidRPr="00721799">
        <w:rPr>
          <w:rFonts w:ascii="Arial Unicode MS" w:hAnsi="Arial Unicode MS" w:hint="eastAsia"/>
          <w:color w:val="990000"/>
        </w:rPr>
        <w:t xml:space="preserve">　§</w:t>
      </w:r>
      <w:r w:rsidRPr="00721799">
        <w:rPr>
          <w:rFonts w:ascii="Arial Unicode MS" w:hAnsi="Arial Unicode MS"/>
          <w:color w:val="990000"/>
        </w:rPr>
        <w:t>47</w:t>
      </w:r>
    </w:p>
    <w:p w14:paraId="2028D55C" w14:textId="77777777" w:rsidR="00371814" w:rsidRDefault="00371814" w:rsidP="00371814">
      <w:pPr>
        <w:ind w:left="142"/>
        <w:jc w:val="both"/>
        <w:rPr>
          <w:rFonts w:ascii="Arial Unicode MS" w:eastAsia="SimSun" w:hAnsi="Arial Unicode MS"/>
          <w:color w:val="990000"/>
        </w:rPr>
      </w:pPr>
    </w:p>
    <w:p w14:paraId="66141066" w14:textId="4B3F8951" w:rsidR="00FC3146" w:rsidRDefault="00721799" w:rsidP="00FC3146">
      <w:pPr>
        <w:pStyle w:val="1"/>
        <w:rPr>
          <w:color w:val="800000"/>
        </w:rPr>
      </w:pPr>
      <w:r>
        <w:rPr>
          <w:rFonts w:hint="eastAsia"/>
          <w:color w:val="800000"/>
        </w:rPr>
        <w:t>【法規內容】</w:t>
      </w:r>
    </w:p>
    <w:p w14:paraId="155727A3" w14:textId="2B33324B" w:rsidR="00371814" w:rsidRDefault="00721799" w:rsidP="00371814">
      <w:pPr>
        <w:pStyle w:val="1"/>
        <w:spacing w:beforeLines="30" w:before="108" w:beforeAutospacing="0" w:afterLines="30" w:after="108" w:afterAutospacing="0"/>
        <w:rPr>
          <w:kern w:val="36"/>
          <w:szCs w:val="48"/>
        </w:rPr>
      </w:pPr>
      <w:bookmarkStart w:id="4" w:name="_第一章__总则"/>
      <w:bookmarkEnd w:id="4"/>
      <w:r>
        <w:rPr>
          <w:rFonts w:hint="eastAsia"/>
        </w:rPr>
        <w:t>第一章　　總　則</w:t>
      </w:r>
    </w:p>
    <w:p w14:paraId="6DB0B69F" w14:textId="4A2E6AEE" w:rsidR="00371814" w:rsidRPr="00371814" w:rsidRDefault="00721799" w:rsidP="00371814">
      <w:pPr>
        <w:pStyle w:val="2"/>
      </w:pPr>
      <w:bookmarkStart w:id="5" w:name="b1"/>
      <w:bookmarkEnd w:id="5"/>
      <w:r w:rsidRPr="00371814">
        <w:rPr>
          <w:rFonts w:hint="eastAsia"/>
        </w:rPr>
        <w:t>第</w:t>
      </w:r>
      <w:r w:rsidRPr="00371814">
        <w:t>1</w:t>
      </w:r>
      <w:r w:rsidRPr="00371814">
        <w:rPr>
          <w:rFonts w:hint="eastAsia"/>
        </w:rPr>
        <w:t>條</w:t>
      </w:r>
    </w:p>
    <w:p w14:paraId="2FB8D327" w14:textId="4922FCB6" w:rsidR="00371814" w:rsidRDefault="00721799" w:rsidP="00371814">
      <w:pPr>
        <w:ind w:left="142"/>
        <w:jc w:val="both"/>
      </w:pPr>
      <w:r>
        <w:rPr>
          <w:rFonts w:hint="eastAsia"/>
        </w:rPr>
        <w:t xml:space="preserve">　　為了規範和保障人民武裝警察部隊履行職責，建設強大的現代化人民武裝警察部隊，維護國家安全和社會穩定，保護公民、法人和其他組織的合法權益，制定本法。</w:t>
      </w:r>
    </w:p>
    <w:p w14:paraId="4B248EF7" w14:textId="16CB9DDA" w:rsidR="00371814" w:rsidRDefault="00721799" w:rsidP="00371814">
      <w:pPr>
        <w:pStyle w:val="2"/>
      </w:pPr>
      <w:bookmarkStart w:id="6" w:name="b2"/>
      <w:bookmarkEnd w:id="6"/>
      <w:r>
        <w:rPr>
          <w:rFonts w:hint="eastAsia"/>
        </w:rPr>
        <w:t>第</w:t>
      </w:r>
      <w:r>
        <w:t>2</w:t>
      </w:r>
      <w:r>
        <w:rPr>
          <w:rFonts w:hint="eastAsia"/>
        </w:rPr>
        <w:t>條</w:t>
      </w:r>
    </w:p>
    <w:p w14:paraId="0BBEC63A" w14:textId="137F5619" w:rsidR="00371814" w:rsidRDefault="00721799" w:rsidP="00371814">
      <w:pPr>
        <w:ind w:left="142"/>
        <w:jc w:val="both"/>
      </w:pPr>
      <w:r>
        <w:rPr>
          <w:rFonts w:hint="eastAsia"/>
        </w:rPr>
        <w:t xml:space="preserve">　　人民武裝警察部隊是中華人民共和國武裝力量的重要組成部分，由黨中央、中央軍事委員會集中統一領導。</w:t>
      </w:r>
    </w:p>
    <w:p w14:paraId="1434D511" w14:textId="4B94FBC0" w:rsidR="00371814" w:rsidRDefault="00721799" w:rsidP="00371814">
      <w:pPr>
        <w:pStyle w:val="2"/>
      </w:pPr>
      <w:bookmarkStart w:id="7" w:name="b3"/>
      <w:bookmarkEnd w:id="7"/>
      <w:r>
        <w:rPr>
          <w:rFonts w:hint="eastAsia"/>
        </w:rPr>
        <w:t>第</w:t>
      </w:r>
      <w:r>
        <w:t>3</w:t>
      </w:r>
      <w:r>
        <w:rPr>
          <w:rFonts w:hint="eastAsia"/>
        </w:rPr>
        <w:t>條</w:t>
      </w:r>
    </w:p>
    <w:p w14:paraId="6AE468F3" w14:textId="3F21BFAD" w:rsidR="00371814" w:rsidRDefault="00721799" w:rsidP="00371814">
      <w:pPr>
        <w:ind w:left="142"/>
        <w:jc w:val="both"/>
      </w:pPr>
      <w:r>
        <w:rPr>
          <w:rFonts w:hint="eastAsia"/>
        </w:rPr>
        <w:t xml:space="preserve">　　人民武裝警察部隊堅持中國共產黨的絕對領導，貫徹習近平強軍思想，貫徹新時代軍事戰略方針，按照多能一體、維穩維權的戰略要求，加強練兵備戰、堅持依法從嚴、加快建設發展，有效履行職責。</w:t>
      </w:r>
    </w:p>
    <w:p w14:paraId="7CD457B1" w14:textId="6A9DCF8E" w:rsidR="00371814" w:rsidRDefault="00721799" w:rsidP="00371814">
      <w:pPr>
        <w:pStyle w:val="2"/>
      </w:pPr>
      <w:bookmarkStart w:id="8" w:name="b4"/>
      <w:bookmarkEnd w:id="8"/>
      <w:r>
        <w:rPr>
          <w:rFonts w:hint="eastAsia"/>
        </w:rPr>
        <w:t>第</w:t>
      </w:r>
      <w:r>
        <w:t>4</w:t>
      </w:r>
      <w:r>
        <w:rPr>
          <w:rFonts w:hint="eastAsia"/>
        </w:rPr>
        <w:t>條</w:t>
      </w:r>
    </w:p>
    <w:p w14:paraId="76401DC6" w14:textId="339EC32E" w:rsidR="00371814" w:rsidRDefault="00721799" w:rsidP="00371814">
      <w:pPr>
        <w:ind w:left="142"/>
        <w:jc w:val="both"/>
      </w:pPr>
      <w:r>
        <w:rPr>
          <w:rFonts w:hint="eastAsia"/>
        </w:rPr>
        <w:t xml:space="preserve">　　人民武裝警察部隊擔負執勤、處置突發社會安全事件、防範和處置恐怖活動、海上維權執法、搶險救援和防衛作戰以及中央軍事委員會賦予的其他任務。</w:t>
      </w:r>
    </w:p>
    <w:p w14:paraId="032B6808" w14:textId="5E0E83A8" w:rsidR="00371814" w:rsidRDefault="00721799" w:rsidP="00371814">
      <w:pPr>
        <w:pStyle w:val="2"/>
      </w:pPr>
      <w:bookmarkStart w:id="9" w:name="b5"/>
      <w:bookmarkEnd w:id="9"/>
      <w:r>
        <w:rPr>
          <w:rFonts w:hint="eastAsia"/>
        </w:rPr>
        <w:t>第</w:t>
      </w:r>
      <w:r>
        <w:t>5</w:t>
      </w:r>
      <w:r>
        <w:rPr>
          <w:rFonts w:hint="eastAsia"/>
        </w:rPr>
        <w:t>條</w:t>
      </w:r>
    </w:p>
    <w:p w14:paraId="2A802A3E" w14:textId="5D4E6448" w:rsidR="00371814" w:rsidRDefault="00721799" w:rsidP="00371814">
      <w:pPr>
        <w:ind w:left="142"/>
        <w:jc w:val="both"/>
      </w:pPr>
      <w:r>
        <w:rPr>
          <w:rFonts w:hint="eastAsia"/>
        </w:rPr>
        <w:t xml:space="preserve">　　人民武裝警察部隊應當遵守</w:t>
      </w:r>
      <w:hyperlink r:id="rId15" w:history="1">
        <w:r w:rsidRPr="00322583">
          <w:rPr>
            <w:rStyle w:val="a3"/>
            <w:rFonts w:ascii="Times New Roman" w:hAnsi="Times New Roman" w:hint="eastAsia"/>
          </w:rPr>
          <w:t>憲法</w:t>
        </w:r>
      </w:hyperlink>
      <w:r>
        <w:rPr>
          <w:rFonts w:hint="eastAsia"/>
        </w:rPr>
        <w:t>和法律，忠於職守，依照本法和其他法律的有關規定履行職責。</w:t>
      </w:r>
    </w:p>
    <w:p w14:paraId="1C2875B9" w14:textId="49E663A6" w:rsidR="00371814" w:rsidRPr="002D3474" w:rsidRDefault="00721799" w:rsidP="00371814">
      <w:pPr>
        <w:ind w:left="142"/>
        <w:jc w:val="both"/>
        <w:rPr>
          <w:color w:val="17365D"/>
        </w:rPr>
      </w:pPr>
      <w:r w:rsidRPr="002D3474">
        <w:rPr>
          <w:rFonts w:hint="eastAsia"/>
          <w:color w:val="17365D"/>
        </w:rPr>
        <w:t xml:space="preserve">　　人民武裝警察部隊依法履行職責的行為受法律保護。</w:t>
      </w:r>
    </w:p>
    <w:p w14:paraId="1D8255CD" w14:textId="144B2631" w:rsidR="00371814" w:rsidRDefault="00721799" w:rsidP="00371814">
      <w:pPr>
        <w:pStyle w:val="2"/>
      </w:pPr>
      <w:bookmarkStart w:id="10" w:name="b6"/>
      <w:bookmarkEnd w:id="10"/>
      <w:r>
        <w:rPr>
          <w:rFonts w:hint="eastAsia"/>
        </w:rPr>
        <w:t>第</w:t>
      </w:r>
      <w:r>
        <w:t>6</w:t>
      </w:r>
      <w:r>
        <w:rPr>
          <w:rFonts w:hint="eastAsia"/>
        </w:rPr>
        <w:t>條</w:t>
      </w:r>
    </w:p>
    <w:p w14:paraId="2BFEBEE7" w14:textId="2FD3C1AC" w:rsidR="00371814" w:rsidRDefault="00721799" w:rsidP="00371814">
      <w:pPr>
        <w:ind w:left="142"/>
        <w:jc w:val="both"/>
      </w:pPr>
      <w:r>
        <w:rPr>
          <w:rFonts w:hint="eastAsia"/>
        </w:rPr>
        <w:t xml:space="preserve">　　對在執行任務中做出突出貢獻的人民武裝警察，依照有關法律和中央軍事委員會的規定給予表彰和獎勵。</w:t>
      </w:r>
    </w:p>
    <w:p w14:paraId="41FF9656" w14:textId="13CF3FC7" w:rsidR="00371814" w:rsidRPr="000F0960" w:rsidRDefault="00721799" w:rsidP="00371814">
      <w:pPr>
        <w:ind w:left="142"/>
        <w:jc w:val="both"/>
        <w:rPr>
          <w:color w:val="17365D"/>
        </w:rPr>
      </w:pPr>
      <w:r w:rsidRPr="000F0960">
        <w:rPr>
          <w:rFonts w:hint="eastAsia"/>
          <w:color w:val="17365D"/>
        </w:rPr>
        <w:t xml:space="preserve">　　對協助人民武裝警察執行任務有突出貢獻的個人和組織，依照有關法律、法規的規定給予表彰和獎勵。</w:t>
      </w:r>
    </w:p>
    <w:p w14:paraId="3A95BBF5" w14:textId="4C2DE4AC" w:rsidR="00371814" w:rsidRDefault="00721799" w:rsidP="00371814">
      <w:pPr>
        <w:pStyle w:val="2"/>
      </w:pPr>
      <w:bookmarkStart w:id="11" w:name="b7"/>
      <w:bookmarkEnd w:id="11"/>
      <w:r>
        <w:rPr>
          <w:rFonts w:hint="eastAsia"/>
        </w:rPr>
        <w:t>第</w:t>
      </w:r>
      <w:r>
        <w:t>7</w:t>
      </w:r>
      <w:r>
        <w:rPr>
          <w:rFonts w:hint="eastAsia"/>
        </w:rPr>
        <w:t>條</w:t>
      </w:r>
    </w:p>
    <w:p w14:paraId="320AD000" w14:textId="00F2A931" w:rsidR="00371814" w:rsidRDefault="00721799" w:rsidP="00371814">
      <w:pPr>
        <w:ind w:left="142"/>
        <w:jc w:val="both"/>
      </w:pPr>
      <w:r>
        <w:rPr>
          <w:rFonts w:hint="eastAsia"/>
        </w:rPr>
        <w:t xml:space="preserve">　　人民武裝警察部隊實行銜級制度，銜級制度的具體內容由法律另行規定。</w:t>
      </w:r>
    </w:p>
    <w:p w14:paraId="6901DE0F" w14:textId="35A20471" w:rsidR="00371814" w:rsidRDefault="00721799" w:rsidP="00371814">
      <w:pPr>
        <w:pStyle w:val="2"/>
      </w:pPr>
      <w:bookmarkStart w:id="12" w:name="b8"/>
      <w:bookmarkEnd w:id="12"/>
      <w:r>
        <w:rPr>
          <w:rFonts w:hint="eastAsia"/>
        </w:rPr>
        <w:t>第</w:t>
      </w:r>
      <w:r>
        <w:t>8</w:t>
      </w:r>
      <w:r>
        <w:rPr>
          <w:rFonts w:hint="eastAsia"/>
        </w:rPr>
        <w:t>條</w:t>
      </w:r>
    </w:p>
    <w:p w14:paraId="4D5D4BCD" w14:textId="136CE470" w:rsidR="00371814" w:rsidRDefault="00721799" w:rsidP="00371814">
      <w:pPr>
        <w:ind w:left="142"/>
        <w:jc w:val="both"/>
      </w:pPr>
      <w:r>
        <w:rPr>
          <w:rFonts w:hint="eastAsia"/>
        </w:rPr>
        <w:t xml:space="preserve">　　人民武裝警察享有法律、法規規定的現役軍人的權益。</w:t>
      </w:r>
    </w:p>
    <w:p w14:paraId="52201202" w14:textId="37706076" w:rsidR="000F0960" w:rsidRDefault="00721799" w:rsidP="00371814">
      <w:pPr>
        <w:ind w:left="142"/>
        <w:jc w:val="both"/>
      </w:pPr>
      <w:r>
        <w:rPr>
          <w:rFonts w:ascii="Arial Unicode MS" w:hAnsi="Arial Unicode MS" w:hint="eastAsia"/>
          <w:color w:val="808000"/>
          <w:sz w:val="18"/>
        </w:rPr>
        <w:t xml:space="preserve">　　　　　　　　　　　　　　　　　　　　　　　　　　　　　　　　　　　　　　　　　　　　　　　　</w:t>
      </w:r>
      <w:hyperlink w:anchor="b章节索引" w:history="1">
        <w:r>
          <w:rPr>
            <w:rStyle w:val="a3"/>
            <w:rFonts w:hint="eastAsia"/>
            <w:sz w:val="18"/>
          </w:rPr>
          <w:t>回索引</w:t>
        </w:r>
      </w:hyperlink>
      <w:r>
        <w:rPr>
          <w:rFonts w:ascii="Arial Unicode MS" w:hAnsi="Arial Unicode MS" w:hint="eastAsia"/>
          <w:color w:val="808000"/>
          <w:sz w:val="18"/>
        </w:rPr>
        <w:t>〉〉</w:t>
      </w:r>
    </w:p>
    <w:p w14:paraId="0F31E52C" w14:textId="1A2089B9" w:rsidR="00371814" w:rsidRDefault="00721799" w:rsidP="000F0960">
      <w:pPr>
        <w:pStyle w:val="1"/>
        <w:spacing w:beforeLines="30" w:before="108" w:beforeAutospacing="0" w:afterLines="30" w:after="108" w:afterAutospacing="0"/>
      </w:pPr>
      <w:bookmarkStart w:id="13" w:name="_第二章__组织和指挥"/>
      <w:bookmarkEnd w:id="13"/>
      <w:r>
        <w:rPr>
          <w:rFonts w:hint="eastAsia"/>
        </w:rPr>
        <w:t>第二章　　組織和指揮</w:t>
      </w:r>
    </w:p>
    <w:p w14:paraId="25678BDF" w14:textId="7AAF2358" w:rsidR="00371814" w:rsidRDefault="00721799" w:rsidP="00371814">
      <w:pPr>
        <w:pStyle w:val="2"/>
      </w:pPr>
      <w:bookmarkStart w:id="14" w:name="b9"/>
      <w:bookmarkEnd w:id="14"/>
      <w:r>
        <w:rPr>
          <w:rFonts w:hint="eastAsia"/>
        </w:rPr>
        <w:t>第</w:t>
      </w:r>
      <w:r>
        <w:t>9</w:t>
      </w:r>
      <w:r>
        <w:rPr>
          <w:rFonts w:hint="eastAsia"/>
        </w:rPr>
        <w:t>條</w:t>
      </w:r>
    </w:p>
    <w:p w14:paraId="033428EC" w14:textId="148ECF0B" w:rsidR="00371814" w:rsidRDefault="00721799" w:rsidP="00371814">
      <w:pPr>
        <w:ind w:left="142"/>
        <w:jc w:val="both"/>
      </w:pPr>
      <w:r>
        <w:rPr>
          <w:rFonts w:hint="eastAsia"/>
        </w:rPr>
        <w:t xml:space="preserve">　　人民武裝警察部隊由內衛部隊、機動部隊、海警部隊和院校、研究機構等組成。</w:t>
      </w:r>
    </w:p>
    <w:p w14:paraId="6D0D91B6" w14:textId="08A19FFF" w:rsidR="00371814" w:rsidRPr="000F0960" w:rsidRDefault="00721799" w:rsidP="00371814">
      <w:pPr>
        <w:ind w:left="142"/>
        <w:jc w:val="both"/>
        <w:rPr>
          <w:color w:val="17365D"/>
        </w:rPr>
      </w:pPr>
      <w:r w:rsidRPr="000F0960">
        <w:rPr>
          <w:rFonts w:hint="eastAsia"/>
          <w:color w:val="17365D"/>
        </w:rPr>
        <w:t xml:space="preserve">　　內衛部隊按照行政區劃編設，機動部隊按照任務編設，海警部隊在沿海地區按照行政區劃和任務區域編設。具體編設由中央軍事委員會確定。</w:t>
      </w:r>
    </w:p>
    <w:p w14:paraId="5C1989B9" w14:textId="7E2913AC" w:rsidR="00371814" w:rsidRDefault="00721799" w:rsidP="00371814">
      <w:pPr>
        <w:pStyle w:val="2"/>
      </w:pPr>
      <w:bookmarkStart w:id="15" w:name="b10"/>
      <w:bookmarkEnd w:id="15"/>
      <w:r>
        <w:rPr>
          <w:rFonts w:hint="eastAsia"/>
        </w:rPr>
        <w:lastRenderedPageBreak/>
        <w:t>第</w:t>
      </w:r>
      <w:r>
        <w:t>10</w:t>
      </w:r>
      <w:r>
        <w:rPr>
          <w:rFonts w:hint="eastAsia"/>
        </w:rPr>
        <w:t>條</w:t>
      </w:r>
    </w:p>
    <w:p w14:paraId="5425CDFA" w14:textId="483B66DC" w:rsidR="00371814" w:rsidRDefault="00721799" w:rsidP="00371814">
      <w:pPr>
        <w:ind w:left="142"/>
        <w:jc w:val="both"/>
      </w:pPr>
      <w:r>
        <w:rPr>
          <w:rFonts w:hint="eastAsia"/>
        </w:rPr>
        <w:t xml:space="preserve">　　人民武裝警察部隊平時執行任務，由中央軍事委員會或者中央軍事委員會授權人民武裝警察部隊組織指揮。</w:t>
      </w:r>
    </w:p>
    <w:p w14:paraId="5FE15ABF" w14:textId="720B35EA" w:rsidR="00371814" w:rsidRPr="000F0960" w:rsidRDefault="00721799" w:rsidP="00371814">
      <w:pPr>
        <w:ind w:left="142"/>
        <w:jc w:val="both"/>
        <w:rPr>
          <w:color w:val="17365D"/>
        </w:rPr>
      </w:pPr>
      <w:r w:rsidRPr="000F0960">
        <w:rPr>
          <w:rFonts w:hint="eastAsia"/>
          <w:color w:val="17365D"/>
        </w:rPr>
        <w:t xml:space="preserve">　　人民武裝警察部隊平時與人民解放軍共同參加搶險救援、維穩處突、聯合訓練演習等非戰爭軍事行動，由中央軍事委員會授權戰區指揮。</w:t>
      </w:r>
    </w:p>
    <w:p w14:paraId="735AC9BE" w14:textId="2F1253C4" w:rsidR="00371814" w:rsidRDefault="00721799" w:rsidP="00371814">
      <w:pPr>
        <w:ind w:left="142"/>
        <w:jc w:val="both"/>
      </w:pPr>
      <w:r>
        <w:rPr>
          <w:rFonts w:hint="eastAsia"/>
        </w:rPr>
        <w:t xml:space="preserve">　　人民武裝警察部隊戰時執行任務，由中央軍事委員會或者中央軍事委員會授權戰區組織指揮。</w:t>
      </w:r>
    </w:p>
    <w:p w14:paraId="41B651DF" w14:textId="23EAA12F" w:rsidR="00371814" w:rsidRPr="000F0960" w:rsidRDefault="00721799" w:rsidP="00371814">
      <w:pPr>
        <w:ind w:left="142"/>
        <w:jc w:val="both"/>
        <w:rPr>
          <w:color w:val="17365D"/>
        </w:rPr>
      </w:pPr>
      <w:r w:rsidRPr="000F0960">
        <w:rPr>
          <w:rFonts w:hint="eastAsia"/>
          <w:color w:val="17365D"/>
        </w:rPr>
        <w:t xml:space="preserve">　　組織指揮具體辦法由中央軍事委員會規定。</w:t>
      </w:r>
    </w:p>
    <w:p w14:paraId="60A16C97" w14:textId="68144BF0" w:rsidR="00371814" w:rsidRDefault="00721799" w:rsidP="00371814">
      <w:pPr>
        <w:pStyle w:val="2"/>
      </w:pPr>
      <w:bookmarkStart w:id="16" w:name="b11"/>
      <w:bookmarkEnd w:id="16"/>
      <w:r>
        <w:rPr>
          <w:rFonts w:hint="eastAsia"/>
        </w:rPr>
        <w:t>第</w:t>
      </w:r>
      <w:r>
        <w:t>11</w:t>
      </w:r>
      <w:r>
        <w:rPr>
          <w:rFonts w:hint="eastAsia"/>
        </w:rPr>
        <w:t>條</w:t>
      </w:r>
    </w:p>
    <w:p w14:paraId="20DC6FD8" w14:textId="6542B583" w:rsidR="00371814" w:rsidRDefault="00721799" w:rsidP="00371814">
      <w:pPr>
        <w:ind w:left="142"/>
        <w:jc w:val="both"/>
      </w:pPr>
      <w:r>
        <w:rPr>
          <w:rFonts w:hint="eastAsia"/>
        </w:rPr>
        <w:t xml:space="preserve">　　中央國家機關、縣級以上地方人民政府應當與人民武裝警察部隊建立任務需求和工作協調機制。</w:t>
      </w:r>
    </w:p>
    <w:p w14:paraId="087B19D0" w14:textId="16E4BA57" w:rsidR="00371814" w:rsidRPr="000F0960" w:rsidRDefault="00721799" w:rsidP="00371814">
      <w:pPr>
        <w:ind w:left="142"/>
        <w:jc w:val="both"/>
        <w:rPr>
          <w:color w:val="17365D"/>
        </w:rPr>
      </w:pPr>
      <w:r w:rsidRPr="000F0960">
        <w:rPr>
          <w:rFonts w:hint="eastAsia"/>
          <w:color w:val="17365D"/>
        </w:rPr>
        <w:t xml:space="preserve">　　中央國家機關、縣級以上地方人民政府因重大活動安全保衛、處置突發社會安全事件、防範和處置恐怖活動、搶險救援等需要人民武裝警察部隊協助的，應當按照國家有關規定提出需求。</w:t>
      </w:r>
    </w:p>
    <w:p w14:paraId="7712CBE0" w14:textId="62542AD1" w:rsidR="00371814" w:rsidRDefault="00721799" w:rsidP="00371814">
      <w:pPr>
        <w:ind w:left="142"/>
        <w:jc w:val="both"/>
      </w:pPr>
      <w:r>
        <w:rPr>
          <w:rFonts w:hint="eastAsia"/>
        </w:rPr>
        <w:t xml:space="preserve">　　執勤目標單位可以向負責執勤任務的人民武裝警察部隊提出需求。</w:t>
      </w:r>
    </w:p>
    <w:p w14:paraId="5B7832A3" w14:textId="4C707170" w:rsidR="00371814" w:rsidRDefault="00721799" w:rsidP="00371814">
      <w:pPr>
        <w:pStyle w:val="2"/>
      </w:pPr>
      <w:bookmarkStart w:id="17" w:name="b12"/>
      <w:bookmarkEnd w:id="17"/>
      <w:r>
        <w:rPr>
          <w:rFonts w:hint="eastAsia"/>
        </w:rPr>
        <w:t>第</w:t>
      </w:r>
      <w:r>
        <w:t>12</w:t>
      </w:r>
      <w:r>
        <w:rPr>
          <w:rFonts w:hint="eastAsia"/>
        </w:rPr>
        <w:t>條</w:t>
      </w:r>
    </w:p>
    <w:p w14:paraId="3F37C35F" w14:textId="569A7693" w:rsidR="00371814" w:rsidRDefault="00721799" w:rsidP="00371814">
      <w:pPr>
        <w:ind w:left="142"/>
        <w:jc w:val="both"/>
      </w:pPr>
      <w:r>
        <w:rPr>
          <w:rFonts w:hint="eastAsia"/>
        </w:rPr>
        <w:t xml:space="preserve">　　調動人民武裝警察部隊執行任務，堅持依法用兵、嚴格審批的原則，按照指揮關係、職責許可權和運行機制組織實施。批准許可權和程式由中央軍事委員會規定。</w:t>
      </w:r>
    </w:p>
    <w:p w14:paraId="38959FAE" w14:textId="4C1B0837" w:rsidR="00371814" w:rsidRPr="000F0960" w:rsidRDefault="00721799" w:rsidP="00371814">
      <w:pPr>
        <w:ind w:left="142"/>
        <w:jc w:val="both"/>
        <w:rPr>
          <w:color w:val="17365D"/>
        </w:rPr>
      </w:pPr>
      <w:r w:rsidRPr="000F0960">
        <w:rPr>
          <w:rFonts w:hint="eastAsia"/>
          <w:color w:val="17365D"/>
        </w:rPr>
        <w:t xml:space="preserve">　　遇有重大災情、險情或者暴力恐怖事件等嚴重威脅公共安全或者公民人身財產安全的緊急情況，人民武裝警察部隊應當依照中央軍事委員會有關規定採取行動並同時報告。</w:t>
      </w:r>
    </w:p>
    <w:p w14:paraId="5C085C48" w14:textId="09211EE7" w:rsidR="00371814" w:rsidRDefault="00721799" w:rsidP="00371814">
      <w:pPr>
        <w:pStyle w:val="2"/>
      </w:pPr>
      <w:bookmarkStart w:id="18" w:name="b13"/>
      <w:bookmarkEnd w:id="18"/>
      <w:r>
        <w:rPr>
          <w:rFonts w:hint="eastAsia"/>
        </w:rPr>
        <w:t>第</w:t>
      </w:r>
      <w:r>
        <w:t>13</w:t>
      </w:r>
      <w:r>
        <w:rPr>
          <w:rFonts w:hint="eastAsia"/>
        </w:rPr>
        <w:t>條</w:t>
      </w:r>
    </w:p>
    <w:p w14:paraId="4509CB36" w14:textId="03DA53F3" w:rsidR="00371814" w:rsidRDefault="00721799" w:rsidP="00371814">
      <w:pPr>
        <w:ind w:left="142"/>
        <w:jc w:val="both"/>
      </w:pPr>
      <w:r>
        <w:rPr>
          <w:rFonts w:hint="eastAsia"/>
        </w:rPr>
        <w:t xml:space="preserve">　　人民武裝警察部隊根據執行任務需要，參加中央國家機關、縣級以上地方人民政府設立的指揮機構，在指揮機構領導下，依照中央軍事委員會有關規定實施組織指揮。</w:t>
      </w:r>
    </w:p>
    <w:p w14:paraId="0BC469C8" w14:textId="548F1763" w:rsidR="00371814" w:rsidRDefault="00721799" w:rsidP="00371814">
      <w:pPr>
        <w:pStyle w:val="2"/>
      </w:pPr>
      <w:bookmarkStart w:id="19" w:name="b14"/>
      <w:bookmarkEnd w:id="19"/>
      <w:r>
        <w:rPr>
          <w:rFonts w:hint="eastAsia"/>
        </w:rPr>
        <w:t>第</w:t>
      </w:r>
      <w:r>
        <w:t>14</w:t>
      </w:r>
      <w:r>
        <w:rPr>
          <w:rFonts w:hint="eastAsia"/>
        </w:rPr>
        <w:t>條</w:t>
      </w:r>
    </w:p>
    <w:p w14:paraId="6FB9DAE1" w14:textId="44B8ADC7" w:rsidR="00371814" w:rsidRDefault="00721799" w:rsidP="00371814">
      <w:pPr>
        <w:ind w:left="142"/>
        <w:jc w:val="both"/>
      </w:pPr>
      <w:r>
        <w:rPr>
          <w:rFonts w:hint="eastAsia"/>
        </w:rPr>
        <w:t xml:space="preserve">　　中央國家機關、縣級以上地方人民政府對人民武裝警察部隊執勤、處置突發社會安全事件、防範和處置恐怖活動、搶險救援工作進行業務指導。</w:t>
      </w:r>
    </w:p>
    <w:p w14:paraId="7423123F" w14:textId="31965B36" w:rsidR="00371814" w:rsidRPr="000F0960" w:rsidRDefault="00721799" w:rsidP="00371814">
      <w:pPr>
        <w:ind w:left="142"/>
        <w:jc w:val="both"/>
        <w:rPr>
          <w:color w:val="17365D"/>
        </w:rPr>
      </w:pPr>
      <w:r w:rsidRPr="000F0960">
        <w:rPr>
          <w:rFonts w:hint="eastAsia"/>
          <w:color w:val="17365D"/>
        </w:rPr>
        <w:t xml:space="preserve">　　人民武裝警察部隊執行武裝警衛、武裝守衛、武裝守護、武裝警戒、押解、押運等任務，執勤目標單位可以對在本單位擔負執勤任務的人民武裝警察部隊進行執勤業務指導。</w:t>
      </w:r>
    </w:p>
    <w:p w14:paraId="524C9190" w14:textId="19B02973" w:rsidR="00371814" w:rsidRDefault="00721799" w:rsidP="00371814">
      <w:pPr>
        <w:ind w:left="142"/>
        <w:jc w:val="both"/>
      </w:pPr>
      <w:r>
        <w:rPr>
          <w:rFonts w:ascii="Arial Unicode MS" w:hAnsi="Arial Unicode MS" w:hint="eastAsia"/>
          <w:color w:val="808000"/>
          <w:sz w:val="18"/>
        </w:rPr>
        <w:t xml:space="preserve">　　　　　　　　　　　　　　　　　　　　　　　　　　　　　　　　　　　　　　　　　　　　　　　　</w:t>
      </w:r>
      <w:hyperlink w:anchor="b章节索引" w:history="1">
        <w:r>
          <w:rPr>
            <w:rStyle w:val="a3"/>
            <w:rFonts w:hint="eastAsia"/>
            <w:sz w:val="18"/>
          </w:rPr>
          <w:t>回索引</w:t>
        </w:r>
      </w:hyperlink>
      <w:r>
        <w:rPr>
          <w:rFonts w:ascii="Arial Unicode MS" w:hAnsi="Arial Unicode MS" w:hint="eastAsia"/>
          <w:color w:val="808000"/>
          <w:sz w:val="18"/>
        </w:rPr>
        <w:t>〉〉</w:t>
      </w:r>
    </w:p>
    <w:p w14:paraId="007FFF84" w14:textId="67A5F45A" w:rsidR="00371814" w:rsidRDefault="00721799" w:rsidP="000F0960">
      <w:pPr>
        <w:pStyle w:val="1"/>
        <w:spacing w:beforeLines="30" w:before="108" w:beforeAutospacing="0" w:afterLines="30" w:after="108" w:afterAutospacing="0"/>
      </w:pPr>
      <w:bookmarkStart w:id="20" w:name="_第三章__任务和权限"/>
      <w:bookmarkEnd w:id="20"/>
      <w:r>
        <w:rPr>
          <w:rFonts w:hint="eastAsia"/>
        </w:rPr>
        <w:t>第三章　　任務和許可權</w:t>
      </w:r>
    </w:p>
    <w:p w14:paraId="63F2C13D" w14:textId="54EADB4B" w:rsidR="00371814" w:rsidRDefault="00721799" w:rsidP="00371814">
      <w:pPr>
        <w:pStyle w:val="2"/>
      </w:pPr>
      <w:bookmarkStart w:id="21" w:name="b15"/>
      <w:bookmarkEnd w:id="21"/>
      <w:r>
        <w:rPr>
          <w:rFonts w:hint="eastAsia"/>
        </w:rPr>
        <w:t>第</w:t>
      </w:r>
      <w:r>
        <w:t>15</w:t>
      </w:r>
      <w:r>
        <w:rPr>
          <w:rFonts w:hint="eastAsia"/>
        </w:rPr>
        <w:t>條</w:t>
      </w:r>
    </w:p>
    <w:p w14:paraId="0299B99A" w14:textId="7E4369A6" w:rsidR="00371814" w:rsidRDefault="00721799" w:rsidP="00371814">
      <w:pPr>
        <w:ind w:left="142"/>
        <w:jc w:val="both"/>
      </w:pPr>
      <w:r>
        <w:rPr>
          <w:rFonts w:hint="eastAsia"/>
        </w:rPr>
        <w:t xml:space="preserve">　　人民武裝警察部隊主要擔負下列執勤任務：</w:t>
      </w:r>
    </w:p>
    <w:p w14:paraId="48206A8B" w14:textId="54110F5B" w:rsidR="00C55C30" w:rsidRDefault="00721799" w:rsidP="00371814">
      <w:pPr>
        <w:ind w:left="142"/>
        <w:jc w:val="both"/>
      </w:pPr>
      <w:r>
        <w:rPr>
          <w:rFonts w:hint="eastAsia"/>
        </w:rPr>
        <w:t xml:space="preserve">　　（一）警衛物件、重要警衛目標的武裝警衛；</w:t>
      </w:r>
    </w:p>
    <w:p w14:paraId="657B9F5F" w14:textId="2F827BA3" w:rsidR="00C55C30" w:rsidRDefault="00721799" w:rsidP="00371814">
      <w:pPr>
        <w:ind w:left="142"/>
        <w:jc w:val="both"/>
      </w:pPr>
      <w:r>
        <w:rPr>
          <w:rFonts w:hint="eastAsia"/>
        </w:rPr>
        <w:t xml:space="preserve">　　（二）重大活動的安全保衛；</w:t>
      </w:r>
    </w:p>
    <w:p w14:paraId="0DAAD7BB" w14:textId="66EC8E30" w:rsidR="00C55C30" w:rsidRDefault="00721799" w:rsidP="00371814">
      <w:pPr>
        <w:ind w:left="142"/>
        <w:jc w:val="both"/>
      </w:pPr>
      <w:r>
        <w:rPr>
          <w:rFonts w:hint="eastAsia"/>
        </w:rPr>
        <w:t xml:space="preserve">　　（三）重要的公共設施、核設施、企業、倉庫、水源地、水利工程、電力設施、通信樞紐等目標的核心要害部位的武裝守衛；</w:t>
      </w:r>
    </w:p>
    <w:p w14:paraId="4B12FC9B" w14:textId="5472D15B" w:rsidR="00C55C30" w:rsidRDefault="00721799" w:rsidP="00371814">
      <w:pPr>
        <w:ind w:left="142"/>
        <w:jc w:val="both"/>
      </w:pPr>
      <w:r>
        <w:rPr>
          <w:rFonts w:hint="eastAsia"/>
        </w:rPr>
        <w:t xml:space="preserve">　　（四）重要的橋樑和隧道的武裝守護；</w:t>
      </w:r>
    </w:p>
    <w:p w14:paraId="4E418AA5" w14:textId="66780DE5" w:rsidR="00C55C30" w:rsidRDefault="00721799" w:rsidP="00371814">
      <w:pPr>
        <w:ind w:left="142"/>
        <w:jc w:val="both"/>
      </w:pPr>
      <w:r>
        <w:rPr>
          <w:rFonts w:hint="eastAsia"/>
        </w:rPr>
        <w:t xml:space="preserve">　　（五）監獄、看守所等場所的週邊武裝警戒；</w:t>
      </w:r>
    </w:p>
    <w:p w14:paraId="58113346" w14:textId="04D23D8C" w:rsidR="00C55C30" w:rsidRDefault="00721799" w:rsidP="00371814">
      <w:pPr>
        <w:ind w:left="142"/>
        <w:jc w:val="both"/>
      </w:pPr>
      <w:r>
        <w:rPr>
          <w:rFonts w:hint="eastAsia"/>
        </w:rPr>
        <w:t xml:space="preserve">　　（六）直轄市，省、自治區人民政府所在地的市和其他重要城市（鎮）的重點區域、特殊時期以及特定內陸</w:t>
      </w:r>
      <w:r>
        <w:rPr>
          <w:rFonts w:hint="eastAsia"/>
        </w:rPr>
        <w:lastRenderedPageBreak/>
        <w:t>邊界的武裝巡邏；</w:t>
      </w:r>
    </w:p>
    <w:p w14:paraId="69E315AE" w14:textId="7B83B60C" w:rsidR="00371814" w:rsidRDefault="00721799" w:rsidP="00371814">
      <w:pPr>
        <w:ind w:left="142"/>
        <w:jc w:val="both"/>
      </w:pPr>
      <w:r>
        <w:rPr>
          <w:rFonts w:hint="eastAsia"/>
        </w:rPr>
        <w:t xml:space="preserve">　　（七）協助公安機關、國家安全機關依法執行逮捕、追捕任務，協助監獄、看守所等執勤目標單位執行押解、追捕任務，協助中國人民銀行、國防軍工單位等執勤目標單位執行押運任務。</w:t>
      </w:r>
    </w:p>
    <w:p w14:paraId="6A19D439" w14:textId="20B848E9" w:rsidR="00371814" w:rsidRPr="000F0960" w:rsidRDefault="00721799" w:rsidP="00371814">
      <w:pPr>
        <w:ind w:left="142"/>
        <w:jc w:val="both"/>
        <w:rPr>
          <w:color w:val="17365D"/>
        </w:rPr>
      </w:pPr>
      <w:r w:rsidRPr="000F0960">
        <w:rPr>
          <w:rFonts w:hint="eastAsia"/>
          <w:color w:val="17365D"/>
        </w:rPr>
        <w:t xml:space="preserve">　　前款規定的執勤任務的具體範圍，依照國家有關規定執行。</w:t>
      </w:r>
    </w:p>
    <w:p w14:paraId="698F213E" w14:textId="123408E8" w:rsidR="00371814" w:rsidRDefault="00721799" w:rsidP="00371814">
      <w:pPr>
        <w:pStyle w:val="2"/>
      </w:pPr>
      <w:bookmarkStart w:id="22" w:name="b16"/>
      <w:bookmarkEnd w:id="22"/>
      <w:r>
        <w:rPr>
          <w:rFonts w:hint="eastAsia"/>
        </w:rPr>
        <w:t>第</w:t>
      </w:r>
      <w:r>
        <w:t>16</w:t>
      </w:r>
      <w:r>
        <w:rPr>
          <w:rFonts w:hint="eastAsia"/>
        </w:rPr>
        <w:t>條</w:t>
      </w:r>
    </w:p>
    <w:p w14:paraId="11A92771" w14:textId="370D6208" w:rsidR="00371814" w:rsidRDefault="00721799" w:rsidP="00371814">
      <w:pPr>
        <w:ind w:left="142"/>
        <w:jc w:val="both"/>
      </w:pPr>
      <w:r>
        <w:rPr>
          <w:rFonts w:hint="eastAsia"/>
        </w:rPr>
        <w:t xml:space="preserve">　　人民武裝警察部隊參與處置動亂、暴亂、騷亂、非法聚集事件、群體性事件等突發事件，主要擔負下列任務：</w:t>
      </w:r>
    </w:p>
    <w:p w14:paraId="4EAF4E38" w14:textId="3ED37474" w:rsidR="00C55C30" w:rsidRDefault="00721799" w:rsidP="00371814">
      <w:pPr>
        <w:ind w:left="142"/>
        <w:jc w:val="both"/>
      </w:pPr>
      <w:r>
        <w:rPr>
          <w:rFonts w:hint="eastAsia"/>
        </w:rPr>
        <w:t xml:space="preserve">　　（一）保衛重要目標安全；</w:t>
      </w:r>
    </w:p>
    <w:p w14:paraId="026FBBC3" w14:textId="6FA265F4" w:rsidR="00C55C30" w:rsidRDefault="00721799" w:rsidP="00371814">
      <w:pPr>
        <w:ind w:left="142"/>
        <w:jc w:val="both"/>
      </w:pPr>
      <w:r>
        <w:rPr>
          <w:rFonts w:hint="eastAsia"/>
        </w:rPr>
        <w:t xml:space="preserve">　　（二）封鎖、控制有關場所和道路；</w:t>
      </w:r>
    </w:p>
    <w:p w14:paraId="1FAB7284" w14:textId="3E3C063B" w:rsidR="00C55C30" w:rsidRDefault="00721799" w:rsidP="00371814">
      <w:pPr>
        <w:ind w:left="142"/>
        <w:jc w:val="both"/>
      </w:pPr>
      <w:r>
        <w:rPr>
          <w:rFonts w:hint="eastAsia"/>
        </w:rPr>
        <w:t xml:space="preserve">　　（三）實施隔離、疏導、帶離、驅散行動，制止違法犯罪行為；</w:t>
      </w:r>
    </w:p>
    <w:p w14:paraId="46D2E00E" w14:textId="53EC99A8" w:rsidR="00C55C30" w:rsidRDefault="00721799" w:rsidP="00371814">
      <w:pPr>
        <w:ind w:left="142"/>
        <w:jc w:val="both"/>
      </w:pPr>
      <w:r>
        <w:rPr>
          <w:rFonts w:hint="eastAsia"/>
        </w:rPr>
        <w:t xml:space="preserve">　　（四）營救和救護受困人員；</w:t>
      </w:r>
    </w:p>
    <w:p w14:paraId="2C989CDE" w14:textId="598C7E4A" w:rsidR="00371814" w:rsidRDefault="00721799" w:rsidP="00371814">
      <w:pPr>
        <w:ind w:left="142"/>
        <w:jc w:val="both"/>
      </w:pPr>
      <w:r>
        <w:rPr>
          <w:rFonts w:hint="eastAsia"/>
        </w:rPr>
        <w:t xml:space="preserve">　　（五）武裝巡邏，協助開展群眾工作，恢復社會秩序。</w:t>
      </w:r>
    </w:p>
    <w:p w14:paraId="6C54C3BE" w14:textId="7E5C2FE8" w:rsidR="00371814" w:rsidRDefault="00721799" w:rsidP="00371814">
      <w:pPr>
        <w:pStyle w:val="2"/>
      </w:pPr>
      <w:bookmarkStart w:id="23" w:name="b17"/>
      <w:bookmarkEnd w:id="23"/>
      <w:r>
        <w:rPr>
          <w:rFonts w:hint="eastAsia"/>
        </w:rPr>
        <w:t>第</w:t>
      </w:r>
      <w:r>
        <w:t>17</w:t>
      </w:r>
      <w:r>
        <w:rPr>
          <w:rFonts w:hint="eastAsia"/>
        </w:rPr>
        <w:t>條</w:t>
      </w:r>
    </w:p>
    <w:p w14:paraId="66FE690A" w14:textId="69A27669" w:rsidR="00371814" w:rsidRDefault="00721799" w:rsidP="00371814">
      <w:pPr>
        <w:ind w:left="142"/>
        <w:jc w:val="both"/>
      </w:pPr>
      <w:r>
        <w:rPr>
          <w:rFonts w:hint="eastAsia"/>
        </w:rPr>
        <w:t xml:space="preserve">　　人民武裝警察部隊參與防範和處置恐怖活動，主要擔負下列任務：</w:t>
      </w:r>
    </w:p>
    <w:p w14:paraId="13763485" w14:textId="227E4CC2" w:rsidR="00C55C30" w:rsidRDefault="00721799" w:rsidP="00371814">
      <w:pPr>
        <w:ind w:left="142"/>
        <w:jc w:val="both"/>
      </w:pPr>
      <w:r>
        <w:rPr>
          <w:rFonts w:hint="eastAsia"/>
        </w:rPr>
        <w:t xml:space="preserve">　　（一）實施恐怖事件現場控制、救援、救護，以及武裝巡邏、重點目標警戒；</w:t>
      </w:r>
    </w:p>
    <w:p w14:paraId="29D043DF" w14:textId="372059F0" w:rsidR="00C55C30" w:rsidRDefault="00721799" w:rsidP="00371814">
      <w:pPr>
        <w:ind w:left="142"/>
        <w:jc w:val="both"/>
      </w:pPr>
      <w:r>
        <w:rPr>
          <w:rFonts w:hint="eastAsia"/>
        </w:rPr>
        <w:t xml:space="preserve">　　（二）協助公安機關逮捕、追捕恐怖活動人員；</w:t>
      </w:r>
    </w:p>
    <w:p w14:paraId="6A078346" w14:textId="4B974FF7" w:rsidR="00C55C30" w:rsidRDefault="00721799" w:rsidP="00371814">
      <w:pPr>
        <w:ind w:left="142"/>
        <w:jc w:val="both"/>
      </w:pPr>
      <w:r>
        <w:rPr>
          <w:rFonts w:hint="eastAsia"/>
        </w:rPr>
        <w:t xml:space="preserve">　　（三）營救人質、排除爆炸物；</w:t>
      </w:r>
    </w:p>
    <w:p w14:paraId="627BDB4F" w14:textId="63C93BBA" w:rsidR="00371814" w:rsidRDefault="00721799" w:rsidP="00371814">
      <w:pPr>
        <w:ind w:left="142"/>
        <w:jc w:val="both"/>
      </w:pPr>
      <w:r>
        <w:rPr>
          <w:rFonts w:hint="eastAsia"/>
        </w:rPr>
        <w:t xml:space="preserve">　　（四）參與處置劫持航空器等交通工具事件。</w:t>
      </w:r>
    </w:p>
    <w:p w14:paraId="3C22C68C" w14:textId="12CCFB20" w:rsidR="00371814" w:rsidRDefault="00721799" w:rsidP="00371814">
      <w:pPr>
        <w:pStyle w:val="2"/>
      </w:pPr>
      <w:bookmarkStart w:id="24" w:name="b18"/>
      <w:bookmarkEnd w:id="24"/>
      <w:r>
        <w:rPr>
          <w:rFonts w:hint="eastAsia"/>
        </w:rPr>
        <w:t>第</w:t>
      </w:r>
      <w:r>
        <w:t>18</w:t>
      </w:r>
      <w:r>
        <w:rPr>
          <w:rFonts w:hint="eastAsia"/>
        </w:rPr>
        <w:t>條</w:t>
      </w:r>
    </w:p>
    <w:p w14:paraId="015A3179" w14:textId="65D69501" w:rsidR="00371814" w:rsidRDefault="00721799" w:rsidP="00371814">
      <w:pPr>
        <w:ind w:left="142"/>
        <w:jc w:val="both"/>
      </w:pPr>
      <w:r>
        <w:rPr>
          <w:rFonts w:hint="eastAsia"/>
        </w:rPr>
        <w:t xml:space="preserve">　　人民武裝警察部隊參與自然災害、事故災難、公共衛生事件等突發事件的搶險救援，主要擔負下列任務：</w:t>
      </w:r>
    </w:p>
    <w:p w14:paraId="7493E228" w14:textId="6C65D5BD" w:rsidR="00C55C30" w:rsidRDefault="00721799" w:rsidP="00371814">
      <w:pPr>
        <w:ind w:left="142"/>
        <w:jc w:val="both"/>
      </w:pPr>
      <w:r>
        <w:rPr>
          <w:rFonts w:hint="eastAsia"/>
        </w:rPr>
        <w:t xml:space="preserve">　　（一）參與搜尋、營救、轉移或者疏散受困人員；</w:t>
      </w:r>
    </w:p>
    <w:p w14:paraId="126707EA" w14:textId="4C2B29BA" w:rsidR="00C55C30" w:rsidRDefault="00721799" w:rsidP="00371814">
      <w:pPr>
        <w:ind w:left="142"/>
        <w:jc w:val="both"/>
      </w:pPr>
      <w:r>
        <w:rPr>
          <w:rFonts w:hint="eastAsia"/>
        </w:rPr>
        <w:t xml:space="preserve">　　（二）參與危險區域、危險場所和警戒區的週邊警戒；</w:t>
      </w:r>
    </w:p>
    <w:p w14:paraId="4CF4CCFD" w14:textId="48210153" w:rsidR="00C55C30" w:rsidRDefault="00721799" w:rsidP="00371814">
      <w:pPr>
        <w:ind w:left="142"/>
        <w:jc w:val="both"/>
      </w:pPr>
      <w:r>
        <w:rPr>
          <w:rFonts w:hint="eastAsia"/>
        </w:rPr>
        <w:t xml:space="preserve">　　（三）參與排除、控制災情和險情，防範次生和衍生災害；</w:t>
      </w:r>
    </w:p>
    <w:p w14:paraId="6053FACF" w14:textId="70BA28A5" w:rsidR="00C55C30" w:rsidRDefault="00721799" w:rsidP="00371814">
      <w:pPr>
        <w:ind w:left="142"/>
        <w:jc w:val="both"/>
      </w:pPr>
      <w:r>
        <w:rPr>
          <w:rFonts w:hint="eastAsia"/>
        </w:rPr>
        <w:t xml:space="preserve">　　（四）參與核生化救援、醫療救護、疫情防控、交通設施搶修搶建等專業搶險；</w:t>
      </w:r>
    </w:p>
    <w:p w14:paraId="4A54B2B2" w14:textId="583D17FB" w:rsidR="00371814" w:rsidRDefault="00721799" w:rsidP="00371814">
      <w:pPr>
        <w:ind w:left="142"/>
        <w:jc w:val="both"/>
      </w:pPr>
      <w:r>
        <w:rPr>
          <w:rFonts w:hint="eastAsia"/>
        </w:rPr>
        <w:t xml:space="preserve">　　（五）參與搶救、運送、轉移重要物資。</w:t>
      </w:r>
    </w:p>
    <w:p w14:paraId="1A313585" w14:textId="5E78B735" w:rsidR="00371814" w:rsidRDefault="00721799" w:rsidP="00371814">
      <w:pPr>
        <w:pStyle w:val="2"/>
      </w:pPr>
      <w:bookmarkStart w:id="25" w:name="b19"/>
      <w:bookmarkEnd w:id="25"/>
      <w:r>
        <w:rPr>
          <w:rFonts w:hint="eastAsia"/>
        </w:rPr>
        <w:t>第</w:t>
      </w:r>
      <w:r>
        <w:t>19</w:t>
      </w:r>
      <w:r>
        <w:rPr>
          <w:rFonts w:hint="eastAsia"/>
        </w:rPr>
        <w:t>條</w:t>
      </w:r>
    </w:p>
    <w:p w14:paraId="34B0179E" w14:textId="62A32CB9" w:rsidR="00371814" w:rsidRDefault="00721799" w:rsidP="00371814">
      <w:pPr>
        <w:ind w:left="142"/>
        <w:jc w:val="both"/>
      </w:pPr>
      <w:r>
        <w:rPr>
          <w:rFonts w:hint="eastAsia"/>
        </w:rPr>
        <w:t xml:space="preserve">　　人民武裝警察執行任務時，可以依法採取下列措施：</w:t>
      </w:r>
    </w:p>
    <w:p w14:paraId="2662A9BE" w14:textId="04194A23" w:rsidR="00C55C30" w:rsidRDefault="00721799" w:rsidP="00371814">
      <w:pPr>
        <w:ind w:left="142"/>
        <w:jc w:val="both"/>
      </w:pPr>
      <w:r>
        <w:rPr>
          <w:rFonts w:hint="eastAsia"/>
        </w:rPr>
        <w:t xml:space="preserve">　　（一）對進出警戒區域、通過警戒哨卡的人員、物品、交通工具等按照規定進行檢查；對不允許進出、通過的，予以阻止；對強行進出、通過的，採取必要措施予以制止；</w:t>
      </w:r>
    </w:p>
    <w:p w14:paraId="2C115109" w14:textId="33447602" w:rsidR="00C55C30" w:rsidRDefault="00721799" w:rsidP="00371814">
      <w:pPr>
        <w:ind w:left="142"/>
        <w:jc w:val="both"/>
      </w:pPr>
      <w:r>
        <w:rPr>
          <w:rFonts w:hint="eastAsia"/>
        </w:rPr>
        <w:t xml:space="preserve">　　（二）在武裝巡邏中，經現場指揮員同意並出示人民武裝警察證件，對有違法犯罪嫌疑的人員當場進行盤問並查驗其證件，對可疑物品和交通工具進行檢查；</w:t>
      </w:r>
    </w:p>
    <w:p w14:paraId="5C67C163" w14:textId="38DEFB2D" w:rsidR="00C55C30" w:rsidRDefault="00721799" w:rsidP="00371814">
      <w:pPr>
        <w:ind w:left="142"/>
        <w:jc w:val="both"/>
      </w:pPr>
      <w:r>
        <w:rPr>
          <w:rFonts w:hint="eastAsia"/>
        </w:rPr>
        <w:t xml:space="preserve">　　（三）協助執行交通管制或者現場管制；</w:t>
      </w:r>
    </w:p>
    <w:p w14:paraId="35DA3000" w14:textId="635E228A" w:rsidR="00C55C30" w:rsidRDefault="00721799" w:rsidP="00371814">
      <w:pPr>
        <w:ind w:left="142"/>
        <w:jc w:val="both"/>
      </w:pPr>
      <w:r>
        <w:rPr>
          <w:rFonts w:hint="eastAsia"/>
        </w:rPr>
        <w:t xml:space="preserve">　　（四）對聚眾擾亂社會治安秩序、危及公民人身財產安全、危害公共安全或者執勤目標安全的，採取必要措施予以制止、帶離、驅散；</w:t>
      </w:r>
    </w:p>
    <w:p w14:paraId="0871D4BA" w14:textId="647C5139" w:rsidR="00371814" w:rsidRDefault="00721799" w:rsidP="00371814">
      <w:pPr>
        <w:ind w:left="142"/>
        <w:jc w:val="both"/>
      </w:pPr>
      <w:r>
        <w:rPr>
          <w:rFonts w:hint="eastAsia"/>
        </w:rPr>
        <w:t xml:space="preserve">　　（五）根據執行任務的需要，向相關單位和人員瞭解有關情況或者在現場以及與執行任務相關的場所實施必要的偵察。</w:t>
      </w:r>
    </w:p>
    <w:p w14:paraId="3FC31F7E" w14:textId="4FFB7D29" w:rsidR="00371814" w:rsidRDefault="00721799" w:rsidP="00371814">
      <w:pPr>
        <w:pStyle w:val="2"/>
      </w:pPr>
      <w:bookmarkStart w:id="26" w:name="b20"/>
      <w:bookmarkEnd w:id="26"/>
      <w:r>
        <w:rPr>
          <w:rFonts w:hint="eastAsia"/>
        </w:rPr>
        <w:t>第</w:t>
      </w:r>
      <w:r>
        <w:t>20</w:t>
      </w:r>
      <w:r>
        <w:rPr>
          <w:rFonts w:hint="eastAsia"/>
        </w:rPr>
        <w:t>條</w:t>
      </w:r>
    </w:p>
    <w:p w14:paraId="0D17B9A0" w14:textId="7CF1AF6E" w:rsidR="00371814" w:rsidRDefault="00721799" w:rsidP="00371814">
      <w:pPr>
        <w:ind w:left="142"/>
        <w:jc w:val="both"/>
      </w:pPr>
      <w:r>
        <w:rPr>
          <w:rFonts w:hint="eastAsia"/>
        </w:rPr>
        <w:t xml:space="preserve">　　人民武裝警察執行任務時，發現有下列情形的人員，經現場指揮員同意，應當及時予以控制並移交公安機</w:t>
      </w:r>
      <w:r>
        <w:rPr>
          <w:rFonts w:hint="eastAsia"/>
        </w:rPr>
        <w:lastRenderedPageBreak/>
        <w:t>關、國家安全機關或者其他有管轄權的機關處理：</w:t>
      </w:r>
    </w:p>
    <w:p w14:paraId="0429B627" w14:textId="70377835" w:rsidR="00C55C30" w:rsidRDefault="00721799" w:rsidP="00371814">
      <w:pPr>
        <w:ind w:left="142"/>
        <w:jc w:val="both"/>
      </w:pPr>
      <w:r>
        <w:rPr>
          <w:rFonts w:hint="eastAsia"/>
        </w:rPr>
        <w:t xml:space="preserve">　　（一）正在實施犯罪的；</w:t>
      </w:r>
    </w:p>
    <w:p w14:paraId="0C45C93F" w14:textId="213866C6" w:rsidR="00C55C30" w:rsidRDefault="00721799" w:rsidP="00371814">
      <w:pPr>
        <w:ind w:left="142"/>
        <w:jc w:val="both"/>
      </w:pPr>
      <w:r>
        <w:rPr>
          <w:rFonts w:hint="eastAsia"/>
        </w:rPr>
        <w:t xml:space="preserve">　　（二）通緝在案的；</w:t>
      </w:r>
    </w:p>
    <w:p w14:paraId="59E74F61" w14:textId="16DA98D3" w:rsidR="00C55C30" w:rsidRDefault="00721799" w:rsidP="00371814">
      <w:pPr>
        <w:ind w:left="142"/>
        <w:jc w:val="both"/>
      </w:pPr>
      <w:r>
        <w:rPr>
          <w:rFonts w:hint="eastAsia"/>
        </w:rPr>
        <w:t xml:space="preserve">　　（三）違法攜帶危及公共安全物品的；</w:t>
      </w:r>
    </w:p>
    <w:p w14:paraId="53F4F44C" w14:textId="4DEE1A98" w:rsidR="00C55C30" w:rsidRDefault="00721799" w:rsidP="00371814">
      <w:pPr>
        <w:ind w:left="142"/>
        <w:jc w:val="both"/>
      </w:pPr>
      <w:r>
        <w:rPr>
          <w:rFonts w:hint="eastAsia"/>
        </w:rPr>
        <w:t xml:space="preserve">　　（四）正在實施危害執勤目標安全行為的；</w:t>
      </w:r>
    </w:p>
    <w:p w14:paraId="584A58F5" w14:textId="214A09C5" w:rsidR="00371814" w:rsidRDefault="00721799" w:rsidP="00371814">
      <w:pPr>
        <w:ind w:left="142"/>
        <w:jc w:val="both"/>
      </w:pPr>
      <w:r>
        <w:rPr>
          <w:rFonts w:hint="eastAsia"/>
        </w:rPr>
        <w:t xml:space="preserve">　　（五）以暴力、威脅等方式阻礙人民武裝警察執行任務的。</w:t>
      </w:r>
    </w:p>
    <w:p w14:paraId="6B3016F2" w14:textId="7F8A5919" w:rsidR="00371814" w:rsidRDefault="00721799" w:rsidP="00371814">
      <w:pPr>
        <w:pStyle w:val="2"/>
      </w:pPr>
      <w:bookmarkStart w:id="27" w:name="b21"/>
      <w:bookmarkEnd w:id="27"/>
      <w:r>
        <w:rPr>
          <w:rFonts w:hint="eastAsia"/>
        </w:rPr>
        <w:t>第</w:t>
      </w:r>
      <w:r>
        <w:t>21</w:t>
      </w:r>
      <w:r>
        <w:rPr>
          <w:rFonts w:hint="eastAsia"/>
        </w:rPr>
        <w:t>條</w:t>
      </w:r>
    </w:p>
    <w:p w14:paraId="36E5411F" w14:textId="19AE33EC" w:rsidR="00371814" w:rsidRDefault="00721799" w:rsidP="00371814">
      <w:pPr>
        <w:ind w:left="142"/>
        <w:jc w:val="both"/>
      </w:pPr>
      <w:r>
        <w:rPr>
          <w:rFonts w:hint="eastAsia"/>
        </w:rPr>
        <w:t xml:space="preserve">　　人民武裝警察部隊協助公安機關、國家安全機關和監獄等執行逮捕、追捕任務，根據所協助機關的決定，協助搜查犯罪嫌疑人、被告人、罪犯的人身和住所以及涉嫌藏匿犯罪嫌疑人、被告人、罪犯或者違法物品的場所、交通工具等。</w:t>
      </w:r>
    </w:p>
    <w:p w14:paraId="5C6DA8E8" w14:textId="58599E93" w:rsidR="00371814" w:rsidRDefault="00721799" w:rsidP="00371814">
      <w:pPr>
        <w:pStyle w:val="2"/>
      </w:pPr>
      <w:bookmarkStart w:id="28" w:name="b22"/>
      <w:bookmarkEnd w:id="28"/>
      <w:r>
        <w:rPr>
          <w:rFonts w:hint="eastAsia"/>
        </w:rPr>
        <w:t>第</w:t>
      </w:r>
      <w:r>
        <w:t>22</w:t>
      </w:r>
      <w:r>
        <w:rPr>
          <w:rFonts w:hint="eastAsia"/>
        </w:rPr>
        <w:t>條</w:t>
      </w:r>
    </w:p>
    <w:p w14:paraId="627F6BE9" w14:textId="0E3F064B" w:rsidR="00371814" w:rsidRDefault="00721799" w:rsidP="00371814">
      <w:pPr>
        <w:ind w:left="142"/>
        <w:jc w:val="both"/>
      </w:pPr>
      <w:r>
        <w:rPr>
          <w:rFonts w:hint="eastAsia"/>
        </w:rPr>
        <w:t xml:space="preserve">　　人民武裝警察執行執勤、處置突發社會安全事件、防範和處置恐怖活動任務使用警械和武器，依照人民警察使用警械和武器的規定以及其他有關法律、法規的規定執行。</w:t>
      </w:r>
    </w:p>
    <w:p w14:paraId="6DB610A0" w14:textId="06DA0519" w:rsidR="00371814" w:rsidRDefault="00721799" w:rsidP="00371814">
      <w:pPr>
        <w:pStyle w:val="2"/>
      </w:pPr>
      <w:bookmarkStart w:id="29" w:name="b23"/>
      <w:bookmarkEnd w:id="29"/>
      <w:r>
        <w:rPr>
          <w:rFonts w:hint="eastAsia"/>
        </w:rPr>
        <w:t>第</w:t>
      </w:r>
      <w:r>
        <w:t>23</w:t>
      </w:r>
      <w:r>
        <w:rPr>
          <w:rFonts w:hint="eastAsia"/>
        </w:rPr>
        <w:t>條</w:t>
      </w:r>
    </w:p>
    <w:p w14:paraId="25D9262D" w14:textId="73BCBCFC" w:rsidR="00371814" w:rsidRDefault="00721799" w:rsidP="00371814">
      <w:pPr>
        <w:ind w:left="142"/>
        <w:jc w:val="both"/>
      </w:pPr>
      <w:r>
        <w:rPr>
          <w:rFonts w:hint="eastAsia"/>
        </w:rPr>
        <w:t xml:space="preserve">　　人民武裝警察執行任務，遇有妨礙、干擾的，可以採取必要措施排除阻礙、強制實施。</w:t>
      </w:r>
    </w:p>
    <w:p w14:paraId="514ACA52" w14:textId="593EDF1D" w:rsidR="00371814" w:rsidRPr="002D3474" w:rsidRDefault="00721799" w:rsidP="00371814">
      <w:pPr>
        <w:ind w:left="142"/>
        <w:jc w:val="both"/>
        <w:rPr>
          <w:color w:val="17365D"/>
        </w:rPr>
      </w:pPr>
      <w:r w:rsidRPr="002D3474">
        <w:rPr>
          <w:rFonts w:hint="eastAsia"/>
          <w:color w:val="17365D"/>
        </w:rPr>
        <w:t xml:space="preserve">　　人民武裝警察執行任務需要採取措施的，應當嚴格控制在必要限度內，有多種措施可供選擇的，應當選擇有利於最大程度地保護個人和組織權益的措施。</w:t>
      </w:r>
    </w:p>
    <w:p w14:paraId="731EC1FC" w14:textId="37A8A6D1" w:rsidR="00371814" w:rsidRDefault="00721799" w:rsidP="00371814">
      <w:pPr>
        <w:pStyle w:val="2"/>
      </w:pPr>
      <w:bookmarkStart w:id="30" w:name="b24"/>
      <w:bookmarkEnd w:id="30"/>
      <w:r>
        <w:rPr>
          <w:rFonts w:hint="eastAsia"/>
        </w:rPr>
        <w:t>第</w:t>
      </w:r>
      <w:r>
        <w:t>24</w:t>
      </w:r>
      <w:r>
        <w:rPr>
          <w:rFonts w:hint="eastAsia"/>
        </w:rPr>
        <w:t>條</w:t>
      </w:r>
    </w:p>
    <w:p w14:paraId="6E9B4B6F" w14:textId="6511A00F" w:rsidR="00371814" w:rsidRDefault="00721799" w:rsidP="00371814">
      <w:pPr>
        <w:ind w:left="142"/>
        <w:jc w:val="both"/>
      </w:pPr>
      <w:r>
        <w:rPr>
          <w:rFonts w:hint="eastAsia"/>
        </w:rPr>
        <w:t xml:space="preserve">　　人民武裝警察因執行任務的緊急需要，經出示人民武裝警察證件，可以優先乘坐公共交通工具；遇交通阻礙時，優先通行。</w:t>
      </w:r>
    </w:p>
    <w:p w14:paraId="1824260F" w14:textId="650C0A57" w:rsidR="00371814" w:rsidRDefault="00721799" w:rsidP="00371814">
      <w:pPr>
        <w:pStyle w:val="2"/>
      </w:pPr>
      <w:bookmarkStart w:id="31" w:name="b25"/>
      <w:bookmarkEnd w:id="31"/>
      <w:r>
        <w:rPr>
          <w:rFonts w:hint="eastAsia"/>
        </w:rPr>
        <w:t>第</w:t>
      </w:r>
      <w:r>
        <w:t>25</w:t>
      </w:r>
      <w:r>
        <w:rPr>
          <w:rFonts w:hint="eastAsia"/>
        </w:rPr>
        <w:t>條</w:t>
      </w:r>
    </w:p>
    <w:p w14:paraId="4D7492D8" w14:textId="4C00FA71" w:rsidR="00371814" w:rsidRDefault="00721799" w:rsidP="00371814">
      <w:pPr>
        <w:ind w:left="142"/>
        <w:jc w:val="both"/>
      </w:pPr>
      <w:r>
        <w:rPr>
          <w:rFonts w:hint="eastAsia"/>
        </w:rPr>
        <w:t xml:space="preserve">　　人民武裝警察因執行任務的需要，在緊急情況下，經現場指揮員出示人民武裝警察證件，可以優先使用或者依法徵用個人和組織的設備、設施、場地、建築物、交通工具以及其他物資、器材，任務完成後應當及時歸還或者恢復原狀，並按照國家有關規定支付費用；造成損失的，按照國家有關規定給予補償。</w:t>
      </w:r>
    </w:p>
    <w:p w14:paraId="2514201E" w14:textId="0676E13D" w:rsidR="00371814" w:rsidRDefault="00721799" w:rsidP="00371814">
      <w:pPr>
        <w:pStyle w:val="2"/>
      </w:pPr>
      <w:bookmarkStart w:id="32" w:name="b26"/>
      <w:bookmarkEnd w:id="32"/>
      <w:r>
        <w:rPr>
          <w:rFonts w:hint="eastAsia"/>
        </w:rPr>
        <w:t>第</w:t>
      </w:r>
      <w:r>
        <w:t>26</w:t>
      </w:r>
      <w:r>
        <w:rPr>
          <w:rFonts w:hint="eastAsia"/>
        </w:rPr>
        <w:t>條</w:t>
      </w:r>
    </w:p>
    <w:p w14:paraId="7D5D96EE" w14:textId="660A878A" w:rsidR="00371814" w:rsidRDefault="00721799" w:rsidP="00371814">
      <w:pPr>
        <w:ind w:left="142"/>
        <w:jc w:val="both"/>
      </w:pPr>
      <w:r>
        <w:rPr>
          <w:rFonts w:hint="eastAsia"/>
        </w:rPr>
        <w:t xml:space="preserve">　　人民武裝警察部隊出境執行防範和處置恐怖活動等任務，依照有關法律、法規和中央軍事委員會的規定執行。</w:t>
      </w:r>
    </w:p>
    <w:p w14:paraId="68584A39" w14:textId="462D5A8C" w:rsidR="00371814" w:rsidRDefault="00721799" w:rsidP="00371814">
      <w:pPr>
        <w:ind w:left="142"/>
        <w:jc w:val="both"/>
      </w:pPr>
      <w:r>
        <w:rPr>
          <w:rFonts w:ascii="Arial Unicode MS" w:hAnsi="Arial Unicode MS" w:hint="eastAsia"/>
          <w:color w:val="808000"/>
          <w:sz w:val="18"/>
        </w:rPr>
        <w:t xml:space="preserve">　　　　　　　　　　　　　　　　　　　　　　　　　　　　　　　　　　　　　　　　　　　　　　　　</w:t>
      </w:r>
      <w:hyperlink w:anchor="b章节索引" w:history="1">
        <w:r>
          <w:rPr>
            <w:rStyle w:val="a3"/>
            <w:rFonts w:hint="eastAsia"/>
            <w:sz w:val="18"/>
          </w:rPr>
          <w:t>回索引</w:t>
        </w:r>
      </w:hyperlink>
      <w:r>
        <w:rPr>
          <w:rFonts w:ascii="Arial Unicode MS" w:hAnsi="Arial Unicode MS" w:hint="eastAsia"/>
          <w:color w:val="808000"/>
          <w:sz w:val="18"/>
        </w:rPr>
        <w:t>〉〉</w:t>
      </w:r>
    </w:p>
    <w:p w14:paraId="0A742B4A" w14:textId="347EEF27" w:rsidR="00371814" w:rsidRDefault="00721799" w:rsidP="002D3474">
      <w:pPr>
        <w:pStyle w:val="1"/>
        <w:spacing w:beforeLines="30" w:before="108" w:beforeAutospacing="0" w:afterLines="30" w:after="108" w:afterAutospacing="0"/>
      </w:pPr>
      <w:bookmarkStart w:id="33" w:name="_第四章__义务和纪律"/>
      <w:bookmarkEnd w:id="33"/>
      <w:r>
        <w:rPr>
          <w:rFonts w:hint="eastAsia"/>
        </w:rPr>
        <w:t>第四章　　義務和紀律</w:t>
      </w:r>
    </w:p>
    <w:p w14:paraId="598C1802" w14:textId="261D45E6" w:rsidR="00371814" w:rsidRDefault="00721799" w:rsidP="00371814">
      <w:pPr>
        <w:pStyle w:val="2"/>
      </w:pPr>
      <w:bookmarkStart w:id="34" w:name="b27"/>
      <w:bookmarkEnd w:id="34"/>
      <w:r>
        <w:rPr>
          <w:rFonts w:hint="eastAsia"/>
        </w:rPr>
        <w:t>第</w:t>
      </w:r>
      <w:r>
        <w:t>27</w:t>
      </w:r>
      <w:r>
        <w:rPr>
          <w:rFonts w:hint="eastAsia"/>
        </w:rPr>
        <w:t>條</w:t>
      </w:r>
    </w:p>
    <w:p w14:paraId="098A3645" w14:textId="03A660BB" w:rsidR="00371814" w:rsidRDefault="00721799" w:rsidP="00371814">
      <w:pPr>
        <w:ind w:left="142"/>
        <w:jc w:val="both"/>
      </w:pPr>
      <w:r>
        <w:rPr>
          <w:rFonts w:hint="eastAsia"/>
        </w:rPr>
        <w:t xml:space="preserve">　　人民武裝警察應當服從命令、聽從指揮，依法履職盡責，堅決完成任務。</w:t>
      </w:r>
    </w:p>
    <w:p w14:paraId="0721B3E7" w14:textId="135E7FB0" w:rsidR="00371814" w:rsidRDefault="00721799" w:rsidP="00371814">
      <w:pPr>
        <w:pStyle w:val="2"/>
      </w:pPr>
      <w:bookmarkStart w:id="35" w:name="b28"/>
      <w:bookmarkEnd w:id="35"/>
      <w:r>
        <w:rPr>
          <w:rFonts w:hint="eastAsia"/>
        </w:rPr>
        <w:t>第</w:t>
      </w:r>
      <w:r>
        <w:t>28</w:t>
      </w:r>
      <w:r>
        <w:rPr>
          <w:rFonts w:hint="eastAsia"/>
        </w:rPr>
        <w:t>條</w:t>
      </w:r>
    </w:p>
    <w:p w14:paraId="2E5BF9CF" w14:textId="01823640" w:rsidR="00371814" w:rsidRDefault="00721799" w:rsidP="00371814">
      <w:pPr>
        <w:ind w:left="142"/>
        <w:jc w:val="both"/>
      </w:pPr>
      <w:r>
        <w:rPr>
          <w:rFonts w:hint="eastAsia"/>
        </w:rPr>
        <w:t xml:space="preserve">　　人民武裝警察遇有公民的人身財產安全受到侵犯或者處於其他危難情形，應當及時救助。</w:t>
      </w:r>
    </w:p>
    <w:p w14:paraId="0A8CD9BE" w14:textId="0C1EDE05" w:rsidR="00371814" w:rsidRDefault="00721799" w:rsidP="00371814">
      <w:pPr>
        <w:pStyle w:val="2"/>
      </w:pPr>
      <w:bookmarkStart w:id="36" w:name="b29"/>
      <w:bookmarkEnd w:id="36"/>
      <w:r>
        <w:rPr>
          <w:rFonts w:hint="eastAsia"/>
        </w:rPr>
        <w:lastRenderedPageBreak/>
        <w:t>第</w:t>
      </w:r>
      <w:r>
        <w:t>29</w:t>
      </w:r>
      <w:r>
        <w:rPr>
          <w:rFonts w:hint="eastAsia"/>
        </w:rPr>
        <w:t>條</w:t>
      </w:r>
      <w:r w:rsidR="0097639E" w:rsidRPr="009048F4">
        <w:rPr>
          <w:rFonts w:hint="eastAsia"/>
          <w:color w:val="548DD4"/>
        </w:rPr>
        <w:t xml:space="preserve">　【法律責任】</w:t>
      </w:r>
      <w:hyperlink w:anchor="b43" w:history="1">
        <w:r w:rsidR="0097639E">
          <w:rPr>
            <w:rStyle w:val="a3"/>
            <w:rFonts w:ascii="Arial Unicode MS" w:hAnsi="Arial Unicode MS"/>
            <w:color w:val="548DD4"/>
            <w:sz w:val="18"/>
          </w:rPr>
          <w:t>§43</w:t>
        </w:r>
      </w:hyperlink>
    </w:p>
    <w:p w14:paraId="3400B591" w14:textId="7E0F9CB6" w:rsidR="00371814" w:rsidRDefault="00721799" w:rsidP="00371814">
      <w:pPr>
        <w:ind w:left="142"/>
        <w:jc w:val="both"/>
      </w:pPr>
      <w:r>
        <w:rPr>
          <w:rFonts w:hint="eastAsia"/>
        </w:rPr>
        <w:t xml:space="preserve">　　人民武裝警察不得有下列行為：</w:t>
      </w:r>
    </w:p>
    <w:p w14:paraId="5AA2D3C2" w14:textId="5683916F" w:rsidR="00C55C30" w:rsidRDefault="00721799" w:rsidP="00371814">
      <w:pPr>
        <w:ind w:left="142"/>
        <w:jc w:val="both"/>
      </w:pPr>
      <w:r>
        <w:rPr>
          <w:rFonts w:hint="eastAsia"/>
        </w:rPr>
        <w:t xml:space="preserve">　　（一）違抗上級決定和命令、行動消極或者臨陣脫逃；</w:t>
      </w:r>
    </w:p>
    <w:p w14:paraId="0327ABFE" w14:textId="13D89E71" w:rsidR="00C55C30" w:rsidRDefault="00721799" w:rsidP="00371814">
      <w:pPr>
        <w:ind w:left="142"/>
        <w:jc w:val="both"/>
      </w:pPr>
      <w:r>
        <w:rPr>
          <w:rFonts w:hint="eastAsia"/>
        </w:rPr>
        <w:t xml:space="preserve">　　（二）違反規定使用警械、武器；</w:t>
      </w:r>
    </w:p>
    <w:p w14:paraId="5E18EF9D" w14:textId="3F2C4EE5" w:rsidR="00C55C30" w:rsidRDefault="00721799" w:rsidP="00371814">
      <w:pPr>
        <w:ind w:left="142"/>
        <w:jc w:val="both"/>
      </w:pPr>
      <w:r>
        <w:rPr>
          <w:rFonts w:hint="eastAsia"/>
        </w:rPr>
        <w:t xml:space="preserve">　　（三）非法剝奪、限制他人人身自由，非法檢查、搜查人身、物品、交通工具、住所、場所；</w:t>
      </w:r>
    </w:p>
    <w:p w14:paraId="7927847C" w14:textId="7DD7D73B" w:rsidR="00C55C30" w:rsidRDefault="00721799" w:rsidP="00371814">
      <w:pPr>
        <w:ind w:left="142"/>
        <w:jc w:val="both"/>
      </w:pPr>
      <w:r>
        <w:rPr>
          <w:rFonts w:hint="eastAsia"/>
        </w:rPr>
        <w:t xml:space="preserve">　　（四）體罰、虐待、毆打監管羈押、控制的物件；</w:t>
      </w:r>
    </w:p>
    <w:p w14:paraId="6A8A97A3" w14:textId="3DB6110E" w:rsidR="00C55C30" w:rsidRDefault="00721799" w:rsidP="00371814">
      <w:pPr>
        <w:ind w:left="142"/>
        <w:jc w:val="both"/>
      </w:pPr>
      <w:r>
        <w:rPr>
          <w:rFonts w:hint="eastAsia"/>
        </w:rPr>
        <w:t xml:space="preserve">　　（五）濫用職權、徇私舞弊，擅離職守或者怠忽職守；</w:t>
      </w:r>
    </w:p>
    <w:p w14:paraId="25D05253" w14:textId="31FF9BD1" w:rsidR="00C55C30" w:rsidRDefault="00721799" w:rsidP="00371814">
      <w:pPr>
        <w:ind w:left="142"/>
        <w:jc w:val="both"/>
      </w:pPr>
      <w:r>
        <w:rPr>
          <w:rFonts w:hint="eastAsia"/>
        </w:rPr>
        <w:t xml:space="preserve">　　（六）包庇、縱容違法犯罪活動；</w:t>
      </w:r>
    </w:p>
    <w:p w14:paraId="5A1D04F4" w14:textId="254A1C48" w:rsidR="00C55C30" w:rsidRDefault="00721799" w:rsidP="00371814">
      <w:pPr>
        <w:ind w:left="142"/>
        <w:jc w:val="both"/>
      </w:pPr>
      <w:r>
        <w:rPr>
          <w:rFonts w:hint="eastAsia"/>
        </w:rPr>
        <w:t xml:space="preserve">　　（七）洩露國家秘密、軍事秘密；</w:t>
      </w:r>
    </w:p>
    <w:p w14:paraId="0F29EC12" w14:textId="5405BBC5" w:rsidR="00371814" w:rsidRDefault="00721799" w:rsidP="00371814">
      <w:pPr>
        <w:ind w:left="142"/>
        <w:jc w:val="both"/>
      </w:pPr>
      <w:r>
        <w:rPr>
          <w:rFonts w:hint="eastAsia"/>
        </w:rPr>
        <w:t xml:space="preserve">　　（八）其他違法違紀行為。</w:t>
      </w:r>
    </w:p>
    <w:p w14:paraId="4464FAC5" w14:textId="456C1CB8" w:rsidR="00371814" w:rsidRDefault="00721799" w:rsidP="00371814">
      <w:pPr>
        <w:pStyle w:val="2"/>
      </w:pPr>
      <w:bookmarkStart w:id="37" w:name="b30"/>
      <w:bookmarkEnd w:id="37"/>
      <w:r>
        <w:rPr>
          <w:rFonts w:hint="eastAsia"/>
        </w:rPr>
        <w:t>第</w:t>
      </w:r>
      <w:r>
        <w:t>30</w:t>
      </w:r>
      <w:r>
        <w:rPr>
          <w:rFonts w:hint="eastAsia"/>
        </w:rPr>
        <w:t>條</w:t>
      </w:r>
    </w:p>
    <w:p w14:paraId="27548C1C" w14:textId="2EBCEB23" w:rsidR="00371814" w:rsidRDefault="00721799" w:rsidP="00371814">
      <w:pPr>
        <w:ind w:left="142"/>
        <w:jc w:val="both"/>
      </w:pPr>
      <w:r>
        <w:rPr>
          <w:rFonts w:hint="eastAsia"/>
        </w:rPr>
        <w:t xml:space="preserve">　　人民武裝警察執行任務，應當按照規定著裝，持有人民武裝警察證件，按照規定使用攝錄器材錄影取證、出示證件。</w:t>
      </w:r>
    </w:p>
    <w:p w14:paraId="0BD6990A" w14:textId="262C9775" w:rsidR="00371814" w:rsidRDefault="00721799" w:rsidP="00371814">
      <w:pPr>
        <w:pStyle w:val="2"/>
      </w:pPr>
      <w:bookmarkStart w:id="38" w:name="b31"/>
      <w:bookmarkEnd w:id="38"/>
      <w:r>
        <w:rPr>
          <w:rFonts w:hint="eastAsia"/>
        </w:rPr>
        <w:t>第</w:t>
      </w:r>
      <w:r>
        <w:t>31</w:t>
      </w:r>
      <w:r>
        <w:rPr>
          <w:rFonts w:hint="eastAsia"/>
        </w:rPr>
        <w:t>條</w:t>
      </w:r>
    </w:p>
    <w:p w14:paraId="378E1ABB" w14:textId="02250D90" w:rsidR="00371814" w:rsidRDefault="00721799" w:rsidP="00371814">
      <w:pPr>
        <w:ind w:left="142"/>
        <w:jc w:val="both"/>
      </w:pPr>
      <w:r>
        <w:rPr>
          <w:rFonts w:hint="eastAsia"/>
        </w:rPr>
        <w:t xml:space="preserve">　　人民武裝警察應當舉止文明，禮貌待人，遵守社會公德，尊重公民的宗教信仰和民族風俗習慣。</w:t>
      </w:r>
    </w:p>
    <w:p w14:paraId="7595A246" w14:textId="22390A82" w:rsidR="00371814" w:rsidRDefault="00721799" w:rsidP="00371814">
      <w:pPr>
        <w:ind w:left="142"/>
        <w:jc w:val="both"/>
      </w:pPr>
      <w:r>
        <w:rPr>
          <w:rFonts w:ascii="Arial Unicode MS" w:hAnsi="Arial Unicode MS" w:hint="eastAsia"/>
          <w:color w:val="808000"/>
          <w:sz w:val="18"/>
        </w:rPr>
        <w:t xml:space="preserve">　　　　　　　　　　　　　　　　　　　　　　　　　　　　　　　　　　　　　　　　　　　　　　　　</w:t>
      </w:r>
      <w:hyperlink w:anchor="b章节索引" w:history="1">
        <w:r>
          <w:rPr>
            <w:rStyle w:val="a3"/>
            <w:rFonts w:hint="eastAsia"/>
            <w:sz w:val="18"/>
          </w:rPr>
          <w:t>回索引</w:t>
        </w:r>
      </w:hyperlink>
      <w:r>
        <w:rPr>
          <w:rFonts w:ascii="Arial Unicode MS" w:hAnsi="Arial Unicode MS" w:hint="eastAsia"/>
          <w:color w:val="808000"/>
          <w:sz w:val="18"/>
        </w:rPr>
        <w:t>〉〉</w:t>
      </w:r>
    </w:p>
    <w:p w14:paraId="61A44230" w14:textId="31DC6CC4" w:rsidR="00371814" w:rsidRDefault="00721799" w:rsidP="002D3474">
      <w:pPr>
        <w:pStyle w:val="1"/>
        <w:spacing w:beforeLines="30" w:before="108" w:beforeAutospacing="0" w:afterLines="30" w:after="108" w:afterAutospacing="0"/>
      </w:pPr>
      <w:bookmarkStart w:id="39" w:name="_第五章__保障措施"/>
      <w:bookmarkEnd w:id="39"/>
      <w:r>
        <w:rPr>
          <w:rFonts w:hint="eastAsia"/>
        </w:rPr>
        <w:t>第五章　　保障措施</w:t>
      </w:r>
    </w:p>
    <w:p w14:paraId="6D809D5B" w14:textId="034FF5E4" w:rsidR="00371814" w:rsidRDefault="00721799" w:rsidP="00371814">
      <w:pPr>
        <w:pStyle w:val="2"/>
      </w:pPr>
      <w:bookmarkStart w:id="40" w:name="b32"/>
      <w:bookmarkEnd w:id="40"/>
      <w:r>
        <w:rPr>
          <w:rFonts w:hint="eastAsia"/>
        </w:rPr>
        <w:t>第</w:t>
      </w:r>
      <w:r>
        <w:t>32</w:t>
      </w:r>
      <w:r>
        <w:rPr>
          <w:rFonts w:hint="eastAsia"/>
        </w:rPr>
        <w:t>條</w:t>
      </w:r>
    </w:p>
    <w:p w14:paraId="3EBEFC4A" w14:textId="59B367ED" w:rsidR="00371814" w:rsidRDefault="00721799" w:rsidP="00371814">
      <w:pPr>
        <w:ind w:left="142"/>
        <w:jc w:val="both"/>
      </w:pPr>
      <w:r>
        <w:rPr>
          <w:rFonts w:hint="eastAsia"/>
        </w:rPr>
        <w:t xml:space="preserve">　　為了保障人民武裝警察部隊執行任務，中央國家機關、縣級以上地方人民政府及其有關部門應當依據職責及時向人民武裝警察部隊通報下列情報資訊：</w:t>
      </w:r>
    </w:p>
    <w:p w14:paraId="7993B179" w14:textId="66DE69AC" w:rsidR="00C55C30" w:rsidRDefault="00721799" w:rsidP="00371814">
      <w:pPr>
        <w:ind w:left="142"/>
        <w:jc w:val="both"/>
      </w:pPr>
      <w:r>
        <w:rPr>
          <w:rFonts w:hint="eastAsia"/>
        </w:rPr>
        <w:t xml:space="preserve">　　（一）社會安全資訊；</w:t>
      </w:r>
    </w:p>
    <w:p w14:paraId="235EBAA4" w14:textId="058D95BB" w:rsidR="00C55C30" w:rsidRDefault="00721799" w:rsidP="00371814">
      <w:pPr>
        <w:ind w:left="142"/>
        <w:jc w:val="both"/>
      </w:pPr>
      <w:r>
        <w:rPr>
          <w:rFonts w:hint="eastAsia"/>
        </w:rPr>
        <w:t xml:space="preserve">　　（二）恐怖事件、突發事件的情報資訊；</w:t>
      </w:r>
    </w:p>
    <w:p w14:paraId="7EE930CF" w14:textId="11804BB8" w:rsidR="00C55C30" w:rsidRDefault="00721799" w:rsidP="00371814">
      <w:pPr>
        <w:ind w:left="142"/>
        <w:jc w:val="both"/>
      </w:pPr>
      <w:r>
        <w:rPr>
          <w:rFonts w:hint="eastAsia"/>
        </w:rPr>
        <w:t xml:space="preserve">　　（三）氣象、水文、海洋環境、地理空間、災害預警等資訊；</w:t>
      </w:r>
    </w:p>
    <w:p w14:paraId="14EF5A4A" w14:textId="5C7AB4FF" w:rsidR="00371814" w:rsidRDefault="00721799" w:rsidP="00371814">
      <w:pPr>
        <w:ind w:left="142"/>
        <w:jc w:val="both"/>
      </w:pPr>
      <w:r>
        <w:rPr>
          <w:rFonts w:hint="eastAsia"/>
        </w:rPr>
        <w:t xml:space="preserve">　　（四）其他與執行任務相關的情報資訊。</w:t>
      </w:r>
    </w:p>
    <w:p w14:paraId="4A001A38" w14:textId="30905687" w:rsidR="00371814" w:rsidRPr="002D3474" w:rsidRDefault="00721799" w:rsidP="00371814">
      <w:pPr>
        <w:ind w:left="142"/>
        <w:jc w:val="both"/>
        <w:rPr>
          <w:color w:val="17365D"/>
        </w:rPr>
      </w:pPr>
      <w:r w:rsidRPr="002D3474">
        <w:rPr>
          <w:rFonts w:hint="eastAsia"/>
          <w:color w:val="17365D"/>
        </w:rPr>
        <w:t xml:space="preserve">　　中央國家機關、縣級以上地方人民政府應當與人民武裝警察部隊建立情報資訊共用機制，可以採取聯通安全資訊網路和情報資訊系統以及資料庫等方式，提供與執行任務相關的情報資訊及資料資源。</w:t>
      </w:r>
    </w:p>
    <w:p w14:paraId="17BBE614" w14:textId="39C01C7D" w:rsidR="00371814" w:rsidRDefault="00721799" w:rsidP="00371814">
      <w:pPr>
        <w:ind w:left="142"/>
        <w:jc w:val="both"/>
      </w:pPr>
      <w:r>
        <w:rPr>
          <w:rFonts w:hint="eastAsia"/>
        </w:rPr>
        <w:t xml:space="preserve">　　人民武裝警察部隊對獲取的相關資訊，應當嚴格保密、依法運用。</w:t>
      </w:r>
    </w:p>
    <w:p w14:paraId="789B1AEE" w14:textId="7D25888E" w:rsidR="00371814" w:rsidRDefault="00721799" w:rsidP="00371814">
      <w:pPr>
        <w:pStyle w:val="2"/>
      </w:pPr>
      <w:bookmarkStart w:id="41" w:name="b33"/>
      <w:bookmarkEnd w:id="41"/>
      <w:r>
        <w:rPr>
          <w:rFonts w:hint="eastAsia"/>
        </w:rPr>
        <w:t>第</w:t>
      </w:r>
      <w:r>
        <w:t>33</w:t>
      </w:r>
      <w:r>
        <w:rPr>
          <w:rFonts w:hint="eastAsia"/>
        </w:rPr>
        <w:t>條</w:t>
      </w:r>
    </w:p>
    <w:p w14:paraId="3D759E77" w14:textId="50275C48" w:rsidR="00371814" w:rsidRDefault="00721799" w:rsidP="00371814">
      <w:pPr>
        <w:ind w:left="142"/>
        <w:jc w:val="both"/>
      </w:pPr>
      <w:r>
        <w:rPr>
          <w:rFonts w:hint="eastAsia"/>
        </w:rPr>
        <w:t xml:space="preserve">　　國家建立與經濟社會發展相適應、與人民武裝警察部隊擔負任務和建設發展相協調的經費保障機制。所需經費按照國家有關規定列入預算。</w:t>
      </w:r>
    </w:p>
    <w:p w14:paraId="4C5D5649" w14:textId="223FD01A" w:rsidR="00371814" w:rsidRDefault="00721799" w:rsidP="00371814">
      <w:pPr>
        <w:pStyle w:val="2"/>
      </w:pPr>
      <w:bookmarkStart w:id="42" w:name="b34"/>
      <w:bookmarkEnd w:id="42"/>
      <w:r>
        <w:rPr>
          <w:rFonts w:hint="eastAsia"/>
        </w:rPr>
        <w:t>第</w:t>
      </w:r>
      <w:r>
        <w:t>34</w:t>
      </w:r>
      <w:r>
        <w:rPr>
          <w:rFonts w:hint="eastAsia"/>
        </w:rPr>
        <w:t>條</w:t>
      </w:r>
    </w:p>
    <w:p w14:paraId="7D9E14A7" w14:textId="18B688CC" w:rsidR="00371814" w:rsidRDefault="00721799" w:rsidP="00371814">
      <w:pPr>
        <w:ind w:left="142"/>
        <w:jc w:val="both"/>
      </w:pPr>
      <w:r>
        <w:rPr>
          <w:rFonts w:hint="eastAsia"/>
        </w:rPr>
        <w:t xml:space="preserve">　　執勤目標單位及其上級主管部門應當按照國家有關規定，為擔負執勤任務的人民武裝警察部隊提供執勤設施、生活設施等必要的保障。</w:t>
      </w:r>
    </w:p>
    <w:p w14:paraId="0100546D" w14:textId="470D90F2" w:rsidR="00371814" w:rsidRDefault="00721799" w:rsidP="00371814">
      <w:pPr>
        <w:pStyle w:val="2"/>
      </w:pPr>
      <w:bookmarkStart w:id="43" w:name="b35"/>
      <w:bookmarkEnd w:id="43"/>
      <w:r>
        <w:rPr>
          <w:rFonts w:hint="eastAsia"/>
        </w:rPr>
        <w:t>第</w:t>
      </w:r>
      <w:r>
        <w:t>35</w:t>
      </w:r>
      <w:r>
        <w:rPr>
          <w:rFonts w:hint="eastAsia"/>
        </w:rPr>
        <w:t>條</w:t>
      </w:r>
    </w:p>
    <w:p w14:paraId="6022CEFB" w14:textId="051701D7" w:rsidR="00371814" w:rsidRDefault="00721799" w:rsidP="00371814">
      <w:pPr>
        <w:ind w:left="142"/>
        <w:jc w:val="both"/>
      </w:pPr>
      <w:r>
        <w:rPr>
          <w:rFonts w:hint="eastAsia"/>
        </w:rPr>
        <w:t xml:space="preserve">　　在有毒、粉塵、輻射、雜訊等嚴重污染或者高溫、低溫、缺氧以及其他惡劣環境下的執勤目標單位執行任</w:t>
      </w:r>
      <w:r>
        <w:rPr>
          <w:rFonts w:hint="eastAsia"/>
        </w:rPr>
        <w:lastRenderedPageBreak/>
        <w:t>務的人民武裝警察，享有與執勤目標單位工作人員同等的保護條件和福利補助，由執勤目標單位或者其上級主管部門給予保障。</w:t>
      </w:r>
    </w:p>
    <w:p w14:paraId="796B4A39" w14:textId="37992ADB" w:rsidR="00371814" w:rsidRDefault="00721799" w:rsidP="00371814">
      <w:pPr>
        <w:pStyle w:val="2"/>
      </w:pPr>
      <w:bookmarkStart w:id="44" w:name="b36"/>
      <w:bookmarkEnd w:id="44"/>
      <w:r>
        <w:rPr>
          <w:rFonts w:hint="eastAsia"/>
        </w:rPr>
        <w:t>第</w:t>
      </w:r>
      <w:r>
        <w:t>36</w:t>
      </w:r>
      <w:r>
        <w:rPr>
          <w:rFonts w:hint="eastAsia"/>
        </w:rPr>
        <w:t>條</w:t>
      </w:r>
    </w:p>
    <w:p w14:paraId="59D58C95" w14:textId="536D52D2" w:rsidR="00371814" w:rsidRDefault="00721799" w:rsidP="00371814">
      <w:pPr>
        <w:ind w:left="142"/>
        <w:jc w:val="both"/>
      </w:pPr>
      <w:r>
        <w:rPr>
          <w:rFonts w:hint="eastAsia"/>
        </w:rPr>
        <w:t xml:space="preserve">　　人民武裝警察部隊的專用標誌、制式服裝、警械裝備、證件、印章，按照中央軍事委員會有關規定監製和配備。</w:t>
      </w:r>
    </w:p>
    <w:p w14:paraId="66B54AF7" w14:textId="6C51AF04" w:rsidR="00371814" w:rsidRDefault="00721799" w:rsidP="00371814">
      <w:pPr>
        <w:pStyle w:val="2"/>
      </w:pPr>
      <w:bookmarkStart w:id="45" w:name="b37"/>
      <w:bookmarkEnd w:id="45"/>
      <w:r>
        <w:rPr>
          <w:rFonts w:hint="eastAsia"/>
        </w:rPr>
        <w:t>第</w:t>
      </w:r>
      <w:r>
        <w:t>37</w:t>
      </w:r>
      <w:r>
        <w:rPr>
          <w:rFonts w:hint="eastAsia"/>
        </w:rPr>
        <w:t>條</w:t>
      </w:r>
    </w:p>
    <w:p w14:paraId="573AC368" w14:textId="43FD88B7" w:rsidR="00371814" w:rsidRDefault="00721799" w:rsidP="00371814">
      <w:pPr>
        <w:ind w:left="142"/>
        <w:jc w:val="both"/>
      </w:pPr>
      <w:r>
        <w:rPr>
          <w:rFonts w:hint="eastAsia"/>
        </w:rPr>
        <w:t xml:space="preserve">　　人民武裝警察部隊應當根據執行任務的需要，加強對所屬人民武裝警察的教育和訓練，提高依法執行任務的能力。</w:t>
      </w:r>
    </w:p>
    <w:p w14:paraId="1A2E7A5A" w14:textId="07F6E2C4" w:rsidR="00371814" w:rsidRDefault="00721799" w:rsidP="00371814">
      <w:pPr>
        <w:pStyle w:val="2"/>
      </w:pPr>
      <w:bookmarkStart w:id="46" w:name="b38"/>
      <w:bookmarkEnd w:id="46"/>
      <w:r>
        <w:rPr>
          <w:rFonts w:hint="eastAsia"/>
        </w:rPr>
        <w:t>第</w:t>
      </w:r>
      <w:r>
        <w:t>38</w:t>
      </w:r>
      <w:r>
        <w:rPr>
          <w:rFonts w:hint="eastAsia"/>
        </w:rPr>
        <w:t>條</w:t>
      </w:r>
    </w:p>
    <w:p w14:paraId="0C882B59" w14:textId="5C25FCDF" w:rsidR="00371814" w:rsidRDefault="00721799" w:rsidP="00371814">
      <w:pPr>
        <w:ind w:left="142"/>
        <w:jc w:val="both"/>
      </w:pPr>
      <w:r>
        <w:rPr>
          <w:rFonts w:hint="eastAsia"/>
        </w:rPr>
        <w:t xml:space="preserve">　　人民武裝警察因執行任務犧牲、傷殘的，按照國家有關軍人撫恤優待的規定給予撫恤優待。</w:t>
      </w:r>
    </w:p>
    <w:p w14:paraId="3F31D686" w14:textId="3F017A4C" w:rsidR="00371814" w:rsidRDefault="00721799" w:rsidP="00371814">
      <w:pPr>
        <w:pStyle w:val="2"/>
      </w:pPr>
      <w:bookmarkStart w:id="47" w:name="b39"/>
      <w:bookmarkEnd w:id="47"/>
      <w:r>
        <w:rPr>
          <w:rFonts w:hint="eastAsia"/>
        </w:rPr>
        <w:t>第</w:t>
      </w:r>
      <w:r>
        <w:t>39</w:t>
      </w:r>
      <w:r>
        <w:rPr>
          <w:rFonts w:hint="eastAsia"/>
        </w:rPr>
        <w:t>條</w:t>
      </w:r>
    </w:p>
    <w:p w14:paraId="35C105B5" w14:textId="1F213860" w:rsidR="00371814" w:rsidRDefault="00721799" w:rsidP="00371814">
      <w:pPr>
        <w:ind w:left="142"/>
        <w:jc w:val="both"/>
      </w:pPr>
      <w:r>
        <w:rPr>
          <w:rFonts w:hint="eastAsia"/>
        </w:rPr>
        <w:t xml:space="preserve">　　人民武裝警察部隊依法執行任務，公民、法人和其他組織應當給予必要的支援和協助。</w:t>
      </w:r>
    </w:p>
    <w:p w14:paraId="549E4044" w14:textId="3D95EB56" w:rsidR="00371814" w:rsidRPr="002D3474" w:rsidRDefault="00721799" w:rsidP="00371814">
      <w:pPr>
        <w:ind w:left="142"/>
        <w:jc w:val="both"/>
        <w:rPr>
          <w:color w:val="17365D"/>
        </w:rPr>
      </w:pPr>
      <w:r w:rsidRPr="002D3474">
        <w:rPr>
          <w:rFonts w:hint="eastAsia"/>
          <w:color w:val="17365D"/>
        </w:rPr>
        <w:t xml:space="preserve">　　公民、法人和其他組織對人民武裝警察部隊執行任務給予協助的行為受法律保護。</w:t>
      </w:r>
    </w:p>
    <w:p w14:paraId="42D3F390" w14:textId="2175DCC8" w:rsidR="00371814" w:rsidRDefault="00721799" w:rsidP="00371814">
      <w:pPr>
        <w:ind w:left="142"/>
        <w:jc w:val="both"/>
      </w:pPr>
      <w:r>
        <w:rPr>
          <w:rFonts w:hint="eastAsia"/>
        </w:rPr>
        <w:t xml:space="preserve">　　公民、法人和其他組織因協助人民武裝警察部隊執行任務犧牲、傷殘或者遭受財產損失的，按照國家有關規定給予撫恤優待或者相應補償。</w:t>
      </w:r>
    </w:p>
    <w:p w14:paraId="1410448A" w14:textId="5251797A" w:rsidR="00371814" w:rsidRDefault="00721799" w:rsidP="00371814">
      <w:pPr>
        <w:ind w:left="142"/>
        <w:jc w:val="both"/>
      </w:pPr>
      <w:r>
        <w:rPr>
          <w:rFonts w:ascii="Arial Unicode MS" w:hAnsi="Arial Unicode MS" w:hint="eastAsia"/>
          <w:color w:val="808000"/>
          <w:sz w:val="18"/>
        </w:rPr>
        <w:t xml:space="preserve">　　　　　　　　　　　　　　　　　　　　　　　　　　　　　　　　　　　　　　　　　　　　　　　　</w:t>
      </w:r>
      <w:hyperlink w:anchor="b章节索引" w:history="1">
        <w:r>
          <w:rPr>
            <w:rStyle w:val="a3"/>
            <w:rFonts w:hint="eastAsia"/>
            <w:sz w:val="18"/>
          </w:rPr>
          <w:t>回索引</w:t>
        </w:r>
      </w:hyperlink>
      <w:r>
        <w:rPr>
          <w:rFonts w:ascii="Arial Unicode MS" w:hAnsi="Arial Unicode MS" w:hint="eastAsia"/>
          <w:color w:val="808000"/>
          <w:sz w:val="18"/>
        </w:rPr>
        <w:t>〉〉</w:t>
      </w:r>
    </w:p>
    <w:p w14:paraId="5833BBE5" w14:textId="23CC90CB" w:rsidR="00371814" w:rsidRDefault="00721799" w:rsidP="002D3474">
      <w:pPr>
        <w:pStyle w:val="1"/>
        <w:spacing w:beforeLines="30" w:before="108" w:beforeAutospacing="0" w:afterLines="30" w:after="108" w:afterAutospacing="0"/>
      </w:pPr>
      <w:bookmarkStart w:id="48" w:name="_第六章__监督检查"/>
      <w:bookmarkEnd w:id="48"/>
      <w:r>
        <w:rPr>
          <w:rFonts w:hint="eastAsia"/>
        </w:rPr>
        <w:t>第六章　　監督檢查</w:t>
      </w:r>
    </w:p>
    <w:p w14:paraId="69A77D39" w14:textId="201DB27A" w:rsidR="00371814" w:rsidRDefault="00721799" w:rsidP="00371814">
      <w:pPr>
        <w:pStyle w:val="2"/>
      </w:pPr>
      <w:bookmarkStart w:id="49" w:name="b40"/>
      <w:bookmarkEnd w:id="49"/>
      <w:r>
        <w:rPr>
          <w:rFonts w:hint="eastAsia"/>
        </w:rPr>
        <w:t>第</w:t>
      </w:r>
      <w:r>
        <w:t>40</w:t>
      </w:r>
      <w:r>
        <w:rPr>
          <w:rFonts w:hint="eastAsia"/>
        </w:rPr>
        <w:t>條</w:t>
      </w:r>
    </w:p>
    <w:p w14:paraId="7305CDA7" w14:textId="034373F0" w:rsidR="00371814" w:rsidRDefault="00721799" w:rsidP="00371814">
      <w:pPr>
        <w:ind w:left="142"/>
        <w:jc w:val="both"/>
      </w:pPr>
      <w:r>
        <w:rPr>
          <w:rFonts w:hint="eastAsia"/>
        </w:rPr>
        <w:t xml:space="preserve">　　人民武裝警察部隊應當對所屬單位和人員執行法律、法規和遵守紀律的情況進行監督檢查。</w:t>
      </w:r>
    </w:p>
    <w:p w14:paraId="00F8DDF6" w14:textId="461D7BDC" w:rsidR="00371814" w:rsidRDefault="00721799" w:rsidP="00371814">
      <w:pPr>
        <w:pStyle w:val="2"/>
      </w:pPr>
      <w:bookmarkStart w:id="50" w:name="b41"/>
      <w:bookmarkEnd w:id="50"/>
      <w:r>
        <w:rPr>
          <w:rFonts w:hint="eastAsia"/>
        </w:rPr>
        <w:t>第</w:t>
      </w:r>
      <w:r>
        <w:t>41</w:t>
      </w:r>
      <w:r>
        <w:rPr>
          <w:rFonts w:hint="eastAsia"/>
        </w:rPr>
        <w:t>條</w:t>
      </w:r>
    </w:p>
    <w:p w14:paraId="39277D19" w14:textId="5B5F8651" w:rsidR="00371814" w:rsidRDefault="00721799" w:rsidP="00371814">
      <w:pPr>
        <w:ind w:left="142"/>
        <w:jc w:val="both"/>
      </w:pPr>
      <w:r>
        <w:rPr>
          <w:rFonts w:hint="eastAsia"/>
        </w:rPr>
        <w:t xml:space="preserve">　　人民武裝警察受中央軍事委員會監察委員會、人民武裝警察部隊各級監察委員會的監督。</w:t>
      </w:r>
    </w:p>
    <w:p w14:paraId="25599BE6" w14:textId="67259BAF" w:rsidR="00371814" w:rsidRPr="002D3474" w:rsidRDefault="00721799" w:rsidP="00371814">
      <w:pPr>
        <w:ind w:left="142"/>
        <w:jc w:val="both"/>
        <w:rPr>
          <w:color w:val="17365D"/>
        </w:rPr>
      </w:pPr>
      <w:r w:rsidRPr="002D3474">
        <w:rPr>
          <w:rFonts w:hint="eastAsia"/>
          <w:color w:val="17365D"/>
        </w:rPr>
        <w:t xml:space="preserve">　　人民武裝警察執行執勤、處置突發社會安全事件、防範和處置恐怖活動、海上維權執法、搶險救援任務，接受人民政府及其有關部門、公民、法人和其他組織的監督。</w:t>
      </w:r>
    </w:p>
    <w:p w14:paraId="39C97D62" w14:textId="6CC67469" w:rsidR="00371814" w:rsidRDefault="00721799" w:rsidP="00371814">
      <w:pPr>
        <w:pStyle w:val="2"/>
      </w:pPr>
      <w:bookmarkStart w:id="51" w:name="b42"/>
      <w:bookmarkEnd w:id="51"/>
      <w:r>
        <w:rPr>
          <w:rFonts w:hint="eastAsia"/>
        </w:rPr>
        <w:t>第</w:t>
      </w:r>
      <w:r>
        <w:t>42</w:t>
      </w:r>
      <w:r>
        <w:rPr>
          <w:rFonts w:hint="eastAsia"/>
        </w:rPr>
        <w:t>條</w:t>
      </w:r>
    </w:p>
    <w:p w14:paraId="1F2ACABD" w14:textId="26605CFB" w:rsidR="00371814" w:rsidRDefault="00721799" w:rsidP="00371814">
      <w:pPr>
        <w:ind w:left="142"/>
        <w:jc w:val="both"/>
      </w:pPr>
      <w:r>
        <w:rPr>
          <w:rFonts w:hint="eastAsia"/>
        </w:rPr>
        <w:t xml:space="preserve">　　中央軍事委員會監察委員會、人民武裝警察部隊各級監察委員會接到公民、法人和其他組織的檢舉、控告，或者接到縣級以上人民政府及其有關部門對人民武裝警察違法違紀行為的情況通報後，應當依法及時查處，按照有關規定將處理結果回饋檢舉人、控告人或者通報縣級以上人民政府及其有關部門。</w:t>
      </w:r>
    </w:p>
    <w:p w14:paraId="6DABC4EA" w14:textId="0126BB26" w:rsidR="00371814" w:rsidRDefault="00721799" w:rsidP="00371814">
      <w:pPr>
        <w:ind w:left="142"/>
        <w:jc w:val="both"/>
      </w:pPr>
      <w:r>
        <w:rPr>
          <w:rFonts w:ascii="Arial Unicode MS" w:hAnsi="Arial Unicode MS" w:hint="eastAsia"/>
          <w:color w:val="808000"/>
          <w:sz w:val="18"/>
        </w:rPr>
        <w:t xml:space="preserve">　　　　　　　　　　　　　　　　　　　　　　　　　　　　　　　　　　　　　　　　　　　　　　　　</w:t>
      </w:r>
      <w:hyperlink w:anchor="b章节索引" w:history="1">
        <w:r>
          <w:rPr>
            <w:rStyle w:val="a3"/>
            <w:rFonts w:hint="eastAsia"/>
            <w:sz w:val="18"/>
          </w:rPr>
          <w:t>回索引</w:t>
        </w:r>
      </w:hyperlink>
      <w:r>
        <w:rPr>
          <w:rFonts w:ascii="Arial Unicode MS" w:hAnsi="Arial Unicode MS" w:hint="eastAsia"/>
          <w:color w:val="808000"/>
          <w:sz w:val="18"/>
        </w:rPr>
        <w:t>〉〉</w:t>
      </w:r>
    </w:p>
    <w:p w14:paraId="47B07E2A" w14:textId="2F088DAB" w:rsidR="00371814" w:rsidRDefault="00721799" w:rsidP="002D3474">
      <w:pPr>
        <w:pStyle w:val="1"/>
        <w:spacing w:beforeLines="30" w:before="108" w:beforeAutospacing="0" w:afterLines="30" w:after="108" w:afterAutospacing="0"/>
      </w:pPr>
      <w:bookmarkStart w:id="52" w:name="_第七章__法律责任"/>
      <w:bookmarkEnd w:id="52"/>
      <w:r>
        <w:rPr>
          <w:rFonts w:hint="eastAsia"/>
        </w:rPr>
        <w:t>第七章　　法律責任</w:t>
      </w:r>
    </w:p>
    <w:p w14:paraId="6D07D532" w14:textId="42066560" w:rsidR="00371814" w:rsidRDefault="00721799" w:rsidP="00371814">
      <w:pPr>
        <w:pStyle w:val="2"/>
      </w:pPr>
      <w:bookmarkStart w:id="53" w:name="b43"/>
      <w:bookmarkEnd w:id="53"/>
      <w:r>
        <w:rPr>
          <w:rFonts w:hint="eastAsia"/>
        </w:rPr>
        <w:t>第</w:t>
      </w:r>
      <w:r>
        <w:t>43</w:t>
      </w:r>
      <w:r>
        <w:rPr>
          <w:rFonts w:hint="eastAsia"/>
        </w:rPr>
        <w:t>條</w:t>
      </w:r>
    </w:p>
    <w:p w14:paraId="6232C335" w14:textId="201E2035" w:rsidR="00371814" w:rsidRDefault="00721799" w:rsidP="00371814">
      <w:pPr>
        <w:ind w:left="142"/>
        <w:jc w:val="both"/>
      </w:pPr>
      <w:r>
        <w:rPr>
          <w:rFonts w:hint="eastAsia"/>
        </w:rPr>
        <w:t xml:space="preserve">　　人民武裝警察在執行任務中不履行職責，或者有本法第</w:t>
      </w:r>
      <w:hyperlink w:anchor="b29" w:history="1">
        <w:r w:rsidRPr="00CD251F">
          <w:rPr>
            <w:rStyle w:val="a3"/>
            <w:rFonts w:ascii="Times New Roman" w:hAnsi="Times New Roman" w:hint="eastAsia"/>
          </w:rPr>
          <w:t>二十九</w:t>
        </w:r>
      </w:hyperlink>
      <w:r>
        <w:rPr>
          <w:rFonts w:hint="eastAsia"/>
        </w:rPr>
        <w:t>條所列行為之一的，按照中央軍事委員會的有關規定給予處分。</w:t>
      </w:r>
    </w:p>
    <w:p w14:paraId="48DEF676" w14:textId="275BA3C0" w:rsidR="00371814" w:rsidRDefault="00721799" w:rsidP="00371814">
      <w:pPr>
        <w:pStyle w:val="2"/>
      </w:pPr>
      <w:bookmarkStart w:id="54" w:name="b44"/>
      <w:bookmarkEnd w:id="54"/>
      <w:r>
        <w:rPr>
          <w:rFonts w:hint="eastAsia"/>
        </w:rPr>
        <w:lastRenderedPageBreak/>
        <w:t>第</w:t>
      </w:r>
      <w:r>
        <w:t>44</w:t>
      </w:r>
      <w:r>
        <w:rPr>
          <w:rFonts w:hint="eastAsia"/>
        </w:rPr>
        <w:t>條</w:t>
      </w:r>
    </w:p>
    <w:p w14:paraId="3938E43A" w14:textId="4CE20D2E" w:rsidR="00371814" w:rsidRDefault="00721799" w:rsidP="00371814">
      <w:pPr>
        <w:ind w:left="142"/>
        <w:jc w:val="both"/>
      </w:pPr>
      <w:r>
        <w:rPr>
          <w:rFonts w:hint="eastAsia"/>
        </w:rPr>
        <w:t xml:space="preserve">　　妨礙人民武裝警察依法執行任務，有下列行為之一的，由公安機關依法給予治安管理處罰：</w:t>
      </w:r>
    </w:p>
    <w:p w14:paraId="2056227B" w14:textId="55B680EA" w:rsidR="00C55C30" w:rsidRDefault="00721799" w:rsidP="00371814">
      <w:pPr>
        <w:ind w:left="142"/>
        <w:jc w:val="both"/>
      </w:pPr>
      <w:r>
        <w:rPr>
          <w:rFonts w:hint="eastAsia"/>
        </w:rPr>
        <w:t xml:space="preserve">　　（一）侮辱、威脅、圍堵、攔截、襲擊正在執行任務的人民武裝警察的；</w:t>
      </w:r>
    </w:p>
    <w:p w14:paraId="6EF20E00" w14:textId="23D938F3" w:rsidR="00C55C30" w:rsidRDefault="00721799" w:rsidP="00371814">
      <w:pPr>
        <w:ind w:left="142"/>
        <w:jc w:val="both"/>
      </w:pPr>
      <w:r>
        <w:rPr>
          <w:rFonts w:hint="eastAsia"/>
        </w:rPr>
        <w:t xml:space="preserve">　　（二）強行沖闖人民武裝警察部隊設置的警戒帶、警戒區的；</w:t>
      </w:r>
    </w:p>
    <w:p w14:paraId="1EA980A5" w14:textId="16AC4B51" w:rsidR="00C55C30" w:rsidRDefault="00721799" w:rsidP="00371814">
      <w:pPr>
        <w:ind w:left="142"/>
        <w:jc w:val="both"/>
      </w:pPr>
      <w:r>
        <w:rPr>
          <w:rFonts w:hint="eastAsia"/>
        </w:rPr>
        <w:t xml:space="preserve">　　（三）拒絕或者阻礙人民武裝警察執行追捕、檢查、搜查、救險、警戒等任務的；</w:t>
      </w:r>
    </w:p>
    <w:p w14:paraId="3CAF9116" w14:textId="19F80113" w:rsidR="00C55C30" w:rsidRDefault="00721799" w:rsidP="00371814">
      <w:pPr>
        <w:ind w:left="142"/>
        <w:jc w:val="both"/>
      </w:pPr>
      <w:r>
        <w:rPr>
          <w:rFonts w:hint="eastAsia"/>
        </w:rPr>
        <w:t xml:space="preserve">　　（四）阻礙執行任務的人民武裝警察部隊的交通工具和人員通行的；</w:t>
      </w:r>
    </w:p>
    <w:p w14:paraId="1BD6BEC2" w14:textId="7A94792F" w:rsidR="00371814" w:rsidRDefault="00721799" w:rsidP="00371814">
      <w:pPr>
        <w:ind w:left="142"/>
        <w:jc w:val="both"/>
      </w:pPr>
      <w:r>
        <w:rPr>
          <w:rFonts w:hint="eastAsia"/>
        </w:rPr>
        <w:t xml:space="preserve">　　（五）其他嚴重妨礙人民武裝警察執行任務的行為。</w:t>
      </w:r>
    </w:p>
    <w:p w14:paraId="5A309E85" w14:textId="4CA9471A" w:rsidR="00371814" w:rsidRDefault="00721799" w:rsidP="00371814">
      <w:pPr>
        <w:pStyle w:val="2"/>
      </w:pPr>
      <w:bookmarkStart w:id="55" w:name="b45"/>
      <w:bookmarkEnd w:id="55"/>
      <w:r>
        <w:rPr>
          <w:rFonts w:hint="eastAsia"/>
        </w:rPr>
        <w:t>第</w:t>
      </w:r>
      <w:r>
        <w:t>45</w:t>
      </w:r>
      <w:r>
        <w:rPr>
          <w:rFonts w:hint="eastAsia"/>
        </w:rPr>
        <w:t>條</w:t>
      </w:r>
    </w:p>
    <w:p w14:paraId="58AD5113" w14:textId="0E9EB26C" w:rsidR="00371814" w:rsidRDefault="00721799" w:rsidP="00371814">
      <w:pPr>
        <w:ind w:left="142"/>
        <w:jc w:val="both"/>
      </w:pPr>
      <w:r>
        <w:rPr>
          <w:rFonts w:hint="eastAsia"/>
        </w:rPr>
        <w:t xml:space="preserve">　　非法製造、買賣、持有、使用人民武裝警察部隊專用標誌、警械裝備、證件、印章的，由公安機關處十五日以下拘留或者警告，可以並處違法所得一倍以上五倍以下的罰款。</w:t>
      </w:r>
    </w:p>
    <w:p w14:paraId="6BD9568D" w14:textId="12115F43" w:rsidR="00371814" w:rsidRDefault="00721799" w:rsidP="00371814">
      <w:pPr>
        <w:pStyle w:val="2"/>
      </w:pPr>
      <w:bookmarkStart w:id="56" w:name="b46"/>
      <w:bookmarkEnd w:id="56"/>
      <w:r>
        <w:rPr>
          <w:rFonts w:hint="eastAsia"/>
        </w:rPr>
        <w:t>第</w:t>
      </w:r>
      <w:r>
        <w:t>46</w:t>
      </w:r>
      <w:r>
        <w:rPr>
          <w:rFonts w:hint="eastAsia"/>
        </w:rPr>
        <w:t>條</w:t>
      </w:r>
    </w:p>
    <w:p w14:paraId="47B4B2FF" w14:textId="36EFDBD7" w:rsidR="00371814" w:rsidRDefault="00721799" w:rsidP="00371814">
      <w:pPr>
        <w:ind w:left="142"/>
        <w:jc w:val="both"/>
      </w:pPr>
      <w:r>
        <w:rPr>
          <w:rFonts w:hint="eastAsia"/>
        </w:rPr>
        <w:t xml:space="preserve">　　違反本法規定，構成犯罪的，依法追究刑事責任。</w:t>
      </w:r>
    </w:p>
    <w:p w14:paraId="6CAEE6DF" w14:textId="1ABF6925" w:rsidR="00371814" w:rsidRDefault="00721799" w:rsidP="00371814">
      <w:pPr>
        <w:ind w:left="142"/>
        <w:jc w:val="both"/>
      </w:pPr>
      <w:r>
        <w:rPr>
          <w:rFonts w:ascii="Arial Unicode MS" w:hAnsi="Arial Unicode MS" w:hint="eastAsia"/>
          <w:color w:val="808000"/>
          <w:sz w:val="18"/>
        </w:rPr>
        <w:t xml:space="preserve">　　　　　　　　　　　　　　　　　　　　　　　　　　　　　　　　　　　　　　　　　　　　　　　　</w:t>
      </w:r>
      <w:hyperlink w:anchor="b章节索引" w:history="1">
        <w:r>
          <w:rPr>
            <w:rStyle w:val="a3"/>
            <w:rFonts w:hint="eastAsia"/>
            <w:sz w:val="18"/>
          </w:rPr>
          <w:t>回索引</w:t>
        </w:r>
      </w:hyperlink>
      <w:r>
        <w:rPr>
          <w:rFonts w:ascii="Arial Unicode MS" w:hAnsi="Arial Unicode MS" w:hint="eastAsia"/>
          <w:color w:val="808000"/>
          <w:sz w:val="18"/>
        </w:rPr>
        <w:t>〉〉</w:t>
      </w:r>
    </w:p>
    <w:p w14:paraId="7A43C988" w14:textId="0A4CA351" w:rsidR="00371814" w:rsidRDefault="00721799" w:rsidP="002D3474">
      <w:pPr>
        <w:pStyle w:val="1"/>
        <w:spacing w:beforeLines="30" w:before="108" w:beforeAutospacing="0" w:afterLines="30" w:after="108" w:afterAutospacing="0"/>
      </w:pPr>
      <w:bookmarkStart w:id="57" w:name="_第八章__附则"/>
      <w:bookmarkEnd w:id="57"/>
      <w:r>
        <w:rPr>
          <w:rFonts w:hint="eastAsia"/>
        </w:rPr>
        <w:t>第八章　　附　則</w:t>
      </w:r>
    </w:p>
    <w:p w14:paraId="537D4B11" w14:textId="5FD05FCF" w:rsidR="00371814" w:rsidRDefault="00721799" w:rsidP="00371814">
      <w:pPr>
        <w:pStyle w:val="2"/>
      </w:pPr>
      <w:bookmarkStart w:id="58" w:name="b47"/>
      <w:bookmarkEnd w:id="58"/>
      <w:r>
        <w:rPr>
          <w:rFonts w:hint="eastAsia"/>
        </w:rPr>
        <w:t>第</w:t>
      </w:r>
      <w:r>
        <w:t>47</w:t>
      </w:r>
      <w:r>
        <w:rPr>
          <w:rFonts w:hint="eastAsia"/>
        </w:rPr>
        <w:t>條</w:t>
      </w:r>
    </w:p>
    <w:p w14:paraId="6DFD2CC2" w14:textId="733F987A" w:rsidR="00371814" w:rsidRDefault="00721799" w:rsidP="00371814">
      <w:pPr>
        <w:ind w:left="142"/>
        <w:jc w:val="both"/>
      </w:pPr>
      <w:r>
        <w:rPr>
          <w:rFonts w:hint="eastAsia"/>
        </w:rPr>
        <w:t xml:space="preserve">　　人民武裝警察部隊執行海上維權執法任務，由法律另行規定。</w:t>
      </w:r>
    </w:p>
    <w:p w14:paraId="3AE4837F" w14:textId="7B704786" w:rsidR="00371814" w:rsidRDefault="00721799" w:rsidP="00371814">
      <w:pPr>
        <w:pStyle w:val="2"/>
      </w:pPr>
      <w:bookmarkStart w:id="59" w:name="b48"/>
      <w:bookmarkEnd w:id="59"/>
      <w:r>
        <w:rPr>
          <w:rFonts w:hint="eastAsia"/>
        </w:rPr>
        <w:t>第</w:t>
      </w:r>
      <w:r>
        <w:t>48</w:t>
      </w:r>
      <w:r>
        <w:rPr>
          <w:rFonts w:hint="eastAsia"/>
        </w:rPr>
        <w:t>條</w:t>
      </w:r>
    </w:p>
    <w:p w14:paraId="50762582" w14:textId="24651964" w:rsidR="00371814" w:rsidRDefault="00721799" w:rsidP="00371814">
      <w:pPr>
        <w:ind w:left="142"/>
        <w:jc w:val="both"/>
      </w:pPr>
      <w:r>
        <w:rPr>
          <w:rFonts w:hint="eastAsia"/>
        </w:rPr>
        <w:t xml:space="preserve">　　人民武裝警察部隊執行防衛作戰任務，依照中央軍事委員會的命令執行。</w:t>
      </w:r>
    </w:p>
    <w:p w14:paraId="60F2B91E" w14:textId="6FFF91CB" w:rsidR="00371814" w:rsidRPr="002D3474" w:rsidRDefault="00721799" w:rsidP="00371814">
      <w:pPr>
        <w:pStyle w:val="2"/>
      </w:pPr>
      <w:bookmarkStart w:id="60" w:name="b49"/>
      <w:bookmarkEnd w:id="60"/>
      <w:r>
        <w:rPr>
          <w:rFonts w:hint="eastAsia"/>
        </w:rPr>
        <w:t>第</w:t>
      </w:r>
      <w:r w:rsidRPr="002D3474">
        <w:t>49</w:t>
      </w:r>
      <w:r w:rsidRPr="002D3474">
        <w:rPr>
          <w:rFonts w:hint="eastAsia"/>
        </w:rPr>
        <w:t>條</w:t>
      </w:r>
    </w:p>
    <w:p w14:paraId="43CDE85B" w14:textId="436AC4CC" w:rsidR="00371814" w:rsidRPr="002D3474" w:rsidRDefault="00721799" w:rsidP="00371814">
      <w:pPr>
        <w:ind w:left="142"/>
        <w:jc w:val="both"/>
        <w:rPr>
          <w:rFonts w:ascii="Arial Unicode MS" w:hAnsi="Arial Unicode MS"/>
        </w:rPr>
      </w:pPr>
      <w:r w:rsidRPr="002D3474">
        <w:rPr>
          <w:rFonts w:ascii="Arial Unicode MS" w:hAnsi="Arial Unicode MS" w:hint="eastAsia"/>
        </w:rPr>
        <w:t xml:space="preserve">　　人民武裝警察部隊執行戒嚴任務，依照《</w:t>
      </w:r>
      <w:hyperlink r:id="rId16" w:history="1">
        <w:r w:rsidRPr="00CD251F">
          <w:rPr>
            <w:rStyle w:val="a3"/>
            <w:rFonts w:ascii="Arial Unicode MS" w:hAnsi="Arial Unicode MS" w:hint="eastAsia"/>
          </w:rPr>
          <w:t>中華人民共和國戒嚴法</w:t>
        </w:r>
      </w:hyperlink>
      <w:r w:rsidRPr="002D3474">
        <w:rPr>
          <w:rFonts w:ascii="Arial Unicode MS" w:hAnsi="Arial Unicode MS" w:hint="eastAsia"/>
        </w:rPr>
        <w:t>》的有關規定執行。</w:t>
      </w:r>
    </w:p>
    <w:p w14:paraId="60AAA3E9" w14:textId="3A3EB52E" w:rsidR="00371814" w:rsidRPr="002D3474" w:rsidRDefault="00721799" w:rsidP="00371814">
      <w:pPr>
        <w:pStyle w:val="2"/>
      </w:pPr>
      <w:bookmarkStart w:id="61" w:name="b50"/>
      <w:bookmarkEnd w:id="61"/>
      <w:r w:rsidRPr="002D3474">
        <w:rPr>
          <w:rFonts w:hint="eastAsia"/>
        </w:rPr>
        <w:t>第</w:t>
      </w:r>
      <w:r w:rsidRPr="002D3474">
        <w:t>50</w:t>
      </w:r>
      <w:r w:rsidRPr="002D3474">
        <w:rPr>
          <w:rFonts w:hint="eastAsia"/>
        </w:rPr>
        <w:t>條</w:t>
      </w:r>
    </w:p>
    <w:p w14:paraId="3BAAD768" w14:textId="6FCF87DE" w:rsidR="00371814" w:rsidRPr="002D3474" w:rsidRDefault="00721799" w:rsidP="00371814">
      <w:pPr>
        <w:ind w:left="142"/>
        <w:jc w:val="both"/>
        <w:rPr>
          <w:rFonts w:ascii="Arial Unicode MS" w:hAnsi="Arial Unicode MS"/>
        </w:rPr>
      </w:pPr>
      <w:r w:rsidRPr="002D3474">
        <w:rPr>
          <w:rFonts w:ascii="Arial Unicode MS" w:hAnsi="Arial Unicode MS" w:hint="eastAsia"/>
        </w:rPr>
        <w:t xml:space="preserve">　　人民武裝警察部隊文職人員在執行本法規定的任務時，依法履行人民武裝警察的有關職責和義務，享有相應權益。</w:t>
      </w:r>
    </w:p>
    <w:p w14:paraId="1191C253" w14:textId="48C2F166" w:rsidR="00371814" w:rsidRPr="002D3474" w:rsidRDefault="00721799" w:rsidP="00371814">
      <w:pPr>
        <w:pStyle w:val="2"/>
      </w:pPr>
      <w:bookmarkStart w:id="62" w:name="b51"/>
      <w:bookmarkEnd w:id="62"/>
      <w:r w:rsidRPr="002D3474">
        <w:rPr>
          <w:rFonts w:hint="eastAsia"/>
        </w:rPr>
        <w:t>第</w:t>
      </w:r>
      <w:r w:rsidRPr="002D3474">
        <w:t>51</w:t>
      </w:r>
      <w:r w:rsidRPr="002D3474">
        <w:rPr>
          <w:rFonts w:hint="eastAsia"/>
        </w:rPr>
        <w:t>條</w:t>
      </w:r>
    </w:p>
    <w:p w14:paraId="536C0370" w14:textId="03D55434" w:rsidR="00371814" w:rsidRPr="002D3474" w:rsidRDefault="00721799" w:rsidP="00371814">
      <w:pPr>
        <w:ind w:left="142"/>
        <w:jc w:val="both"/>
        <w:rPr>
          <w:rFonts w:ascii="Arial Unicode MS" w:hAnsi="Arial Unicode MS"/>
          <w:b/>
          <w:color w:val="666699"/>
        </w:rPr>
      </w:pPr>
      <w:r w:rsidRPr="002D3474">
        <w:rPr>
          <w:rFonts w:ascii="Arial Unicode MS" w:hAnsi="Arial Unicode MS" w:hint="eastAsia"/>
        </w:rPr>
        <w:t xml:space="preserve">　　本法自</w:t>
      </w:r>
      <w:r w:rsidRPr="002D3474">
        <w:rPr>
          <w:rFonts w:ascii="Arial Unicode MS" w:hAnsi="Arial Unicode MS"/>
        </w:rPr>
        <w:t>2020</w:t>
      </w:r>
      <w:r w:rsidRPr="002D3474">
        <w:rPr>
          <w:rFonts w:ascii="Arial Unicode MS" w:hAnsi="Arial Unicode MS" w:hint="eastAsia"/>
        </w:rPr>
        <w:t>年</w:t>
      </w:r>
      <w:r w:rsidRPr="002D3474">
        <w:rPr>
          <w:rFonts w:ascii="Arial Unicode MS" w:hAnsi="Arial Unicode MS"/>
        </w:rPr>
        <w:t>6</w:t>
      </w:r>
      <w:r w:rsidRPr="002D3474">
        <w:rPr>
          <w:rFonts w:ascii="Arial Unicode MS" w:hAnsi="Arial Unicode MS" w:hint="eastAsia"/>
        </w:rPr>
        <w:t>月</w:t>
      </w:r>
      <w:r w:rsidRPr="002D3474">
        <w:rPr>
          <w:rFonts w:ascii="Arial Unicode MS" w:hAnsi="Arial Unicode MS"/>
        </w:rPr>
        <w:t>21</w:t>
      </w:r>
      <w:r w:rsidRPr="002D3474">
        <w:rPr>
          <w:rFonts w:ascii="Arial Unicode MS" w:hAnsi="Arial Unicode MS" w:hint="eastAsia"/>
        </w:rPr>
        <w:t>日起施行。</w:t>
      </w:r>
    </w:p>
    <w:p w14:paraId="71CCB447" w14:textId="0F0E9F8A" w:rsidR="00371814" w:rsidRDefault="00371814" w:rsidP="000D2F76">
      <w:pPr>
        <w:jc w:val="both"/>
        <w:rPr>
          <w:rFonts w:ascii="Arial Unicode MS" w:eastAsia="SimSun" w:hAnsi="Arial Unicode MS"/>
          <w:b/>
          <w:color w:val="666699"/>
        </w:rPr>
      </w:pPr>
    </w:p>
    <w:p w14:paraId="3F0B2BA7" w14:textId="77777777" w:rsidR="002D3474" w:rsidRDefault="002D3474" w:rsidP="000D2F76">
      <w:pPr>
        <w:jc w:val="both"/>
        <w:rPr>
          <w:rFonts w:ascii="Arial Unicode MS" w:eastAsia="SimSun" w:hAnsi="Arial Unicode MS"/>
          <w:b/>
          <w:color w:val="666699"/>
        </w:rPr>
      </w:pPr>
    </w:p>
    <w:p w14:paraId="38F0AC06" w14:textId="77777777" w:rsidR="00706070" w:rsidRDefault="00706070" w:rsidP="00706070">
      <w:pPr>
        <w:ind w:leftChars="50" w:left="100" w:rightChars="-1" w:right="-2"/>
        <w:jc w:val="right"/>
        <w:rPr>
          <w:rFonts w:ascii="Arial Unicode MS" w:hAnsi="Arial Unicode MS"/>
          <w:color w:val="808000"/>
          <w:szCs w:val="20"/>
        </w:rPr>
      </w:pPr>
      <w:r>
        <w:rPr>
          <w:rFonts w:ascii="Arial Unicode MS" w:hAnsi="Arial Unicode MS" w:hint="eastAsia"/>
          <w:color w:val="5F5F5F"/>
          <w:sz w:val="18"/>
        </w:rPr>
        <w:t>。。。。。。。。。。。。。。。。。。。。。。。。。。。。。。。。。。。。。。。。。。。。。。。。</w:t>
      </w:r>
      <w:hyperlink w:anchor="top" w:history="1">
        <w:r>
          <w:rPr>
            <w:rStyle w:val="a3"/>
            <w:rFonts w:ascii="Arial Unicode MS" w:hAnsi="Arial Unicode MS" w:hint="eastAsia"/>
            <w:sz w:val="18"/>
          </w:rPr>
          <w:t>回</w:t>
        </w:r>
        <w:r>
          <w:rPr>
            <w:rStyle w:val="a3"/>
            <w:rFonts w:ascii="Arial Unicode MS" w:hAnsi="Arial Unicode MS" w:hint="eastAsia"/>
            <w:sz w:val="18"/>
          </w:rPr>
          <w:t>首</w:t>
        </w:r>
        <w:r>
          <w:rPr>
            <w:rStyle w:val="a3"/>
            <w:rFonts w:ascii="Arial Unicode MS" w:hAnsi="Arial Unicode MS" w:hint="eastAsia"/>
            <w:sz w:val="18"/>
          </w:rPr>
          <w:t>頁</w:t>
        </w:r>
      </w:hyperlink>
      <w:r w:rsidRPr="00285A29">
        <w:rPr>
          <w:rStyle w:val="a3"/>
          <w:rFonts w:ascii="Arial Unicode MS" w:hAnsi="Arial Unicode MS" w:hint="eastAsia"/>
          <w:b/>
          <w:sz w:val="18"/>
          <w:szCs w:val="20"/>
          <w:u w:val="none"/>
        </w:rPr>
        <w:t>〉〉</w:t>
      </w:r>
    </w:p>
    <w:p w14:paraId="04044191" w14:textId="77777777" w:rsidR="00706070" w:rsidRDefault="00706070" w:rsidP="00706070">
      <w:pPr>
        <w:ind w:leftChars="71" w:left="142" w:rightChars="59" w:right="118"/>
        <w:jc w:val="both"/>
        <w:rPr>
          <w:rFonts w:ascii="Arial Unicode MS" w:hAnsi="Arial Unicode MS"/>
          <w:color w:val="5F5F5F"/>
          <w:sz w:val="18"/>
          <w:szCs w:val="20"/>
        </w:rPr>
      </w:pPr>
      <w:r>
        <w:rPr>
          <w:rFonts w:ascii="Arial Unicode MS" w:hAnsi="Arial Unicode MS" w:hint="eastAsia"/>
          <w:color w:val="5F5F5F"/>
          <w:sz w:val="18"/>
          <w:szCs w:val="18"/>
        </w:rPr>
        <w:t>【編註】本檔法規資料來源為官方資訊網，提供學習與參考為原則，如需引用請以正式檔為準。如有發現待更正部份及您所需本站未收編之法規</w:t>
      </w:r>
      <w:r>
        <w:rPr>
          <w:rFonts w:ascii="Arial Unicode MS" w:hAnsi="Arial Unicode MS" w:hint="eastAsia"/>
          <w:color w:val="5F5F5F"/>
          <w:sz w:val="18"/>
          <w:szCs w:val="20"/>
        </w:rPr>
        <w:t>，敬請</w:t>
      </w:r>
      <w:hyperlink r:id="rId17" w:history="1">
        <w:r>
          <w:rPr>
            <w:rStyle w:val="a3"/>
            <w:rFonts w:ascii="Arial Unicode MS" w:hAnsi="Arial Unicode MS" w:hint="eastAsia"/>
            <w:sz w:val="18"/>
            <w:szCs w:val="20"/>
          </w:rPr>
          <w:t>告知</w:t>
        </w:r>
      </w:hyperlink>
      <w:r>
        <w:rPr>
          <w:rFonts w:ascii="Arial Unicode MS" w:hAnsi="Arial Unicode MS" w:hint="eastAsia"/>
          <w:color w:val="5F5F5F"/>
          <w:sz w:val="18"/>
          <w:szCs w:val="20"/>
        </w:rPr>
        <w:t>，謝謝！</w:t>
      </w:r>
    </w:p>
    <w:p w14:paraId="552D0AC4" w14:textId="77777777" w:rsidR="00371814" w:rsidRPr="00706070" w:rsidRDefault="00371814" w:rsidP="000D2F76">
      <w:pPr>
        <w:jc w:val="both"/>
        <w:rPr>
          <w:rFonts w:ascii="Arial Unicode MS" w:eastAsia="SimSun" w:hAnsi="Arial Unicode MS"/>
          <w:b/>
          <w:color w:val="666699"/>
        </w:rPr>
      </w:pPr>
    </w:p>
    <w:p w14:paraId="69FE2BB4" w14:textId="52621CC3" w:rsidR="00FC3146" w:rsidRPr="00F85B41" w:rsidRDefault="00721799" w:rsidP="00FC3146">
      <w:pPr>
        <w:pStyle w:val="1"/>
        <w:rPr>
          <w:rFonts w:eastAsia="SimSun"/>
          <w:color w:val="FFFFFF"/>
        </w:rPr>
      </w:pPr>
      <w:bookmarkStart w:id="63" w:name="_:::2009年8月27日公布條文:::"/>
      <w:bookmarkStart w:id="64" w:name="_:::2009年8月27日公布条文:::"/>
      <w:bookmarkEnd w:id="63"/>
      <w:bookmarkEnd w:id="64"/>
      <w:r w:rsidRPr="002D3474">
        <w:lastRenderedPageBreak/>
        <w:t>:::</w:t>
      </w:r>
      <w:r>
        <w:t>2009</w:t>
      </w:r>
      <w:r>
        <w:rPr>
          <w:rFonts w:hint="eastAsia"/>
        </w:rPr>
        <w:t>年</w:t>
      </w:r>
      <w:r>
        <w:t>8</w:t>
      </w:r>
      <w:r>
        <w:rPr>
          <w:rFonts w:hint="eastAsia"/>
        </w:rPr>
        <w:t>月</w:t>
      </w:r>
      <w:r>
        <w:t>27</w:t>
      </w:r>
      <w:r>
        <w:rPr>
          <w:rFonts w:hint="eastAsia"/>
        </w:rPr>
        <w:t>日</w:t>
      </w:r>
      <w:r w:rsidR="008D2F50" w:rsidRPr="008D2F50">
        <w:rPr>
          <w:rFonts w:hint="eastAsia"/>
        </w:rPr>
        <w:t>發</w:t>
      </w:r>
      <w:r w:rsidRPr="002D3474">
        <w:rPr>
          <w:rFonts w:hint="eastAsia"/>
        </w:rPr>
        <w:t>布</w:t>
      </w:r>
      <w:r w:rsidRPr="00F85B41">
        <w:rPr>
          <w:rFonts w:hint="eastAsia"/>
        </w:rPr>
        <w:t>條</w:t>
      </w:r>
      <w:r w:rsidRPr="002D3474">
        <w:rPr>
          <w:rFonts w:hint="eastAsia"/>
        </w:rPr>
        <w:t>文</w:t>
      </w:r>
      <w:r w:rsidRPr="002D3474">
        <w:t>:::</w:t>
      </w:r>
      <w:r w:rsidRPr="008A0294">
        <w:rPr>
          <w:color w:val="FFFFFF"/>
        </w:rPr>
        <w:t>a</w:t>
      </w:r>
    </w:p>
    <w:p w14:paraId="687308DE" w14:textId="299B973A" w:rsidR="000D2F76" w:rsidRDefault="00721799" w:rsidP="000D2F76">
      <w:pPr>
        <w:pStyle w:val="1"/>
        <w:rPr>
          <w:color w:val="800000"/>
        </w:rPr>
      </w:pPr>
      <w:bookmarkStart w:id="65" w:name="a章节索引"/>
      <w:bookmarkEnd w:id="65"/>
      <w:r>
        <w:rPr>
          <w:rFonts w:hint="eastAsia"/>
          <w:color w:val="800000"/>
        </w:rPr>
        <w:t>【章節索引】</w:t>
      </w:r>
    </w:p>
    <w:p w14:paraId="2028243C" w14:textId="5C8D2920" w:rsidR="000D2F76" w:rsidRDefault="00721799" w:rsidP="000D2F76">
      <w:pPr>
        <w:ind w:left="142"/>
        <w:jc w:val="both"/>
        <w:rPr>
          <w:rFonts w:ascii="Arial Unicode MS" w:hAnsi="Arial Unicode MS"/>
          <w:color w:val="990000"/>
        </w:rPr>
      </w:pPr>
      <w:r>
        <w:rPr>
          <w:rFonts w:ascii="Arial Unicode MS" w:hAnsi="Arial Unicode MS" w:hint="eastAsia"/>
          <w:color w:val="990000"/>
        </w:rPr>
        <w:t xml:space="preserve">第一章　</w:t>
      </w:r>
      <w:hyperlink w:anchor="_第一章__總" w:history="1">
        <w:r>
          <w:rPr>
            <w:rStyle w:val="a3"/>
            <w:rFonts w:hint="eastAsia"/>
          </w:rPr>
          <w:t>總則</w:t>
        </w:r>
      </w:hyperlink>
      <w:r>
        <w:rPr>
          <w:rFonts w:ascii="Arial Unicode MS" w:hAnsi="Arial Unicode MS" w:hint="eastAsia"/>
          <w:color w:val="993300"/>
          <w:szCs w:val="21"/>
        </w:rPr>
        <w:t xml:space="preserve">　§</w:t>
      </w:r>
      <w:r>
        <w:rPr>
          <w:rFonts w:ascii="Arial Unicode MS" w:hAnsi="Arial Unicode MS"/>
          <w:color w:val="993300"/>
          <w:szCs w:val="21"/>
        </w:rPr>
        <w:t>1</w:t>
      </w:r>
    </w:p>
    <w:p w14:paraId="3F02E7BD" w14:textId="78A5494A" w:rsidR="000D2F76" w:rsidRDefault="00721799" w:rsidP="000D2F76">
      <w:pPr>
        <w:ind w:left="142"/>
        <w:jc w:val="both"/>
        <w:rPr>
          <w:rFonts w:ascii="Arial Unicode MS" w:hAnsi="Arial Unicode MS"/>
          <w:color w:val="990000"/>
        </w:rPr>
      </w:pPr>
      <w:r>
        <w:rPr>
          <w:rFonts w:ascii="Arial Unicode MS" w:hAnsi="Arial Unicode MS" w:hint="eastAsia"/>
          <w:color w:val="990000"/>
        </w:rPr>
        <w:t xml:space="preserve">第二章　</w:t>
      </w:r>
      <w:hyperlink w:anchor="_第二章__任務和職責" w:history="1">
        <w:r>
          <w:rPr>
            <w:rStyle w:val="a3"/>
            <w:rFonts w:hint="eastAsia"/>
          </w:rPr>
          <w:t>任務和職責</w:t>
        </w:r>
      </w:hyperlink>
      <w:r>
        <w:rPr>
          <w:rFonts w:ascii="Arial Unicode MS" w:hAnsi="Arial Unicode MS" w:hint="eastAsia"/>
          <w:color w:val="993300"/>
          <w:szCs w:val="21"/>
        </w:rPr>
        <w:t xml:space="preserve">　§</w:t>
      </w:r>
      <w:r>
        <w:rPr>
          <w:rFonts w:ascii="Arial Unicode MS" w:hAnsi="Arial Unicode MS"/>
          <w:color w:val="993300"/>
          <w:szCs w:val="21"/>
        </w:rPr>
        <w:t>7</w:t>
      </w:r>
    </w:p>
    <w:p w14:paraId="6D81249C" w14:textId="1829BE6D" w:rsidR="000D2F76" w:rsidRDefault="00721799" w:rsidP="000D2F76">
      <w:pPr>
        <w:ind w:left="142"/>
        <w:jc w:val="both"/>
        <w:rPr>
          <w:rFonts w:ascii="Arial Unicode MS" w:hAnsi="Arial Unicode MS"/>
          <w:color w:val="990000"/>
        </w:rPr>
      </w:pPr>
      <w:r>
        <w:rPr>
          <w:rFonts w:ascii="Arial Unicode MS" w:hAnsi="Arial Unicode MS" w:hint="eastAsia"/>
          <w:color w:val="990000"/>
        </w:rPr>
        <w:t xml:space="preserve">第三章　</w:t>
      </w:r>
      <w:hyperlink w:anchor="_第三章__義務和權利" w:history="1">
        <w:r>
          <w:rPr>
            <w:rStyle w:val="a3"/>
            <w:rFonts w:hint="eastAsia"/>
          </w:rPr>
          <w:t>義務和權利</w:t>
        </w:r>
      </w:hyperlink>
      <w:r>
        <w:rPr>
          <w:rFonts w:ascii="Arial Unicode MS" w:hAnsi="Arial Unicode MS" w:hint="eastAsia"/>
          <w:color w:val="993300"/>
          <w:szCs w:val="21"/>
        </w:rPr>
        <w:t xml:space="preserve">　§</w:t>
      </w:r>
      <w:r>
        <w:rPr>
          <w:rFonts w:ascii="Arial Unicode MS" w:hAnsi="Arial Unicode MS"/>
          <w:color w:val="993300"/>
          <w:szCs w:val="21"/>
        </w:rPr>
        <w:t>17</w:t>
      </w:r>
    </w:p>
    <w:p w14:paraId="0E66648B" w14:textId="42596833" w:rsidR="000D2F76" w:rsidRDefault="00721799" w:rsidP="000D2F76">
      <w:pPr>
        <w:ind w:left="142"/>
        <w:jc w:val="both"/>
        <w:rPr>
          <w:rFonts w:ascii="Arial Unicode MS" w:hAnsi="Arial Unicode MS"/>
          <w:color w:val="990000"/>
          <w:lang w:eastAsia="zh-CN"/>
        </w:rPr>
      </w:pPr>
      <w:r>
        <w:rPr>
          <w:rFonts w:ascii="Arial Unicode MS" w:hAnsi="Arial Unicode MS" w:hint="eastAsia"/>
          <w:color w:val="990000"/>
        </w:rPr>
        <w:t xml:space="preserve">第四章　</w:t>
      </w:r>
      <w:hyperlink w:anchor="_第四章保障措施" w:history="1">
        <w:r>
          <w:rPr>
            <w:rStyle w:val="a3"/>
            <w:rFonts w:hint="eastAsia"/>
          </w:rPr>
          <w:t>保障措施</w:t>
        </w:r>
      </w:hyperlink>
      <w:r>
        <w:rPr>
          <w:rFonts w:ascii="Arial Unicode MS" w:hAnsi="Arial Unicode MS" w:hint="eastAsia"/>
          <w:color w:val="993300"/>
          <w:szCs w:val="21"/>
        </w:rPr>
        <w:t xml:space="preserve">　§</w:t>
      </w:r>
      <w:r>
        <w:rPr>
          <w:rFonts w:ascii="Arial Unicode MS" w:hAnsi="Arial Unicode MS"/>
          <w:color w:val="993300"/>
          <w:szCs w:val="21"/>
        </w:rPr>
        <w:t>23</w:t>
      </w:r>
    </w:p>
    <w:p w14:paraId="092BE352" w14:textId="1854E751" w:rsidR="000D2F76" w:rsidRDefault="00721799" w:rsidP="000D2F76">
      <w:pPr>
        <w:ind w:left="142"/>
        <w:jc w:val="both"/>
        <w:rPr>
          <w:rFonts w:ascii="Arial Unicode MS" w:hAnsi="Arial Unicode MS"/>
          <w:color w:val="990000"/>
        </w:rPr>
      </w:pPr>
      <w:r>
        <w:rPr>
          <w:rFonts w:ascii="Arial Unicode MS" w:hAnsi="Arial Unicode MS" w:hint="eastAsia"/>
          <w:color w:val="990000"/>
        </w:rPr>
        <w:t xml:space="preserve">第五章　</w:t>
      </w:r>
      <w:hyperlink w:anchor="_第五章監督檢查" w:history="1">
        <w:r>
          <w:rPr>
            <w:rStyle w:val="a3"/>
            <w:rFonts w:hint="eastAsia"/>
          </w:rPr>
          <w:t>監督檢查</w:t>
        </w:r>
      </w:hyperlink>
      <w:r>
        <w:rPr>
          <w:rFonts w:ascii="Arial Unicode MS" w:hAnsi="Arial Unicode MS" w:hint="eastAsia"/>
          <w:color w:val="993300"/>
          <w:szCs w:val="21"/>
        </w:rPr>
        <w:t xml:space="preserve">　§</w:t>
      </w:r>
      <w:r>
        <w:rPr>
          <w:rFonts w:ascii="Arial Unicode MS" w:hAnsi="Arial Unicode MS"/>
          <w:color w:val="993300"/>
          <w:szCs w:val="21"/>
        </w:rPr>
        <w:t>30</w:t>
      </w:r>
    </w:p>
    <w:p w14:paraId="73BC6474" w14:textId="045C8EFA" w:rsidR="000D2F76" w:rsidRDefault="00721799" w:rsidP="000D2F76">
      <w:pPr>
        <w:ind w:left="142"/>
        <w:jc w:val="both"/>
        <w:rPr>
          <w:rFonts w:ascii="Arial Unicode MS" w:hAnsi="Arial Unicode MS"/>
          <w:color w:val="990000"/>
        </w:rPr>
      </w:pPr>
      <w:r>
        <w:rPr>
          <w:rFonts w:ascii="Arial Unicode MS" w:hAnsi="Arial Unicode MS" w:hint="eastAsia"/>
          <w:color w:val="990000"/>
        </w:rPr>
        <w:t xml:space="preserve">第六章　</w:t>
      </w:r>
      <w:hyperlink w:anchor="_第六章法律責任" w:history="1">
        <w:r>
          <w:rPr>
            <w:rStyle w:val="a3"/>
            <w:rFonts w:hint="eastAsia"/>
          </w:rPr>
          <w:t>法律責任</w:t>
        </w:r>
      </w:hyperlink>
      <w:r>
        <w:rPr>
          <w:rFonts w:ascii="Arial Unicode MS" w:hAnsi="Arial Unicode MS" w:hint="eastAsia"/>
          <w:color w:val="993300"/>
          <w:szCs w:val="21"/>
        </w:rPr>
        <w:t xml:space="preserve">　§</w:t>
      </w:r>
      <w:r>
        <w:rPr>
          <w:rFonts w:ascii="Arial Unicode MS" w:hAnsi="Arial Unicode MS"/>
          <w:color w:val="993300"/>
          <w:szCs w:val="21"/>
        </w:rPr>
        <w:t>34</w:t>
      </w:r>
    </w:p>
    <w:p w14:paraId="5785650B" w14:textId="2E3DE017" w:rsidR="00371814" w:rsidRDefault="00721799" w:rsidP="000D2F76">
      <w:pPr>
        <w:ind w:left="142"/>
        <w:jc w:val="both"/>
        <w:rPr>
          <w:rFonts w:ascii="Arial Unicode MS" w:hAnsi="Arial Unicode MS"/>
          <w:color w:val="993300"/>
          <w:szCs w:val="21"/>
        </w:rPr>
      </w:pPr>
      <w:r>
        <w:rPr>
          <w:rFonts w:ascii="Arial Unicode MS" w:hAnsi="Arial Unicode MS" w:hint="eastAsia"/>
          <w:color w:val="990000"/>
        </w:rPr>
        <w:t xml:space="preserve">第七章　</w:t>
      </w:r>
      <w:hyperlink w:anchor="_第七章__附則" w:history="1">
        <w:r>
          <w:rPr>
            <w:rStyle w:val="a3"/>
            <w:rFonts w:hint="eastAsia"/>
          </w:rPr>
          <w:t>附則</w:t>
        </w:r>
      </w:hyperlink>
      <w:r>
        <w:rPr>
          <w:rFonts w:ascii="Arial Unicode MS" w:hAnsi="Arial Unicode MS" w:hint="eastAsia"/>
          <w:color w:val="993300"/>
          <w:szCs w:val="21"/>
        </w:rPr>
        <w:t xml:space="preserve">　§</w:t>
      </w:r>
      <w:r>
        <w:rPr>
          <w:rFonts w:ascii="Arial Unicode MS" w:hAnsi="Arial Unicode MS"/>
          <w:color w:val="993300"/>
          <w:szCs w:val="21"/>
        </w:rPr>
        <w:t>37</w:t>
      </w:r>
    </w:p>
    <w:p w14:paraId="69DA5914" w14:textId="77777777" w:rsidR="002D3474" w:rsidRDefault="002D3474" w:rsidP="000D2F76">
      <w:pPr>
        <w:ind w:left="142"/>
        <w:jc w:val="both"/>
        <w:rPr>
          <w:rFonts w:ascii="Arial Unicode MS" w:hAnsi="Arial Unicode MS"/>
          <w:color w:val="990000"/>
        </w:rPr>
      </w:pPr>
    </w:p>
    <w:p w14:paraId="1FD96604" w14:textId="780ECDE7" w:rsidR="000D2F76" w:rsidRDefault="00721799" w:rsidP="000D2F76">
      <w:pPr>
        <w:pStyle w:val="1"/>
        <w:rPr>
          <w:color w:val="800000"/>
        </w:rPr>
      </w:pPr>
      <w:r>
        <w:rPr>
          <w:rFonts w:hint="eastAsia"/>
          <w:color w:val="800000"/>
        </w:rPr>
        <w:t>【法規內容】</w:t>
      </w:r>
    </w:p>
    <w:p w14:paraId="722B7D3E" w14:textId="2F1AA569" w:rsidR="000D2F76" w:rsidRDefault="00721799" w:rsidP="000D2F76">
      <w:pPr>
        <w:pStyle w:val="1"/>
      </w:pPr>
      <w:bookmarkStart w:id="66" w:name="_第一章__總"/>
      <w:bookmarkEnd w:id="66"/>
      <w:r>
        <w:rPr>
          <w:rFonts w:hint="eastAsia"/>
        </w:rPr>
        <w:t>第一章　　總　則</w:t>
      </w:r>
    </w:p>
    <w:p w14:paraId="0970B2E8" w14:textId="46FCBE6F" w:rsidR="000D2F76" w:rsidRPr="009048F4" w:rsidRDefault="00721799" w:rsidP="00371814">
      <w:pPr>
        <w:pStyle w:val="2"/>
        <w:rPr>
          <w:color w:val="548DD4"/>
        </w:rPr>
      </w:pPr>
      <w:r w:rsidRPr="009048F4">
        <w:rPr>
          <w:rFonts w:hint="eastAsia"/>
          <w:color w:val="548DD4"/>
        </w:rPr>
        <w:t>第</w:t>
      </w:r>
      <w:r w:rsidRPr="009048F4">
        <w:rPr>
          <w:color w:val="548DD4"/>
        </w:rPr>
        <w:t>1</w:t>
      </w:r>
      <w:r w:rsidRPr="009048F4">
        <w:rPr>
          <w:rFonts w:hint="eastAsia"/>
          <w:color w:val="548DD4"/>
        </w:rPr>
        <w:t>條</w:t>
      </w:r>
    </w:p>
    <w:p w14:paraId="438C19AA" w14:textId="6DC58176" w:rsidR="000D2F76" w:rsidRDefault="00721799" w:rsidP="000D2F76">
      <w:pPr>
        <w:ind w:left="142"/>
        <w:jc w:val="both"/>
        <w:rPr>
          <w:rFonts w:ascii="Arial Unicode MS" w:hAnsi="Arial Unicode MS"/>
        </w:rPr>
      </w:pPr>
      <w:r>
        <w:rPr>
          <w:rFonts w:ascii="Arial Unicode MS" w:hAnsi="Arial Unicode MS" w:hint="eastAsia"/>
        </w:rPr>
        <w:t xml:space="preserve">　　為了規範和保障人民武裝警察部隊依法履行職責，維護國家安全和社會穩定，保護公民、法人和其他組織的合法權益，制定本法。</w:t>
      </w:r>
    </w:p>
    <w:p w14:paraId="70C16F1D" w14:textId="21BDA954" w:rsidR="000D2F76" w:rsidRPr="009048F4" w:rsidRDefault="00721799" w:rsidP="00371814">
      <w:pPr>
        <w:pStyle w:val="2"/>
        <w:rPr>
          <w:color w:val="548DD4"/>
        </w:rPr>
      </w:pPr>
      <w:r w:rsidRPr="009048F4">
        <w:rPr>
          <w:rFonts w:hint="eastAsia"/>
          <w:color w:val="548DD4"/>
        </w:rPr>
        <w:t>第</w:t>
      </w:r>
      <w:r w:rsidRPr="009048F4">
        <w:rPr>
          <w:color w:val="548DD4"/>
        </w:rPr>
        <w:t>2</w:t>
      </w:r>
      <w:r w:rsidRPr="009048F4">
        <w:rPr>
          <w:rFonts w:hint="eastAsia"/>
          <w:color w:val="548DD4"/>
        </w:rPr>
        <w:t>條</w:t>
      </w:r>
    </w:p>
    <w:p w14:paraId="47D09C01" w14:textId="51767A75" w:rsidR="000D2F76" w:rsidRDefault="00721799" w:rsidP="000D2F76">
      <w:pPr>
        <w:ind w:left="142"/>
        <w:jc w:val="both"/>
        <w:rPr>
          <w:rFonts w:ascii="Arial Unicode MS" w:hAnsi="Arial Unicode MS"/>
        </w:rPr>
      </w:pPr>
      <w:r>
        <w:rPr>
          <w:rFonts w:ascii="Arial Unicode MS" w:hAnsi="Arial Unicode MS" w:hint="eastAsia"/>
        </w:rPr>
        <w:t xml:space="preserve">　　人民武裝警察部隊擔負國家賦予的安全保衛任務以及防衛作戰、搶險救災、參加國家經濟建設等任務。</w:t>
      </w:r>
    </w:p>
    <w:p w14:paraId="28FD9E91" w14:textId="6EA184CA" w:rsidR="000D2F76" w:rsidRDefault="00721799" w:rsidP="000D2F76">
      <w:pPr>
        <w:ind w:left="142"/>
        <w:jc w:val="both"/>
        <w:rPr>
          <w:rFonts w:ascii="Arial Unicode MS" w:hAnsi="Arial Unicode MS"/>
          <w:color w:val="17365D"/>
        </w:rPr>
      </w:pPr>
      <w:r>
        <w:rPr>
          <w:rFonts w:ascii="Arial Unicode MS" w:hAnsi="Arial Unicode MS" w:hint="eastAsia"/>
          <w:color w:val="17365D"/>
        </w:rPr>
        <w:t xml:space="preserve">　　人民武裝警察部隊是國家武裝力量的組成部分。</w:t>
      </w:r>
    </w:p>
    <w:p w14:paraId="24B8F01A" w14:textId="30F55E3F" w:rsidR="000D2F76" w:rsidRPr="009048F4" w:rsidRDefault="00721799" w:rsidP="00371814">
      <w:pPr>
        <w:pStyle w:val="2"/>
        <w:rPr>
          <w:color w:val="548DD4"/>
        </w:rPr>
      </w:pPr>
      <w:r w:rsidRPr="009048F4">
        <w:rPr>
          <w:rFonts w:hint="eastAsia"/>
          <w:color w:val="548DD4"/>
        </w:rPr>
        <w:t>第</w:t>
      </w:r>
      <w:r w:rsidRPr="009048F4">
        <w:rPr>
          <w:color w:val="548DD4"/>
        </w:rPr>
        <w:t>3</w:t>
      </w:r>
      <w:r w:rsidRPr="009048F4">
        <w:rPr>
          <w:rFonts w:hint="eastAsia"/>
          <w:color w:val="548DD4"/>
        </w:rPr>
        <w:t>條</w:t>
      </w:r>
    </w:p>
    <w:p w14:paraId="65DFDD99" w14:textId="75F1F34A" w:rsidR="000D2F76" w:rsidRDefault="00721799" w:rsidP="000D2F76">
      <w:pPr>
        <w:ind w:left="142"/>
        <w:jc w:val="both"/>
        <w:rPr>
          <w:rFonts w:ascii="Arial Unicode MS" w:hAnsi="Arial Unicode MS"/>
        </w:rPr>
      </w:pPr>
      <w:r>
        <w:rPr>
          <w:rFonts w:ascii="Arial Unicode MS" w:hAnsi="Arial Unicode MS" w:hint="eastAsia"/>
        </w:rPr>
        <w:t xml:space="preserve">　　人民武裝警察部隊由國務院、中央軍事委員會領導，實行統一領導與分級指揮相結合的體制。</w:t>
      </w:r>
    </w:p>
    <w:p w14:paraId="584533B6" w14:textId="2F031829" w:rsidR="000D2F76" w:rsidRPr="009048F4" w:rsidRDefault="00721799" w:rsidP="00371814">
      <w:pPr>
        <w:pStyle w:val="2"/>
        <w:rPr>
          <w:color w:val="548DD4"/>
        </w:rPr>
      </w:pPr>
      <w:r w:rsidRPr="009048F4">
        <w:rPr>
          <w:rFonts w:hint="eastAsia"/>
          <w:color w:val="548DD4"/>
        </w:rPr>
        <w:t>第</w:t>
      </w:r>
      <w:r w:rsidRPr="009048F4">
        <w:rPr>
          <w:color w:val="548DD4"/>
        </w:rPr>
        <w:t>4</w:t>
      </w:r>
      <w:r w:rsidRPr="009048F4">
        <w:rPr>
          <w:rFonts w:hint="eastAsia"/>
          <w:color w:val="548DD4"/>
        </w:rPr>
        <w:t>條</w:t>
      </w:r>
    </w:p>
    <w:p w14:paraId="71DDB3FE" w14:textId="3E0A1679" w:rsidR="000D2F76" w:rsidRDefault="00721799" w:rsidP="000D2F76">
      <w:pPr>
        <w:ind w:left="142"/>
        <w:jc w:val="both"/>
        <w:rPr>
          <w:rFonts w:ascii="Arial Unicode MS" w:hAnsi="Arial Unicode MS"/>
        </w:rPr>
      </w:pPr>
      <w:r>
        <w:rPr>
          <w:rFonts w:ascii="Arial Unicode MS" w:hAnsi="Arial Unicode MS" w:hint="eastAsia"/>
        </w:rPr>
        <w:t xml:space="preserve">　　人民武裝警察部隊應當遵</w:t>
      </w:r>
      <w:r w:rsidR="0097639E">
        <w:rPr>
          <w:rFonts w:hint="eastAsia"/>
        </w:rPr>
        <w:t>守</w:t>
      </w:r>
      <w:hyperlink r:id="rId18" w:history="1">
        <w:r w:rsidR="0097639E" w:rsidRPr="00322583">
          <w:rPr>
            <w:rStyle w:val="a3"/>
            <w:rFonts w:ascii="Times New Roman" w:hAnsi="Times New Roman" w:hint="eastAsia"/>
          </w:rPr>
          <w:t>憲法</w:t>
        </w:r>
      </w:hyperlink>
      <w:r>
        <w:rPr>
          <w:rFonts w:ascii="Arial Unicode MS" w:hAnsi="Arial Unicode MS" w:hint="eastAsia"/>
        </w:rPr>
        <w:t>和法律，忠於職守，依照本法和其他有關法律的規定履行職責。</w:t>
      </w:r>
    </w:p>
    <w:p w14:paraId="614F002C" w14:textId="672B9CDA" w:rsidR="000D2F76" w:rsidRDefault="00721799" w:rsidP="000D2F76">
      <w:pPr>
        <w:ind w:left="142"/>
        <w:jc w:val="both"/>
        <w:rPr>
          <w:rFonts w:ascii="Arial Unicode MS" w:hAnsi="Arial Unicode MS"/>
          <w:color w:val="17365D"/>
        </w:rPr>
      </w:pPr>
      <w:r>
        <w:rPr>
          <w:rFonts w:ascii="Arial Unicode MS" w:hAnsi="Arial Unicode MS" w:hint="eastAsia"/>
          <w:color w:val="17365D"/>
        </w:rPr>
        <w:t xml:space="preserve">　　人民武裝警察部隊依法履行職責的行為受法律保護。</w:t>
      </w:r>
    </w:p>
    <w:p w14:paraId="2EC67D37" w14:textId="26E3215A" w:rsidR="000D2F76" w:rsidRPr="009048F4" w:rsidRDefault="00721799" w:rsidP="00371814">
      <w:pPr>
        <w:pStyle w:val="2"/>
        <w:rPr>
          <w:color w:val="548DD4"/>
        </w:rPr>
      </w:pPr>
      <w:r w:rsidRPr="009048F4">
        <w:rPr>
          <w:rFonts w:hint="eastAsia"/>
          <w:color w:val="548DD4"/>
        </w:rPr>
        <w:t>第</w:t>
      </w:r>
      <w:r w:rsidRPr="009048F4">
        <w:rPr>
          <w:color w:val="548DD4"/>
        </w:rPr>
        <w:t>5</w:t>
      </w:r>
      <w:r w:rsidRPr="009048F4">
        <w:rPr>
          <w:rFonts w:hint="eastAsia"/>
          <w:color w:val="548DD4"/>
        </w:rPr>
        <w:t>條</w:t>
      </w:r>
    </w:p>
    <w:p w14:paraId="0FBE69AC" w14:textId="324B2A67" w:rsidR="000D2F76" w:rsidRDefault="00721799" w:rsidP="000D2F76">
      <w:pPr>
        <w:ind w:left="142"/>
        <w:jc w:val="both"/>
        <w:rPr>
          <w:rFonts w:ascii="Arial Unicode MS" w:hAnsi="Arial Unicode MS"/>
        </w:rPr>
      </w:pPr>
      <w:r>
        <w:rPr>
          <w:rFonts w:ascii="Arial Unicode MS" w:hAnsi="Arial Unicode MS" w:hint="eastAsia"/>
        </w:rPr>
        <w:t xml:space="preserve">　　對在執行任務中作出突出貢獻的人民武裝警察以及協助人民武裝警察執行任務有突出貢獻的公民、法人和其他組織，依照有關法律、法規的規定給予表彰和獎勵。</w:t>
      </w:r>
    </w:p>
    <w:p w14:paraId="16E891ED" w14:textId="1DF5D83C" w:rsidR="000D2F76" w:rsidRPr="009048F4" w:rsidRDefault="00721799" w:rsidP="00371814">
      <w:pPr>
        <w:pStyle w:val="2"/>
        <w:rPr>
          <w:color w:val="548DD4"/>
        </w:rPr>
      </w:pPr>
      <w:r w:rsidRPr="009048F4">
        <w:rPr>
          <w:rFonts w:hint="eastAsia"/>
          <w:color w:val="548DD4"/>
        </w:rPr>
        <w:t>第</w:t>
      </w:r>
      <w:r w:rsidRPr="009048F4">
        <w:rPr>
          <w:color w:val="548DD4"/>
        </w:rPr>
        <w:t>6</w:t>
      </w:r>
      <w:r w:rsidRPr="009048F4">
        <w:rPr>
          <w:rFonts w:hint="eastAsia"/>
          <w:color w:val="548DD4"/>
        </w:rPr>
        <w:t>條</w:t>
      </w:r>
    </w:p>
    <w:p w14:paraId="7332EB8A" w14:textId="5C5ACA75" w:rsidR="000D2F76" w:rsidRDefault="00721799" w:rsidP="000D2F76">
      <w:pPr>
        <w:ind w:left="142"/>
        <w:jc w:val="both"/>
        <w:rPr>
          <w:rFonts w:ascii="Arial Unicode MS" w:hAnsi="Arial Unicode MS"/>
        </w:rPr>
      </w:pPr>
      <w:r>
        <w:rPr>
          <w:rFonts w:ascii="Arial Unicode MS" w:hAnsi="Arial Unicode MS" w:hint="eastAsia"/>
        </w:rPr>
        <w:t xml:space="preserve">　　人民武裝警察部隊實行警銜制度，具體辦法由國務院、中央軍事委員會規定。</w:t>
      </w:r>
    </w:p>
    <w:p w14:paraId="0383010D" w14:textId="6500AB63" w:rsidR="000D2F76" w:rsidRDefault="00721799" w:rsidP="000D2F76">
      <w:pPr>
        <w:ind w:left="142"/>
        <w:jc w:val="both"/>
        <w:rPr>
          <w:rFonts w:ascii="Arial Unicode MS" w:hAnsi="Arial Unicode MS"/>
        </w:rPr>
      </w:pPr>
      <w:r>
        <w:rPr>
          <w:rFonts w:ascii="Arial Unicode MS" w:hAnsi="Arial Unicode MS" w:hint="eastAsia"/>
          <w:color w:val="808000"/>
          <w:sz w:val="18"/>
        </w:rPr>
        <w:t xml:space="preserve">　　　　　　　　　　　　　　　　　　　　　　　　　　　　　　　　　　　　　　　　　　　　　　　　</w:t>
      </w:r>
      <w:hyperlink w:anchor="a章节索引" w:history="1">
        <w:r>
          <w:rPr>
            <w:rStyle w:val="a3"/>
            <w:rFonts w:hint="eastAsia"/>
            <w:sz w:val="18"/>
          </w:rPr>
          <w:t>回索引</w:t>
        </w:r>
      </w:hyperlink>
      <w:r>
        <w:rPr>
          <w:rFonts w:ascii="Arial Unicode MS" w:hAnsi="Arial Unicode MS" w:hint="eastAsia"/>
          <w:color w:val="808000"/>
          <w:sz w:val="18"/>
        </w:rPr>
        <w:t>〉〉</w:t>
      </w:r>
    </w:p>
    <w:p w14:paraId="53CC0333" w14:textId="71D3FCAD" w:rsidR="000D2F76" w:rsidRDefault="00721799" w:rsidP="000D2F76">
      <w:pPr>
        <w:pStyle w:val="1"/>
      </w:pPr>
      <w:bookmarkStart w:id="67" w:name="_第二章__任務和職責"/>
      <w:bookmarkEnd w:id="67"/>
      <w:r>
        <w:rPr>
          <w:rFonts w:hint="eastAsia"/>
        </w:rPr>
        <w:t>第二章　　任務和職責</w:t>
      </w:r>
    </w:p>
    <w:p w14:paraId="54A38D33" w14:textId="5EBE3408" w:rsidR="000D2F76" w:rsidRPr="009048F4" w:rsidRDefault="00721799" w:rsidP="00371814">
      <w:pPr>
        <w:pStyle w:val="2"/>
        <w:rPr>
          <w:color w:val="548DD4"/>
        </w:rPr>
      </w:pPr>
      <w:r w:rsidRPr="009048F4">
        <w:rPr>
          <w:rFonts w:hint="eastAsia"/>
          <w:color w:val="548DD4"/>
        </w:rPr>
        <w:t>第</w:t>
      </w:r>
      <w:r w:rsidRPr="009048F4">
        <w:rPr>
          <w:color w:val="548DD4"/>
        </w:rPr>
        <w:t>7</w:t>
      </w:r>
      <w:r w:rsidRPr="009048F4">
        <w:rPr>
          <w:rFonts w:hint="eastAsia"/>
          <w:color w:val="548DD4"/>
        </w:rPr>
        <w:t>條</w:t>
      </w:r>
    </w:p>
    <w:p w14:paraId="216CB6EB" w14:textId="21B25675" w:rsidR="000D2F76" w:rsidRDefault="00721799" w:rsidP="000D2F76">
      <w:pPr>
        <w:ind w:left="142"/>
        <w:jc w:val="both"/>
        <w:rPr>
          <w:rFonts w:ascii="Arial Unicode MS" w:hAnsi="Arial Unicode MS"/>
        </w:rPr>
      </w:pPr>
      <w:r>
        <w:rPr>
          <w:rFonts w:ascii="Arial Unicode MS" w:hAnsi="Arial Unicode MS" w:hint="eastAsia"/>
        </w:rPr>
        <w:t xml:space="preserve">　　人民武裝警察部隊執行下列安全保衛任務：</w:t>
      </w:r>
    </w:p>
    <w:p w14:paraId="62B22398" w14:textId="3B7BD7F5" w:rsidR="000D2F76" w:rsidRDefault="00721799" w:rsidP="000D2F76">
      <w:pPr>
        <w:ind w:left="142"/>
        <w:jc w:val="both"/>
        <w:rPr>
          <w:rFonts w:ascii="Arial Unicode MS" w:hAnsi="Arial Unicode MS"/>
        </w:rPr>
      </w:pPr>
      <w:r>
        <w:rPr>
          <w:rFonts w:ascii="Arial Unicode MS" w:hAnsi="Arial Unicode MS" w:hint="eastAsia"/>
        </w:rPr>
        <w:t xml:space="preserve">　　（一）國家規定的警衛物件、目標和重大活動的武裝警衛；</w:t>
      </w:r>
    </w:p>
    <w:p w14:paraId="670C7055" w14:textId="63208828" w:rsidR="000D2F76" w:rsidRDefault="00721799" w:rsidP="000D2F76">
      <w:pPr>
        <w:ind w:left="142"/>
        <w:jc w:val="both"/>
        <w:rPr>
          <w:rFonts w:ascii="Arial Unicode MS" w:hAnsi="Arial Unicode MS"/>
        </w:rPr>
      </w:pPr>
      <w:r>
        <w:rPr>
          <w:rFonts w:ascii="Arial Unicode MS" w:hAnsi="Arial Unicode MS" w:hint="eastAsia"/>
        </w:rPr>
        <w:lastRenderedPageBreak/>
        <w:t xml:space="preserve">　　（二）關係國計民生的重要公共設施、企業、倉庫、水源地、水利工程、電力設施、通信樞紐的重要部位的武裝守衛；</w:t>
      </w:r>
    </w:p>
    <w:p w14:paraId="633E5F38" w14:textId="0F0A41C6" w:rsidR="000D2F76" w:rsidRDefault="00721799" w:rsidP="000D2F76">
      <w:pPr>
        <w:ind w:left="142"/>
        <w:jc w:val="both"/>
        <w:rPr>
          <w:rFonts w:ascii="Arial Unicode MS" w:hAnsi="Arial Unicode MS"/>
        </w:rPr>
      </w:pPr>
      <w:r>
        <w:rPr>
          <w:rFonts w:ascii="Arial Unicode MS" w:hAnsi="Arial Unicode MS" w:hint="eastAsia"/>
        </w:rPr>
        <w:t xml:space="preserve">　　（三）主要交通幹線重要位置的橋樑、隧道的武裝守護；</w:t>
      </w:r>
    </w:p>
    <w:p w14:paraId="6AD7C839" w14:textId="21CD88AA" w:rsidR="000D2F76" w:rsidRDefault="00721799" w:rsidP="000D2F76">
      <w:pPr>
        <w:ind w:left="142"/>
        <w:jc w:val="both"/>
        <w:rPr>
          <w:rFonts w:ascii="Arial Unicode MS" w:hAnsi="Arial Unicode MS"/>
        </w:rPr>
      </w:pPr>
      <w:r>
        <w:rPr>
          <w:rFonts w:ascii="Arial Unicode MS" w:hAnsi="Arial Unicode MS" w:hint="eastAsia"/>
        </w:rPr>
        <w:t xml:space="preserve">　　（四）監獄和看守所的周邊武裝警戒；</w:t>
      </w:r>
    </w:p>
    <w:p w14:paraId="73292D96" w14:textId="65E50860" w:rsidR="000D2F76" w:rsidRDefault="00721799" w:rsidP="000D2F76">
      <w:pPr>
        <w:ind w:left="142"/>
        <w:jc w:val="both"/>
        <w:rPr>
          <w:rFonts w:ascii="Arial Unicode MS" w:hAnsi="Arial Unicode MS"/>
        </w:rPr>
      </w:pPr>
      <w:r>
        <w:rPr>
          <w:rFonts w:ascii="Arial Unicode MS" w:hAnsi="Arial Unicode MS" w:hint="eastAsia"/>
        </w:rPr>
        <w:t xml:space="preserve">　　（五）直轄市，省、自治區人民政府所在地的市，以及其他重要城市的重點區域、特殊時期的武裝巡邏；</w:t>
      </w:r>
    </w:p>
    <w:p w14:paraId="0DC6CF80" w14:textId="12A424A2" w:rsidR="000D2F76" w:rsidRDefault="00721799" w:rsidP="000D2F76">
      <w:pPr>
        <w:ind w:left="142"/>
        <w:jc w:val="both"/>
        <w:rPr>
          <w:rFonts w:ascii="Arial Unicode MS" w:hAnsi="Arial Unicode MS"/>
        </w:rPr>
      </w:pPr>
      <w:r>
        <w:rPr>
          <w:rFonts w:ascii="Arial Unicode MS" w:hAnsi="Arial Unicode MS" w:hint="eastAsia"/>
        </w:rPr>
        <w:t xml:space="preserve">　　（六）協助公安機關、國家安全機關、司法行政機關、檢察機關、審判機關依法執行逮捕、追捕、押解、押運任務，協助其他有關機關執行重要的押運任務；</w:t>
      </w:r>
    </w:p>
    <w:p w14:paraId="1F132CA8" w14:textId="231B328D" w:rsidR="000D2F76" w:rsidRDefault="00721799" w:rsidP="000D2F76">
      <w:pPr>
        <w:ind w:left="142"/>
        <w:jc w:val="both"/>
        <w:rPr>
          <w:rFonts w:ascii="Arial Unicode MS" w:hAnsi="Arial Unicode MS"/>
        </w:rPr>
      </w:pPr>
      <w:r>
        <w:rPr>
          <w:rFonts w:ascii="Arial Unicode MS" w:hAnsi="Arial Unicode MS" w:hint="eastAsia"/>
        </w:rPr>
        <w:t xml:space="preserve">　　（七）參加處置暴亂、騷亂、嚴重暴力犯罪事件、恐怖襲擊事件和其他社會安全事件；</w:t>
      </w:r>
    </w:p>
    <w:p w14:paraId="3DA4E3A0" w14:textId="7005557D" w:rsidR="000D2F76" w:rsidRDefault="00721799" w:rsidP="000D2F76">
      <w:pPr>
        <w:ind w:left="142"/>
        <w:jc w:val="both"/>
        <w:rPr>
          <w:rFonts w:ascii="Arial Unicode MS" w:hAnsi="Arial Unicode MS"/>
        </w:rPr>
      </w:pPr>
      <w:r>
        <w:rPr>
          <w:rFonts w:ascii="Arial Unicode MS" w:hAnsi="Arial Unicode MS" w:hint="eastAsia"/>
        </w:rPr>
        <w:t xml:space="preserve">　　（八）國家賦予的其他安全保衛任務。</w:t>
      </w:r>
    </w:p>
    <w:p w14:paraId="79BD4C9C" w14:textId="0DCFEDDA" w:rsidR="000D2F76" w:rsidRPr="009048F4" w:rsidRDefault="00721799" w:rsidP="00371814">
      <w:pPr>
        <w:pStyle w:val="2"/>
        <w:rPr>
          <w:color w:val="548DD4"/>
        </w:rPr>
      </w:pPr>
      <w:r w:rsidRPr="009048F4">
        <w:rPr>
          <w:rFonts w:hint="eastAsia"/>
          <w:color w:val="548DD4"/>
        </w:rPr>
        <w:t>第</w:t>
      </w:r>
      <w:r w:rsidRPr="009048F4">
        <w:rPr>
          <w:color w:val="548DD4"/>
        </w:rPr>
        <w:t>8</w:t>
      </w:r>
      <w:r w:rsidRPr="009048F4">
        <w:rPr>
          <w:rFonts w:hint="eastAsia"/>
          <w:color w:val="548DD4"/>
        </w:rPr>
        <w:t>條</w:t>
      </w:r>
    </w:p>
    <w:p w14:paraId="6E30F48E" w14:textId="5A45D09E" w:rsidR="000D2F76" w:rsidRDefault="00721799" w:rsidP="000D2F76">
      <w:pPr>
        <w:ind w:left="142"/>
        <w:jc w:val="both"/>
        <w:rPr>
          <w:rFonts w:ascii="Arial Unicode MS" w:hAnsi="Arial Unicode MS"/>
        </w:rPr>
      </w:pPr>
      <w:r>
        <w:rPr>
          <w:rFonts w:ascii="Arial Unicode MS" w:hAnsi="Arial Unicode MS" w:hint="eastAsia"/>
        </w:rPr>
        <w:t xml:space="preserve">　　調動、使用人民武裝警察部隊執行安全保衛任務，應當堅持嚴格審批、依法用警的原則。具體的批准許可權和程式由國務院、中央軍事委員會規定。</w:t>
      </w:r>
    </w:p>
    <w:p w14:paraId="6722DD66" w14:textId="6173B625" w:rsidR="000D2F76" w:rsidRDefault="00721799" w:rsidP="000D2F76">
      <w:pPr>
        <w:ind w:left="142"/>
        <w:jc w:val="both"/>
        <w:rPr>
          <w:rFonts w:ascii="Arial Unicode MS" w:hAnsi="Arial Unicode MS"/>
          <w:color w:val="17365D"/>
        </w:rPr>
      </w:pPr>
      <w:r>
        <w:rPr>
          <w:rFonts w:ascii="Arial Unicode MS" w:hAnsi="Arial Unicode MS" w:hint="eastAsia"/>
          <w:color w:val="17365D"/>
        </w:rPr>
        <w:t xml:space="preserve">　　任何單位或者個人不得違反規定調動、使用人民武裝警察部隊。對違反規定調動、使用人民武裝警察部隊的，人民武裝警察部隊應當拒絕執行，並立即向上級報告。</w:t>
      </w:r>
    </w:p>
    <w:p w14:paraId="3F948EF6" w14:textId="5AD6F8CB" w:rsidR="000D2F76" w:rsidRPr="009048F4" w:rsidRDefault="00721799" w:rsidP="00371814">
      <w:pPr>
        <w:pStyle w:val="2"/>
        <w:rPr>
          <w:color w:val="548DD4"/>
        </w:rPr>
      </w:pPr>
      <w:r w:rsidRPr="009048F4">
        <w:rPr>
          <w:rFonts w:hint="eastAsia"/>
          <w:color w:val="548DD4"/>
        </w:rPr>
        <w:t>第</w:t>
      </w:r>
      <w:r w:rsidRPr="009048F4">
        <w:rPr>
          <w:color w:val="548DD4"/>
        </w:rPr>
        <w:t>9</w:t>
      </w:r>
      <w:r w:rsidRPr="009048F4">
        <w:rPr>
          <w:rFonts w:hint="eastAsia"/>
          <w:color w:val="548DD4"/>
        </w:rPr>
        <w:t>條</w:t>
      </w:r>
    </w:p>
    <w:p w14:paraId="413D4557" w14:textId="772DA753" w:rsidR="000D2F76" w:rsidRDefault="00721799" w:rsidP="000D2F76">
      <w:pPr>
        <w:ind w:left="142"/>
        <w:jc w:val="both"/>
        <w:rPr>
          <w:rFonts w:ascii="Arial Unicode MS" w:hAnsi="Arial Unicode MS"/>
        </w:rPr>
      </w:pPr>
      <w:r>
        <w:rPr>
          <w:rFonts w:ascii="Arial Unicode MS" w:hAnsi="Arial Unicode MS" w:hint="eastAsia"/>
        </w:rPr>
        <w:t xml:space="preserve">　　執勤目標單位可以對在本單位擔負執勤任務的人民武裝警察進行執勤業務指導。</w:t>
      </w:r>
    </w:p>
    <w:p w14:paraId="6699E981" w14:textId="59F56B7B" w:rsidR="000D2F76" w:rsidRPr="009048F4" w:rsidRDefault="00721799" w:rsidP="00371814">
      <w:pPr>
        <w:pStyle w:val="2"/>
        <w:rPr>
          <w:color w:val="548DD4"/>
        </w:rPr>
      </w:pPr>
      <w:r w:rsidRPr="009048F4">
        <w:rPr>
          <w:rFonts w:hint="eastAsia"/>
          <w:color w:val="548DD4"/>
        </w:rPr>
        <w:t>第</w:t>
      </w:r>
      <w:r w:rsidRPr="009048F4">
        <w:rPr>
          <w:color w:val="548DD4"/>
        </w:rPr>
        <w:t>10</w:t>
      </w:r>
      <w:r w:rsidRPr="009048F4">
        <w:rPr>
          <w:rFonts w:hint="eastAsia"/>
          <w:color w:val="548DD4"/>
        </w:rPr>
        <w:t>條</w:t>
      </w:r>
    </w:p>
    <w:p w14:paraId="399FDDF8" w14:textId="43F48DC9" w:rsidR="000D2F76" w:rsidRDefault="00721799" w:rsidP="000D2F76">
      <w:pPr>
        <w:ind w:left="142"/>
        <w:jc w:val="both"/>
        <w:rPr>
          <w:rFonts w:ascii="Arial Unicode MS" w:hAnsi="Arial Unicode MS"/>
        </w:rPr>
      </w:pPr>
      <w:r>
        <w:rPr>
          <w:rFonts w:ascii="Arial Unicode MS" w:hAnsi="Arial Unicode MS" w:hint="eastAsia"/>
        </w:rPr>
        <w:t xml:space="preserve">　　人民武裝警察部隊按照縣級以上人民政府公安機關的部署執行安全保衛任務，可以採取以下措施：</w:t>
      </w:r>
    </w:p>
    <w:p w14:paraId="45134058" w14:textId="5069D37B" w:rsidR="000D2F76" w:rsidRDefault="00721799" w:rsidP="000D2F76">
      <w:pPr>
        <w:ind w:left="142"/>
        <w:jc w:val="both"/>
        <w:rPr>
          <w:rFonts w:ascii="Arial Unicode MS" w:hAnsi="Arial Unicode MS"/>
        </w:rPr>
      </w:pPr>
      <w:r>
        <w:rPr>
          <w:rFonts w:ascii="Arial Unicode MS" w:hAnsi="Arial Unicode MS" w:hint="eastAsia"/>
        </w:rPr>
        <w:t xml:space="preserve">　　（一）對進出警戒區域的人員、物品、交通工具進行檢查，對按照規定不允許進出的，予以阻止；對強行進出的，採取必要措施予以制止；</w:t>
      </w:r>
    </w:p>
    <w:p w14:paraId="0E98543A" w14:textId="4AE65B08" w:rsidR="000D2F76" w:rsidRDefault="00721799" w:rsidP="000D2F76">
      <w:pPr>
        <w:ind w:left="142"/>
        <w:jc w:val="both"/>
        <w:rPr>
          <w:rFonts w:ascii="Arial Unicode MS" w:hAnsi="Arial Unicode MS"/>
        </w:rPr>
      </w:pPr>
      <w:r>
        <w:rPr>
          <w:rFonts w:ascii="Arial Unicode MS" w:hAnsi="Arial Unicode MS" w:hint="eastAsia"/>
        </w:rPr>
        <w:t xml:space="preserve">　　（二）在武裝巡邏中，經現場指揮員同意，對有違法犯罪嫌疑的人員當場進行盤問並查驗其證件，對可疑物品和交通工具進行檢查；</w:t>
      </w:r>
    </w:p>
    <w:p w14:paraId="04E3E9E6" w14:textId="4C4E8695" w:rsidR="000D2F76" w:rsidRDefault="00721799" w:rsidP="000D2F76">
      <w:pPr>
        <w:ind w:left="142"/>
        <w:jc w:val="both"/>
        <w:rPr>
          <w:rFonts w:ascii="Arial Unicode MS" w:hAnsi="Arial Unicode MS"/>
        </w:rPr>
      </w:pPr>
      <w:r>
        <w:rPr>
          <w:rFonts w:ascii="Arial Unicode MS" w:hAnsi="Arial Unicode MS" w:hint="eastAsia"/>
        </w:rPr>
        <w:t xml:space="preserve">　　（三）協助執行道路交通管制或者現場管制；</w:t>
      </w:r>
    </w:p>
    <w:p w14:paraId="3690D234" w14:textId="0B3CCD48" w:rsidR="000D2F76" w:rsidRDefault="00721799" w:rsidP="000D2F76">
      <w:pPr>
        <w:ind w:left="142"/>
        <w:jc w:val="both"/>
        <w:rPr>
          <w:rFonts w:ascii="Arial Unicode MS" w:hAnsi="Arial Unicode MS"/>
        </w:rPr>
      </w:pPr>
      <w:r>
        <w:rPr>
          <w:rFonts w:ascii="Arial Unicode MS" w:hAnsi="Arial Unicode MS" w:hint="eastAsia"/>
        </w:rPr>
        <w:t xml:space="preserve">　　（四）對聚眾危害社會秩序或者執勤目標安全的，採取必要措施予以制止、驅散；</w:t>
      </w:r>
    </w:p>
    <w:p w14:paraId="6CDCF0D3" w14:textId="1A1D61D5" w:rsidR="000D2F76" w:rsidRDefault="00721799" w:rsidP="000D2F76">
      <w:pPr>
        <w:ind w:left="142"/>
        <w:jc w:val="both"/>
        <w:rPr>
          <w:rFonts w:ascii="Arial Unicode MS" w:hAnsi="Arial Unicode MS"/>
        </w:rPr>
      </w:pPr>
      <w:r>
        <w:rPr>
          <w:rFonts w:ascii="Arial Unicode MS" w:hAnsi="Arial Unicode MS" w:hint="eastAsia"/>
        </w:rPr>
        <w:t xml:space="preserve">　　（五）根據執行任務的需要，向相關單位和人員瞭解有關情況或者在現場實施必要的偵察。</w:t>
      </w:r>
    </w:p>
    <w:p w14:paraId="730FC9FB" w14:textId="22A93A36" w:rsidR="000D2F76" w:rsidRPr="009048F4" w:rsidRDefault="00721799" w:rsidP="00371814">
      <w:pPr>
        <w:pStyle w:val="2"/>
        <w:rPr>
          <w:color w:val="548DD4"/>
        </w:rPr>
      </w:pPr>
      <w:r w:rsidRPr="009048F4">
        <w:rPr>
          <w:rFonts w:hint="eastAsia"/>
          <w:color w:val="548DD4"/>
        </w:rPr>
        <w:t>第</w:t>
      </w:r>
      <w:r w:rsidRPr="009048F4">
        <w:rPr>
          <w:color w:val="548DD4"/>
        </w:rPr>
        <w:t>11</w:t>
      </w:r>
      <w:r w:rsidRPr="009048F4">
        <w:rPr>
          <w:rFonts w:hint="eastAsia"/>
          <w:color w:val="548DD4"/>
        </w:rPr>
        <w:t>條</w:t>
      </w:r>
    </w:p>
    <w:p w14:paraId="3FC4A1C9" w14:textId="62758EB5" w:rsidR="000D2F76" w:rsidRDefault="00721799" w:rsidP="000D2F76">
      <w:pPr>
        <w:ind w:left="142"/>
        <w:jc w:val="both"/>
        <w:rPr>
          <w:rFonts w:ascii="Arial Unicode MS" w:hAnsi="Arial Unicode MS"/>
        </w:rPr>
      </w:pPr>
      <w:r>
        <w:rPr>
          <w:rFonts w:ascii="Arial Unicode MS" w:hAnsi="Arial Unicode MS" w:hint="eastAsia"/>
        </w:rPr>
        <w:t xml:space="preserve">　　人民武裝警察執行安全保衛任務，發現有下列情形的人員，經現場指揮員同意，應當及時予以控制並移交公安機關、國家安全機關或者其他有管轄權的機關處理：</w:t>
      </w:r>
    </w:p>
    <w:p w14:paraId="757F82BE" w14:textId="75790115" w:rsidR="000D2F76" w:rsidRDefault="00721799" w:rsidP="000D2F76">
      <w:pPr>
        <w:ind w:left="142"/>
        <w:jc w:val="both"/>
        <w:rPr>
          <w:rFonts w:ascii="Arial Unicode MS" w:hAnsi="Arial Unicode MS"/>
        </w:rPr>
      </w:pPr>
      <w:r>
        <w:rPr>
          <w:rFonts w:ascii="Arial Unicode MS" w:hAnsi="Arial Unicode MS" w:hint="eastAsia"/>
        </w:rPr>
        <w:t xml:space="preserve">　　（一）正在實施犯罪的；</w:t>
      </w:r>
    </w:p>
    <w:p w14:paraId="37C7B45A" w14:textId="23027CB0" w:rsidR="000D2F76" w:rsidRDefault="00721799" w:rsidP="000D2F76">
      <w:pPr>
        <w:ind w:left="142"/>
        <w:jc w:val="both"/>
        <w:rPr>
          <w:rFonts w:ascii="Arial Unicode MS" w:hAnsi="Arial Unicode MS"/>
        </w:rPr>
      </w:pPr>
      <w:r>
        <w:rPr>
          <w:rFonts w:ascii="Arial Unicode MS" w:hAnsi="Arial Unicode MS" w:hint="eastAsia"/>
        </w:rPr>
        <w:t xml:space="preserve">　　（二）通緝在案的；</w:t>
      </w:r>
    </w:p>
    <w:p w14:paraId="035EA7F5" w14:textId="1D0D06C2" w:rsidR="000D2F76" w:rsidRDefault="00721799" w:rsidP="000D2F76">
      <w:pPr>
        <w:ind w:left="142"/>
        <w:jc w:val="both"/>
        <w:rPr>
          <w:rFonts w:ascii="Arial Unicode MS" w:hAnsi="Arial Unicode MS"/>
        </w:rPr>
      </w:pPr>
      <w:r>
        <w:rPr>
          <w:rFonts w:ascii="Arial Unicode MS" w:hAnsi="Arial Unicode MS" w:hint="eastAsia"/>
        </w:rPr>
        <w:t xml:space="preserve">　　（三）違法攜帶危及公共安全的物品的；</w:t>
      </w:r>
    </w:p>
    <w:p w14:paraId="615E0B83" w14:textId="1540726D" w:rsidR="000D2F76" w:rsidRDefault="00721799" w:rsidP="000D2F76">
      <w:pPr>
        <w:ind w:left="142"/>
        <w:jc w:val="both"/>
        <w:rPr>
          <w:rFonts w:ascii="Arial Unicode MS" w:hAnsi="Arial Unicode MS"/>
        </w:rPr>
      </w:pPr>
      <w:r>
        <w:rPr>
          <w:rFonts w:ascii="Arial Unicode MS" w:hAnsi="Arial Unicode MS" w:hint="eastAsia"/>
        </w:rPr>
        <w:t xml:space="preserve">　　（四）正在實施危害執勤目標安全行為的。</w:t>
      </w:r>
    </w:p>
    <w:p w14:paraId="6FEC928E" w14:textId="448B0BD0" w:rsidR="000D2F76" w:rsidRPr="009048F4" w:rsidRDefault="00721799" w:rsidP="00371814">
      <w:pPr>
        <w:pStyle w:val="2"/>
        <w:rPr>
          <w:color w:val="548DD4"/>
        </w:rPr>
      </w:pPr>
      <w:r w:rsidRPr="009048F4">
        <w:rPr>
          <w:rFonts w:hint="eastAsia"/>
          <w:color w:val="548DD4"/>
        </w:rPr>
        <w:t>第</w:t>
      </w:r>
      <w:r w:rsidRPr="009048F4">
        <w:rPr>
          <w:color w:val="548DD4"/>
        </w:rPr>
        <w:t>12</w:t>
      </w:r>
      <w:r w:rsidRPr="009048F4">
        <w:rPr>
          <w:rFonts w:hint="eastAsia"/>
          <w:color w:val="548DD4"/>
        </w:rPr>
        <w:t>條</w:t>
      </w:r>
    </w:p>
    <w:p w14:paraId="61BF35FD" w14:textId="573B6AC6" w:rsidR="000D2F76" w:rsidRDefault="00721799" w:rsidP="000D2F76">
      <w:pPr>
        <w:ind w:left="142"/>
        <w:jc w:val="both"/>
        <w:rPr>
          <w:rFonts w:ascii="Arial Unicode MS" w:hAnsi="Arial Unicode MS"/>
        </w:rPr>
      </w:pPr>
      <w:r>
        <w:rPr>
          <w:rFonts w:ascii="Arial Unicode MS" w:hAnsi="Arial Unicode MS" w:hint="eastAsia"/>
        </w:rPr>
        <w:t xml:space="preserve">　　人民武裝警察因執行安全保衛任務的緊急需要，經出示人民武裝警察證件，可以優先乘坐公共交通工具；遇交通阻礙時，優先通行。</w:t>
      </w:r>
    </w:p>
    <w:p w14:paraId="7F871408" w14:textId="12A50106" w:rsidR="000D2F76" w:rsidRPr="009048F4" w:rsidRDefault="00721799" w:rsidP="00371814">
      <w:pPr>
        <w:pStyle w:val="2"/>
        <w:rPr>
          <w:color w:val="548DD4"/>
        </w:rPr>
      </w:pPr>
      <w:r w:rsidRPr="009048F4">
        <w:rPr>
          <w:rFonts w:hint="eastAsia"/>
          <w:color w:val="548DD4"/>
        </w:rPr>
        <w:t>第</w:t>
      </w:r>
      <w:r w:rsidRPr="009048F4">
        <w:rPr>
          <w:color w:val="548DD4"/>
        </w:rPr>
        <w:t>13</w:t>
      </w:r>
      <w:r w:rsidRPr="009048F4">
        <w:rPr>
          <w:rFonts w:hint="eastAsia"/>
          <w:color w:val="548DD4"/>
        </w:rPr>
        <w:t>條</w:t>
      </w:r>
    </w:p>
    <w:p w14:paraId="7C187109" w14:textId="4AB2D16A" w:rsidR="000D2F76" w:rsidRDefault="00721799" w:rsidP="000D2F76">
      <w:pPr>
        <w:ind w:left="142"/>
        <w:jc w:val="both"/>
        <w:rPr>
          <w:rFonts w:ascii="Arial Unicode MS" w:hAnsi="Arial Unicode MS"/>
        </w:rPr>
      </w:pPr>
      <w:r>
        <w:rPr>
          <w:rFonts w:ascii="Arial Unicode MS" w:hAnsi="Arial Unicode MS" w:hint="eastAsia"/>
        </w:rPr>
        <w:t xml:space="preserve">　　人民武裝警察部隊因執行安全保衛任務的需要，在特別緊急情況下，經現場最高指揮員出示人民武裝警察</w:t>
      </w:r>
      <w:r>
        <w:rPr>
          <w:rFonts w:ascii="Arial Unicode MS" w:hAnsi="Arial Unicode MS" w:hint="eastAsia"/>
        </w:rPr>
        <w:lastRenderedPageBreak/>
        <w:t>證件，可以臨時使用有關單位或者個人的設備、設施、場地、交通工具以及其他物資，使用後應當及時返還，並支付適當費用；造成損失的，按照國家有關規定給予補償。</w:t>
      </w:r>
    </w:p>
    <w:p w14:paraId="50B56978" w14:textId="79E94170" w:rsidR="000D2F76" w:rsidRPr="009048F4" w:rsidRDefault="00721799" w:rsidP="00371814">
      <w:pPr>
        <w:pStyle w:val="2"/>
        <w:rPr>
          <w:color w:val="548DD4"/>
        </w:rPr>
      </w:pPr>
      <w:r w:rsidRPr="009048F4">
        <w:rPr>
          <w:rFonts w:hint="eastAsia"/>
          <w:color w:val="548DD4"/>
        </w:rPr>
        <w:t>第</w:t>
      </w:r>
      <w:r w:rsidRPr="009048F4">
        <w:rPr>
          <w:color w:val="548DD4"/>
        </w:rPr>
        <w:t>14</w:t>
      </w:r>
      <w:r w:rsidRPr="009048F4">
        <w:rPr>
          <w:rFonts w:hint="eastAsia"/>
          <w:color w:val="548DD4"/>
        </w:rPr>
        <w:t>條</w:t>
      </w:r>
    </w:p>
    <w:p w14:paraId="5A9BFC88" w14:textId="497ED3DB" w:rsidR="000D2F76" w:rsidRDefault="00721799" w:rsidP="000D2F76">
      <w:pPr>
        <w:ind w:left="142"/>
        <w:jc w:val="both"/>
        <w:rPr>
          <w:rFonts w:ascii="Arial Unicode MS" w:hAnsi="Arial Unicode MS"/>
        </w:rPr>
      </w:pPr>
      <w:r>
        <w:rPr>
          <w:rFonts w:ascii="Arial Unicode MS" w:hAnsi="Arial Unicode MS" w:hint="eastAsia"/>
        </w:rPr>
        <w:t xml:space="preserve">　　人民武裝警察部隊協助公安機關、國家安全機關執行逮捕、追捕任務，根據所協助機關的決定，協助搜查犯罪嫌疑人、被告人、罪犯的人身和住所以及涉嫌藏匿犯罪嫌疑人、被告人、罪犯或者違法物品的場所、交通工具等。</w:t>
      </w:r>
    </w:p>
    <w:p w14:paraId="2D33C260" w14:textId="7EDEB405" w:rsidR="000D2F76" w:rsidRPr="009048F4" w:rsidRDefault="00721799" w:rsidP="00371814">
      <w:pPr>
        <w:pStyle w:val="2"/>
        <w:rPr>
          <w:color w:val="548DD4"/>
        </w:rPr>
      </w:pPr>
      <w:r w:rsidRPr="009048F4">
        <w:rPr>
          <w:rFonts w:hint="eastAsia"/>
          <w:color w:val="548DD4"/>
        </w:rPr>
        <w:t>第</w:t>
      </w:r>
      <w:r w:rsidRPr="009048F4">
        <w:rPr>
          <w:color w:val="548DD4"/>
        </w:rPr>
        <w:t>15</w:t>
      </w:r>
      <w:r w:rsidRPr="009048F4">
        <w:rPr>
          <w:rFonts w:hint="eastAsia"/>
          <w:color w:val="548DD4"/>
        </w:rPr>
        <w:t>條</w:t>
      </w:r>
    </w:p>
    <w:p w14:paraId="35B4B5F7" w14:textId="4F53EE14" w:rsidR="000D2F76" w:rsidRDefault="00721799" w:rsidP="000D2F76">
      <w:pPr>
        <w:ind w:left="142"/>
        <w:jc w:val="both"/>
        <w:rPr>
          <w:rFonts w:ascii="Arial Unicode MS" w:hAnsi="Arial Unicode MS"/>
        </w:rPr>
      </w:pPr>
      <w:r>
        <w:rPr>
          <w:rFonts w:ascii="Arial Unicode MS" w:hAnsi="Arial Unicode MS" w:hint="eastAsia"/>
        </w:rPr>
        <w:t xml:space="preserve">　　人民武裝警察執行安全保衛任務使用警械和武器，依照人民警察使用警械和武器的有關法律、行政法規的規定執行。</w:t>
      </w:r>
    </w:p>
    <w:p w14:paraId="70B59D71" w14:textId="77D6EFE5" w:rsidR="000D2F76" w:rsidRPr="009048F4" w:rsidRDefault="00721799" w:rsidP="00371814">
      <w:pPr>
        <w:pStyle w:val="2"/>
        <w:rPr>
          <w:color w:val="548DD4"/>
        </w:rPr>
      </w:pPr>
      <w:r w:rsidRPr="009048F4">
        <w:rPr>
          <w:rFonts w:hint="eastAsia"/>
          <w:color w:val="548DD4"/>
        </w:rPr>
        <w:t>第</w:t>
      </w:r>
      <w:r w:rsidRPr="009048F4">
        <w:rPr>
          <w:color w:val="548DD4"/>
        </w:rPr>
        <w:t>16</w:t>
      </w:r>
      <w:r w:rsidRPr="009048F4">
        <w:rPr>
          <w:rFonts w:hint="eastAsia"/>
          <w:color w:val="548DD4"/>
        </w:rPr>
        <w:t>條</w:t>
      </w:r>
    </w:p>
    <w:p w14:paraId="0265FAA8" w14:textId="176A752B" w:rsidR="000D2F76" w:rsidRDefault="00721799" w:rsidP="000D2F76">
      <w:pPr>
        <w:ind w:left="142"/>
        <w:jc w:val="both"/>
        <w:rPr>
          <w:rFonts w:ascii="Arial Unicode MS" w:hAnsi="Arial Unicode MS"/>
        </w:rPr>
      </w:pPr>
      <w:r>
        <w:rPr>
          <w:rFonts w:ascii="Arial Unicode MS" w:hAnsi="Arial Unicode MS" w:hint="eastAsia"/>
        </w:rPr>
        <w:t xml:space="preserve">　　人民武裝警察部隊執行防衛作戰、搶險救災、參加國家經濟建設等任務，依照有關法律、行政法規和國務院、中央軍事委員會的有關規定執行。</w:t>
      </w:r>
    </w:p>
    <w:p w14:paraId="1D4DA339" w14:textId="5634754D" w:rsidR="000D2F76" w:rsidRDefault="00721799" w:rsidP="000D2F76">
      <w:pPr>
        <w:ind w:left="142"/>
        <w:jc w:val="both"/>
        <w:rPr>
          <w:rFonts w:ascii="Arial Unicode MS" w:hAnsi="Arial Unicode MS"/>
        </w:rPr>
      </w:pPr>
      <w:r>
        <w:rPr>
          <w:rFonts w:ascii="Arial Unicode MS" w:hAnsi="Arial Unicode MS" w:hint="eastAsia"/>
          <w:color w:val="808000"/>
          <w:sz w:val="18"/>
        </w:rPr>
        <w:t xml:space="preserve">　　　　　　　　　　　　　　　　　　　　　　　　　　　　　　　　　　　　　　　　　　　　　　　　</w:t>
      </w:r>
      <w:hyperlink w:anchor="a章节索引" w:history="1">
        <w:r>
          <w:rPr>
            <w:rStyle w:val="a3"/>
            <w:rFonts w:hint="eastAsia"/>
            <w:sz w:val="18"/>
          </w:rPr>
          <w:t>回索引</w:t>
        </w:r>
      </w:hyperlink>
      <w:r>
        <w:rPr>
          <w:rFonts w:ascii="Arial Unicode MS" w:hAnsi="Arial Unicode MS" w:hint="eastAsia"/>
          <w:color w:val="808000"/>
          <w:sz w:val="18"/>
        </w:rPr>
        <w:t>〉〉</w:t>
      </w:r>
    </w:p>
    <w:p w14:paraId="467B9148" w14:textId="4AA8FEED" w:rsidR="000D2F76" w:rsidRDefault="00721799" w:rsidP="000D2F76">
      <w:pPr>
        <w:pStyle w:val="1"/>
      </w:pPr>
      <w:bookmarkStart w:id="68" w:name="_第三章__義務和權利"/>
      <w:bookmarkEnd w:id="68"/>
      <w:r>
        <w:rPr>
          <w:rFonts w:hint="eastAsia"/>
        </w:rPr>
        <w:t>第三章　　義務和權利</w:t>
      </w:r>
    </w:p>
    <w:p w14:paraId="0D816441" w14:textId="0744E58F" w:rsidR="000D2F76" w:rsidRPr="009048F4" w:rsidRDefault="00721799" w:rsidP="00371814">
      <w:pPr>
        <w:pStyle w:val="2"/>
        <w:rPr>
          <w:color w:val="548DD4"/>
        </w:rPr>
      </w:pPr>
      <w:r w:rsidRPr="009048F4">
        <w:rPr>
          <w:rFonts w:hint="eastAsia"/>
          <w:color w:val="548DD4"/>
        </w:rPr>
        <w:t>第</w:t>
      </w:r>
      <w:r w:rsidRPr="009048F4">
        <w:rPr>
          <w:color w:val="548DD4"/>
        </w:rPr>
        <w:t>17</w:t>
      </w:r>
      <w:r w:rsidRPr="009048F4">
        <w:rPr>
          <w:rFonts w:hint="eastAsia"/>
          <w:color w:val="548DD4"/>
        </w:rPr>
        <w:t>條</w:t>
      </w:r>
    </w:p>
    <w:p w14:paraId="37EFD713" w14:textId="75CB432C" w:rsidR="000D2F76" w:rsidRDefault="00721799" w:rsidP="000D2F76">
      <w:pPr>
        <w:ind w:left="142"/>
        <w:jc w:val="both"/>
        <w:rPr>
          <w:rFonts w:ascii="Arial Unicode MS" w:hAnsi="Arial Unicode MS"/>
        </w:rPr>
      </w:pPr>
      <w:r>
        <w:rPr>
          <w:rFonts w:ascii="Arial Unicode MS" w:hAnsi="Arial Unicode MS" w:hint="eastAsia"/>
        </w:rPr>
        <w:t xml:space="preserve">　　人民武裝警察執行任務，應當服從命令、聽從指揮，不得濫用職權、怠忽職守。</w:t>
      </w:r>
    </w:p>
    <w:p w14:paraId="071AB5FE" w14:textId="5CCD4E3D" w:rsidR="000D2F76" w:rsidRPr="009048F4" w:rsidRDefault="00721799" w:rsidP="00371814">
      <w:pPr>
        <w:pStyle w:val="2"/>
        <w:rPr>
          <w:color w:val="548DD4"/>
        </w:rPr>
      </w:pPr>
      <w:r w:rsidRPr="009048F4">
        <w:rPr>
          <w:rFonts w:hint="eastAsia"/>
          <w:color w:val="548DD4"/>
        </w:rPr>
        <w:t>第</w:t>
      </w:r>
      <w:r w:rsidRPr="009048F4">
        <w:rPr>
          <w:color w:val="548DD4"/>
        </w:rPr>
        <w:t>18</w:t>
      </w:r>
      <w:r w:rsidRPr="009048F4">
        <w:rPr>
          <w:rFonts w:hint="eastAsia"/>
          <w:color w:val="548DD4"/>
        </w:rPr>
        <w:t>條</w:t>
      </w:r>
    </w:p>
    <w:p w14:paraId="26C48CB2" w14:textId="5B6BC8CB" w:rsidR="000D2F76" w:rsidRDefault="00721799" w:rsidP="000D2F76">
      <w:pPr>
        <w:ind w:left="142"/>
        <w:jc w:val="both"/>
        <w:rPr>
          <w:rFonts w:ascii="Arial Unicode MS" w:hAnsi="Arial Unicode MS"/>
        </w:rPr>
      </w:pPr>
      <w:r>
        <w:rPr>
          <w:rFonts w:ascii="Arial Unicode MS" w:hAnsi="Arial Unicode MS" w:hint="eastAsia"/>
        </w:rPr>
        <w:t xml:space="preserve">　　人民武裝警察遇到公民人身、財產安全受到侵犯或者處於其他危難情形，應當及時救助。</w:t>
      </w:r>
    </w:p>
    <w:p w14:paraId="5D563DB6" w14:textId="4A1D1040" w:rsidR="000D2F76" w:rsidRPr="009048F4" w:rsidRDefault="00721799" w:rsidP="00371814">
      <w:pPr>
        <w:pStyle w:val="2"/>
        <w:rPr>
          <w:color w:val="548DD4"/>
        </w:rPr>
      </w:pPr>
      <w:bookmarkStart w:id="69" w:name="a19"/>
      <w:bookmarkEnd w:id="69"/>
      <w:r w:rsidRPr="009048F4">
        <w:rPr>
          <w:rFonts w:hint="eastAsia"/>
          <w:color w:val="548DD4"/>
        </w:rPr>
        <w:t>第</w:t>
      </w:r>
      <w:r w:rsidRPr="009048F4">
        <w:rPr>
          <w:color w:val="548DD4"/>
        </w:rPr>
        <w:t>19</w:t>
      </w:r>
      <w:r w:rsidRPr="009048F4">
        <w:rPr>
          <w:rFonts w:hint="eastAsia"/>
          <w:color w:val="548DD4"/>
        </w:rPr>
        <w:t>條　【法律責任】</w:t>
      </w:r>
      <w:hyperlink w:anchor="a34" w:history="1">
        <w:r w:rsidRPr="009048F4">
          <w:rPr>
            <w:rStyle w:val="a3"/>
            <w:rFonts w:ascii="Arial Unicode MS" w:hAnsi="Arial Unicode MS"/>
            <w:color w:val="548DD4"/>
            <w:sz w:val="18"/>
          </w:rPr>
          <w:t>§34</w:t>
        </w:r>
      </w:hyperlink>
    </w:p>
    <w:p w14:paraId="508A6009" w14:textId="5F67C0F4" w:rsidR="000D2F76" w:rsidRDefault="00721799" w:rsidP="000D2F76">
      <w:pPr>
        <w:ind w:left="142"/>
        <w:jc w:val="both"/>
        <w:rPr>
          <w:rFonts w:ascii="Arial Unicode MS" w:hAnsi="Arial Unicode MS"/>
        </w:rPr>
      </w:pPr>
      <w:r>
        <w:rPr>
          <w:rFonts w:ascii="Arial Unicode MS" w:hAnsi="Arial Unicode MS" w:hint="eastAsia"/>
        </w:rPr>
        <w:t xml:space="preserve">　　人民武裝警察不得有下列行為：</w:t>
      </w:r>
    </w:p>
    <w:p w14:paraId="679308D7" w14:textId="15042B57" w:rsidR="000D2F76" w:rsidRDefault="00721799" w:rsidP="000D2F76">
      <w:pPr>
        <w:ind w:left="142"/>
        <w:jc w:val="both"/>
        <w:rPr>
          <w:rFonts w:ascii="Arial Unicode MS" w:hAnsi="Arial Unicode MS"/>
        </w:rPr>
      </w:pPr>
      <w:r>
        <w:rPr>
          <w:rFonts w:ascii="Arial Unicode MS" w:hAnsi="Arial Unicode MS" w:hint="eastAsia"/>
        </w:rPr>
        <w:t xml:space="preserve">　　（一）非法剝奪、限制他人人身自由，非法搜查他人的身體、物品、交通工具、住所、場所；</w:t>
      </w:r>
    </w:p>
    <w:p w14:paraId="0EC71C91" w14:textId="6DB8EC18" w:rsidR="000D2F76" w:rsidRDefault="00721799" w:rsidP="000D2F76">
      <w:pPr>
        <w:ind w:left="142"/>
        <w:jc w:val="both"/>
        <w:rPr>
          <w:rFonts w:ascii="Arial Unicode MS" w:hAnsi="Arial Unicode MS"/>
        </w:rPr>
      </w:pPr>
      <w:r>
        <w:rPr>
          <w:rFonts w:ascii="Arial Unicode MS" w:hAnsi="Arial Unicode MS" w:hint="eastAsia"/>
        </w:rPr>
        <w:t xml:space="preserve">　　（二）包庇、縱容違法犯罪活動；</w:t>
      </w:r>
    </w:p>
    <w:p w14:paraId="079F8ED7" w14:textId="2324224D" w:rsidR="000D2F76" w:rsidRDefault="00721799" w:rsidP="000D2F76">
      <w:pPr>
        <w:ind w:left="142"/>
        <w:jc w:val="both"/>
        <w:rPr>
          <w:rFonts w:ascii="Arial Unicode MS" w:hAnsi="Arial Unicode MS"/>
        </w:rPr>
      </w:pPr>
      <w:r>
        <w:rPr>
          <w:rFonts w:ascii="Arial Unicode MS" w:hAnsi="Arial Unicode MS" w:hint="eastAsia"/>
        </w:rPr>
        <w:t xml:space="preserve">　　（三）洩露國家秘密、軍事秘密；</w:t>
      </w:r>
    </w:p>
    <w:p w14:paraId="0F378F5F" w14:textId="2EC644B3" w:rsidR="000D2F76" w:rsidRDefault="00721799" w:rsidP="000D2F76">
      <w:pPr>
        <w:ind w:left="142"/>
        <w:jc w:val="both"/>
        <w:rPr>
          <w:rFonts w:ascii="Arial Unicode MS" w:hAnsi="Arial Unicode MS"/>
        </w:rPr>
      </w:pPr>
      <w:r>
        <w:rPr>
          <w:rFonts w:ascii="Arial Unicode MS" w:hAnsi="Arial Unicode MS" w:hint="eastAsia"/>
        </w:rPr>
        <w:t xml:space="preserve">　　（四）其他違法違紀行為。</w:t>
      </w:r>
    </w:p>
    <w:p w14:paraId="6183EB01" w14:textId="1B93AD9D" w:rsidR="000D2F76" w:rsidRPr="009048F4" w:rsidRDefault="00721799" w:rsidP="00371814">
      <w:pPr>
        <w:pStyle w:val="2"/>
        <w:rPr>
          <w:color w:val="548DD4"/>
        </w:rPr>
      </w:pPr>
      <w:r w:rsidRPr="009048F4">
        <w:rPr>
          <w:rFonts w:hint="eastAsia"/>
          <w:color w:val="548DD4"/>
        </w:rPr>
        <w:t>第</w:t>
      </w:r>
      <w:r w:rsidRPr="009048F4">
        <w:rPr>
          <w:color w:val="548DD4"/>
        </w:rPr>
        <w:t>20</w:t>
      </w:r>
      <w:r w:rsidRPr="009048F4">
        <w:rPr>
          <w:rFonts w:hint="eastAsia"/>
          <w:color w:val="548DD4"/>
        </w:rPr>
        <w:t>條</w:t>
      </w:r>
    </w:p>
    <w:p w14:paraId="1CDB67BF" w14:textId="189FB99E" w:rsidR="000D2F76" w:rsidRDefault="00721799" w:rsidP="000D2F76">
      <w:pPr>
        <w:ind w:left="142"/>
        <w:jc w:val="both"/>
        <w:rPr>
          <w:rFonts w:ascii="Arial Unicode MS" w:hAnsi="Arial Unicode MS"/>
        </w:rPr>
      </w:pPr>
      <w:r>
        <w:rPr>
          <w:rFonts w:ascii="Arial Unicode MS" w:hAnsi="Arial Unicode MS" w:hint="eastAsia"/>
        </w:rPr>
        <w:t xml:space="preserve">　　人民武裝警察執行任務，應當按照規定著裝，持有人民武裝警察證件。</w:t>
      </w:r>
    </w:p>
    <w:p w14:paraId="2827D0D2" w14:textId="0C9D94C5" w:rsidR="000D2F76" w:rsidRPr="009048F4" w:rsidRDefault="00721799" w:rsidP="00371814">
      <w:pPr>
        <w:pStyle w:val="2"/>
        <w:rPr>
          <w:color w:val="548DD4"/>
        </w:rPr>
      </w:pPr>
      <w:r w:rsidRPr="009048F4">
        <w:rPr>
          <w:rFonts w:hint="eastAsia"/>
          <w:color w:val="548DD4"/>
        </w:rPr>
        <w:t>第</w:t>
      </w:r>
      <w:r w:rsidRPr="009048F4">
        <w:rPr>
          <w:color w:val="548DD4"/>
        </w:rPr>
        <w:t>21</w:t>
      </w:r>
      <w:r w:rsidRPr="009048F4">
        <w:rPr>
          <w:rFonts w:hint="eastAsia"/>
          <w:color w:val="548DD4"/>
        </w:rPr>
        <w:t>條</w:t>
      </w:r>
    </w:p>
    <w:p w14:paraId="1A82D83D" w14:textId="237A04DF" w:rsidR="000D2F76" w:rsidRDefault="00721799" w:rsidP="000D2F76">
      <w:pPr>
        <w:ind w:left="142"/>
        <w:jc w:val="both"/>
        <w:rPr>
          <w:rFonts w:ascii="Arial Unicode MS" w:hAnsi="Arial Unicode MS"/>
        </w:rPr>
      </w:pPr>
      <w:r>
        <w:rPr>
          <w:rFonts w:ascii="Arial Unicode MS" w:hAnsi="Arial Unicode MS" w:hint="eastAsia"/>
        </w:rPr>
        <w:t xml:space="preserve">　　人民武裝警察應當舉止文明，禮貌待人，遵守社會公德，尊重公民的宗教信仰和風俗習慣。</w:t>
      </w:r>
    </w:p>
    <w:p w14:paraId="28AE6EBC" w14:textId="04EDB7B9" w:rsidR="000D2F76" w:rsidRPr="009048F4" w:rsidRDefault="00721799" w:rsidP="00371814">
      <w:pPr>
        <w:pStyle w:val="2"/>
        <w:rPr>
          <w:color w:val="548DD4"/>
        </w:rPr>
      </w:pPr>
      <w:r w:rsidRPr="009048F4">
        <w:rPr>
          <w:rFonts w:hint="eastAsia"/>
          <w:color w:val="548DD4"/>
        </w:rPr>
        <w:t>第</w:t>
      </w:r>
      <w:r w:rsidRPr="009048F4">
        <w:rPr>
          <w:color w:val="548DD4"/>
        </w:rPr>
        <w:t>22</w:t>
      </w:r>
      <w:r w:rsidRPr="009048F4">
        <w:rPr>
          <w:rFonts w:hint="eastAsia"/>
          <w:color w:val="548DD4"/>
        </w:rPr>
        <w:t>條</w:t>
      </w:r>
    </w:p>
    <w:p w14:paraId="46DADC37" w14:textId="19B78382" w:rsidR="000D2F76" w:rsidRDefault="00721799" w:rsidP="000D2F76">
      <w:pPr>
        <w:ind w:left="142"/>
        <w:jc w:val="both"/>
        <w:rPr>
          <w:rFonts w:ascii="Arial Unicode MS" w:hAnsi="Arial Unicode MS"/>
        </w:rPr>
      </w:pPr>
      <w:r>
        <w:rPr>
          <w:rFonts w:ascii="Arial Unicode MS" w:hAnsi="Arial Unicode MS" w:hint="eastAsia"/>
        </w:rPr>
        <w:t xml:space="preserve">　　人民武裝警察享有《</w:t>
      </w:r>
      <w:hyperlink r:id="rId19" w:history="1">
        <w:r>
          <w:rPr>
            <w:rStyle w:val="a3"/>
            <w:rFonts w:hint="eastAsia"/>
          </w:rPr>
          <w:t>中華人民共和國國防法</w:t>
        </w:r>
      </w:hyperlink>
      <w:r>
        <w:rPr>
          <w:rFonts w:ascii="Arial Unicode MS" w:hAnsi="Arial Unicode MS" w:hint="eastAsia"/>
        </w:rPr>
        <w:t>》和有關法律、行政法規規定的現役軍人的權益。</w:t>
      </w:r>
    </w:p>
    <w:p w14:paraId="553F137B" w14:textId="10E76D59" w:rsidR="000D2F76" w:rsidRDefault="00721799" w:rsidP="000D2F76">
      <w:pPr>
        <w:ind w:left="142"/>
        <w:jc w:val="both"/>
        <w:rPr>
          <w:rFonts w:ascii="Arial Unicode MS" w:hAnsi="Arial Unicode MS"/>
          <w:color w:val="17365D"/>
        </w:rPr>
      </w:pPr>
      <w:r>
        <w:rPr>
          <w:rFonts w:ascii="Arial Unicode MS" w:hAnsi="Arial Unicode MS" w:hint="eastAsia"/>
          <w:color w:val="17365D"/>
        </w:rPr>
        <w:t xml:space="preserve">　　人民武裝警察因執行任務傷亡的，按照國家有關軍人撫恤優待的規定給予撫恤優待。</w:t>
      </w:r>
    </w:p>
    <w:p w14:paraId="6FDB25EE" w14:textId="6DC8E938" w:rsidR="000D2F76" w:rsidRDefault="00721799" w:rsidP="000D2F76">
      <w:pPr>
        <w:ind w:left="142"/>
        <w:jc w:val="both"/>
        <w:rPr>
          <w:rFonts w:ascii="Arial Unicode MS" w:hAnsi="Arial Unicode MS"/>
        </w:rPr>
      </w:pPr>
      <w:r>
        <w:rPr>
          <w:rFonts w:ascii="Arial Unicode MS" w:hAnsi="Arial Unicode MS" w:hint="eastAsia"/>
          <w:color w:val="808000"/>
          <w:sz w:val="18"/>
        </w:rPr>
        <w:t xml:space="preserve">　　　　　　　　　　　　　　　　　　　　　　　　　　　　　　　　　　　　　　　　　　　　　　　　</w:t>
      </w:r>
      <w:hyperlink w:anchor="a章节索引" w:history="1">
        <w:r>
          <w:rPr>
            <w:rStyle w:val="a3"/>
            <w:rFonts w:hint="eastAsia"/>
            <w:sz w:val="18"/>
          </w:rPr>
          <w:t>回索引</w:t>
        </w:r>
      </w:hyperlink>
      <w:r>
        <w:rPr>
          <w:rFonts w:ascii="Arial Unicode MS" w:hAnsi="Arial Unicode MS" w:hint="eastAsia"/>
          <w:color w:val="808000"/>
          <w:sz w:val="18"/>
        </w:rPr>
        <w:t>〉〉</w:t>
      </w:r>
    </w:p>
    <w:p w14:paraId="454B09E8" w14:textId="7C18B676" w:rsidR="000D2F76" w:rsidRDefault="00721799" w:rsidP="000D2F76">
      <w:pPr>
        <w:pStyle w:val="1"/>
      </w:pPr>
      <w:bookmarkStart w:id="70" w:name="_第四章保障措施"/>
      <w:bookmarkEnd w:id="70"/>
      <w:r>
        <w:rPr>
          <w:rFonts w:hint="eastAsia"/>
        </w:rPr>
        <w:lastRenderedPageBreak/>
        <w:t>第四章　　保障措施</w:t>
      </w:r>
    </w:p>
    <w:p w14:paraId="6AC7D93A" w14:textId="76620E82" w:rsidR="000D2F76" w:rsidRPr="009048F4" w:rsidRDefault="00721799" w:rsidP="00371814">
      <w:pPr>
        <w:pStyle w:val="2"/>
        <w:rPr>
          <w:color w:val="548DD4"/>
        </w:rPr>
      </w:pPr>
      <w:r w:rsidRPr="009048F4">
        <w:rPr>
          <w:rFonts w:hint="eastAsia"/>
          <w:color w:val="548DD4"/>
        </w:rPr>
        <w:t>第</w:t>
      </w:r>
      <w:r w:rsidRPr="009048F4">
        <w:rPr>
          <w:color w:val="548DD4"/>
        </w:rPr>
        <w:t>23</w:t>
      </w:r>
      <w:r w:rsidRPr="009048F4">
        <w:rPr>
          <w:rFonts w:hint="eastAsia"/>
          <w:color w:val="548DD4"/>
        </w:rPr>
        <w:t>條</w:t>
      </w:r>
    </w:p>
    <w:p w14:paraId="0FE57F02" w14:textId="0DCD4556" w:rsidR="000D2F76" w:rsidRDefault="00721799" w:rsidP="000D2F76">
      <w:pPr>
        <w:ind w:left="142"/>
        <w:jc w:val="both"/>
        <w:rPr>
          <w:rFonts w:ascii="Arial Unicode MS" w:hAnsi="Arial Unicode MS"/>
        </w:rPr>
      </w:pPr>
      <w:r>
        <w:rPr>
          <w:rFonts w:ascii="Arial Unicode MS" w:hAnsi="Arial Unicode MS" w:hint="eastAsia"/>
        </w:rPr>
        <w:t xml:space="preserve">　　為了保障人民武裝警察部隊執行安全保衛任務，國務院有關部門、縣級以上地方人民政府及其有關部門應當及時向人民武裝警察部隊總部、駐本行政區域的人民武裝警察部隊通報有關社會治安形勢以及突發事件的情況。</w:t>
      </w:r>
    </w:p>
    <w:p w14:paraId="724629CB" w14:textId="7B3331E8" w:rsidR="000D2F76" w:rsidRPr="009048F4" w:rsidRDefault="00721799" w:rsidP="00371814">
      <w:pPr>
        <w:pStyle w:val="2"/>
        <w:rPr>
          <w:color w:val="548DD4"/>
        </w:rPr>
      </w:pPr>
      <w:r w:rsidRPr="009048F4">
        <w:rPr>
          <w:rFonts w:hint="eastAsia"/>
          <w:color w:val="548DD4"/>
        </w:rPr>
        <w:t>第</w:t>
      </w:r>
      <w:r w:rsidRPr="009048F4">
        <w:rPr>
          <w:color w:val="548DD4"/>
        </w:rPr>
        <w:t>24</w:t>
      </w:r>
      <w:r w:rsidRPr="009048F4">
        <w:rPr>
          <w:rFonts w:hint="eastAsia"/>
          <w:color w:val="548DD4"/>
        </w:rPr>
        <w:t>條</w:t>
      </w:r>
    </w:p>
    <w:p w14:paraId="08BE482F" w14:textId="248BFADA" w:rsidR="000D2F76" w:rsidRDefault="00721799" w:rsidP="000D2F76">
      <w:pPr>
        <w:ind w:left="142"/>
        <w:jc w:val="both"/>
        <w:rPr>
          <w:rFonts w:ascii="Arial Unicode MS" w:hAnsi="Arial Unicode MS"/>
        </w:rPr>
      </w:pPr>
      <w:r>
        <w:rPr>
          <w:rFonts w:ascii="Arial Unicode MS" w:hAnsi="Arial Unicode MS" w:hint="eastAsia"/>
        </w:rPr>
        <w:t xml:space="preserve">　　人民武裝警察部隊執行安全保衛任務，公民、法人和其他組織應當給予必要的支援和協助。</w:t>
      </w:r>
    </w:p>
    <w:p w14:paraId="06E3FB3C" w14:textId="49959F8C" w:rsidR="000D2F76" w:rsidRDefault="00721799" w:rsidP="000D2F76">
      <w:pPr>
        <w:ind w:left="142"/>
        <w:jc w:val="both"/>
        <w:rPr>
          <w:rFonts w:ascii="Arial Unicode MS" w:hAnsi="Arial Unicode MS"/>
          <w:color w:val="17365D"/>
        </w:rPr>
      </w:pPr>
      <w:r>
        <w:rPr>
          <w:rFonts w:ascii="Arial Unicode MS" w:hAnsi="Arial Unicode MS" w:hint="eastAsia"/>
          <w:color w:val="17365D"/>
        </w:rPr>
        <w:t xml:space="preserve">　　公民、法人和其他組織對人民武裝警察部隊執行安全保衛任務給予協助的行為受法律保護。</w:t>
      </w:r>
    </w:p>
    <w:p w14:paraId="7329DD33" w14:textId="09125960" w:rsidR="000D2F76" w:rsidRPr="009048F4" w:rsidRDefault="00721799" w:rsidP="00371814">
      <w:pPr>
        <w:pStyle w:val="2"/>
        <w:rPr>
          <w:color w:val="548DD4"/>
        </w:rPr>
      </w:pPr>
      <w:r w:rsidRPr="009048F4">
        <w:rPr>
          <w:rFonts w:hint="eastAsia"/>
          <w:color w:val="548DD4"/>
        </w:rPr>
        <w:t>第</w:t>
      </w:r>
      <w:r w:rsidRPr="009048F4">
        <w:rPr>
          <w:color w:val="548DD4"/>
        </w:rPr>
        <w:t>25</w:t>
      </w:r>
      <w:r w:rsidRPr="009048F4">
        <w:rPr>
          <w:rFonts w:hint="eastAsia"/>
          <w:color w:val="548DD4"/>
        </w:rPr>
        <w:t>條</w:t>
      </w:r>
    </w:p>
    <w:p w14:paraId="2817D468" w14:textId="093005F1" w:rsidR="000D2F76" w:rsidRDefault="00721799" w:rsidP="000D2F76">
      <w:pPr>
        <w:ind w:left="142"/>
        <w:jc w:val="both"/>
        <w:rPr>
          <w:rFonts w:ascii="Arial Unicode MS" w:hAnsi="Arial Unicode MS"/>
        </w:rPr>
      </w:pPr>
      <w:r>
        <w:rPr>
          <w:rFonts w:ascii="Arial Unicode MS" w:hAnsi="Arial Unicode MS" w:hint="eastAsia"/>
        </w:rPr>
        <w:t xml:space="preserve">　　公民、法人和其他組織協助人民武裝警察部隊執行任務造成人身傷亡和財產損失的，按照國家有關規定給予撫恤優待和補償。</w:t>
      </w:r>
    </w:p>
    <w:p w14:paraId="353C5C65" w14:textId="710E75E6" w:rsidR="000D2F76" w:rsidRPr="009048F4" w:rsidRDefault="00721799" w:rsidP="00371814">
      <w:pPr>
        <w:pStyle w:val="2"/>
        <w:rPr>
          <w:color w:val="548DD4"/>
        </w:rPr>
      </w:pPr>
      <w:r w:rsidRPr="009048F4">
        <w:rPr>
          <w:rFonts w:hint="eastAsia"/>
          <w:color w:val="548DD4"/>
        </w:rPr>
        <w:t>第</w:t>
      </w:r>
      <w:r w:rsidRPr="009048F4">
        <w:rPr>
          <w:color w:val="548DD4"/>
        </w:rPr>
        <w:t>26</w:t>
      </w:r>
      <w:r w:rsidRPr="009048F4">
        <w:rPr>
          <w:rFonts w:hint="eastAsia"/>
          <w:color w:val="548DD4"/>
        </w:rPr>
        <w:t>條</w:t>
      </w:r>
    </w:p>
    <w:p w14:paraId="67B15486" w14:textId="40127B93" w:rsidR="000D2F76" w:rsidRDefault="00721799" w:rsidP="000D2F76">
      <w:pPr>
        <w:ind w:left="142"/>
        <w:jc w:val="both"/>
        <w:rPr>
          <w:rFonts w:ascii="Arial Unicode MS" w:hAnsi="Arial Unicode MS"/>
        </w:rPr>
      </w:pPr>
      <w:r>
        <w:rPr>
          <w:rFonts w:ascii="Arial Unicode MS" w:hAnsi="Arial Unicode MS" w:hint="eastAsia"/>
        </w:rPr>
        <w:t xml:space="preserve">　　人民武裝警察部隊執行國家賦予的安全保衛任務及相關建設所需經費，列入中央和縣級以上地方財政預算，按照國家有關規定給予保障。</w:t>
      </w:r>
    </w:p>
    <w:p w14:paraId="19047D9C" w14:textId="67BB2EE0" w:rsidR="000D2F76" w:rsidRPr="009048F4" w:rsidRDefault="00721799" w:rsidP="00371814">
      <w:pPr>
        <w:pStyle w:val="2"/>
        <w:rPr>
          <w:color w:val="548DD4"/>
        </w:rPr>
      </w:pPr>
      <w:r w:rsidRPr="009048F4">
        <w:rPr>
          <w:rFonts w:hint="eastAsia"/>
          <w:color w:val="548DD4"/>
        </w:rPr>
        <w:t>第</w:t>
      </w:r>
      <w:r w:rsidRPr="009048F4">
        <w:rPr>
          <w:color w:val="548DD4"/>
        </w:rPr>
        <w:t>27</w:t>
      </w:r>
      <w:r w:rsidRPr="009048F4">
        <w:rPr>
          <w:rFonts w:hint="eastAsia"/>
          <w:color w:val="548DD4"/>
        </w:rPr>
        <w:t>條</w:t>
      </w:r>
    </w:p>
    <w:p w14:paraId="5C5396D9" w14:textId="55E33414" w:rsidR="000D2F76" w:rsidRDefault="00721799" w:rsidP="000D2F76">
      <w:pPr>
        <w:ind w:left="142"/>
        <w:jc w:val="both"/>
        <w:rPr>
          <w:rFonts w:ascii="Arial Unicode MS" w:hAnsi="Arial Unicode MS"/>
        </w:rPr>
      </w:pPr>
      <w:r>
        <w:rPr>
          <w:rFonts w:ascii="Arial Unicode MS" w:hAnsi="Arial Unicode MS" w:hint="eastAsia"/>
        </w:rPr>
        <w:t xml:space="preserve">　　執勤目標單位及其上級主管部門應當按照國家有關規定，為擔負執勤任務的人民武裝警察部隊提供執勤設施、生活設施等必要的保障。</w:t>
      </w:r>
    </w:p>
    <w:p w14:paraId="0DCEE01F" w14:textId="317F374F" w:rsidR="000D2F76" w:rsidRPr="009048F4" w:rsidRDefault="00721799" w:rsidP="00371814">
      <w:pPr>
        <w:pStyle w:val="2"/>
        <w:rPr>
          <w:color w:val="548DD4"/>
        </w:rPr>
      </w:pPr>
      <w:r w:rsidRPr="009048F4">
        <w:rPr>
          <w:rFonts w:hint="eastAsia"/>
          <w:color w:val="548DD4"/>
        </w:rPr>
        <w:t>第</w:t>
      </w:r>
      <w:r w:rsidRPr="009048F4">
        <w:rPr>
          <w:color w:val="548DD4"/>
        </w:rPr>
        <w:t>28</w:t>
      </w:r>
      <w:r w:rsidRPr="009048F4">
        <w:rPr>
          <w:rFonts w:hint="eastAsia"/>
          <w:color w:val="548DD4"/>
        </w:rPr>
        <w:t>條</w:t>
      </w:r>
    </w:p>
    <w:p w14:paraId="5478BE35" w14:textId="6C9FF6DB" w:rsidR="000D2F76" w:rsidRDefault="00721799" w:rsidP="000D2F76">
      <w:pPr>
        <w:ind w:left="142"/>
        <w:jc w:val="both"/>
        <w:rPr>
          <w:rFonts w:ascii="Arial Unicode MS" w:hAnsi="Arial Unicode MS"/>
        </w:rPr>
      </w:pPr>
      <w:r>
        <w:rPr>
          <w:rFonts w:ascii="Arial Unicode MS" w:hAnsi="Arial Unicode MS" w:hint="eastAsia"/>
        </w:rPr>
        <w:t xml:space="preserve">　　在有毒、粉塵、輻射、雜訊等嚴重污染或者高溫、低溫、缺氧以及其他惡劣環境下的執勤目標單位執行安全保衛任務的人民武裝警察，享有與執勤目標單位工作人員同等的保護條件和福利補助，並由執勤目標單位或者其上級主管部門給予保障。</w:t>
      </w:r>
    </w:p>
    <w:p w14:paraId="3725D2E4" w14:textId="24180966" w:rsidR="000D2F76" w:rsidRPr="009048F4" w:rsidRDefault="00721799" w:rsidP="00371814">
      <w:pPr>
        <w:pStyle w:val="2"/>
        <w:rPr>
          <w:color w:val="548DD4"/>
        </w:rPr>
      </w:pPr>
      <w:r w:rsidRPr="009048F4">
        <w:rPr>
          <w:rFonts w:hint="eastAsia"/>
          <w:color w:val="548DD4"/>
        </w:rPr>
        <w:t>第</w:t>
      </w:r>
      <w:r w:rsidRPr="009048F4">
        <w:rPr>
          <w:color w:val="548DD4"/>
        </w:rPr>
        <w:t>29</w:t>
      </w:r>
      <w:r w:rsidRPr="009048F4">
        <w:rPr>
          <w:rFonts w:hint="eastAsia"/>
          <w:color w:val="548DD4"/>
        </w:rPr>
        <w:t>條</w:t>
      </w:r>
    </w:p>
    <w:p w14:paraId="41185449" w14:textId="6D3416A8" w:rsidR="000D2F76" w:rsidRDefault="00721799" w:rsidP="000D2F76">
      <w:pPr>
        <w:ind w:left="142"/>
        <w:jc w:val="both"/>
        <w:rPr>
          <w:rFonts w:ascii="Arial Unicode MS" w:hAnsi="Arial Unicode MS"/>
        </w:rPr>
      </w:pPr>
      <w:r>
        <w:rPr>
          <w:rFonts w:ascii="Arial Unicode MS" w:hAnsi="Arial Unicode MS" w:hint="eastAsia"/>
        </w:rPr>
        <w:t xml:space="preserve">　　人民武裝警察部隊應當根據執行任務的需要，加強對所屬人民武裝警察的教育和訓練，提高依法執行任務的能力。</w:t>
      </w:r>
    </w:p>
    <w:p w14:paraId="5D665E18" w14:textId="52214339" w:rsidR="000D2F76" w:rsidRDefault="00721799" w:rsidP="000D2F76">
      <w:pPr>
        <w:ind w:left="142"/>
        <w:jc w:val="both"/>
        <w:rPr>
          <w:rFonts w:ascii="Arial Unicode MS" w:hAnsi="Arial Unicode MS"/>
        </w:rPr>
      </w:pPr>
      <w:r>
        <w:rPr>
          <w:rFonts w:ascii="Arial Unicode MS" w:hAnsi="Arial Unicode MS" w:hint="eastAsia"/>
          <w:color w:val="808000"/>
          <w:sz w:val="18"/>
        </w:rPr>
        <w:t xml:space="preserve">　　　　　　　　　　　　　　　　　　　　　　　　　　　　　　　　　　　　　　　　　　　　　　　　</w:t>
      </w:r>
      <w:hyperlink w:anchor="a章节索引" w:history="1">
        <w:r>
          <w:rPr>
            <w:rStyle w:val="a3"/>
            <w:rFonts w:hint="eastAsia"/>
            <w:sz w:val="18"/>
          </w:rPr>
          <w:t>回索引</w:t>
        </w:r>
      </w:hyperlink>
      <w:r>
        <w:rPr>
          <w:rFonts w:ascii="Arial Unicode MS" w:hAnsi="Arial Unicode MS" w:hint="eastAsia"/>
          <w:color w:val="808000"/>
          <w:sz w:val="18"/>
        </w:rPr>
        <w:t>〉〉</w:t>
      </w:r>
    </w:p>
    <w:p w14:paraId="3B3495F0" w14:textId="2625C911" w:rsidR="000D2F76" w:rsidRDefault="00721799" w:rsidP="000D2F76">
      <w:pPr>
        <w:pStyle w:val="1"/>
      </w:pPr>
      <w:bookmarkStart w:id="71" w:name="_第五章監督檢查"/>
      <w:bookmarkEnd w:id="71"/>
      <w:r>
        <w:rPr>
          <w:rFonts w:hint="eastAsia"/>
        </w:rPr>
        <w:t>第五章　　監督檢查</w:t>
      </w:r>
    </w:p>
    <w:p w14:paraId="6B68DC25" w14:textId="3F97CCC1" w:rsidR="000D2F76" w:rsidRPr="009048F4" w:rsidRDefault="00721799" w:rsidP="00371814">
      <w:pPr>
        <w:pStyle w:val="2"/>
        <w:rPr>
          <w:color w:val="548DD4"/>
        </w:rPr>
      </w:pPr>
      <w:r w:rsidRPr="009048F4">
        <w:rPr>
          <w:rFonts w:hint="eastAsia"/>
          <w:color w:val="548DD4"/>
        </w:rPr>
        <w:t>第</w:t>
      </w:r>
      <w:r w:rsidRPr="009048F4">
        <w:rPr>
          <w:color w:val="548DD4"/>
        </w:rPr>
        <w:t>30</w:t>
      </w:r>
      <w:r w:rsidRPr="009048F4">
        <w:rPr>
          <w:rFonts w:hint="eastAsia"/>
          <w:color w:val="548DD4"/>
        </w:rPr>
        <w:t>條</w:t>
      </w:r>
    </w:p>
    <w:p w14:paraId="30D26DFB" w14:textId="551F7464" w:rsidR="000D2F76" w:rsidRDefault="00721799" w:rsidP="000D2F76">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color w:val="17365D"/>
        </w:rPr>
        <w:t>人</w:t>
      </w:r>
      <w:r>
        <w:rPr>
          <w:rFonts w:ascii="Arial Unicode MS" w:hAnsi="Arial Unicode MS" w:hint="eastAsia"/>
        </w:rPr>
        <w:t>民武裝警察執行任務，應當接受人民政府及其有關部門以及公民、法人和其他組織的監督。</w:t>
      </w:r>
    </w:p>
    <w:p w14:paraId="13D1F773" w14:textId="3097B1CD" w:rsidR="000D2F76" w:rsidRDefault="00721799" w:rsidP="000D2F76">
      <w:pPr>
        <w:ind w:left="142"/>
        <w:jc w:val="both"/>
        <w:rPr>
          <w:rFonts w:ascii="Arial Unicode MS" w:hAnsi="Arial Unicode MS"/>
          <w:color w:val="17365D"/>
        </w:rPr>
      </w:pPr>
      <w:r>
        <w:rPr>
          <w:rFonts w:ascii="Arial Unicode MS" w:hAnsi="Arial Unicode MS" w:hint="eastAsia"/>
          <w:color w:val="17365D"/>
        </w:rPr>
        <w:t xml:space="preserve">　　公民、法人和其他組織對人民武裝警察的違法違紀行為，有權向縣級以上人民政府及其有關部門或者人民武裝警察部隊檢舉、控告。</w:t>
      </w:r>
    </w:p>
    <w:p w14:paraId="790EB244" w14:textId="741F34DB" w:rsidR="000D2F76" w:rsidRPr="009048F4" w:rsidRDefault="00721799" w:rsidP="00371814">
      <w:pPr>
        <w:pStyle w:val="2"/>
        <w:rPr>
          <w:color w:val="548DD4"/>
        </w:rPr>
      </w:pPr>
      <w:r w:rsidRPr="009048F4">
        <w:rPr>
          <w:rFonts w:hint="eastAsia"/>
          <w:color w:val="548DD4"/>
        </w:rPr>
        <w:t>第</w:t>
      </w:r>
      <w:r w:rsidRPr="009048F4">
        <w:rPr>
          <w:color w:val="548DD4"/>
        </w:rPr>
        <w:t>31</w:t>
      </w:r>
      <w:r w:rsidRPr="009048F4">
        <w:rPr>
          <w:rFonts w:hint="eastAsia"/>
          <w:color w:val="548DD4"/>
        </w:rPr>
        <w:t>條</w:t>
      </w:r>
    </w:p>
    <w:p w14:paraId="43D9E373" w14:textId="462994A8" w:rsidR="000D2F76" w:rsidRDefault="00721799" w:rsidP="000D2F76">
      <w:pPr>
        <w:ind w:left="142"/>
        <w:jc w:val="both"/>
        <w:rPr>
          <w:rFonts w:ascii="Arial Unicode MS" w:hAnsi="Arial Unicode MS"/>
        </w:rPr>
      </w:pPr>
      <w:r>
        <w:rPr>
          <w:rFonts w:ascii="Arial Unicode MS" w:hAnsi="Arial Unicode MS" w:hint="eastAsia"/>
        </w:rPr>
        <w:t xml:space="preserve">　　縣級以上人民政府及其有關部門接到公民、法人和其他組織對人民武裝警察違法違紀行為的檢舉、控告，或者發現人民武裝警察在執行任務中有違法違紀行為的，應當及時通報人民武裝警察部隊。</w:t>
      </w:r>
    </w:p>
    <w:p w14:paraId="18F7794A" w14:textId="1093E5FF" w:rsidR="000D2F76" w:rsidRPr="009048F4" w:rsidRDefault="00721799" w:rsidP="00371814">
      <w:pPr>
        <w:pStyle w:val="2"/>
        <w:rPr>
          <w:color w:val="548DD4"/>
        </w:rPr>
      </w:pPr>
      <w:r w:rsidRPr="009048F4">
        <w:rPr>
          <w:rFonts w:hint="eastAsia"/>
          <w:color w:val="548DD4"/>
        </w:rPr>
        <w:lastRenderedPageBreak/>
        <w:t>第</w:t>
      </w:r>
      <w:r w:rsidRPr="009048F4">
        <w:rPr>
          <w:color w:val="548DD4"/>
        </w:rPr>
        <w:t>32</w:t>
      </w:r>
      <w:r w:rsidRPr="009048F4">
        <w:rPr>
          <w:rFonts w:hint="eastAsia"/>
          <w:color w:val="548DD4"/>
        </w:rPr>
        <w:t>條</w:t>
      </w:r>
    </w:p>
    <w:p w14:paraId="68F4BC6F" w14:textId="5EB8EE72" w:rsidR="000D2F76" w:rsidRDefault="00721799" w:rsidP="000D2F76">
      <w:pPr>
        <w:ind w:left="142"/>
        <w:jc w:val="both"/>
        <w:rPr>
          <w:rFonts w:ascii="Arial Unicode MS" w:hAnsi="Arial Unicode MS"/>
        </w:rPr>
      </w:pPr>
      <w:r>
        <w:rPr>
          <w:rFonts w:ascii="Arial Unicode MS" w:hAnsi="Arial Unicode MS" w:hint="eastAsia"/>
        </w:rPr>
        <w:t xml:space="preserve">　　人民武裝警察部隊接到公民、法人和其他組織的檢舉、控告，或者接到縣級以上人民政府及其有關部門對人民武裝警察違法違紀行為的情況通報後，應當及時查處。</w:t>
      </w:r>
    </w:p>
    <w:p w14:paraId="0FEDE324" w14:textId="5167C48F" w:rsidR="000D2F76" w:rsidRPr="009048F4" w:rsidRDefault="00721799" w:rsidP="00371814">
      <w:pPr>
        <w:pStyle w:val="2"/>
        <w:rPr>
          <w:color w:val="548DD4"/>
        </w:rPr>
      </w:pPr>
      <w:r w:rsidRPr="009048F4">
        <w:rPr>
          <w:rFonts w:hint="eastAsia"/>
          <w:color w:val="548DD4"/>
        </w:rPr>
        <w:t>第</w:t>
      </w:r>
      <w:r w:rsidRPr="009048F4">
        <w:rPr>
          <w:color w:val="548DD4"/>
        </w:rPr>
        <w:t>33</w:t>
      </w:r>
      <w:r w:rsidRPr="009048F4">
        <w:rPr>
          <w:rFonts w:hint="eastAsia"/>
          <w:color w:val="548DD4"/>
        </w:rPr>
        <w:t>條</w:t>
      </w:r>
    </w:p>
    <w:p w14:paraId="342F9660" w14:textId="4D89DABF" w:rsidR="000D2F76" w:rsidRDefault="00721799" w:rsidP="000D2F76">
      <w:pPr>
        <w:ind w:left="142"/>
        <w:jc w:val="both"/>
        <w:rPr>
          <w:rFonts w:ascii="Arial Unicode MS" w:hAnsi="Arial Unicode MS"/>
        </w:rPr>
      </w:pPr>
      <w:r>
        <w:rPr>
          <w:rFonts w:ascii="Arial Unicode MS" w:hAnsi="Arial Unicode MS" w:hint="eastAsia"/>
        </w:rPr>
        <w:t xml:space="preserve">　　人民武裝警察部隊應當對所屬人民武裝警察執行法律、行政法規和遵守紀律的情況進行監督檢查。</w:t>
      </w:r>
    </w:p>
    <w:p w14:paraId="20A8A07E" w14:textId="4F04012B" w:rsidR="000D2F76" w:rsidRDefault="00721799" w:rsidP="000D2F76">
      <w:pPr>
        <w:ind w:left="142"/>
        <w:jc w:val="both"/>
        <w:rPr>
          <w:rFonts w:ascii="Arial Unicode MS" w:hAnsi="Arial Unicode MS"/>
        </w:rPr>
      </w:pPr>
      <w:r>
        <w:rPr>
          <w:rFonts w:ascii="Arial Unicode MS" w:hAnsi="Arial Unicode MS" w:hint="eastAsia"/>
          <w:color w:val="808000"/>
          <w:sz w:val="18"/>
        </w:rPr>
        <w:t xml:space="preserve">　　　　　　　　　　　　　　　　　　　　　　　　　　　　　　　　　　　　　　　　　　　　　　　　</w:t>
      </w:r>
      <w:hyperlink w:anchor="a章节索引" w:history="1">
        <w:r>
          <w:rPr>
            <w:rStyle w:val="a3"/>
            <w:rFonts w:hint="eastAsia"/>
            <w:sz w:val="18"/>
          </w:rPr>
          <w:t>回索引</w:t>
        </w:r>
      </w:hyperlink>
      <w:r>
        <w:rPr>
          <w:rFonts w:ascii="Arial Unicode MS" w:hAnsi="Arial Unicode MS" w:hint="eastAsia"/>
          <w:color w:val="808000"/>
          <w:sz w:val="18"/>
        </w:rPr>
        <w:t>〉〉</w:t>
      </w:r>
    </w:p>
    <w:p w14:paraId="0021BD6C" w14:textId="0F85C19D" w:rsidR="000D2F76" w:rsidRDefault="00721799" w:rsidP="000D2F76">
      <w:pPr>
        <w:pStyle w:val="1"/>
      </w:pPr>
      <w:bookmarkStart w:id="72" w:name="_第六章法律責任"/>
      <w:bookmarkEnd w:id="72"/>
      <w:r>
        <w:rPr>
          <w:rFonts w:hint="eastAsia"/>
        </w:rPr>
        <w:t>第六章　　法律責任</w:t>
      </w:r>
    </w:p>
    <w:p w14:paraId="296C7BD4" w14:textId="5499BB17" w:rsidR="000D2F76" w:rsidRPr="009048F4" w:rsidRDefault="00721799" w:rsidP="00371814">
      <w:pPr>
        <w:pStyle w:val="2"/>
        <w:rPr>
          <w:color w:val="548DD4"/>
        </w:rPr>
      </w:pPr>
      <w:bookmarkStart w:id="73" w:name="a34"/>
      <w:bookmarkEnd w:id="73"/>
      <w:r w:rsidRPr="009048F4">
        <w:rPr>
          <w:rFonts w:hint="eastAsia"/>
          <w:color w:val="548DD4"/>
        </w:rPr>
        <w:t>第</w:t>
      </w:r>
      <w:r w:rsidRPr="009048F4">
        <w:rPr>
          <w:color w:val="548DD4"/>
        </w:rPr>
        <w:t>34</w:t>
      </w:r>
      <w:r w:rsidRPr="009048F4">
        <w:rPr>
          <w:rFonts w:hint="eastAsia"/>
          <w:color w:val="548DD4"/>
        </w:rPr>
        <w:t>條</w:t>
      </w:r>
    </w:p>
    <w:p w14:paraId="41D73235" w14:textId="44405D47" w:rsidR="000D2F76" w:rsidRDefault="00721799" w:rsidP="000D2F76">
      <w:pPr>
        <w:ind w:left="142"/>
        <w:jc w:val="both"/>
        <w:rPr>
          <w:rFonts w:ascii="Arial Unicode MS" w:hAnsi="Arial Unicode MS"/>
        </w:rPr>
      </w:pPr>
      <w:r>
        <w:rPr>
          <w:rFonts w:ascii="Arial Unicode MS" w:hAnsi="Arial Unicode MS" w:hint="eastAsia"/>
        </w:rPr>
        <w:t xml:space="preserve">　　人民武裝警察在執行任務中，不履行職責或者違抗上級決定、命令的，違反規定使用警械、武器的，或者有本法第</w:t>
      </w:r>
      <w:hyperlink w:anchor="a19" w:history="1">
        <w:r>
          <w:rPr>
            <w:rStyle w:val="a3"/>
            <w:rFonts w:hint="eastAsia"/>
          </w:rPr>
          <w:t>十九</w:t>
        </w:r>
      </w:hyperlink>
      <w:r>
        <w:rPr>
          <w:rFonts w:ascii="Arial Unicode MS" w:hAnsi="Arial Unicode MS" w:hint="eastAsia"/>
        </w:rPr>
        <w:t>條所列行為之一的，按照中央軍事委員會的有關規定給予紀律處分；構成犯罪的，依法追究刑事責任。</w:t>
      </w:r>
    </w:p>
    <w:p w14:paraId="77ADFA56" w14:textId="10C45EFB" w:rsidR="000D2F76" w:rsidRPr="009048F4" w:rsidRDefault="00721799" w:rsidP="00371814">
      <w:pPr>
        <w:pStyle w:val="2"/>
        <w:rPr>
          <w:color w:val="548DD4"/>
        </w:rPr>
      </w:pPr>
      <w:r w:rsidRPr="009048F4">
        <w:rPr>
          <w:rFonts w:hint="eastAsia"/>
          <w:color w:val="548DD4"/>
        </w:rPr>
        <w:t>第</w:t>
      </w:r>
      <w:r w:rsidRPr="009048F4">
        <w:rPr>
          <w:color w:val="548DD4"/>
        </w:rPr>
        <w:t>35</w:t>
      </w:r>
      <w:r w:rsidRPr="009048F4">
        <w:rPr>
          <w:rFonts w:hint="eastAsia"/>
          <w:color w:val="548DD4"/>
        </w:rPr>
        <w:t>條</w:t>
      </w:r>
    </w:p>
    <w:p w14:paraId="6869A256" w14:textId="3AC138FB" w:rsidR="000D2F76" w:rsidRDefault="00721799" w:rsidP="000D2F76">
      <w:pPr>
        <w:ind w:left="142"/>
        <w:jc w:val="both"/>
        <w:rPr>
          <w:rFonts w:ascii="Arial Unicode MS" w:hAnsi="Arial Unicode MS"/>
        </w:rPr>
      </w:pPr>
      <w:r>
        <w:rPr>
          <w:rFonts w:ascii="Arial Unicode MS" w:hAnsi="Arial Unicode MS" w:hint="eastAsia"/>
        </w:rPr>
        <w:t xml:space="preserve">　　違反規定調動、使用人民武裝警察部隊的，對直接負責的主管人員和其他直接責任人員，依法給予處分。</w:t>
      </w:r>
    </w:p>
    <w:p w14:paraId="3785A911" w14:textId="490AC045" w:rsidR="000D2F76" w:rsidRPr="009048F4" w:rsidRDefault="00721799" w:rsidP="00371814">
      <w:pPr>
        <w:pStyle w:val="2"/>
        <w:rPr>
          <w:color w:val="548DD4"/>
        </w:rPr>
      </w:pPr>
      <w:r w:rsidRPr="009048F4">
        <w:rPr>
          <w:rFonts w:hint="eastAsia"/>
          <w:color w:val="548DD4"/>
        </w:rPr>
        <w:t>第</w:t>
      </w:r>
      <w:r w:rsidRPr="009048F4">
        <w:rPr>
          <w:color w:val="548DD4"/>
        </w:rPr>
        <w:t>36</w:t>
      </w:r>
      <w:r w:rsidRPr="009048F4">
        <w:rPr>
          <w:rFonts w:hint="eastAsia"/>
          <w:color w:val="548DD4"/>
        </w:rPr>
        <w:t>條</w:t>
      </w:r>
    </w:p>
    <w:p w14:paraId="1DB3B344" w14:textId="61E03B99" w:rsidR="000D2F76" w:rsidRDefault="00721799" w:rsidP="000D2F76">
      <w:pPr>
        <w:ind w:left="142"/>
        <w:jc w:val="both"/>
        <w:rPr>
          <w:rFonts w:ascii="Arial Unicode MS" w:hAnsi="Arial Unicode MS"/>
        </w:rPr>
      </w:pPr>
      <w:r>
        <w:rPr>
          <w:rFonts w:ascii="Arial Unicode MS" w:hAnsi="Arial Unicode MS" w:hint="eastAsia"/>
        </w:rPr>
        <w:t xml:space="preserve">　　公民、法人或者其他組織妨礙人民武裝警察依法執行任務，有違反治安管理行為的，由公安機關依法給予治安管理處罰；構成犯罪的，依法追究刑事責任。</w:t>
      </w:r>
    </w:p>
    <w:p w14:paraId="11F0F320" w14:textId="38A6BBB6" w:rsidR="000D2F76" w:rsidRDefault="00721799" w:rsidP="000D2F76">
      <w:pPr>
        <w:ind w:left="142"/>
        <w:jc w:val="both"/>
        <w:rPr>
          <w:rFonts w:ascii="Arial Unicode MS" w:hAnsi="Arial Unicode MS"/>
        </w:rPr>
      </w:pPr>
      <w:r>
        <w:rPr>
          <w:rFonts w:ascii="Arial Unicode MS" w:hAnsi="Arial Unicode MS" w:hint="eastAsia"/>
          <w:color w:val="808000"/>
          <w:sz w:val="18"/>
        </w:rPr>
        <w:t xml:space="preserve">　　　　　　　　　　　　　　　　　　　　　　　　　　　　　　　　　　　　　　　　　　　　　　　　</w:t>
      </w:r>
      <w:hyperlink w:anchor="a章节索引" w:history="1">
        <w:r>
          <w:rPr>
            <w:rStyle w:val="a3"/>
            <w:rFonts w:hint="eastAsia"/>
            <w:sz w:val="18"/>
          </w:rPr>
          <w:t>回索引</w:t>
        </w:r>
      </w:hyperlink>
      <w:r>
        <w:rPr>
          <w:rFonts w:ascii="Arial Unicode MS" w:hAnsi="Arial Unicode MS" w:hint="eastAsia"/>
          <w:color w:val="808000"/>
          <w:sz w:val="18"/>
        </w:rPr>
        <w:t>〉〉</w:t>
      </w:r>
    </w:p>
    <w:p w14:paraId="63ABC7AC" w14:textId="05BE1A06" w:rsidR="000D2F76" w:rsidRDefault="00721799" w:rsidP="000D2F76">
      <w:pPr>
        <w:pStyle w:val="1"/>
      </w:pPr>
      <w:bookmarkStart w:id="74" w:name="_第七章__附則"/>
      <w:bookmarkEnd w:id="74"/>
      <w:r>
        <w:rPr>
          <w:rFonts w:hint="eastAsia"/>
        </w:rPr>
        <w:t>第七章　　附　則</w:t>
      </w:r>
    </w:p>
    <w:p w14:paraId="50180267" w14:textId="1E3BD98D" w:rsidR="000D2F76" w:rsidRPr="009048F4" w:rsidRDefault="00721799" w:rsidP="00371814">
      <w:pPr>
        <w:pStyle w:val="2"/>
        <w:rPr>
          <w:color w:val="548DD4"/>
        </w:rPr>
      </w:pPr>
      <w:r w:rsidRPr="009048F4">
        <w:rPr>
          <w:rFonts w:hint="eastAsia"/>
          <w:color w:val="548DD4"/>
        </w:rPr>
        <w:t>第</w:t>
      </w:r>
      <w:r w:rsidRPr="009048F4">
        <w:rPr>
          <w:color w:val="548DD4"/>
        </w:rPr>
        <w:t>37</w:t>
      </w:r>
      <w:r w:rsidRPr="009048F4">
        <w:rPr>
          <w:rFonts w:hint="eastAsia"/>
          <w:color w:val="548DD4"/>
        </w:rPr>
        <w:t>條</w:t>
      </w:r>
    </w:p>
    <w:p w14:paraId="4420F8FE" w14:textId="1C3B5198" w:rsidR="000D2F76" w:rsidRDefault="00721799" w:rsidP="000D2F76">
      <w:pPr>
        <w:ind w:left="142"/>
        <w:jc w:val="both"/>
        <w:rPr>
          <w:rFonts w:ascii="Arial Unicode MS" w:hAnsi="Arial Unicode MS"/>
        </w:rPr>
      </w:pPr>
      <w:r>
        <w:rPr>
          <w:rFonts w:ascii="Arial Unicode MS" w:hAnsi="Arial Unicode MS" w:hint="eastAsia"/>
        </w:rPr>
        <w:t xml:space="preserve">　　人民武裝警察部隊執行戒嚴任務，依照</w:t>
      </w:r>
      <w:r w:rsidRPr="002D3474">
        <w:rPr>
          <w:rFonts w:ascii="Arial Unicode MS" w:hAnsi="Arial Unicode MS" w:hint="eastAsia"/>
        </w:rPr>
        <w:t>《</w:t>
      </w:r>
      <w:hyperlink r:id="rId20" w:history="1">
        <w:r w:rsidRPr="00CD251F">
          <w:rPr>
            <w:rStyle w:val="a3"/>
            <w:rFonts w:ascii="Arial Unicode MS" w:hAnsi="Arial Unicode MS" w:hint="eastAsia"/>
          </w:rPr>
          <w:t>中華人民共和國戒嚴法</w:t>
        </w:r>
      </w:hyperlink>
      <w:r w:rsidRPr="002D3474">
        <w:rPr>
          <w:rFonts w:ascii="Arial Unicode MS" w:hAnsi="Arial Unicode MS" w:hint="eastAsia"/>
        </w:rPr>
        <w:t>》</w:t>
      </w:r>
      <w:r>
        <w:rPr>
          <w:rFonts w:ascii="Arial Unicode MS" w:hAnsi="Arial Unicode MS" w:hint="eastAsia"/>
        </w:rPr>
        <w:t>的有關規定執行。</w:t>
      </w:r>
    </w:p>
    <w:p w14:paraId="3FFCFE5E" w14:textId="1059DB62" w:rsidR="000D2F76" w:rsidRPr="009048F4" w:rsidRDefault="00721799" w:rsidP="00371814">
      <w:pPr>
        <w:pStyle w:val="2"/>
        <w:rPr>
          <w:color w:val="548DD4"/>
        </w:rPr>
      </w:pPr>
      <w:r w:rsidRPr="009048F4">
        <w:rPr>
          <w:rFonts w:hint="eastAsia"/>
          <w:color w:val="548DD4"/>
        </w:rPr>
        <w:t>第</w:t>
      </w:r>
      <w:r w:rsidRPr="009048F4">
        <w:rPr>
          <w:color w:val="548DD4"/>
        </w:rPr>
        <w:t>38</w:t>
      </w:r>
      <w:r w:rsidRPr="009048F4">
        <w:rPr>
          <w:rFonts w:hint="eastAsia"/>
          <w:color w:val="548DD4"/>
        </w:rPr>
        <w:t>條</w:t>
      </w:r>
    </w:p>
    <w:p w14:paraId="24EE8F89" w14:textId="166F60C3" w:rsidR="00371814" w:rsidRDefault="00721799" w:rsidP="000D2F76">
      <w:pPr>
        <w:ind w:left="142"/>
        <w:jc w:val="both"/>
        <w:rPr>
          <w:rFonts w:ascii="Arial Unicode MS" w:hAnsi="Arial Unicode MS"/>
        </w:rPr>
      </w:pPr>
      <w:r>
        <w:rPr>
          <w:rFonts w:ascii="Arial Unicode MS" w:hAnsi="Arial Unicode MS" w:hint="eastAsia"/>
        </w:rPr>
        <w:t xml:space="preserve">　　本法自公布之日起施行。</w:t>
      </w:r>
    </w:p>
    <w:p w14:paraId="34C44407" w14:textId="1EA42C11" w:rsidR="000D2F76" w:rsidRDefault="000D2F76" w:rsidP="000D2F76">
      <w:pPr>
        <w:ind w:left="142"/>
        <w:jc w:val="both"/>
        <w:rPr>
          <w:rFonts w:ascii="Arial Unicode MS" w:eastAsia="SimSun" w:hAnsi="Arial Unicode MS"/>
        </w:rPr>
      </w:pPr>
    </w:p>
    <w:p w14:paraId="1B3B4C4A" w14:textId="77777777" w:rsidR="00C55C30" w:rsidRPr="00C55C30" w:rsidRDefault="00C55C30" w:rsidP="000D2F76">
      <w:pPr>
        <w:ind w:left="142"/>
        <w:jc w:val="both"/>
        <w:rPr>
          <w:rFonts w:ascii="Arial Unicode MS" w:eastAsia="SimSun" w:hAnsi="Arial Unicode MS"/>
        </w:rPr>
      </w:pPr>
    </w:p>
    <w:p w14:paraId="6A3224F1" w14:textId="04B7017B" w:rsidR="00285A29" w:rsidRDefault="00721799" w:rsidP="00285A29">
      <w:pPr>
        <w:ind w:leftChars="50" w:left="100" w:rightChars="-1" w:right="-2"/>
        <w:jc w:val="right"/>
        <w:rPr>
          <w:rFonts w:ascii="Arial Unicode MS" w:hAnsi="Arial Unicode MS"/>
          <w:color w:val="808000"/>
          <w:szCs w:val="20"/>
        </w:rPr>
      </w:pPr>
      <w:bookmarkStart w:id="75" w:name="_Hlk44592617"/>
      <w:bookmarkStart w:id="76" w:name="_Hlk48633887"/>
      <w:bookmarkStart w:id="77" w:name="_Hlk48633922"/>
      <w:r>
        <w:rPr>
          <w:rFonts w:ascii="Arial Unicode MS" w:hAnsi="Arial Unicode MS" w:hint="eastAsia"/>
          <w:color w:val="5F5F5F"/>
          <w:sz w:val="18"/>
        </w:rPr>
        <w:t>。。。。。。。。。。。。。。。。。。。。。。。。。。。。。。。。。。。。。。。。。。。。。。。。</w:t>
      </w:r>
      <w:hyperlink w:anchor="top" w:history="1">
        <w:r>
          <w:rPr>
            <w:rStyle w:val="a3"/>
            <w:rFonts w:ascii="Arial Unicode MS" w:hAnsi="Arial Unicode MS" w:hint="eastAsia"/>
            <w:sz w:val="18"/>
          </w:rPr>
          <w:t>回</w:t>
        </w:r>
        <w:r>
          <w:rPr>
            <w:rStyle w:val="a3"/>
            <w:rFonts w:ascii="Arial Unicode MS" w:hAnsi="Arial Unicode MS" w:hint="eastAsia"/>
            <w:sz w:val="18"/>
          </w:rPr>
          <w:t>首</w:t>
        </w:r>
        <w:r>
          <w:rPr>
            <w:rStyle w:val="a3"/>
            <w:rFonts w:ascii="Arial Unicode MS" w:hAnsi="Arial Unicode MS" w:hint="eastAsia"/>
            <w:sz w:val="18"/>
          </w:rPr>
          <w:t>頁</w:t>
        </w:r>
      </w:hyperlink>
      <w:r w:rsidRPr="00285A29">
        <w:rPr>
          <w:rStyle w:val="a3"/>
          <w:rFonts w:ascii="Arial Unicode MS" w:hAnsi="Arial Unicode MS" w:hint="eastAsia"/>
          <w:b/>
          <w:sz w:val="18"/>
          <w:szCs w:val="20"/>
          <w:u w:val="none"/>
        </w:rPr>
        <w:t>〉〉</w:t>
      </w:r>
    </w:p>
    <w:p w14:paraId="20C00EEA" w14:textId="25B2839F" w:rsidR="00285A29" w:rsidRDefault="00721799" w:rsidP="00285A29">
      <w:pPr>
        <w:ind w:leftChars="71" w:left="142" w:rightChars="59" w:right="118"/>
        <w:jc w:val="both"/>
        <w:rPr>
          <w:rFonts w:ascii="Arial Unicode MS" w:hAnsi="Arial Unicode MS"/>
          <w:color w:val="5F5F5F"/>
          <w:sz w:val="18"/>
          <w:szCs w:val="20"/>
        </w:rPr>
      </w:pPr>
      <w:r>
        <w:rPr>
          <w:rFonts w:ascii="Arial Unicode MS" w:hAnsi="Arial Unicode MS" w:hint="eastAsia"/>
          <w:color w:val="5F5F5F"/>
          <w:sz w:val="18"/>
          <w:szCs w:val="18"/>
        </w:rPr>
        <w:t>【編註】本檔法規資料來源為官方資訊網，提供學習與參考為原則，如需引用請以正式檔為準。如有發現待更正部份及您所需本站未收編之法規</w:t>
      </w:r>
      <w:r>
        <w:rPr>
          <w:rFonts w:ascii="Arial Unicode MS" w:hAnsi="Arial Unicode MS" w:hint="eastAsia"/>
          <w:color w:val="5F5F5F"/>
          <w:sz w:val="18"/>
          <w:szCs w:val="20"/>
        </w:rPr>
        <w:t>，敬請</w:t>
      </w:r>
      <w:hyperlink r:id="rId21" w:history="1">
        <w:r>
          <w:rPr>
            <w:rStyle w:val="a3"/>
            <w:rFonts w:ascii="Arial Unicode MS" w:hAnsi="Arial Unicode MS" w:hint="eastAsia"/>
            <w:sz w:val="18"/>
            <w:szCs w:val="20"/>
          </w:rPr>
          <w:t>告知</w:t>
        </w:r>
      </w:hyperlink>
      <w:bookmarkEnd w:id="75"/>
      <w:bookmarkEnd w:id="76"/>
      <w:r>
        <w:rPr>
          <w:rFonts w:ascii="Arial Unicode MS" w:hAnsi="Arial Unicode MS" w:hint="eastAsia"/>
          <w:color w:val="5F5F5F"/>
          <w:sz w:val="18"/>
          <w:szCs w:val="20"/>
        </w:rPr>
        <w:t>，謝謝！</w:t>
      </w:r>
    </w:p>
    <w:bookmarkEnd w:id="77"/>
    <w:p w14:paraId="56F9DEAB" w14:textId="4DEF2383" w:rsidR="00DB4ABA" w:rsidRPr="00285A29" w:rsidRDefault="00DB4ABA" w:rsidP="00285A29">
      <w:pPr>
        <w:ind w:leftChars="50" w:left="100"/>
      </w:pPr>
    </w:p>
    <w:sectPr w:rsidR="00DB4ABA" w:rsidRPr="00285A29">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815E1" w14:textId="77777777" w:rsidR="00F97A9A" w:rsidRDefault="00F97A9A">
      <w:r>
        <w:separator/>
      </w:r>
    </w:p>
  </w:endnote>
  <w:endnote w:type="continuationSeparator" w:id="0">
    <w:p w14:paraId="44C5AE18" w14:textId="77777777" w:rsidR="00F97A9A" w:rsidRDefault="00F9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CAA5" w14:textId="77777777" w:rsidR="00721799" w:rsidRDefault="0072179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02AFEC6" w14:textId="77777777" w:rsidR="00721799" w:rsidRDefault="0072179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DD1C9" w14:textId="489913A3" w:rsidR="00721799" w:rsidRDefault="0072179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14:paraId="36A5E0D7" w14:textId="7B4A4D39" w:rsidR="00721799" w:rsidRPr="0079146A" w:rsidRDefault="00721799" w:rsidP="0079146A">
    <w:pPr>
      <w:pStyle w:val="a6"/>
      <w:ind w:right="360"/>
      <w:jc w:val="right"/>
    </w:pPr>
    <w:r w:rsidRPr="000F0960">
      <w:rPr>
        <w:rFonts w:ascii="Arial Unicode MS" w:hAnsi="Arial Unicode MS" w:hint="eastAsia"/>
        <w:color w:val="000000"/>
        <w:sz w:val="18"/>
      </w:rPr>
      <w:t>〈〈</w:t>
    </w:r>
    <w:r w:rsidRPr="000F0960">
      <w:rPr>
        <w:rFonts w:ascii="Arial Unicode MS" w:hAnsi="Arial Unicode MS" w:hint="eastAsia"/>
        <w:sz w:val="18"/>
      </w:rPr>
      <w:t>中華人民共和國人民武裝警察法</w:t>
    </w:r>
    <w:r w:rsidRPr="000F0960">
      <w:rPr>
        <w:rFonts w:ascii="Arial Unicode MS" w:hAnsi="Arial Unicode MS" w:hint="eastAsia"/>
        <w:color w:val="000000"/>
        <w:sz w:val="18"/>
      </w:rPr>
      <w:t>〉〉</w:t>
    </w:r>
    <w:r>
      <w:rPr>
        <w:rFonts w:ascii="Arial Unicode MS" w:hAnsi="Arial Unicode MS"/>
        <w:sz w:val="18"/>
      </w:rPr>
      <w:t>S-link</w:t>
    </w:r>
    <w:r>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424EE" w14:textId="77777777" w:rsidR="00F97A9A" w:rsidRDefault="00F97A9A">
      <w:r>
        <w:separator/>
      </w:r>
    </w:p>
  </w:footnote>
  <w:footnote w:type="continuationSeparator" w:id="0">
    <w:p w14:paraId="67C96F6E" w14:textId="77777777" w:rsidR="00F97A9A" w:rsidRDefault="00F97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757DB"/>
    <w:rsid w:val="000A22A0"/>
    <w:rsid w:val="000D2F76"/>
    <w:rsid w:val="000F0960"/>
    <w:rsid w:val="00166D3C"/>
    <w:rsid w:val="00187906"/>
    <w:rsid w:val="001A0FD4"/>
    <w:rsid w:val="001B0786"/>
    <w:rsid w:val="001D3916"/>
    <w:rsid w:val="001D52EA"/>
    <w:rsid w:val="001D5B6D"/>
    <w:rsid w:val="001E1466"/>
    <w:rsid w:val="001E1B02"/>
    <w:rsid w:val="001E698B"/>
    <w:rsid w:val="001F4F28"/>
    <w:rsid w:val="001F5E9E"/>
    <w:rsid w:val="00203FD5"/>
    <w:rsid w:val="00205A43"/>
    <w:rsid w:val="00214613"/>
    <w:rsid w:val="00216232"/>
    <w:rsid w:val="00236954"/>
    <w:rsid w:val="00246691"/>
    <w:rsid w:val="0026473D"/>
    <w:rsid w:val="00285A29"/>
    <w:rsid w:val="002A00C9"/>
    <w:rsid w:val="002B6173"/>
    <w:rsid w:val="002C267A"/>
    <w:rsid w:val="002C7B09"/>
    <w:rsid w:val="002D3474"/>
    <w:rsid w:val="002F05D0"/>
    <w:rsid w:val="00322583"/>
    <w:rsid w:val="003305D4"/>
    <w:rsid w:val="00346F59"/>
    <w:rsid w:val="00356872"/>
    <w:rsid w:val="00357771"/>
    <w:rsid w:val="00363BB1"/>
    <w:rsid w:val="00367403"/>
    <w:rsid w:val="00371814"/>
    <w:rsid w:val="0039462E"/>
    <w:rsid w:val="003A098F"/>
    <w:rsid w:val="003A3ACF"/>
    <w:rsid w:val="003B175B"/>
    <w:rsid w:val="003C2FD2"/>
    <w:rsid w:val="00400024"/>
    <w:rsid w:val="00422423"/>
    <w:rsid w:val="004241AC"/>
    <w:rsid w:val="00425BD2"/>
    <w:rsid w:val="00433B7E"/>
    <w:rsid w:val="00434129"/>
    <w:rsid w:val="004367FB"/>
    <w:rsid w:val="004438D6"/>
    <w:rsid w:val="004A1E05"/>
    <w:rsid w:val="004B565F"/>
    <w:rsid w:val="004D70E4"/>
    <w:rsid w:val="004F2E98"/>
    <w:rsid w:val="0050406B"/>
    <w:rsid w:val="00507C3E"/>
    <w:rsid w:val="0051705B"/>
    <w:rsid w:val="00520589"/>
    <w:rsid w:val="00532BEF"/>
    <w:rsid w:val="00535DEC"/>
    <w:rsid w:val="005362B2"/>
    <w:rsid w:val="00547303"/>
    <w:rsid w:val="005637E5"/>
    <w:rsid w:val="00564924"/>
    <w:rsid w:val="00581AB5"/>
    <w:rsid w:val="00593D8B"/>
    <w:rsid w:val="00593E98"/>
    <w:rsid w:val="005E1D65"/>
    <w:rsid w:val="006327FE"/>
    <w:rsid w:val="00644D23"/>
    <w:rsid w:val="00657CE6"/>
    <w:rsid w:val="00662D33"/>
    <w:rsid w:val="00671D16"/>
    <w:rsid w:val="006815F6"/>
    <w:rsid w:val="00684E0F"/>
    <w:rsid w:val="006A0155"/>
    <w:rsid w:val="006A0657"/>
    <w:rsid w:val="006B11E3"/>
    <w:rsid w:val="006B3B4A"/>
    <w:rsid w:val="006C428F"/>
    <w:rsid w:val="006D5E88"/>
    <w:rsid w:val="006F39F6"/>
    <w:rsid w:val="006F4F17"/>
    <w:rsid w:val="006F5DFA"/>
    <w:rsid w:val="00703C53"/>
    <w:rsid w:val="00704AA9"/>
    <w:rsid w:val="00706070"/>
    <w:rsid w:val="00721799"/>
    <w:rsid w:val="0075600E"/>
    <w:rsid w:val="007659BF"/>
    <w:rsid w:val="0079146A"/>
    <w:rsid w:val="00797F3C"/>
    <w:rsid w:val="007A6020"/>
    <w:rsid w:val="007F3D75"/>
    <w:rsid w:val="007F61B2"/>
    <w:rsid w:val="00806F82"/>
    <w:rsid w:val="00820C7F"/>
    <w:rsid w:val="00826B78"/>
    <w:rsid w:val="00843A81"/>
    <w:rsid w:val="00843B82"/>
    <w:rsid w:val="00861746"/>
    <w:rsid w:val="008A0294"/>
    <w:rsid w:val="008A7C21"/>
    <w:rsid w:val="008C23C2"/>
    <w:rsid w:val="008C2F57"/>
    <w:rsid w:val="008D2F50"/>
    <w:rsid w:val="008E4075"/>
    <w:rsid w:val="008F5B52"/>
    <w:rsid w:val="009048F4"/>
    <w:rsid w:val="009437A3"/>
    <w:rsid w:val="0094452D"/>
    <w:rsid w:val="0097639E"/>
    <w:rsid w:val="009835F9"/>
    <w:rsid w:val="00984DE9"/>
    <w:rsid w:val="009B3480"/>
    <w:rsid w:val="009C7DF2"/>
    <w:rsid w:val="009D0211"/>
    <w:rsid w:val="009F6333"/>
    <w:rsid w:val="00A0153F"/>
    <w:rsid w:val="00A438FE"/>
    <w:rsid w:val="00A54ED0"/>
    <w:rsid w:val="00A8721A"/>
    <w:rsid w:val="00AB4C21"/>
    <w:rsid w:val="00AF0954"/>
    <w:rsid w:val="00AF2C2D"/>
    <w:rsid w:val="00AF48C7"/>
    <w:rsid w:val="00B10E8F"/>
    <w:rsid w:val="00B26BB2"/>
    <w:rsid w:val="00B340AD"/>
    <w:rsid w:val="00B35DDC"/>
    <w:rsid w:val="00B53C8C"/>
    <w:rsid w:val="00B67257"/>
    <w:rsid w:val="00B86C53"/>
    <w:rsid w:val="00BC639F"/>
    <w:rsid w:val="00BF1028"/>
    <w:rsid w:val="00BF7562"/>
    <w:rsid w:val="00C17CC6"/>
    <w:rsid w:val="00C55973"/>
    <w:rsid w:val="00C55C30"/>
    <w:rsid w:val="00C85C66"/>
    <w:rsid w:val="00CD0FA6"/>
    <w:rsid w:val="00CD251F"/>
    <w:rsid w:val="00CD3C3B"/>
    <w:rsid w:val="00CD6C1A"/>
    <w:rsid w:val="00CE7B7F"/>
    <w:rsid w:val="00CF444E"/>
    <w:rsid w:val="00D10FE6"/>
    <w:rsid w:val="00D46AE7"/>
    <w:rsid w:val="00D477AA"/>
    <w:rsid w:val="00D51F19"/>
    <w:rsid w:val="00D70BFB"/>
    <w:rsid w:val="00D717D6"/>
    <w:rsid w:val="00D759C3"/>
    <w:rsid w:val="00D93244"/>
    <w:rsid w:val="00DA2BC6"/>
    <w:rsid w:val="00DB4ABA"/>
    <w:rsid w:val="00DF4ADE"/>
    <w:rsid w:val="00E1607B"/>
    <w:rsid w:val="00E346F1"/>
    <w:rsid w:val="00E52397"/>
    <w:rsid w:val="00E67B0E"/>
    <w:rsid w:val="00E70715"/>
    <w:rsid w:val="00E730E0"/>
    <w:rsid w:val="00E95805"/>
    <w:rsid w:val="00EA5287"/>
    <w:rsid w:val="00EA7D2E"/>
    <w:rsid w:val="00EB2515"/>
    <w:rsid w:val="00EC1757"/>
    <w:rsid w:val="00EC27F7"/>
    <w:rsid w:val="00EC7D20"/>
    <w:rsid w:val="00ED275A"/>
    <w:rsid w:val="00ED3273"/>
    <w:rsid w:val="00EE53DC"/>
    <w:rsid w:val="00F0101D"/>
    <w:rsid w:val="00F11C83"/>
    <w:rsid w:val="00F229F5"/>
    <w:rsid w:val="00F2371C"/>
    <w:rsid w:val="00F26DC0"/>
    <w:rsid w:val="00F3074E"/>
    <w:rsid w:val="00F346D2"/>
    <w:rsid w:val="00F461EF"/>
    <w:rsid w:val="00F475CC"/>
    <w:rsid w:val="00F52291"/>
    <w:rsid w:val="00F85B41"/>
    <w:rsid w:val="00F97A9A"/>
    <w:rsid w:val="00FC3146"/>
    <w:rsid w:val="00FE099C"/>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A81D97"/>
  <w15:docId w15:val="{F65D8893-32FE-403B-A248-5573ADF4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6A0657"/>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371814"/>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link w:val="a7"/>
    <w:pPr>
      <w:tabs>
        <w:tab w:val="center" w:pos="4153"/>
        <w:tab w:val="right" w:pos="8306"/>
      </w:tabs>
      <w:snapToGrid w:val="0"/>
    </w:pPr>
    <w:rPr>
      <w:szCs w:val="20"/>
    </w:rPr>
  </w:style>
  <w:style w:type="character" w:styleId="a8">
    <w:name w:val="page number"/>
    <w:basedOn w:val="a0"/>
  </w:style>
  <w:style w:type="paragraph" w:styleId="a9">
    <w:name w:val="Document Map"/>
    <w:basedOn w:val="a"/>
    <w:link w:val="aa"/>
    <w:rsid w:val="004A1E05"/>
    <w:rPr>
      <w:rFonts w:ascii="新細明體"/>
      <w:sz w:val="18"/>
      <w:szCs w:val="18"/>
    </w:rPr>
  </w:style>
  <w:style w:type="character" w:customStyle="1" w:styleId="aa">
    <w:name w:val="文件引導模式 字元"/>
    <w:link w:val="a9"/>
    <w:rsid w:val="004A1E05"/>
    <w:rPr>
      <w:rFonts w:ascii="新細明體"/>
      <w:kern w:val="2"/>
      <w:sz w:val="18"/>
      <w:szCs w:val="18"/>
    </w:rPr>
  </w:style>
  <w:style w:type="character" w:customStyle="1" w:styleId="20">
    <w:name w:val="標題 2 字元"/>
    <w:link w:val="2"/>
    <w:uiPriority w:val="9"/>
    <w:rsid w:val="00371814"/>
    <w:rPr>
      <w:rFonts w:ascii="Arial Unicode MS" w:hAnsi="Arial Unicode MS" w:cs="Arial Unicode MS"/>
      <w:b/>
      <w:bCs/>
      <w:color w:val="990000"/>
      <w:kern w:val="2"/>
      <w:szCs w:val="48"/>
    </w:rPr>
  </w:style>
  <w:style w:type="character" w:styleId="ab">
    <w:name w:val="Unresolved Mention"/>
    <w:uiPriority w:val="99"/>
    <w:semiHidden/>
    <w:unhideWhenUsed/>
    <w:rsid w:val="000D2F76"/>
    <w:rPr>
      <w:color w:val="605E5C"/>
      <w:shd w:val="clear" w:color="auto" w:fill="E1DFDD"/>
    </w:rPr>
  </w:style>
  <w:style w:type="character" w:customStyle="1" w:styleId="10">
    <w:name w:val="標題 1 字元"/>
    <w:link w:val="1"/>
    <w:uiPriority w:val="9"/>
    <w:rsid w:val="000D2F76"/>
    <w:rPr>
      <w:rFonts w:ascii="Arial Unicode MS" w:hAnsi="Arial Unicode MS" w:cs="Arial Unicode MS"/>
      <w:b/>
      <w:bCs/>
      <w:color w:val="333399"/>
      <w:kern w:val="2"/>
      <w:szCs w:val="52"/>
    </w:rPr>
  </w:style>
  <w:style w:type="character" w:customStyle="1" w:styleId="a7">
    <w:name w:val="頁尾 字元"/>
    <w:link w:val="a6"/>
    <w:rsid w:val="0079146A"/>
    <w:rPr>
      <w:kern w:val="2"/>
    </w:rPr>
  </w:style>
  <w:style w:type="paragraph" w:customStyle="1" w:styleId="msonormal0">
    <w:name w:val="msonormal"/>
    <w:basedOn w:val="a"/>
    <w:rsid w:val="00371814"/>
    <w:pPr>
      <w:widowControl/>
      <w:spacing w:before="100" w:beforeAutospacing="1" w:after="100" w:afterAutospacing="1"/>
    </w:pPr>
    <w:rPr>
      <w:rFonts w:ascii="新細明體" w:hAnsi="新細明體" w:cs="新細明體"/>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1355">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750005195">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114642090">
      <w:bodyDiv w:val="1"/>
      <w:marLeft w:val="0"/>
      <w:marRight w:val="0"/>
      <w:marTop w:val="0"/>
      <w:marBottom w:val="0"/>
      <w:divBdr>
        <w:top w:val="none" w:sz="0" w:space="0" w:color="auto"/>
        <w:left w:val="none" w:sz="0" w:space="0" w:color="auto"/>
        <w:bottom w:val="none" w:sz="0" w:space="0" w:color="auto"/>
        <w:right w:val="none" w:sz="0" w:space="0" w:color="auto"/>
      </w:divBdr>
    </w:div>
    <w:div w:id="1557429163">
      <w:bodyDiv w:val="1"/>
      <w:marLeft w:val="0"/>
      <w:marRight w:val="0"/>
      <w:marTop w:val="0"/>
      <w:marBottom w:val="0"/>
      <w:divBdr>
        <w:top w:val="none" w:sz="0" w:space="0" w:color="auto"/>
        <w:left w:val="none" w:sz="0" w:space="0" w:color="auto"/>
        <w:bottom w:val="none" w:sz="0" w:space="0" w:color="auto"/>
        <w:right w:val="none" w:sz="0" w:space="0" w:color="auto"/>
      </w:divBdr>
    </w:div>
    <w:div w:id="1735933926">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 w:id="1782458355">
      <w:bodyDiv w:val="1"/>
      <w:marLeft w:val="0"/>
      <w:marRight w:val="0"/>
      <w:marTop w:val="0"/>
      <w:marBottom w:val="0"/>
      <w:divBdr>
        <w:top w:val="none" w:sz="0" w:space="0" w:color="auto"/>
        <w:left w:val="none" w:sz="0" w:space="0" w:color="auto"/>
        <w:bottom w:val="none" w:sz="0" w:space="0" w:color="auto"/>
        <w:right w:val="none" w:sz="0" w:space="0" w:color="auto"/>
      </w:divBdr>
    </w:div>
    <w:div w:id="197578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5010;&#27861;.docx"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file:///D:\Dropbox\6law.idv.tw\6lawword\S-link&#38651;&#23376;&#20845;&#27861;&#32317;&#32034;&#24341;.docx" TargetMode="External"/><Relationship Id="rId17" Type="http://schemas.openxmlformats.org/officeDocument/2006/relationships/hyperlink" Target="https://www.6laws.net/comment.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20013;&#33775;&#20154;&#27665;&#20849;&#21644;&#22283;&#25106;&#22196;&#27861;.docx" TargetMode="External"/><Relationship Id="rId20" Type="http://schemas.openxmlformats.org/officeDocument/2006/relationships/hyperlink" Target="&#20013;&#33775;&#20154;&#27665;&#20849;&#21644;&#22283;&#25106;&#22196;&#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0154;&#27665;&#27494;&#35013;&#35686;&#23519;&#2786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23" Type="http://schemas.openxmlformats.org/officeDocument/2006/relationships/footer" Target="footer2.xm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22283;&#38450;&#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154;&#27665;&#27494;&#35037;&#35686;&#23519;&#27861;.htm"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13</Pages>
  <Words>1810</Words>
  <Characters>10319</Characters>
  <Application>Microsoft Office Word</Application>
  <DocSecurity>0</DocSecurity>
  <Lines>85</Lines>
  <Paragraphs>24</Paragraphs>
  <ScaleCrop>false</ScaleCrop>
  <Company/>
  <LinksUpToDate>false</LinksUpToDate>
  <CharactersWithSpaces>12105</CharactersWithSpaces>
  <SharedDoc>false</SharedDoc>
  <HLinks>
    <vt:vector size="156" baseType="variant">
      <vt:variant>
        <vt:i4>2949124</vt:i4>
      </vt:variant>
      <vt:variant>
        <vt:i4>75</vt:i4>
      </vt:variant>
      <vt:variant>
        <vt:i4>0</vt:i4>
      </vt:variant>
      <vt:variant>
        <vt:i4>5</vt:i4>
      </vt:variant>
      <vt:variant>
        <vt:lpwstr>mailto:anita399646@hotmail.com</vt:lpwstr>
      </vt:variant>
      <vt:variant>
        <vt:lpwstr/>
      </vt:variant>
      <vt:variant>
        <vt:i4>7274612</vt:i4>
      </vt:variant>
      <vt:variant>
        <vt:i4>72</vt:i4>
      </vt:variant>
      <vt:variant>
        <vt:i4>0</vt:i4>
      </vt:variant>
      <vt:variant>
        <vt:i4>5</vt:i4>
      </vt:variant>
      <vt:variant>
        <vt:lpwstr/>
      </vt:variant>
      <vt:variant>
        <vt:lpwstr>top</vt:lpwstr>
      </vt:variant>
      <vt:variant>
        <vt:i4>-1246605288</vt:i4>
      </vt:variant>
      <vt:variant>
        <vt:i4>69</vt:i4>
      </vt:variant>
      <vt:variant>
        <vt:i4>0</vt:i4>
      </vt:variant>
      <vt:variant>
        <vt:i4>5</vt:i4>
      </vt:variant>
      <vt:variant>
        <vt:lpwstr>中華人民共和國戒嚴法.doc</vt:lpwstr>
      </vt:variant>
      <vt:variant>
        <vt:lpwstr/>
      </vt:variant>
      <vt:variant>
        <vt:i4>6357089</vt:i4>
      </vt:variant>
      <vt:variant>
        <vt:i4>66</vt:i4>
      </vt:variant>
      <vt:variant>
        <vt:i4>0</vt:i4>
      </vt:variant>
      <vt:variant>
        <vt:i4>5</vt:i4>
      </vt:variant>
      <vt:variant>
        <vt:lpwstr/>
      </vt:variant>
      <vt:variant>
        <vt:lpwstr>aaa</vt:lpwstr>
      </vt:variant>
      <vt:variant>
        <vt:i4>3211361</vt:i4>
      </vt:variant>
      <vt:variant>
        <vt:i4>63</vt:i4>
      </vt:variant>
      <vt:variant>
        <vt:i4>0</vt:i4>
      </vt:variant>
      <vt:variant>
        <vt:i4>5</vt:i4>
      </vt:variant>
      <vt:variant>
        <vt:lpwstr/>
      </vt:variant>
      <vt:variant>
        <vt:lpwstr>a19</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-2136239970</vt:i4>
      </vt:variant>
      <vt:variant>
        <vt:i4>51</vt:i4>
      </vt:variant>
      <vt:variant>
        <vt:i4>0</vt:i4>
      </vt:variant>
      <vt:variant>
        <vt:i4>5</vt:i4>
      </vt:variant>
      <vt:variant>
        <vt:lpwstr>中華人民共和國國防法.doc</vt:lpwstr>
      </vt:variant>
      <vt:variant>
        <vt:lpwstr/>
      </vt:variant>
      <vt:variant>
        <vt:i4>3342433</vt:i4>
      </vt:variant>
      <vt:variant>
        <vt:i4>48</vt:i4>
      </vt:variant>
      <vt:variant>
        <vt:i4>0</vt:i4>
      </vt:variant>
      <vt:variant>
        <vt:i4>5</vt:i4>
      </vt:variant>
      <vt:variant>
        <vt:lpwstr/>
      </vt:variant>
      <vt:variant>
        <vt:lpwstr>a34</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-629052836</vt:i4>
      </vt:variant>
      <vt:variant>
        <vt:i4>39</vt:i4>
      </vt:variant>
      <vt:variant>
        <vt:i4>0</vt:i4>
      </vt:variant>
      <vt:variant>
        <vt:i4>5</vt:i4>
      </vt:variant>
      <vt:variant>
        <vt:lpwstr>中華人民共和國憲法.doc</vt:lpwstr>
      </vt:variant>
      <vt:variant>
        <vt:lpwstr/>
      </vt:variant>
      <vt:variant>
        <vt:i4>1406457927</vt:i4>
      </vt:variant>
      <vt:variant>
        <vt:i4>36</vt:i4>
      </vt:variant>
      <vt:variant>
        <vt:i4>0</vt:i4>
      </vt:variant>
      <vt:variant>
        <vt:i4>5</vt:i4>
      </vt:variant>
      <vt:variant>
        <vt:lpwstr/>
      </vt:variant>
      <vt:variant>
        <vt:lpwstr>_第七章__附則</vt:lpwstr>
      </vt:variant>
      <vt:variant>
        <vt:i4>280801611</vt:i4>
      </vt:variant>
      <vt:variant>
        <vt:i4>33</vt:i4>
      </vt:variant>
      <vt:variant>
        <vt:i4>0</vt:i4>
      </vt:variant>
      <vt:variant>
        <vt:i4>5</vt:i4>
      </vt:variant>
      <vt:variant>
        <vt:lpwstr/>
      </vt:variant>
      <vt:variant>
        <vt:lpwstr>_第六章法律責任</vt:lpwstr>
      </vt:variant>
      <vt:variant>
        <vt:i4>290083466</vt:i4>
      </vt:variant>
      <vt:variant>
        <vt:i4>30</vt:i4>
      </vt:variant>
      <vt:variant>
        <vt:i4>0</vt:i4>
      </vt:variant>
      <vt:variant>
        <vt:i4>5</vt:i4>
      </vt:variant>
      <vt:variant>
        <vt:lpwstr/>
      </vt:variant>
      <vt:variant>
        <vt:lpwstr>_第五章監督檢查</vt:lpwstr>
      </vt:variant>
      <vt:variant>
        <vt:i4>-219317517</vt:i4>
      </vt:variant>
      <vt:variant>
        <vt:i4>27</vt:i4>
      </vt:variant>
      <vt:variant>
        <vt:i4>0</vt:i4>
      </vt:variant>
      <vt:variant>
        <vt:i4>5</vt:i4>
      </vt:variant>
      <vt:variant>
        <vt:lpwstr/>
      </vt:variant>
      <vt:variant>
        <vt:lpwstr>_第四章保障措施</vt:lpwstr>
      </vt:variant>
      <vt:variant>
        <vt:i4>943744300</vt:i4>
      </vt:variant>
      <vt:variant>
        <vt:i4>24</vt:i4>
      </vt:variant>
      <vt:variant>
        <vt:i4>0</vt:i4>
      </vt:variant>
      <vt:variant>
        <vt:i4>5</vt:i4>
      </vt:variant>
      <vt:variant>
        <vt:lpwstr/>
      </vt:variant>
      <vt:variant>
        <vt:lpwstr>_第三章__義務和權利</vt:lpwstr>
      </vt:variant>
      <vt:variant>
        <vt:i4>-750955269</vt:i4>
      </vt:variant>
      <vt:variant>
        <vt:i4>21</vt:i4>
      </vt:variant>
      <vt:variant>
        <vt:i4>0</vt:i4>
      </vt:variant>
      <vt:variant>
        <vt:i4>5</vt:i4>
      </vt:variant>
      <vt:variant>
        <vt:lpwstr/>
      </vt:variant>
      <vt:variant>
        <vt:lpwstr>_第二章__任務和職責</vt:lpwstr>
      </vt:variant>
      <vt:variant>
        <vt:i4>26430976</vt:i4>
      </vt:variant>
      <vt:variant>
        <vt:i4>18</vt:i4>
      </vt:variant>
      <vt:variant>
        <vt:i4>0</vt:i4>
      </vt:variant>
      <vt:variant>
        <vt:i4>5</vt:i4>
      </vt:variant>
      <vt:variant>
        <vt:lpwstr/>
      </vt:variant>
      <vt:variant>
        <vt:lpwstr>_第一章__總</vt:lpwstr>
      </vt:variant>
      <vt:variant>
        <vt:i4>-1180862158</vt:i4>
      </vt:variant>
      <vt:variant>
        <vt:i4>15</vt:i4>
      </vt:variant>
      <vt:variant>
        <vt:i4>0</vt:i4>
      </vt:variant>
      <vt:variant>
        <vt:i4>5</vt:i4>
      </vt:variant>
      <vt:variant>
        <vt:lpwstr>http://www.6law.idv.tw/6law/law-gb/中華人民共和國人民武裝警察法.htm</vt:lpwstr>
      </vt:variant>
      <vt:variant>
        <vt:lpwstr/>
      </vt:variant>
      <vt:variant>
        <vt:i4>835975510</vt:i4>
      </vt:variant>
      <vt:variant>
        <vt:i4>12</vt:i4>
      </vt:variant>
      <vt:variant>
        <vt:i4>0</vt:i4>
      </vt:variant>
      <vt:variant>
        <vt:i4>5</vt:i4>
      </vt:variant>
      <vt:variant>
        <vt:lpwstr>../S-link大陸法規索引.doc</vt:lpwstr>
      </vt:variant>
      <vt:variant>
        <vt:lpwstr>中華人民共和國人民武裝警察法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中華人民共和國人民武裝警察法</dc:title>
  <dc:subject/>
  <dc:creator>S-link 電子六法-黃婉玲</dc:creator>
  <cp:keywords/>
  <cp:lastModifiedBy>黃婉玲 S-link電子六法</cp:lastModifiedBy>
  <cp:revision>34</cp:revision>
  <dcterms:created xsi:type="dcterms:W3CDTF">2014-11-28T01:01:00Z</dcterms:created>
  <dcterms:modified xsi:type="dcterms:W3CDTF">2021-03-28T16:32:00Z</dcterms:modified>
</cp:coreProperties>
</file>