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A38A1" w:rsidRDefault="009A38A1" w:rsidP="009A38A1">
      <w:pPr>
        <w:adjustRightInd w:val="0"/>
        <w:snapToGrid w:val="0"/>
        <w:ind w:rightChars="8" w:right="19"/>
        <w:jc w:val="right"/>
        <w:rPr>
          <w:rFonts w:ascii="Arial Unicode MS" w:hAnsi="Arial Unicode MS" w:hint="eastAsia"/>
        </w:rPr>
      </w:pPr>
      <w:r>
        <w:rPr>
          <w:rFonts w:ascii="Arial Unicode MS" w:hAnsi="Arial Unicode MS"/>
        </w:rPr>
        <w:fldChar w:fldCharType="begin"/>
      </w:r>
      <w:r>
        <w:rPr>
          <w:rFonts w:ascii="Arial Unicode MS" w:hAnsi="Arial Unicode MS"/>
        </w:rPr>
        <w:instrText xml:space="preserve"> HYPERLINK "http://www.6law.idv.tw/" </w:instrText>
      </w:r>
      <w:r>
        <w:rPr>
          <w:rFonts w:ascii="Arial Unicode MS" w:hAnsi="Arial Unicode MS"/>
        </w:rPr>
      </w:r>
      <w:r>
        <w:rPr>
          <w:rFonts w:ascii="Arial Unicode MS" w:hAnsi="Arial Unicode MS"/>
        </w:rPr>
        <w:fldChar w:fldCharType="separate"/>
      </w:r>
      <w:r>
        <w:rPr>
          <w:rFonts w:ascii="Arial Unicode MS" w:hAnsi="Arial Unicode MS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pt">
            <v:imagedata r:id="rId7" o:title="6lawr"/>
          </v:shape>
        </w:pict>
      </w:r>
      <w:r>
        <w:rPr>
          <w:rFonts w:ascii="Arial Unicode MS" w:hAnsi="Arial Unicode MS"/>
        </w:rPr>
        <w:fldChar w:fldCharType="end"/>
      </w:r>
    </w:p>
    <w:p w:rsidR="009A38A1" w:rsidRPr="007841B0" w:rsidRDefault="009A38A1" w:rsidP="009A38A1">
      <w:pPr>
        <w:adjustRightInd w:val="0"/>
        <w:snapToGrid w:val="0"/>
        <w:ind w:rightChars="8" w:right="19" w:firstLineChars="2880" w:firstLine="5184"/>
        <w:jc w:val="right"/>
        <w:textAlignment w:val="baseline"/>
        <w:rPr>
          <w:rFonts w:ascii="Arial Unicode MS" w:hAnsi="Arial Unicode MS" w:hint="eastAsia"/>
          <w:b/>
          <w:color w:val="5F5F5F"/>
          <w:sz w:val="18"/>
        </w:rPr>
      </w:pPr>
      <w:bookmarkStart w:id="1" w:name="top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7841B0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>
        <w:rPr>
          <w:rFonts w:ascii="Arial Unicode MS" w:hAnsi="Arial Unicode MS"/>
          <w:color w:val="7F7F7F"/>
          <w:sz w:val="18"/>
        </w:rPr>
        <w:t>2013/11/21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9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9A38A1" w:rsidRDefault="009A38A1" w:rsidP="009A38A1">
      <w:pPr>
        <w:ind w:rightChars="-66" w:right="-158" w:firstLineChars="2880" w:firstLine="5184"/>
        <w:jc w:val="right"/>
        <w:rPr>
          <w:rFonts w:hint="eastAsia"/>
          <w:color w:val="808000"/>
          <w:sz w:val="18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p w:rsidR="00470C2B" w:rsidRPr="00F6477F" w:rsidRDefault="009A38A1" w:rsidP="009A38A1">
      <w:pPr>
        <w:ind w:rightChars="-66" w:right="-158" w:firstLineChars="2880" w:firstLine="5184"/>
        <w:jc w:val="right"/>
        <w:rPr>
          <w:rFonts w:ascii="Arial Unicode MS" w:hAnsi="Arial Unicode MS" w:hint="eastAsia"/>
          <w:color w:val="000000"/>
          <w:sz w:val="20"/>
          <w:u w:val="single"/>
        </w:rPr>
      </w:pPr>
      <w:r w:rsidRPr="006E2734">
        <w:rPr>
          <w:rFonts w:ascii="Arial Unicode MS" w:hAnsi="Arial Unicode MS" w:hint="eastAsia"/>
          <w:color w:val="FFFFFF"/>
          <w:sz w:val="18"/>
        </w:rPr>
        <w:t>‧</w:t>
      </w:r>
      <w:hyperlink r:id="rId10" w:history="1">
        <w:r w:rsidRPr="00CE01E6">
          <w:rPr>
            <w:rStyle w:val="a3"/>
            <w:rFonts w:ascii="Arial Unicode MS" w:hAnsi="Arial Unicode MS" w:hint="eastAsia"/>
            <w:sz w:val="18"/>
          </w:rPr>
          <w:t>S-link</w:t>
        </w:r>
        <w:r w:rsidRPr="00CE01E6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CE01E6">
        <w:rPr>
          <w:rFonts w:ascii="Arial Unicode MS" w:hAnsi="Arial Unicode MS" w:hint="eastAsia"/>
          <w:b/>
          <w:color w:val="808000"/>
          <w:sz w:val="18"/>
        </w:rPr>
        <w:t>&gt;&gt;</w:t>
      </w:r>
      <w:hyperlink r:id="rId11" w:anchor="中華人民共和國刑法修正案（四）" w:history="1">
        <w:r w:rsidRPr="00BC5C62">
          <w:rPr>
            <w:rStyle w:val="a3"/>
            <w:rFonts w:ascii="Arial Unicode MS" w:hAnsi="Arial Unicode MS" w:hint="eastAsia"/>
            <w:sz w:val="18"/>
          </w:rPr>
          <w:t>S-link</w:t>
        </w:r>
        <w:r w:rsidRPr="00BC5C62">
          <w:rPr>
            <w:rStyle w:val="a3"/>
            <w:rFonts w:ascii="Arial Unicode MS" w:hAnsi="Arial Unicode MS" w:hint="eastAsia"/>
            <w:sz w:val="18"/>
          </w:rPr>
          <w:t>大</w:t>
        </w:r>
        <w:r w:rsidRPr="00BC5C62">
          <w:rPr>
            <w:rStyle w:val="a3"/>
            <w:rFonts w:ascii="Arial Unicode MS" w:hAnsi="Arial Unicode MS" w:hint="eastAsia"/>
            <w:sz w:val="18"/>
          </w:rPr>
          <w:t>陸</w:t>
        </w:r>
        <w:r w:rsidRPr="00BC5C62">
          <w:rPr>
            <w:rStyle w:val="a3"/>
            <w:rFonts w:ascii="Arial Unicode MS" w:hAnsi="Arial Unicode MS" w:hint="eastAsia"/>
            <w:sz w:val="18"/>
          </w:rPr>
          <w:t>法</w:t>
        </w:r>
        <w:r w:rsidRPr="00BC5C62">
          <w:rPr>
            <w:rStyle w:val="a3"/>
            <w:rFonts w:ascii="Arial Unicode MS" w:hAnsi="Arial Unicode MS" w:hint="eastAsia"/>
            <w:sz w:val="18"/>
          </w:rPr>
          <w:t>規索引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2" w:tgtFrame="_blank" w:history="1">
        <w:r w:rsidRPr="00BC5C62">
          <w:rPr>
            <w:rStyle w:val="a3"/>
            <w:rFonts w:ascii="Arial Unicode MS" w:hAnsi="Arial Unicode MS" w:hint="eastAsia"/>
            <w:sz w:val="18"/>
          </w:rPr>
          <w:t>線上</w:t>
        </w:r>
        <w:r w:rsidRPr="00BC5C62">
          <w:rPr>
            <w:rStyle w:val="a3"/>
            <w:rFonts w:ascii="Arial Unicode MS" w:hAnsi="Arial Unicode MS" w:hint="eastAsia"/>
            <w:sz w:val="18"/>
          </w:rPr>
          <w:t>網</w:t>
        </w:r>
        <w:r w:rsidRPr="00BC5C62">
          <w:rPr>
            <w:rStyle w:val="a3"/>
            <w:rFonts w:ascii="Arial Unicode MS" w:hAnsi="Arial Unicode MS" w:hint="eastAsia"/>
            <w:sz w:val="18"/>
          </w:rPr>
          <w:t>頁</w:t>
        </w:r>
        <w:r w:rsidRPr="00BC5C62">
          <w:rPr>
            <w:rStyle w:val="a3"/>
            <w:rFonts w:ascii="Arial Unicode MS" w:hAnsi="Arial Unicode MS" w:hint="eastAsia"/>
            <w:sz w:val="18"/>
          </w:rPr>
          <w:t>版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470C2B" w:rsidRPr="00F6477F" w:rsidRDefault="00470C2B" w:rsidP="00AB3B4B">
      <w:pPr>
        <w:spacing w:afterLines="50" w:after="180"/>
        <w:ind w:leftChars="42" w:left="119" w:hangingChars="9" w:hanging="18"/>
        <w:jc w:val="both"/>
        <w:rPr>
          <w:rFonts w:ascii="Arial Unicode MS" w:hAnsi="Arial Unicode MS" w:hint="eastAsia"/>
          <w:b/>
          <w:bCs/>
          <w:color w:val="333399"/>
        </w:rPr>
      </w:pPr>
      <w:r w:rsidRPr="00F6477F">
        <w:rPr>
          <w:rFonts w:ascii="Arial Unicode MS" w:hAnsi="Arial Unicode MS"/>
          <w:b/>
          <w:bCs/>
          <w:color w:val="993300"/>
          <w:sz w:val="20"/>
          <w:szCs w:val="20"/>
        </w:rPr>
        <w:t>【</w:t>
      </w:r>
      <w:r w:rsidRPr="00F6477F">
        <w:rPr>
          <w:rFonts w:ascii="Arial Unicode MS" w:hAnsi="Arial Unicode MS" w:hint="eastAsia"/>
          <w:b/>
          <w:bCs/>
          <w:color w:val="993300"/>
          <w:sz w:val="20"/>
          <w:szCs w:val="20"/>
        </w:rPr>
        <w:t>大陸</w:t>
      </w:r>
      <w:r w:rsidRPr="00F6477F">
        <w:rPr>
          <w:rFonts w:ascii="Arial Unicode MS" w:hAnsi="Arial Unicode MS"/>
          <w:b/>
          <w:bCs/>
          <w:color w:val="993300"/>
          <w:sz w:val="20"/>
          <w:szCs w:val="20"/>
        </w:rPr>
        <w:t>法規】</w:t>
      </w:r>
      <w:r w:rsidRPr="00F6477F">
        <w:rPr>
          <w:rFonts w:ascii="標楷體" w:eastAsia="標楷體" w:hAnsi="標楷體" w:hint="eastAsia"/>
          <w:shadow/>
          <w:color w:val="000000"/>
          <w:sz w:val="32"/>
          <w:szCs w:val="22"/>
        </w:rPr>
        <w:t>中華人民共和國刑法修正案（四）</w:t>
      </w:r>
    </w:p>
    <w:p w:rsidR="00517E84" w:rsidRPr="00F6477F" w:rsidRDefault="00517E84" w:rsidP="00057E11">
      <w:pPr>
        <w:tabs>
          <w:tab w:val="num" w:pos="720"/>
          <w:tab w:val="num" w:pos="960"/>
        </w:tabs>
        <w:ind w:firstLineChars="50" w:firstLine="100"/>
        <w:rPr>
          <w:rFonts w:ascii="Arial Unicode MS" w:hAnsi="Arial Unicode MS" w:hint="eastAsia"/>
        </w:rPr>
      </w:pPr>
      <w:r w:rsidRPr="00F6477F">
        <w:rPr>
          <w:rFonts w:ascii="Arial Unicode MS" w:hAnsi="Arial Unicode MS"/>
          <w:b/>
          <w:color w:val="993300"/>
          <w:sz w:val="20"/>
        </w:rPr>
        <w:t>【</w:t>
      </w:r>
      <w:r w:rsidRPr="00F6477F">
        <w:rPr>
          <w:rFonts w:ascii="Arial Unicode MS" w:hAnsi="Arial Unicode MS" w:hint="eastAsia"/>
          <w:b/>
          <w:color w:val="993300"/>
          <w:sz w:val="20"/>
        </w:rPr>
        <w:t>發布單位</w:t>
      </w:r>
      <w:r w:rsidRPr="00F6477F">
        <w:rPr>
          <w:rFonts w:ascii="Arial Unicode MS" w:hAnsi="Arial Unicode MS"/>
          <w:b/>
          <w:color w:val="993300"/>
          <w:sz w:val="20"/>
        </w:rPr>
        <w:t>】</w:t>
      </w:r>
      <w:r w:rsidRPr="00F6477F">
        <w:rPr>
          <w:rFonts w:ascii="Arial Unicode MS" w:hAnsi="Arial Unicode MS" w:hint="eastAsia"/>
          <w:sz w:val="20"/>
        </w:rPr>
        <w:t>全國人大常委會</w:t>
      </w:r>
    </w:p>
    <w:p w:rsidR="00517E84" w:rsidRPr="00F6477F" w:rsidRDefault="00517E84" w:rsidP="00057E11">
      <w:pPr>
        <w:tabs>
          <w:tab w:val="num" w:pos="960"/>
        </w:tabs>
        <w:ind w:left="119"/>
        <w:jc w:val="both"/>
        <w:rPr>
          <w:rFonts w:ascii="Arial Unicode MS" w:hAnsi="Arial Unicode MS" w:hint="eastAsia"/>
        </w:rPr>
      </w:pPr>
      <w:r w:rsidRPr="00F6477F">
        <w:rPr>
          <w:rFonts w:ascii="Arial Unicode MS" w:hAnsi="Arial Unicode MS"/>
          <w:b/>
          <w:color w:val="993300"/>
          <w:sz w:val="20"/>
        </w:rPr>
        <w:t>【</w:t>
      </w:r>
      <w:r w:rsidRPr="00F6477F">
        <w:rPr>
          <w:rFonts w:ascii="Arial Unicode MS" w:hAnsi="Arial Unicode MS" w:hint="eastAsia"/>
          <w:b/>
          <w:color w:val="993300"/>
          <w:sz w:val="20"/>
        </w:rPr>
        <w:t>發布日期</w:t>
      </w:r>
      <w:r w:rsidRPr="00F6477F">
        <w:rPr>
          <w:rFonts w:ascii="Arial Unicode MS" w:hAnsi="Arial Unicode MS"/>
          <w:b/>
          <w:color w:val="993300"/>
          <w:sz w:val="20"/>
        </w:rPr>
        <w:t>】</w:t>
      </w:r>
      <w:r w:rsidRPr="00F6477F">
        <w:rPr>
          <w:rFonts w:ascii="Arial Unicode MS" w:hAnsi="Arial Unicode MS"/>
          <w:color w:val="000000"/>
          <w:sz w:val="20"/>
        </w:rPr>
        <w:t>2002</w:t>
      </w:r>
      <w:r w:rsidRPr="00F6477F">
        <w:rPr>
          <w:rFonts w:ascii="Arial Unicode MS" w:hAnsi="Arial Unicode MS" w:hint="eastAsia"/>
          <w:color w:val="000000"/>
          <w:sz w:val="20"/>
        </w:rPr>
        <w:t>年</w:t>
      </w:r>
      <w:r w:rsidRPr="00F6477F">
        <w:rPr>
          <w:rFonts w:ascii="Arial Unicode MS" w:hAnsi="Arial Unicode MS" w:hint="eastAsia"/>
          <w:color w:val="000000"/>
          <w:sz w:val="20"/>
        </w:rPr>
        <w:t>12</w:t>
      </w:r>
      <w:r w:rsidRPr="00F6477F">
        <w:rPr>
          <w:rFonts w:ascii="Arial Unicode MS" w:hAnsi="Arial Unicode MS" w:hint="eastAsia"/>
          <w:color w:val="000000"/>
          <w:sz w:val="20"/>
        </w:rPr>
        <w:t>月</w:t>
      </w:r>
      <w:r w:rsidRPr="00F6477F">
        <w:rPr>
          <w:rFonts w:ascii="Arial Unicode MS" w:hAnsi="Arial Unicode MS"/>
          <w:color w:val="000000"/>
          <w:sz w:val="20"/>
        </w:rPr>
        <w:t>28</w:t>
      </w:r>
      <w:r w:rsidRPr="00F6477F">
        <w:rPr>
          <w:rFonts w:ascii="Arial Unicode MS" w:hAnsi="Arial Unicode MS" w:hint="eastAsia"/>
          <w:color w:val="000000"/>
          <w:sz w:val="20"/>
        </w:rPr>
        <w:t>日</w:t>
      </w:r>
    </w:p>
    <w:p w:rsidR="00517E84" w:rsidRDefault="00517E84" w:rsidP="00057E11">
      <w:pPr>
        <w:tabs>
          <w:tab w:val="num" w:pos="960"/>
        </w:tabs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F6477F">
        <w:rPr>
          <w:rFonts w:ascii="Arial Unicode MS" w:hAnsi="Arial Unicode MS"/>
          <w:b/>
          <w:color w:val="993300"/>
          <w:sz w:val="20"/>
        </w:rPr>
        <w:t>【</w:t>
      </w:r>
      <w:r w:rsidRPr="00F6477F">
        <w:rPr>
          <w:rFonts w:ascii="Arial Unicode MS" w:hAnsi="Arial Unicode MS" w:hint="eastAsia"/>
          <w:b/>
          <w:color w:val="993300"/>
          <w:sz w:val="20"/>
        </w:rPr>
        <w:t>實施日期</w:t>
      </w:r>
      <w:r w:rsidRPr="00F6477F">
        <w:rPr>
          <w:rFonts w:ascii="Arial Unicode MS" w:hAnsi="Arial Unicode MS"/>
          <w:b/>
          <w:color w:val="993300"/>
          <w:sz w:val="20"/>
        </w:rPr>
        <w:t>】</w:t>
      </w:r>
      <w:r w:rsidRPr="00F6477F">
        <w:rPr>
          <w:rFonts w:ascii="Arial Unicode MS" w:hAnsi="Arial Unicode MS"/>
          <w:color w:val="000000"/>
          <w:sz w:val="20"/>
        </w:rPr>
        <w:t>2002</w:t>
      </w:r>
      <w:r w:rsidRPr="00F6477F">
        <w:rPr>
          <w:rFonts w:ascii="Arial Unicode MS" w:hAnsi="Arial Unicode MS" w:hint="eastAsia"/>
          <w:color w:val="000000"/>
          <w:sz w:val="20"/>
        </w:rPr>
        <w:t>年</w:t>
      </w:r>
      <w:r w:rsidRPr="00F6477F">
        <w:rPr>
          <w:rFonts w:ascii="Arial Unicode MS" w:hAnsi="Arial Unicode MS" w:hint="eastAsia"/>
          <w:color w:val="000000"/>
          <w:sz w:val="20"/>
        </w:rPr>
        <w:t>12</w:t>
      </w:r>
      <w:r w:rsidRPr="00F6477F">
        <w:rPr>
          <w:rFonts w:ascii="Arial Unicode MS" w:hAnsi="Arial Unicode MS" w:hint="eastAsia"/>
          <w:color w:val="000000"/>
          <w:sz w:val="20"/>
        </w:rPr>
        <w:t>月</w:t>
      </w:r>
      <w:r w:rsidRPr="00F6477F">
        <w:rPr>
          <w:rFonts w:ascii="Arial Unicode MS" w:hAnsi="Arial Unicode MS"/>
          <w:color w:val="000000"/>
          <w:sz w:val="20"/>
        </w:rPr>
        <w:t>28</w:t>
      </w:r>
      <w:r w:rsidRPr="00F6477F">
        <w:rPr>
          <w:rFonts w:ascii="Arial Unicode MS" w:hAnsi="Arial Unicode MS" w:hint="eastAsia"/>
          <w:color w:val="000000"/>
          <w:sz w:val="20"/>
        </w:rPr>
        <w:t>日</w:t>
      </w:r>
    </w:p>
    <w:p w:rsidR="00D47130" w:rsidRPr="00F6477F" w:rsidRDefault="00D47130" w:rsidP="00057E11">
      <w:pPr>
        <w:tabs>
          <w:tab w:val="num" w:pos="960"/>
        </w:tabs>
        <w:ind w:left="119"/>
        <w:jc w:val="both"/>
        <w:rPr>
          <w:rFonts w:ascii="Arial Unicode MS" w:hAnsi="Arial Unicode MS" w:hint="eastAsia"/>
          <w:sz w:val="20"/>
        </w:rPr>
      </w:pPr>
    </w:p>
    <w:p w:rsidR="009412FE" w:rsidRPr="00D47130" w:rsidRDefault="00517E84" w:rsidP="00D47130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 w:hint="eastAsia"/>
          <w:color w:val="990000"/>
          <w:kern w:val="2"/>
        </w:rPr>
      </w:pPr>
      <w:r w:rsidRPr="00D47130">
        <w:rPr>
          <w:rFonts w:ascii="Arial Unicode MS" w:hAnsi="Arial Unicode MS" w:cs="Arial Unicode MS"/>
          <w:color w:val="990000"/>
          <w:kern w:val="2"/>
        </w:rPr>
        <w:t>【</w:t>
      </w:r>
      <w:r w:rsidRPr="00D47130">
        <w:rPr>
          <w:rFonts w:ascii="Arial Unicode MS" w:hAnsi="Arial Unicode MS" w:cs="Arial Unicode MS" w:hint="eastAsia"/>
          <w:color w:val="990000"/>
          <w:kern w:val="2"/>
        </w:rPr>
        <w:t>法規沿革</w:t>
      </w:r>
      <w:r w:rsidRPr="00D47130">
        <w:rPr>
          <w:rFonts w:ascii="Arial Unicode MS" w:hAnsi="Arial Unicode MS" w:cs="Arial Unicode MS"/>
          <w:color w:val="990000"/>
          <w:kern w:val="2"/>
        </w:rPr>
        <w:t>】</w:t>
      </w:r>
    </w:p>
    <w:p w:rsidR="00517E84" w:rsidRPr="00930DBD" w:rsidRDefault="00766264" w:rsidP="00057E11">
      <w:pPr>
        <w:tabs>
          <w:tab w:val="num" w:pos="960"/>
        </w:tabs>
        <w:ind w:left="119"/>
        <w:jc w:val="both"/>
        <w:rPr>
          <w:rFonts w:ascii="Arial Unicode MS" w:hAnsi="Arial Unicode MS" w:hint="eastAsia"/>
          <w:color w:val="000000"/>
          <w:sz w:val="18"/>
        </w:rPr>
      </w:pPr>
      <w:r w:rsidRPr="009A38A1">
        <w:rPr>
          <w:rFonts w:ascii="Arial Unicode MS" w:hAnsi="Arial Unicode MS" w:hint="eastAsia"/>
          <w:b/>
          <w:sz w:val="20"/>
        </w:rPr>
        <w:t>‧</w:t>
      </w:r>
      <w:r w:rsidR="00057E11" w:rsidRPr="00930DBD">
        <w:rPr>
          <w:rFonts w:ascii="Arial Unicode MS" w:hAnsi="Arial Unicode MS"/>
          <w:color w:val="000000"/>
          <w:sz w:val="18"/>
        </w:rPr>
        <w:t>2002</w:t>
      </w:r>
      <w:r w:rsidR="00057E11" w:rsidRPr="00930DBD">
        <w:rPr>
          <w:rFonts w:ascii="Arial Unicode MS" w:hAnsi="Arial Unicode MS" w:hint="eastAsia"/>
          <w:color w:val="000000"/>
          <w:sz w:val="18"/>
        </w:rPr>
        <w:t>年</w:t>
      </w:r>
      <w:r w:rsidR="00057E11" w:rsidRPr="00930DBD">
        <w:rPr>
          <w:rFonts w:ascii="Arial Unicode MS" w:hAnsi="Arial Unicode MS"/>
          <w:color w:val="000000"/>
          <w:sz w:val="18"/>
        </w:rPr>
        <w:t>12</w:t>
      </w:r>
      <w:r w:rsidR="00057E11" w:rsidRPr="00930DBD">
        <w:rPr>
          <w:rFonts w:ascii="Arial Unicode MS" w:hAnsi="Arial Unicode MS" w:hint="eastAsia"/>
          <w:color w:val="000000"/>
          <w:sz w:val="18"/>
        </w:rPr>
        <w:t>月</w:t>
      </w:r>
      <w:r w:rsidR="00057E11" w:rsidRPr="00930DBD">
        <w:rPr>
          <w:rFonts w:ascii="Arial Unicode MS" w:hAnsi="Arial Unicode MS"/>
          <w:color w:val="000000"/>
          <w:sz w:val="18"/>
        </w:rPr>
        <w:t>28</w:t>
      </w:r>
      <w:r w:rsidR="00057E11" w:rsidRPr="00930DBD">
        <w:rPr>
          <w:rFonts w:ascii="Arial Unicode MS" w:hAnsi="Arial Unicode MS" w:hint="eastAsia"/>
          <w:color w:val="000000"/>
          <w:sz w:val="18"/>
        </w:rPr>
        <w:t>日第九屆全國人民代表大會常務委員會第三十一次會議通過</w:t>
      </w:r>
      <w:r w:rsidR="009412FE">
        <w:rPr>
          <w:rFonts w:ascii="新細明體" w:cs="新細明體" w:hint="eastAsia"/>
          <w:kern w:val="0"/>
          <w:sz w:val="18"/>
          <w:szCs w:val="18"/>
          <w:lang w:val="zh-TW"/>
        </w:rPr>
        <w:t>；</w:t>
      </w:r>
      <w:r w:rsidR="00057E11" w:rsidRPr="00930DBD">
        <w:rPr>
          <w:rFonts w:ascii="Arial Unicode MS" w:hAnsi="Arial Unicode MS"/>
          <w:color w:val="000000"/>
          <w:sz w:val="18"/>
        </w:rPr>
        <w:t>2002</w:t>
      </w:r>
      <w:r w:rsidR="00057E11" w:rsidRPr="00930DBD">
        <w:rPr>
          <w:rFonts w:ascii="Arial Unicode MS" w:hAnsi="Arial Unicode MS" w:hint="eastAsia"/>
          <w:color w:val="000000"/>
          <w:sz w:val="18"/>
        </w:rPr>
        <w:t>年</w:t>
      </w:r>
      <w:r w:rsidR="00057E11" w:rsidRPr="00930DBD">
        <w:rPr>
          <w:rFonts w:ascii="Arial Unicode MS" w:hAnsi="Arial Unicode MS"/>
          <w:color w:val="000000"/>
          <w:sz w:val="18"/>
        </w:rPr>
        <w:t>12</w:t>
      </w:r>
      <w:r w:rsidR="00057E11" w:rsidRPr="00930DBD">
        <w:rPr>
          <w:rFonts w:ascii="Arial Unicode MS" w:hAnsi="Arial Unicode MS" w:hint="eastAsia"/>
          <w:color w:val="000000"/>
          <w:sz w:val="18"/>
        </w:rPr>
        <w:t>月</w:t>
      </w:r>
      <w:r w:rsidR="00057E11" w:rsidRPr="00930DBD">
        <w:rPr>
          <w:rFonts w:ascii="Arial Unicode MS" w:hAnsi="Arial Unicode MS"/>
          <w:color w:val="000000"/>
          <w:sz w:val="18"/>
        </w:rPr>
        <w:t>28</w:t>
      </w:r>
      <w:r w:rsidR="00057E11" w:rsidRPr="00930DBD">
        <w:rPr>
          <w:rFonts w:ascii="Arial Unicode MS" w:hAnsi="Arial Unicode MS" w:hint="eastAsia"/>
          <w:color w:val="000000"/>
          <w:sz w:val="18"/>
        </w:rPr>
        <w:t>日中華人民共和國主席令第八十三號公佈施行</w:t>
      </w:r>
    </w:p>
    <w:p w:rsidR="00057E11" w:rsidRPr="009412FE" w:rsidRDefault="00057E11" w:rsidP="00057E11">
      <w:pPr>
        <w:tabs>
          <w:tab w:val="num" w:pos="960"/>
        </w:tabs>
        <w:ind w:left="119"/>
        <w:jc w:val="both"/>
        <w:rPr>
          <w:rFonts w:ascii="Arial Unicode MS" w:hAnsi="Arial Unicode MS" w:hint="eastAsia"/>
          <w:color w:val="000000"/>
          <w:sz w:val="20"/>
        </w:rPr>
      </w:pPr>
    </w:p>
    <w:p w:rsidR="00057E11" w:rsidRPr="00766264" w:rsidRDefault="00057E11" w:rsidP="00766264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 w:hint="eastAsia"/>
          <w:color w:val="990000"/>
          <w:kern w:val="2"/>
        </w:rPr>
      </w:pPr>
      <w:r w:rsidRPr="00766264">
        <w:rPr>
          <w:rFonts w:ascii="Arial Unicode MS" w:hAnsi="Arial Unicode MS" w:cs="Arial Unicode MS"/>
          <w:color w:val="990000"/>
          <w:kern w:val="2"/>
        </w:rPr>
        <w:t>【</w:t>
      </w:r>
      <w:r w:rsidRPr="00766264">
        <w:rPr>
          <w:rFonts w:ascii="Arial Unicode MS" w:hAnsi="Arial Unicode MS" w:cs="Arial Unicode MS" w:hint="eastAsia"/>
          <w:color w:val="990000"/>
          <w:kern w:val="2"/>
        </w:rPr>
        <w:t>法規內容</w:t>
      </w:r>
      <w:r w:rsidRPr="00766264">
        <w:rPr>
          <w:rFonts w:ascii="Arial Unicode MS" w:hAnsi="Arial Unicode MS" w:cs="Arial Unicode MS"/>
          <w:color w:val="990000"/>
          <w:kern w:val="2"/>
        </w:rPr>
        <w:t>】</w:t>
      </w:r>
    </w:p>
    <w:p w:rsidR="001732DC" w:rsidRPr="00F6477F" w:rsidRDefault="00517E84" w:rsidP="00057E11">
      <w:pPr>
        <w:jc w:val="both"/>
        <w:rPr>
          <w:rFonts w:ascii="Arial Unicode MS" w:hAnsi="Arial Unicode MS" w:hint="eastAsia"/>
          <w:sz w:val="20"/>
          <w:szCs w:val="21"/>
        </w:rPr>
      </w:pPr>
      <w:r w:rsidRPr="00F6477F">
        <w:rPr>
          <w:rFonts w:ascii="Arial Unicode MS" w:hAnsi="Arial Unicode MS" w:hint="eastAsia"/>
          <w:sz w:val="20"/>
          <w:szCs w:val="21"/>
        </w:rPr>
        <w:t xml:space="preserve">　　</w:t>
      </w:r>
      <w:r w:rsidR="00F04C3C">
        <w:rPr>
          <w:rFonts w:ascii="Arial Unicode MS" w:hAnsi="Arial Unicode MS" w:hint="eastAsia"/>
          <w:sz w:val="20"/>
          <w:szCs w:val="21"/>
        </w:rPr>
        <w:t>為</w:t>
      </w:r>
      <w:r w:rsidRPr="00F6477F">
        <w:rPr>
          <w:rFonts w:ascii="Arial Unicode MS" w:hAnsi="Arial Unicode MS" w:hint="eastAsia"/>
          <w:sz w:val="20"/>
          <w:szCs w:val="21"/>
        </w:rPr>
        <w:t>了懲治破壞社會主義市場經濟秩序、妨害社會管理秩序和國家機關工作人員的瀆職犯罪行</w:t>
      </w:r>
      <w:r w:rsidR="00F04C3C">
        <w:rPr>
          <w:rFonts w:ascii="Arial Unicode MS" w:hAnsi="Arial Unicode MS" w:hint="eastAsia"/>
          <w:sz w:val="20"/>
          <w:szCs w:val="21"/>
        </w:rPr>
        <w:t>為</w:t>
      </w:r>
      <w:r w:rsidRPr="00F6477F">
        <w:rPr>
          <w:rFonts w:ascii="Arial Unicode MS" w:hAnsi="Arial Unicode MS" w:hint="eastAsia"/>
          <w:sz w:val="20"/>
          <w:szCs w:val="21"/>
        </w:rPr>
        <w:t>，保障社會主義現代化建設的順利進行，保障公民的人身安全，對刑法作如下修改和補充：</w:t>
      </w:r>
    </w:p>
    <w:p w:rsidR="001732DC" w:rsidRPr="00F6477F" w:rsidRDefault="001732DC" w:rsidP="00057E11">
      <w:pPr>
        <w:jc w:val="both"/>
        <w:rPr>
          <w:rFonts w:ascii="Arial Unicode MS" w:hAnsi="Arial Unicode MS"/>
          <w:sz w:val="20"/>
          <w:szCs w:val="21"/>
        </w:rPr>
      </w:pPr>
    </w:p>
    <w:p w:rsidR="001732DC" w:rsidRPr="00F6477F" w:rsidRDefault="00517E84" w:rsidP="00057E11">
      <w:pPr>
        <w:jc w:val="both"/>
        <w:rPr>
          <w:rFonts w:ascii="Arial Unicode MS" w:hAnsi="Arial Unicode MS" w:hint="eastAsia"/>
          <w:sz w:val="20"/>
          <w:szCs w:val="21"/>
        </w:rPr>
      </w:pPr>
      <w:r w:rsidRPr="00F6477F">
        <w:rPr>
          <w:rFonts w:ascii="Arial Unicode MS" w:hAnsi="Arial Unicode MS" w:hint="eastAsia"/>
          <w:sz w:val="20"/>
          <w:szCs w:val="21"/>
        </w:rPr>
        <w:t xml:space="preserve">　　</w:t>
      </w:r>
      <w:r w:rsidRPr="00F6477F">
        <w:rPr>
          <w:rFonts w:ascii="Arial Unicode MS" w:hAnsi="Arial Unicode MS" w:hint="eastAsia"/>
          <w:b/>
          <w:sz w:val="20"/>
          <w:szCs w:val="21"/>
        </w:rPr>
        <w:t>一、</w:t>
      </w:r>
      <w:bookmarkStart w:id="2" w:name="a1"/>
      <w:bookmarkEnd w:id="2"/>
      <w:r w:rsidRPr="00F6477F">
        <w:rPr>
          <w:rFonts w:ascii="Arial Unicode MS" w:hAnsi="Arial Unicode MS" w:hint="eastAsia"/>
          <w:sz w:val="20"/>
          <w:szCs w:val="21"/>
        </w:rPr>
        <w:t>將刑法第</w:t>
      </w:r>
      <w:hyperlink r:id="rId13" w:anchor="a145" w:history="1">
        <w:r w:rsidRPr="00F6477F">
          <w:rPr>
            <w:rStyle w:val="a3"/>
            <w:rFonts w:ascii="Arial Unicode MS" w:hAnsi="Arial Unicode MS" w:hint="eastAsia"/>
          </w:rPr>
          <w:t>一</w:t>
        </w:r>
        <w:r w:rsidRPr="00F6477F">
          <w:rPr>
            <w:rStyle w:val="a3"/>
            <w:rFonts w:ascii="Arial Unicode MS" w:hAnsi="Arial Unicode MS" w:hint="eastAsia"/>
          </w:rPr>
          <w:t>百</w:t>
        </w:r>
        <w:r w:rsidRPr="00F6477F">
          <w:rPr>
            <w:rStyle w:val="a3"/>
            <w:rFonts w:ascii="Arial Unicode MS" w:hAnsi="Arial Unicode MS" w:hint="eastAsia"/>
          </w:rPr>
          <w:t>四</w:t>
        </w:r>
        <w:r w:rsidRPr="00F6477F">
          <w:rPr>
            <w:rStyle w:val="a3"/>
            <w:rFonts w:ascii="Arial Unicode MS" w:hAnsi="Arial Unicode MS" w:hint="eastAsia"/>
          </w:rPr>
          <w:t>十</w:t>
        </w:r>
        <w:r w:rsidRPr="00F6477F">
          <w:rPr>
            <w:rStyle w:val="a3"/>
            <w:rFonts w:ascii="Arial Unicode MS" w:hAnsi="Arial Unicode MS" w:hint="eastAsia"/>
          </w:rPr>
          <w:t>五</w:t>
        </w:r>
      </w:hyperlink>
      <w:r w:rsidRPr="00F6477F">
        <w:rPr>
          <w:rFonts w:ascii="Arial Unicode MS" w:hAnsi="Arial Unicode MS" w:hint="eastAsia"/>
          <w:sz w:val="20"/>
          <w:szCs w:val="21"/>
        </w:rPr>
        <w:t>條修改</w:t>
      </w:r>
      <w:r w:rsidR="00F04C3C">
        <w:rPr>
          <w:rFonts w:ascii="Arial Unicode MS" w:hAnsi="Arial Unicode MS" w:hint="eastAsia"/>
          <w:sz w:val="20"/>
          <w:szCs w:val="21"/>
        </w:rPr>
        <w:t>為</w:t>
      </w:r>
      <w:r w:rsidRPr="00F6477F">
        <w:rPr>
          <w:rFonts w:ascii="Arial Unicode MS" w:hAnsi="Arial Unicode MS" w:hint="eastAsia"/>
          <w:sz w:val="20"/>
          <w:szCs w:val="21"/>
        </w:rPr>
        <w:t>：</w:t>
      </w:r>
      <w:r w:rsidRPr="00F6477F">
        <w:rPr>
          <w:rFonts w:ascii="Arial Unicode MS" w:hAnsi="Arial Unicode MS"/>
          <w:sz w:val="20"/>
          <w:szCs w:val="21"/>
        </w:rPr>
        <w:t>“</w:t>
      </w:r>
      <w:r w:rsidRPr="00F6477F">
        <w:rPr>
          <w:rFonts w:ascii="Arial Unicode MS" w:hAnsi="Arial Unicode MS" w:hint="eastAsia"/>
          <w:sz w:val="20"/>
          <w:szCs w:val="21"/>
        </w:rPr>
        <w:t>生</w:t>
      </w:r>
      <w:r w:rsidR="00F04C3C">
        <w:rPr>
          <w:rFonts w:ascii="Arial Unicode MS" w:hAnsi="Arial Unicode MS" w:hint="eastAsia"/>
          <w:sz w:val="20"/>
          <w:szCs w:val="21"/>
        </w:rPr>
        <w:t>產</w:t>
      </w:r>
      <w:r w:rsidRPr="00F6477F">
        <w:rPr>
          <w:rFonts w:ascii="Arial Unicode MS" w:hAnsi="Arial Unicode MS" w:hint="eastAsia"/>
          <w:sz w:val="20"/>
          <w:szCs w:val="21"/>
        </w:rPr>
        <w:t>不符合保障人體健康的國家標準、行業標準的醫療器械、醫用衛生材料，或者銷售明知是不符合保障人體健康的國家標準、行業標準的醫療器械、醫用衛生材料，足以嚴重危害人體健康的，處三年以下有期徒刑或者拘役，並處銷售金額百分之五十以上二倍以下罰金；對人體健康造成嚴重危害的，處三年以上十年以下有期徒刑，並處銷售金額百分之五十以上二倍以下罰金；後果特別嚴重的，處十年以上有期徒刑或者無期徒刑，並處銷售金額百分之五十以上二倍以下罰金或者沒收財</w:t>
      </w:r>
      <w:r w:rsidR="00F04C3C">
        <w:rPr>
          <w:rFonts w:ascii="Arial Unicode MS" w:hAnsi="Arial Unicode MS" w:hint="eastAsia"/>
          <w:sz w:val="20"/>
          <w:szCs w:val="21"/>
        </w:rPr>
        <w:t>產</w:t>
      </w:r>
      <w:r w:rsidRPr="00F6477F">
        <w:rPr>
          <w:rFonts w:ascii="Arial Unicode MS" w:hAnsi="Arial Unicode MS" w:hint="eastAsia"/>
          <w:sz w:val="20"/>
          <w:szCs w:val="21"/>
        </w:rPr>
        <w:t>。</w:t>
      </w:r>
      <w:r w:rsidRPr="00F6477F">
        <w:rPr>
          <w:rFonts w:ascii="Arial Unicode MS" w:hAnsi="Arial Unicode MS"/>
          <w:sz w:val="20"/>
          <w:szCs w:val="21"/>
        </w:rPr>
        <w:t>”</w:t>
      </w:r>
    </w:p>
    <w:p w:rsidR="001732DC" w:rsidRPr="00F6477F" w:rsidRDefault="001732DC" w:rsidP="00057E11">
      <w:pPr>
        <w:jc w:val="both"/>
        <w:rPr>
          <w:rFonts w:ascii="Arial Unicode MS" w:hAnsi="Arial Unicode MS"/>
          <w:sz w:val="20"/>
          <w:szCs w:val="21"/>
        </w:rPr>
      </w:pPr>
    </w:p>
    <w:p w:rsidR="001732DC" w:rsidRPr="00F6477F" w:rsidRDefault="00517E84" w:rsidP="00057E11">
      <w:pPr>
        <w:jc w:val="both"/>
        <w:rPr>
          <w:rFonts w:ascii="Arial Unicode MS" w:hAnsi="Arial Unicode MS"/>
          <w:sz w:val="20"/>
          <w:szCs w:val="21"/>
        </w:rPr>
      </w:pPr>
      <w:r w:rsidRPr="00F6477F">
        <w:rPr>
          <w:rFonts w:ascii="Arial Unicode MS" w:hAnsi="Arial Unicode MS" w:hint="eastAsia"/>
          <w:sz w:val="20"/>
          <w:szCs w:val="21"/>
        </w:rPr>
        <w:t xml:space="preserve">　　</w:t>
      </w:r>
      <w:r w:rsidRPr="00F6477F">
        <w:rPr>
          <w:rFonts w:ascii="Arial Unicode MS" w:hAnsi="Arial Unicode MS" w:hint="eastAsia"/>
          <w:b/>
          <w:sz w:val="20"/>
          <w:szCs w:val="21"/>
        </w:rPr>
        <w:t>二、</w:t>
      </w:r>
      <w:bookmarkStart w:id="3" w:name="a2"/>
      <w:bookmarkEnd w:id="3"/>
      <w:r w:rsidRPr="00F6477F">
        <w:rPr>
          <w:rFonts w:ascii="Arial Unicode MS" w:hAnsi="Arial Unicode MS" w:hint="eastAsia"/>
          <w:sz w:val="20"/>
          <w:szCs w:val="21"/>
        </w:rPr>
        <w:t>在第</w:t>
      </w:r>
      <w:hyperlink r:id="rId14" w:anchor="a152" w:history="1">
        <w:r w:rsidRPr="00F6477F">
          <w:rPr>
            <w:rStyle w:val="a3"/>
            <w:rFonts w:ascii="Arial Unicode MS" w:hAnsi="Arial Unicode MS" w:hint="eastAsia"/>
          </w:rPr>
          <w:t>一百五</w:t>
        </w:r>
        <w:r w:rsidRPr="00F6477F">
          <w:rPr>
            <w:rStyle w:val="a3"/>
            <w:rFonts w:ascii="Arial Unicode MS" w:hAnsi="Arial Unicode MS" w:hint="eastAsia"/>
          </w:rPr>
          <w:t>十</w:t>
        </w:r>
        <w:r w:rsidRPr="00F6477F">
          <w:rPr>
            <w:rStyle w:val="a3"/>
            <w:rFonts w:ascii="Arial Unicode MS" w:hAnsi="Arial Unicode MS" w:hint="eastAsia"/>
          </w:rPr>
          <w:t>二</w:t>
        </w:r>
      </w:hyperlink>
      <w:r w:rsidRPr="00F6477F">
        <w:rPr>
          <w:rFonts w:ascii="Arial Unicode MS" w:hAnsi="Arial Unicode MS" w:hint="eastAsia"/>
          <w:sz w:val="20"/>
          <w:szCs w:val="21"/>
        </w:rPr>
        <w:t>條中增加一款作</w:t>
      </w:r>
      <w:r w:rsidR="00F04C3C">
        <w:rPr>
          <w:rFonts w:ascii="Arial Unicode MS" w:hAnsi="Arial Unicode MS" w:hint="eastAsia"/>
          <w:sz w:val="20"/>
          <w:szCs w:val="21"/>
        </w:rPr>
        <w:t>為</w:t>
      </w:r>
      <w:r w:rsidRPr="00F6477F">
        <w:rPr>
          <w:rFonts w:ascii="Arial Unicode MS" w:hAnsi="Arial Unicode MS" w:hint="eastAsia"/>
          <w:sz w:val="20"/>
          <w:szCs w:val="21"/>
        </w:rPr>
        <w:t>第二款：</w:t>
      </w:r>
      <w:r w:rsidRPr="00F6477F">
        <w:rPr>
          <w:rFonts w:ascii="Arial Unicode MS" w:hAnsi="Arial Unicode MS"/>
          <w:sz w:val="20"/>
          <w:szCs w:val="21"/>
        </w:rPr>
        <w:t>“</w:t>
      </w:r>
      <w:r w:rsidRPr="00F6477F">
        <w:rPr>
          <w:rFonts w:ascii="Arial Unicode MS" w:hAnsi="Arial Unicode MS" w:hint="eastAsia"/>
          <w:sz w:val="20"/>
          <w:szCs w:val="21"/>
        </w:rPr>
        <w:t>逃避海關監管將境外固體廢物、液態廢物和氣態廢物運輸進境，情節嚴重的，處五年以下有期徒刑，並處或者單處罰金；情節特別嚴重的，處五年以上有期徒刑，並處罰金。</w:t>
      </w:r>
      <w:r w:rsidRPr="00F6477F">
        <w:rPr>
          <w:rFonts w:ascii="Arial Unicode MS" w:hAnsi="Arial Unicode MS"/>
          <w:sz w:val="20"/>
          <w:szCs w:val="21"/>
        </w:rPr>
        <w:t>”</w:t>
      </w:r>
    </w:p>
    <w:p w:rsidR="001732DC" w:rsidRPr="00F6477F" w:rsidRDefault="00517E84" w:rsidP="00057E11">
      <w:pPr>
        <w:jc w:val="both"/>
        <w:rPr>
          <w:rFonts w:ascii="Arial Unicode MS" w:hAnsi="Arial Unicode MS" w:hint="eastAsia"/>
          <w:sz w:val="20"/>
          <w:szCs w:val="21"/>
        </w:rPr>
      </w:pPr>
      <w:r w:rsidRPr="00F6477F">
        <w:rPr>
          <w:rFonts w:ascii="Arial Unicode MS" w:hAnsi="Arial Unicode MS" w:hint="eastAsia"/>
          <w:sz w:val="20"/>
          <w:szCs w:val="21"/>
        </w:rPr>
        <w:t xml:space="preserve">　　原第二款作</w:t>
      </w:r>
      <w:r w:rsidR="00F04C3C">
        <w:rPr>
          <w:rFonts w:ascii="Arial Unicode MS" w:hAnsi="Arial Unicode MS" w:hint="eastAsia"/>
          <w:sz w:val="20"/>
          <w:szCs w:val="21"/>
        </w:rPr>
        <w:t>為</w:t>
      </w:r>
      <w:r w:rsidRPr="00F6477F">
        <w:rPr>
          <w:rFonts w:ascii="Arial Unicode MS" w:hAnsi="Arial Unicode MS" w:hint="eastAsia"/>
          <w:sz w:val="20"/>
          <w:szCs w:val="21"/>
        </w:rPr>
        <w:t>第三款，修改</w:t>
      </w:r>
      <w:r w:rsidR="00F04C3C">
        <w:rPr>
          <w:rFonts w:ascii="Arial Unicode MS" w:hAnsi="Arial Unicode MS" w:hint="eastAsia"/>
          <w:sz w:val="20"/>
          <w:szCs w:val="21"/>
        </w:rPr>
        <w:t>為</w:t>
      </w:r>
      <w:r w:rsidRPr="00F6477F">
        <w:rPr>
          <w:rFonts w:ascii="Arial Unicode MS" w:hAnsi="Arial Unicode MS" w:hint="eastAsia"/>
          <w:sz w:val="20"/>
          <w:szCs w:val="21"/>
        </w:rPr>
        <w:t>：</w:t>
      </w:r>
      <w:r w:rsidRPr="00F6477F">
        <w:rPr>
          <w:rFonts w:ascii="Arial Unicode MS" w:hAnsi="Arial Unicode MS"/>
          <w:sz w:val="20"/>
          <w:szCs w:val="21"/>
        </w:rPr>
        <w:t>“</w:t>
      </w:r>
      <w:r w:rsidRPr="00F6477F">
        <w:rPr>
          <w:rFonts w:ascii="Arial Unicode MS" w:hAnsi="Arial Unicode MS" w:hint="eastAsia"/>
          <w:sz w:val="20"/>
          <w:szCs w:val="21"/>
        </w:rPr>
        <w:t>單位犯前兩款罪的，對單位判處罰金，並對其直接負責的主管人員和其他直接責任人員，依照前兩款的規定處罰。</w:t>
      </w:r>
      <w:r w:rsidRPr="00F6477F">
        <w:rPr>
          <w:rFonts w:ascii="Arial Unicode MS" w:hAnsi="Arial Unicode MS"/>
          <w:sz w:val="20"/>
          <w:szCs w:val="21"/>
        </w:rPr>
        <w:t>”</w:t>
      </w:r>
    </w:p>
    <w:p w:rsidR="001732DC" w:rsidRPr="00F6477F" w:rsidRDefault="001732DC" w:rsidP="00057E11">
      <w:pPr>
        <w:jc w:val="both"/>
        <w:rPr>
          <w:rFonts w:ascii="Arial Unicode MS" w:hAnsi="Arial Unicode MS"/>
          <w:sz w:val="20"/>
          <w:szCs w:val="21"/>
        </w:rPr>
      </w:pPr>
    </w:p>
    <w:p w:rsidR="001732DC" w:rsidRPr="00F6477F" w:rsidRDefault="00517E84" w:rsidP="00057E11">
      <w:pPr>
        <w:jc w:val="both"/>
        <w:rPr>
          <w:rFonts w:ascii="Arial Unicode MS" w:hAnsi="Arial Unicode MS" w:hint="eastAsia"/>
          <w:sz w:val="20"/>
          <w:szCs w:val="21"/>
        </w:rPr>
      </w:pPr>
      <w:r w:rsidRPr="00F6477F">
        <w:rPr>
          <w:rFonts w:ascii="Arial Unicode MS" w:hAnsi="Arial Unicode MS" w:hint="eastAsia"/>
          <w:sz w:val="20"/>
          <w:szCs w:val="21"/>
        </w:rPr>
        <w:t xml:space="preserve">　　三、</w:t>
      </w:r>
      <w:bookmarkStart w:id="4" w:name="a3"/>
      <w:bookmarkEnd w:id="4"/>
      <w:r w:rsidRPr="00F6477F">
        <w:rPr>
          <w:rFonts w:ascii="Arial Unicode MS" w:hAnsi="Arial Unicode MS" w:hint="eastAsia"/>
          <w:sz w:val="20"/>
          <w:szCs w:val="21"/>
        </w:rPr>
        <w:t>將刑法</w:t>
      </w:r>
      <w:hyperlink r:id="rId15" w:anchor="a155" w:history="1">
        <w:r w:rsidRPr="00F6477F">
          <w:rPr>
            <w:rStyle w:val="a3"/>
            <w:rFonts w:ascii="Arial Unicode MS" w:hAnsi="Arial Unicode MS" w:hint="eastAsia"/>
            <w:szCs w:val="21"/>
          </w:rPr>
          <w:t>第一</w:t>
        </w:r>
        <w:r w:rsidRPr="00F6477F">
          <w:rPr>
            <w:rStyle w:val="a3"/>
            <w:rFonts w:ascii="Arial Unicode MS" w:hAnsi="Arial Unicode MS" w:hint="eastAsia"/>
            <w:szCs w:val="21"/>
          </w:rPr>
          <w:t>百</w:t>
        </w:r>
        <w:r w:rsidRPr="00F6477F">
          <w:rPr>
            <w:rStyle w:val="a3"/>
            <w:rFonts w:ascii="Arial Unicode MS" w:hAnsi="Arial Unicode MS" w:hint="eastAsia"/>
            <w:szCs w:val="21"/>
          </w:rPr>
          <w:t>五</w:t>
        </w:r>
        <w:r w:rsidRPr="00F6477F">
          <w:rPr>
            <w:rStyle w:val="a3"/>
            <w:rFonts w:ascii="Arial Unicode MS" w:hAnsi="Arial Unicode MS" w:hint="eastAsia"/>
            <w:szCs w:val="21"/>
          </w:rPr>
          <w:t>十五</w:t>
        </w:r>
      </w:hyperlink>
      <w:r w:rsidRPr="00F6477F">
        <w:rPr>
          <w:rFonts w:ascii="Arial Unicode MS" w:hAnsi="Arial Unicode MS" w:hint="eastAsia"/>
          <w:sz w:val="20"/>
          <w:szCs w:val="21"/>
        </w:rPr>
        <w:t>條修改</w:t>
      </w:r>
      <w:r w:rsidR="00F04C3C">
        <w:rPr>
          <w:rFonts w:ascii="Arial Unicode MS" w:hAnsi="Arial Unicode MS" w:hint="eastAsia"/>
          <w:sz w:val="20"/>
          <w:szCs w:val="21"/>
        </w:rPr>
        <w:t>為</w:t>
      </w:r>
      <w:r w:rsidRPr="00F6477F">
        <w:rPr>
          <w:rFonts w:ascii="Arial Unicode MS" w:hAnsi="Arial Unicode MS" w:hint="eastAsia"/>
          <w:sz w:val="20"/>
          <w:szCs w:val="21"/>
        </w:rPr>
        <w:t>：</w:t>
      </w:r>
      <w:r w:rsidRPr="00F6477F">
        <w:rPr>
          <w:rFonts w:ascii="Arial Unicode MS" w:hAnsi="Arial Unicode MS"/>
          <w:sz w:val="20"/>
          <w:szCs w:val="21"/>
        </w:rPr>
        <w:t>“</w:t>
      </w:r>
      <w:r w:rsidRPr="00F6477F">
        <w:rPr>
          <w:rFonts w:ascii="Arial Unicode MS" w:hAnsi="Arial Unicode MS" w:hint="eastAsia"/>
          <w:sz w:val="20"/>
          <w:szCs w:val="21"/>
        </w:rPr>
        <w:t>下列行</w:t>
      </w:r>
      <w:r w:rsidR="00F04C3C">
        <w:rPr>
          <w:rFonts w:ascii="Arial Unicode MS" w:hAnsi="Arial Unicode MS" w:hint="eastAsia"/>
          <w:sz w:val="20"/>
          <w:szCs w:val="21"/>
        </w:rPr>
        <w:t>為</w:t>
      </w:r>
      <w:r w:rsidRPr="00F6477F">
        <w:rPr>
          <w:rFonts w:ascii="Arial Unicode MS" w:hAnsi="Arial Unicode MS" w:hint="eastAsia"/>
          <w:sz w:val="20"/>
          <w:szCs w:val="21"/>
        </w:rPr>
        <w:t>，以走私罪論處，依照本節的有關規定處罰：（一）直接向走私人非法收購國家禁止進口物品的，或者直接向走私人非法收購走私進口的其他貨物、物品，數額較大的；（二）在內海、領海、界河、界湖運輸、收購、販賣國家禁止進出口物品的，或者運輸、收購、販賣國家限制進出口貨物、物品，數額較大，沒有合法證明的。</w:t>
      </w:r>
      <w:r w:rsidRPr="00F6477F">
        <w:rPr>
          <w:rFonts w:ascii="Arial Unicode MS" w:hAnsi="Arial Unicode MS"/>
          <w:sz w:val="20"/>
          <w:szCs w:val="21"/>
        </w:rPr>
        <w:t>”</w:t>
      </w:r>
    </w:p>
    <w:p w:rsidR="001732DC" w:rsidRPr="00F6477F" w:rsidRDefault="001732DC" w:rsidP="00057E11">
      <w:pPr>
        <w:jc w:val="both"/>
        <w:rPr>
          <w:rFonts w:ascii="Arial Unicode MS" w:hAnsi="Arial Unicode MS"/>
          <w:sz w:val="20"/>
          <w:szCs w:val="21"/>
        </w:rPr>
      </w:pPr>
    </w:p>
    <w:p w:rsidR="001732DC" w:rsidRPr="00F6477F" w:rsidRDefault="00517E84" w:rsidP="00057E11">
      <w:pPr>
        <w:jc w:val="both"/>
        <w:rPr>
          <w:rFonts w:ascii="Arial Unicode MS" w:hAnsi="Arial Unicode MS"/>
          <w:sz w:val="20"/>
          <w:szCs w:val="21"/>
        </w:rPr>
      </w:pPr>
      <w:r w:rsidRPr="00E82F36">
        <w:rPr>
          <w:rFonts w:ascii="Arial Unicode MS" w:hAnsi="Arial Unicode MS" w:hint="eastAsia"/>
          <w:sz w:val="20"/>
          <w:szCs w:val="21"/>
        </w:rPr>
        <w:t xml:space="preserve">　　四、</w:t>
      </w:r>
      <w:bookmarkStart w:id="5" w:name="a4"/>
      <w:bookmarkEnd w:id="5"/>
      <w:r w:rsidRPr="00F6477F">
        <w:rPr>
          <w:rFonts w:ascii="Arial Unicode MS" w:hAnsi="Arial Unicode MS" w:hint="eastAsia"/>
          <w:sz w:val="20"/>
          <w:szCs w:val="21"/>
        </w:rPr>
        <w:t>刑法第</w:t>
      </w:r>
      <w:hyperlink r:id="rId16" w:anchor="a244" w:history="1">
        <w:r w:rsidRPr="00F6477F">
          <w:rPr>
            <w:rStyle w:val="a3"/>
            <w:rFonts w:ascii="Arial Unicode MS" w:hAnsi="Arial Unicode MS" w:hint="eastAsia"/>
            <w:szCs w:val="21"/>
          </w:rPr>
          <w:t>二百</w:t>
        </w:r>
        <w:r w:rsidRPr="00F6477F">
          <w:rPr>
            <w:rStyle w:val="a3"/>
            <w:rFonts w:ascii="Arial Unicode MS" w:hAnsi="Arial Unicode MS" w:hint="eastAsia"/>
            <w:szCs w:val="21"/>
          </w:rPr>
          <w:t>四</w:t>
        </w:r>
        <w:r w:rsidRPr="00F6477F">
          <w:rPr>
            <w:rStyle w:val="a3"/>
            <w:rFonts w:ascii="Arial Unicode MS" w:hAnsi="Arial Unicode MS" w:hint="eastAsia"/>
            <w:szCs w:val="21"/>
          </w:rPr>
          <w:t>十</w:t>
        </w:r>
        <w:r w:rsidRPr="00F6477F">
          <w:rPr>
            <w:rStyle w:val="a3"/>
            <w:rFonts w:ascii="Arial Unicode MS" w:hAnsi="Arial Unicode MS" w:hint="eastAsia"/>
            <w:szCs w:val="21"/>
          </w:rPr>
          <w:t>四</w:t>
        </w:r>
      </w:hyperlink>
      <w:r w:rsidRPr="00F6477F">
        <w:rPr>
          <w:rFonts w:ascii="Arial Unicode MS" w:hAnsi="Arial Unicode MS" w:hint="eastAsia"/>
          <w:sz w:val="20"/>
          <w:szCs w:val="21"/>
        </w:rPr>
        <w:t>條後增加一條，作</w:t>
      </w:r>
      <w:r w:rsidR="00F04C3C">
        <w:rPr>
          <w:rFonts w:ascii="Arial Unicode MS" w:hAnsi="Arial Unicode MS" w:hint="eastAsia"/>
          <w:sz w:val="20"/>
          <w:szCs w:val="21"/>
        </w:rPr>
        <w:t>為</w:t>
      </w:r>
      <w:r w:rsidRPr="00F6477F">
        <w:rPr>
          <w:rFonts w:ascii="Arial Unicode MS" w:hAnsi="Arial Unicode MS" w:hint="eastAsia"/>
          <w:sz w:val="20"/>
          <w:szCs w:val="21"/>
        </w:rPr>
        <w:t>第</w:t>
      </w:r>
      <w:hyperlink r:id="rId17" w:anchor="a244b1" w:history="1">
        <w:r w:rsidRPr="00F6477F">
          <w:rPr>
            <w:rStyle w:val="a3"/>
            <w:rFonts w:ascii="Arial Unicode MS" w:hAnsi="Arial Unicode MS" w:hint="eastAsia"/>
            <w:szCs w:val="21"/>
          </w:rPr>
          <w:t>二百四十四條之一</w:t>
        </w:r>
      </w:hyperlink>
      <w:r w:rsidRPr="00F6477F">
        <w:rPr>
          <w:rFonts w:ascii="Arial Unicode MS" w:hAnsi="Arial Unicode MS" w:hint="eastAsia"/>
          <w:sz w:val="20"/>
          <w:szCs w:val="21"/>
        </w:rPr>
        <w:t>：</w:t>
      </w:r>
      <w:r w:rsidRPr="00F6477F">
        <w:rPr>
          <w:rFonts w:ascii="Arial Unicode MS" w:hAnsi="Arial Unicode MS"/>
          <w:sz w:val="20"/>
          <w:szCs w:val="21"/>
        </w:rPr>
        <w:t>“</w:t>
      </w:r>
      <w:r w:rsidRPr="00F6477F">
        <w:rPr>
          <w:rFonts w:ascii="Arial Unicode MS" w:hAnsi="Arial Unicode MS" w:hint="eastAsia"/>
          <w:sz w:val="20"/>
          <w:szCs w:val="21"/>
        </w:rPr>
        <w:t>違反勞動管理法規，雇用未滿十六周歲的未成年人從事超強度體力勞動的，或者從事高空、井下作業的，或者在爆炸性、易燃性、放射性、毒害性等危險環境下從事勞動，情節嚴重的，對直接責任人員，處三年以下有期徒刑或者拘役，並處罰金；情節特別嚴重</w:t>
      </w:r>
      <w:r w:rsidRPr="00F6477F">
        <w:rPr>
          <w:rFonts w:ascii="Arial Unicode MS" w:hAnsi="Arial Unicode MS" w:hint="eastAsia"/>
          <w:sz w:val="20"/>
          <w:szCs w:val="21"/>
        </w:rPr>
        <w:lastRenderedPageBreak/>
        <w:t>的，處三年以上七年以下有期徒刑，並處罰金。</w:t>
      </w:r>
    </w:p>
    <w:p w:rsidR="001732DC" w:rsidRPr="00F6477F" w:rsidRDefault="00517E84" w:rsidP="00057E11">
      <w:pPr>
        <w:jc w:val="both"/>
        <w:rPr>
          <w:rFonts w:ascii="Arial Unicode MS" w:hAnsi="Arial Unicode MS" w:hint="eastAsia"/>
          <w:sz w:val="20"/>
          <w:szCs w:val="21"/>
        </w:rPr>
      </w:pPr>
      <w:r w:rsidRPr="00F6477F">
        <w:rPr>
          <w:rFonts w:ascii="Arial Unicode MS" w:hAnsi="Arial Unicode MS" w:hint="eastAsia"/>
          <w:sz w:val="20"/>
          <w:szCs w:val="21"/>
        </w:rPr>
        <w:t xml:space="preserve">　　</w:t>
      </w:r>
      <w:r w:rsidRPr="00F6477F">
        <w:rPr>
          <w:rFonts w:ascii="Arial Unicode MS" w:hAnsi="Arial Unicode MS"/>
          <w:sz w:val="20"/>
          <w:szCs w:val="21"/>
        </w:rPr>
        <w:t>“</w:t>
      </w:r>
      <w:r w:rsidRPr="00F6477F">
        <w:rPr>
          <w:rFonts w:ascii="Arial Unicode MS" w:hAnsi="Arial Unicode MS" w:hint="eastAsia"/>
          <w:sz w:val="20"/>
          <w:szCs w:val="21"/>
        </w:rPr>
        <w:t>有前款行</w:t>
      </w:r>
      <w:r w:rsidR="00F04C3C">
        <w:rPr>
          <w:rFonts w:ascii="Arial Unicode MS" w:hAnsi="Arial Unicode MS" w:hint="eastAsia"/>
          <w:sz w:val="20"/>
          <w:szCs w:val="21"/>
        </w:rPr>
        <w:t>為</w:t>
      </w:r>
      <w:r w:rsidRPr="00F6477F">
        <w:rPr>
          <w:rFonts w:ascii="Arial Unicode MS" w:hAnsi="Arial Unicode MS" w:hint="eastAsia"/>
          <w:sz w:val="20"/>
          <w:szCs w:val="21"/>
        </w:rPr>
        <w:t>，造成事故，又構成其他犯罪的，依照數罪並罰的規定處罰。</w:t>
      </w:r>
      <w:r w:rsidRPr="00F6477F">
        <w:rPr>
          <w:rFonts w:ascii="Arial Unicode MS" w:hAnsi="Arial Unicode MS"/>
          <w:sz w:val="20"/>
          <w:szCs w:val="21"/>
        </w:rPr>
        <w:t>”</w:t>
      </w:r>
    </w:p>
    <w:p w:rsidR="001732DC" w:rsidRPr="00F6477F" w:rsidRDefault="001732DC" w:rsidP="00057E11">
      <w:pPr>
        <w:jc w:val="both"/>
        <w:rPr>
          <w:rFonts w:ascii="Arial Unicode MS" w:hAnsi="Arial Unicode MS"/>
          <w:sz w:val="20"/>
          <w:szCs w:val="21"/>
        </w:rPr>
      </w:pPr>
    </w:p>
    <w:p w:rsidR="001732DC" w:rsidRPr="00F6477F" w:rsidRDefault="00517E84" w:rsidP="00057E11">
      <w:pPr>
        <w:jc w:val="both"/>
        <w:rPr>
          <w:rFonts w:ascii="Arial Unicode MS" w:hAnsi="Arial Unicode MS" w:hint="eastAsia"/>
          <w:sz w:val="20"/>
          <w:szCs w:val="21"/>
        </w:rPr>
      </w:pPr>
      <w:r w:rsidRPr="009412FE">
        <w:rPr>
          <w:rFonts w:ascii="Arial Unicode MS" w:hAnsi="Arial Unicode MS" w:hint="eastAsia"/>
          <w:sz w:val="20"/>
          <w:szCs w:val="21"/>
        </w:rPr>
        <w:t xml:space="preserve">　　</w:t>
      </w:r>
      <w:bookmarkStart w:id="6" w:name="a5"/>
      <w:bookmarkEnd w:id="6"/>
      <w:r w:rsidRPr="009412FE">
        <w:rPr>
          <w:rFonts w:ascii="Arial Unicode MS" w:hAnsi="Arial Unicode MS" w:hint="eastAsia"/>
          <w:sz w:val="20"/>
          <w:szCs w:val="21"/>
        </w:rPr>
        <w:t>五、</w:t>
      </w:r>
      <w:r w:rsidRPr="00F6477F">
        <w:rPr>
          <w:rFonts w:ascii="Arial Unicode MS" w:hAnsi="Arial Unicode MS" w:hint="eastAsia"/>
          <w:sz w:val="20"/>
          <w:szCs w:val="21"/>
        </w:rPr>
        <w:t>將刑法第</w:t>
      </w:r>
      <w:hyperlink r:id="rId18" w:anchor="a339" w:history="1">
        <w:r w:rsidRPr="00F6477F">
          <w:rPr>
            <w:rStyle w:val="a3"/>
            <w:rFonts w:ascii="Arial Unicode MS" w:hAnsi="Arial Unicode MS" w:hint="eastAsia"/>
            <w:szCs w:val="21"/>
          </w:rPr>
          <w:t>三百</w:t>
        </w:r>
        <w:r w:rsidRPr="00F6477F">
          <w:rPr>
            <w:rStyle w:val="a3"/>
            <w:rFonts w:ascii="Arial Unicode MS" w:hAnsi="Arial Unicode MS" w:hint="eastAsia"/>
            <w:szCs w:val="21"/>
          </w:rPr>
          <w:t>三</w:t>
        </w:r>
        <w:r w:rsidRPr="00F6477F">
          <w:rPr>
            <w:rStyle w:val="a3"/>
            <w:rFonts w:ascii="Arial Unicode MS" w:hAnsi="Arial Unicode MS" w:hint="eastAsia"/>
            <w:szCs w:val="21"/>
          </w:rPr>
          <w:t>十</w:t>
        </w:r>
        <w:r w:rsidRPr="00F6477F">
          <w:rPr>
            <w:rStyle w:val="a3"/>
            <w:rFonts w:ascii="Arial Unicode MS" w:hAnsi="Arial Unicode MS" w:hint="eastAsia"/>
            <w:szCs w:val="21"/>
          </w:rPr>
          <w:t>九</w:t>
        </w:r>
      </w:hyperlink>
      <w:r w:rsidRPr="00F6477F">
        <w:rPr>
          <w:rFonts w:ascii="Arial Unicode MS" w:hAnsi="Arial Unicode MS" w:hint="eastAsia"/>
          <w:sz w:val="20"/>
          <w:szCs w:val="21"/>
        </w:rPr>
        <w:t>條第三款修改</w:t>
      </w:r>
      <w:r w:rsidR="00F04C3C">
        <w:rPr>
          <w:rFonts w:ascii="Arial Unicode MS" w:hAnsi="Arial Unicode MS" w:hint="eastAsia"/>
          <w:sz w:val="20"/>
          <w:szCs w:val="21"/>
        </w:rPr>
        <w:t>為</w:t>
      </w:r>
      <w:r w:rsidRPr="00F6477F">
        <w:rPr>
          <w:rFonts w:ascii="Arial Unicode MS" w:hAnsi="Arial Unicode MS" w:hint="eastAsia"/>
          <w:sz w:val="20"/>
          <w:szCs w:val="21"/>
        </w:rPr>
        <w:t>：</w:t>
      </w:r>
      <w:r w:rsidRPr="00F6477F">
        <w:rPr>
          <w:rFonts w:ascii="Arial Unicode MS" w:hAnsi="Arial Unicode MS"/>
          <w:sz w:val="20"/>
          <w:szCs w:val="21"/>
        </w:rPr>
        <w:t>“</w:t>
      </w:r>
      <w:r w:rsidRPr="00F6477F">
        <w:rPr>
          <w:rFonts w:ascii="Arial Unicode MS" w:hAnsi="Arial Unicode MS" w:hint="eastAsia"/>
          <w:sz w:val="20"/>
          <w:szCs w:val="21"/>
        </w:rPr>
        <w:t>以原料利用</w:t>
      </w:r>
      <w:r w:rsidR="00F04C3C">
        <w:rPr>
          <w:rFonts w:ascii="Arial Unicode MS" w:hAnsi="Arial Unicode MS" w:hint="eastAsia"/>
          <w:sz w:val="20"/>
          <w:szCs w:val="21"/>
        </w:rPr>
        <w:t>為</w:t>
      </w:r>
      <w:r w:rsidRPr="00F6477F">
        <w:rPr>
          <w:rFonts w:ascii="Arial Unicode MS" w:hAnsi="Arial Unicode MS" w:hint="eastAsia"/>
          <w:sz w:val="20"/>
          <w:szCs w:val="21"/>
        </w:rPr>
        <w:t>名，進口不能用作原料的固體廢物、液態廢物和氣態廢物的，依照本法第</w:t>
      </w:r>
      <w:hyperlink r:id="rId19" w:anchor="a152" w:history="1">
        <w:r w:rsidRPr="00F6477F">
          <w:rPr>
            <w:rStyle w:val="a3"/>
            <w:rFonts w:ascii="Arial Unicode MS" w:hAnsi="Arial Unicode MS" w:hint="eastAsia"/>
            <w:szCs w:val="21"/>
          </w:rPr>
          <w:t>一百五十二</w:t>
        </w:r>
      </w:hyperlink>
      <w:r w:rsidRPr="00F6477F">
        <w:rPr>
          <w:rFonts w:ascii="Arial Unicode MS" w:hAnsi="Arial Unicode MS" w:hint="eastAsia"/>
          <w:sz w:val="20"/>
          <w:szCs w:val="21"/>
        </w:rPr>
        <w:t>條第二款、第三款的規定定罪處罰。</w:t>
      </w:r>
      <w:r w:rsidRPr="00F6477F">
        <w:rPr>
          <w:rFonts w:ascii="Arial Unicode MS" w:hAnsi="Arial Unicode MS"/>
          <w:sz w:val="20"/>
          <w:szCs w:val="21"/>
        </w:rPr>
        <w:t>”</w:t>
      </w:r>
    </w:p>
    <w:p w:rsidR="001732DC" w:rsidRPr="00F6477F" w:rsidRDefault="001732DC" w:rsidP="00057E11">
      <w:pPr>
        <w:jc w:val="both"/>
        <w:rPr>
          <w:rFonts w:ascii="Arial Unicode MS" w:hAnsi="Arial Unicode MS"/>
          <w:sz w:val="20"/>
          <w:szCs w:val="21"/>
        </w:rPr>
      </w:pPr>
    </w:p>
    <w:p w:rsidR="001732DC" w:rsidRPr="00F6477F" w:rsidRDefault="00517E84" w:rsidP="00057E11">
      <w:pPr>
        <w:jc w:val="both"/>
        <w:rPr>
          <w:rFonts w:ascii="Arial Unicode MS" w:hAnsi="Arial Unicode MS" w:hint="eastAsia"/>
          <w:sz w:val="20"/>
          <w:szCs w:val="21"/>
        </w:rPr>
      </w:pPr>
      <w:r w:rsidRPr="009412FE">
        <w:rPr>
          <w:rFonts w:ascii="Arial Unicode MS" w:hAnsi="Arial Unicode MS" w:hint="eastAsia"/>
          <w:sz w:val="20"/>
          <w:szCs w:val="21"/>
        </w:rPr>
        <w:t xml:space="preserve">　　</w:t>
      </w:r>
      <w:bookmarkStart w:id="7" w:name="a6"/>
      <w:bookmarkEnd w:id="7"/>
      <w:r w:rsidRPr="009412FE">
        <w:rPr>
          <w:rFonts w:ascii="Arial Unicode MS" w:hAnsi="Arial Unicode MS" w:hint="eastAsia"/>
          <w:sz w:val="20"/>
          <w:szCs w:val="21"/>
        </w:rPr>
        <w:t>六、</w:t>
      </w:r>
      <w:r w:rsidRPr="00F6477F">
        <w:rPr>
          <w:rFonts w:ascii="Arial Unicode MS" w:hAnsi="Arial Unicode MS" w:hint="eastAsia"/>
          <w:sz w:val="20"/>
          <w:szCs w:val="21"/>
        </w:rPr>
        <w:t>將刑法第</w:t>
      </w:r>
      <w:hyperlink r:id="rId20" w:anchor="a344" w:history="1">
        <w:r w:rsidRPr="00F6477F">
          <w:rPr>
            <w:rStyle w:val="a3"/>
            <w:rFonts w:ascii="Arial Unicode MS" w:hAnsi="Arial Unicode MS" w:hint="eastAsia"/>
            <w:szCs w:val="21"/>
          </w:rPr>
          <w:t>三百</w:t>
        </w:r>
        <w:r w:rsidRPr="00F6477F">
          <w:rPr>
            <w:rStyle w:val="a3"/>
            <w:rFonts w:ascii="Arial Unicode MS" w:hAnsi="Arial Unicode MS" w:hint="eastAsia"/>
            <w:szCs w:val="21"/>
          </w:rPr>
          <w:t>四</w:t>
        </w:r>
        <w:r w:rsidRPr="00F6477F">
          <w:rPr>
            <w:rStyle w:val="a3"/>
            <w:rFonts w:ascii="Arial Unicode MS" w:hAnsi="Arial Unicode MS" w:hint="eastAsia"/>
            <w:szCs w:val="21"/>
          </w:rPr>
          <w:t>十四</w:t>
        </w:r>
      </w:hyperlink>
      <w:r w:rsidRPr="00F6477F">
        <w:rPr>
          <w:rFonts w:ascii="Arial Unicode MS" w:hAnsi="Arial Unicode MS" w:hint="eastAsia"/>
          <w:sz w:val="20"/>
          <w:szCs w:val="21"/>
        </w:rPr>
        <w:t>條修改</w:t>
      </w:r>
      <w:r w:rsidR="00F04C3C">
        <w:rPr>
          <w:rFonts w:ascii="Arial Unicode MS" w:hAnsi="Arial Unicode MS" w:hint="eastAsia"/>
          <w:sz w:val="20"/>
          <w:szCs w:val="21"/>
        </w:rPr>
        <w:t>為</w:t>
      </w:r>
      <w:r w:rsidRPr="00F6477F">
        <w:rPr>
          <w:rFonts w:ascii="Arial Unicode MS" w:hAnsi="Arial Unicode MS" w:hint="eastAsia"/>
          <w:sz w:val="20"/>
          <w:szCs w:val="21"/>
        </w:rPr>
        <w:t>：</w:t>
      </w:r>
      <w:r w:rsidRPr="00F6477F">
        <w:rPr>
          <w:rFonts w:ascii="Arial Unicode MS" w:hAnsi="Arial Unicode MS"/>
          <w:sz w:val="20"/>
          <w:szCs w:val="21"/>
        </w:rPr>
        <w:t>“</w:t>
      </w:r>
      <w:r w:rsidRPr="00F6477F">
        <w:rPr>
          <w:rFonts w:ascii="Arial Unicode MS" w:hAnsi="Arial Unicode MS" w:hint="eastAsia"/>
          <w:sz w:val="20"/>
          <w:szCs w:val="21"/>
        </w:rPr>
        <w:t>違反國家規定，非法採伐、毀壞珍貴樹木或者國家重點保護的其他植物的，或者非法收購、運輸、加工、出售珍貴樹木或者國家重點保護的其他植物及其製品的，處三年以下有期徒刑、拘役或者管制，並處罰金；情節嚴重的，處三年以上七年以下有期徒刑，並處罰金。</w:t>
      </w:r>
      <w:r w:rsidRPr="00F6477F">
        <w:rPr>
          <w:rFonts w:ascii="Arial Unicode MS" w:hAnsi="Arial Unicode MS"/>
          <w:sz w:val="20"/>
          <w:szCs w:val="21"/>
        </w:rPr>
        <w:t>”</w:t>
      </w:r>
    </w:p>
    <w:p w:rsidR="001732DC" w:rsidRPr="00F6477F" w:rsidRDefault="001732DC" w:rsidP="00057E11">
      <w:pPr>
        <w:jc w:val="both"/>
        <w:rPr>
          <w:rFonts w:ascii="Arial Unicode MS" w:hAnsi="Arial Unicode MS"/>
          <w:sz w:val="20"/>
          <w:szCs w:val="21"/>
        </w:rPr>
      </w:pPr>
    </w:p>
    <w:p w:rsidR="001732DC" w:rsidRPr="00F6477F" w:rsidRDefault="00517E84" w:rsidP="00057E11">
      <w:pPr>
        <w:jc w:val="both"/>
        <w:rPr>
          <w:rFonts w:ascii="Arial Unicode MS" w:hAnsi="Arial Unicode MS"/>
          <w:sz w:val="20"/>
          <w:szCs w:val="21"/>
        </w:rPr>
      </w:pPr>
      <w:r w:rsidRPr="009412FE">
        <w:rPr>
          <w:rFonts w:ascii="Arial Unicode MS" w:hAnsi="Arial Unicode MS" w:hint="eastAsia"/>
          <w:sz w:val="20"/>
          <w:szCs w:val="21"/>
        </w:rPr>
        <w:t xml:space="preserve">　　</w:t>
      </w:r>
      <w:bookmarkStart w:id="8" w:name="a7"/>
      <w:bookmarkEnd w:id="8"/>
      <w:r w:rsidRPr="009412FE">
        <w:rPr>
          <w:rFonts w:ascii="Arial Unicode MS" w:hAnsi="Arial Unicode MS" w:hint="eastAsia"/>
          <w:sz w:val="20"/>
          <w:szCs w:val="21"/>
        </w:rPr>
        <w:t>七、</w:t>
      </w:r>
      <w:r w:rsidRPr="00F6477F">
        <w:rPr>
          <w:rFonts w:ascii="Arial Unicode MS" w:hAnsi="Arial Unicode MS" w:hint="eastAsia"/>
          <w:sz w:val="20"/>
          <w:szCs w:val="21"/>
        </w:rPr>
        <w:t>將刑法第</w:t>
      </w:r>
      <w:hyperlink r:id="rId21" w:anchor="a345" w:history="1">
        <w:r w:rsidRPr="00F6477F">
          <w:rPr>
            <w:rStyle w:val="a3"/>
            <w:rFonts w:ascii="Arial Unicode MS" w:hAnsi="Arial Unicode MS" w:hint="eastAsia"/>
            <w:szCs w:val="21"/>
          </w:rPr>
          <w:t>三百</w:t>
        </w:r>
        <w:r w:rsidRPr="00F6477F">
          <w:rPr>
            <w:rStyle w:val="a3"/>
            <w:rFonts w:ascii="Arial Unicode MS" w:hAnsi="Arial Unicode MS" w:hint="eastAsia"/>
            <w:szCs w:val="21"/>
          </w:rPr>
          <w:t>四</w:t>
        </w:r>
        <w:r w:rsidRPr="00F6477F">
          <w:rPr>
            <w:rStyle w:val="a3"/>
            <w:rFonts w:ascii="Arial Unicode MS" w:hAnsi="Arial Unicode MS" w:hint="eastAsia"/>
            <w:szCs w:val="21"/>
          </w:rPr>
          <w:t>十</w:t>
        </w:r>
        <w:r w:rsidRPr="00F6477F">
          <w:rPr>
            <w:rStyle w:val="a3"/>
            <w:rFonts w:ascii="Arial Unicode MS" w:hAnsi="Arial Unicode MS" w:hint="eastAsia"/>
            <w:szCs w:val="21"/>
          </w:rPr>
          <w:t>五</w:t>
        </w:r>
      </w:hyperlink>
      <w:r w:rsidRPr="00F6477F">
        <w:rPr>
          <w:rFonts w:ascii="Arial Unicode MS" w:hAnsi="Arial Unicode MS" w:hint="eastAsia"/>
          <w:sz w:val="20"/>
          <w:szCs w:val="21"/>
        </w:rPr>
        <w:t>條修改</w:t>
      </w:r>
      <w:r w:rsidR="00F04C3C">
        <w:rPr>
          <w:rFonts w:ascii="Arial Unicode MS" w:hAnsi="Arial Unicode MS" w:hint="eastAsia"/>
          <w:sz w:val="20"/>
          <w:szCs w:val="21"/>
        </w:rPr>
        <w:t>為</w:t>
      </w:r>
      <w:r w:rsidRPr="00F6477F">
        <w:rPr>
          <w:rFonts w:ascii="Arial Unicode MS" w:hAnsi="Arial Unicode MS" w:hint="eastAsia"/>
          <w:sz w:val="20"/>
          <w:szCs w:val="21"/>
        </w:rPr>
        <w:t>：</w:t>
      </w:r>
      <w:r w:rsidRPr="00F6477F">
        <w:rPr>
          <w:rFonts w:ascii="Arial Unicode MS" w:hAnsi="Arial Unicode MS"/>
          <w:sz w:val="20"/>
          <w:szCs w:val="21"/>
        </w:rPr>
        <w:t>“</w:t>
      </w:r>
      <w:r w:rsidRPr="00F6477F">
        <w:rPr>
          <w:rFonts w:ascii="Arial Unicode MS" w:hAnsi="Arial Unicode MS" w:hint="eastAsia"/>
          <w:sz w:val="20"/>
          <w:szCs w:val="21"/>
        </w:rPr>
        <w:t>盜伐森林或者其他林木，數量較大的，處三年以下有期徒刑、拘役或者管制，並處或者單處罰金；數量巨大的，處三年以上七年以下有期徒刑，並處罰金；數量特別巨大的，處七年以上有期徒刑，並處罰金。</w:t>
      </w:r>
    </w:p>
    <w:p w:rsidR="001732DC" w:rsidRPr="00F6477F" w:rsidRDefault="00517E84" w:rsidP="00057E11">
      <w:pPr>
        <w:jc w:val="both"/>
        <w:rPr>
          <w:rFonts w:ascii="Arial Unicode MS" w:hAnsi="Arial Unicode MS"/>
          <w:sz w:val="20"/>
          <w:szCs w:val="21"/>
        </w:rPr>
      </w:pPr>
      <w:r w:rsidRPr="00F6477F">
        <w:rPr>
          <w:rFonts w:ascii="Arial Unicode MS" w:hAnsi="Arial Unicode MS" w:hint="eastAsia"/>
          <w:sz w:val="20"/>
          <w:szCs w:val="21"/>
        </w:rPr>
        <w:t xml:space="preserve">　　</w:t>
      </w:r>
      <w:r w:rsidRPr="00F6477F">
        <w:rPr>
          <w:rFonts w:ascii="Arial Unicode MS" w:hAnsi="Arial Unicode MS"/>
          <w:sz w:val="20"/>
          <w:szCs w:val="21"/>
        </w:rPr>
        <w:t>“</w:t>
      </w:r>
      <w:r w:rsidRPr="00F6477F">
        <w:rPr>
          <w:rFonts w:ascii="Arial Unicode MS" w:hAnsi="Arial Unicode MS" w:hint="eastAsia"/>
          <w:sz w:val="20"/>
          <w:szCs w:val="21"/>
        </w:rPr>
        <w:t>違反森林法的規定，濫伐森林或者其他林木，數量較大的，處三年以下有期徒刑、拘役或者管制，並處或者單處罰金；數量巨大的，處三年以上七年以下有期徒刑，並處罰金。</w:t>
      </w:r>
    </w:p>
    <w:p w:rsidR="001732DC" w:rsidRPr="00F6477F" w:rsidRDefault="00517E84" w:rsidP="00057E11">
      <w:pPr>
        <w:jc w:val="both"/>
        <w:rPr>
          <w:rFonts w:ascii="Arial Unicode MS" w:hAnsi="Arial Unicode MS"/>
          <w:sz w:val="20"/>
          <w:szCs w:val="21"/>
        </w:rPr>
      </w:pPr>
      <w:r w:rsidRPr="00F6477F">
        <w:rPr>
          <w:rFonts w:ascii="Arial Unicode MS" w:hAnsi="Arial Unicode MS" w:hint="eastAsia"/>
          <w:sz w:val="20"/>
          <w:szCs w:val="21"/>
        </w:rPr>
        <w:t xml:space="preserve">　　</w:t>
      </w:r>
      <w:r w:rsidRPr="00F6477F">
        <w:rPr>
          <w:rFonts w:ascii="Arial Unicode MS" w:hAnsi="Arial Unicode MS"/>
          <w:sz w:val="20"/>
          <w:szCs w:val="21"/>
        </w:rPr>
        <w:t>“</w:t>
      </w:r>
      <w:r w:rsidRPr="00F6477F">
        <w:rPr>
          <w:rFonts w:ascii="Arial Unicode MS" w:hAnsi="Arial Unicode MS" w:hint="eastAsia"/>
          <w:sz w:val="20"/>
          <w:szCs w:val="21"/>
        </w:rPr>
        <w:t>非法收購、運輸明知是盜伐、濫伐的林木，情節嚴重的，處三年以下有期徒刑、拘役或者管制，並處或者單處罰金；情節特別嚴重的，處三年以上七年以下有期徒刑，並處罰金。</w:t>
      </w:r>
    </w:p>
    <w:p w:rsidR="001732DC" w:rsidRPr="00F6477F" w:rsidRDefault="00517E84" w:rsidP="00057E11">
      <w:pPr>
        <w:jc w:val="both"/>
        <w:rPr>
          <w:rFonts w:ascii="Arial Unicode MS" w:hAnsi="Arial Unicode MS" w:hint="eastAsia"/>
          <w:sz w:val="20"/>
          <w:szCs w:val="21"/>
        </w:rPr>
      </w:pPr>
      <w:r w:rsidRPr="00F6477F">
        <w:rPr>
          <w:rFonts w:ascii="Arial Unicode MS" w:hAnsi="Arial Unicode MS" w:hint="eastAsia"/>
          <w:sz w:val="20"/>
          <w:szCs w:val="21"/>
        </w:rPr>
        <w:t xml:space="preserve">　　</w:t>
      </w:r>
      <w:r w:rsidRPr="00F6477F">
        <w:rPr>
          <w:rFonts w:ascii="Arial Unicode MS" w:hAnsi="Arial Unicode MS"/>
          <w:sz w:val="20"/>
          <w:szCs w:val="21"/>
        </w:rPr>
        <w:t>“</w:t>
      </w:r>
      <w:r w:rsidRPr="00F6477F">
        <w:rPr>
          <w:rFonts w:ascii="Arial Unicode MS" w:hAnsi="Arial Unicode MS" w:hint="eastAsia"/>
          <w:sz w:val="20"/>
          <w:szCs w:val="21"/>
        </w:rPr>
        <w:t>盜伐、濫伐國家級自然保護區內的森林或者其他林木的，從重處罰。</w:t>
      </w:r>
      <w:r w:rsidRPr="00F6477F">
        <w:rPr>
          <w:rFonts w:ascii="Arial Unicode MS" w:hAnsi="Arial Unicode MS"/>
          <w:sz w:val="20"/>
          <w:szCs w:val="21"/>
        </w:rPr>
        <w:t>”</w:t>
      </w:r>
    </w:p>
    <w:p w:rsidR="001732DC" w:rsidRPr="00F6477F" w:rsidRDefault="001732DC" w:rsidP="00057E11">
      <w:pPr>
        <w:jc w:val="both"/>
        <w:rPr>
          <w:rFonts w:ascii="Arial Unicode MS" w:hAnsi="Arial Unicode MS"/>
          <w:sz w:val="20"/>
          <w:szCs w:val="21"/>
        </w:rPr>
      </w:pPr>
    </w:p>
    <w:p w:rsidR="001732DC" w:rsidRPr="00F6477F" w:rsidRDefault="00517E84" w:rsidP="00057E11">
      <w:pPr>
        <w:jc w:val="both"/>
        <w:rPr>
          <w:rFonts w:ascii="Arial Unicode MS" w:hAnsi="Arial Unicode MS"/>
          <w:sz w:val="20"/>
          <w:szCs w:val="21"/>
        </w:rPr>
      </w:pPr>
      <w:r w:rsidRPr="009412FE">
        <w:rPr>
          <w:rFonts w:ascii="Arial Unicode MS" w:hAnsi="Arial Unicode MS" w:hint="eastAsia"/>
          <w:sz w:val="20"/>
          <w:szCs w:val="21"/>
        </w:rPr>
        <w:t xml:space="preserve">　　</w:t>
      </w:r>
      <w:bookmarkStart w:id="9" w:name="a8"/>
      <w:bookmarkEnd w:id="9"/>
      <w:r w:rsidRPr="009412FE">
        <w:rPr>
          <w:rFonts w:ascii="Arial Unicode MS" w:hAnsi="Arial Unicode MS" w:hint="eastAsia"/>
          <w:sz w:val="20"/>
          <w:szCs w:val="21"/>
        </w:rPr>
        <w:t>八、</w:t>
      </w:r>
      <w:r w:rsidRPr="00F6477F">
        <w:rPr>
          <w:rFonts w:ascii="Arial Unicode MS" w:hAnsi="Arial Unicode MS" w:hint="eastAsia"/>
          <w:sz w:val="20"/>
          <w:szCs w:val="21"/>
        </w:rPr>
        <w:t>將刑法第</w:t>
      </w:r>
      <w:hyperlink r:id="rId22" w:anchor="a399" w:history="1">
        <w:r w:rsidRPr="00F6477F">
          <w:rPr>
            <w:rStyle w:val="a3"/>
            <w:rFonts w:ascii="Arial Unicode MS" w:hAnsi="Arial Unicode MS" w:hint="eastAsia"/>
            <w:szCs w:val="21"/>
          </w:rPr>
          <w:t>三百</w:t>
        </w:r>
        <w:r w:rsidRPr="00F6477F">
          <w:rPr>
            <w:rStyle w:val="a3"/>
            <w:rFonts w:ascii="Arial Unicode MS" w:hAnsi="Arial Unicode MS" w:hint="eastAsia"/>
            <w:szCs w:val="21"/>
          </w:rPr>
          <w:t>九</w:t>
        </w:r>
        <w:r w:rsidRPr="00F6477F">
          <w:rPr>
            <w:rStyle w:val="a3"/>
            <w:rFonts w:ascii="Arial Unicode MS" w:hAnsi="Arial Unicode MS" w:hint="eastAsia"/>
            <w:szCs w:val="21"/>
          </w:rPr>
          <w:t>十</w:t>
        </w:r>
        <w:r w:rsidRPr="00F6477F">
          <w:rPr>
            <w:rStyle w:val="a3"/>
            <w:rFonts w:ascii="Arial Unicode MS" w:hAnsi="Arial Unicode MS" w:hint="eastAsia"/>
            <w:szCs w:val="21"/>
          </w:rPr>
          <w:t>九</w:t>
        </w:r>
      </w:hyperlink>
      <w:r w:rsidRPr="00F6477F">
        <w:rPr>
          <w:rFonts w:ascii="Arial Unicode MS" w:hAnsi="Arial Unicode MS" w:hint="eastAsia"/>
          <w:sz w:val="20"/>
          <w:szCs w:val="21"/>
        </w:rPr>
        <w:t>條修改</w:t>
      </w:r>
      <w:r w:rsidR="00F04C3C">
        <w:rPr>
          <w:rFonts w:ascii="Arial Unicode MS" w:hAnsi="Arial Unicode MS" w:hint="eastAsia"/>
          <w:sz w:val="20"/>
          <w:szCs w:val="21"/>
        </w:rPr>
        <w:t>為</w:t>
      </w:r>
      <w:r w:rsidRPr="00F6477F">
        <w:rPr>
          <w:rFonts w:ascii="Arial Unicode MS" w:hAnsi="Arial Unicode MS" w:hint="eastAsia"/>
          <w:sz w:val="20"/>
          <w:szCs w:val="21"/>
        </w:rPr>
        <w:t>：</w:t>
      </w:r>
      <w:r w:rsidRPr="00F6477F">
        <w:rPr>
          <w:rFonts w:ascii="Arial Unicode MS" w:hAnsi="Arial Unicode MS"/>
          <w:sz w:val="20"/>
          <w:szCs w:val="21"/>
        </w:rPr>
        <w:t>“</w:t>
      </w:r>
      <w:r w:rsidRPr="00F6477F">
        <w:rPr>
          <w:rFonts w:ascii="Arial Unicode MS" w:hAnsi="Arial Unicode MS" w:hint="eastAsia"/>
          <w:sz w:val="20"/>
          <w:szCs w:val="21"/>
        </w:rPr>
        <w:t>司法工作人員徇私枉法、徇情枉法，對明知是無罪的人而使他受追訴、對明知是有罪的人而故意包庇不使他受追訴，或者在刑事審判活動中故意違背事實和法律作枉法裁判的，處五年以下有期徒刑或者拘役；情節嚴重的，處五年以上十年以下有期徒刑；情節特別嚴重的，處十年以上有期徒刑。</w:t>
      </w:r>
    </w:p>
    <w:p w:rsidR="001732DC" w:rsidRPr="00F6477F" w:rsidRDefault="00517E84" w:rsidP="00057E11">
      <w:pPr>
        <w:jc w:val="both"/>
        <w:rPr>
          <w:rFonts w:ascii="Arial Unicode MS" w:hAnsi="Arial Unicode MS"/>
          <w:sz w:val="20"/>
          <w:szCs w:val="21"/>
        </w:rPr>
      </w:pPr>
      <w:r w:rsidRPr="00F6477F">
        <w:rPr>
          <w:rFonts w:ascii="Arial Unicode MS" w:hAnsi="Arial Unicode MS" w:hint="eastAsia"/>
          <w:sz w:val="20"/>
          <w:szCs w:val="21"/>
        </w:rPr>
        <w:t xml:space="preserve">　　</w:t>
      </w:r>
      <w:r w:rsidRPr="00F6477F">
        <w:rPr>
          <w:rFonts w:ascii="Arial Unicode MS" w:hAnsi="Arial Unicode MS"/>
          <w:sz w:val="20"/>
          <w:szCs w:val="21"/>
        </w:rPr>
        <w:t>“</w:t>
      </w:r>
      <w:r w:rsidRPr="00F6477F">
        <w:rPr>
          <w:rFonts w:ascii="Arial Unicode MS" w:hAnsi="Arial Unicode MS" w:hint="eastAsia"/>
          <w:sz w:val="20"/>
          <w:szCs w:val="21"/>
        </w:rPr>
        <w:t>在民事、行政審判活動中故意違背事實和法律作枉法裁判，情節嚴重的，處五年以下有期徒刑或者拘役；情節特別嚴重的，處五年以上十年以下有期徒刑。</w:t>
      </w:r>
    </w:p>
    <w:p w:rsidR="001732DC" w:rsidRPr="00F6477F" w:rsidRDefault="00517E84" w:rsidP="00057E11">
      <w:pPr>
        <w:jc w:val="both"/>
        <w:rPr>
          <w:rFonts w:ascii="Arial Unicode MS" w:hAnsi="Arial Unicode MS"/>
          <w:sz w:val="20"/>
          <w:szCs w:val="21"/>
        </w:rPr>
      </w:pPr>
      <w:r w:rsidRPr="00F6477F">
        <w:rPr>
          <w:rFonts w:ascii="Arial Unicode MS" w:hAnsi="Arial Unicode MS" w:hint="eastAsia"/>
          <w:sz w:val="20"/>
          <w:szCs w:val="21"/>
        </w:rPr>
        <w:t xml:space="preserve">　　</w:t>
      </w:r>
      <w:r w:rsidRPr="00F6477F">
        <w:rPr>
          <w:rFonts w:ascii="Arial Unicode MS" w:hAnsi="Arial Unicode MS"/>
          <w:sz w:val="20"/>
          <w:szCs w:val="21"/>
        </w:rPr>
        <w:t>“</w:t>
      </w:r>
      <w:r w:rsidRPr="00F6477F">
        <w:rPr>
          <w:rFonts w:ascii="Arial Unicode MS" w:hAnsi="Arial Unicode MS" w:hint="eastAsia"/>
          <w:sz w:val="20"/>
          <w:szCs w:val="21"/>
        </w:rPr>
        <w:t>在執行判決、裁定活動中，嚴重不負責任或者濫用職權，不依法採取訴訟保全措施、不履行法定執行職責，或者違法採取訴訟保全措施、強制執行措施，致使當事人或者其他人的利益遭受重大損失的，處五年以下有期徒刑或者拘役；致使當事人或者其他人的利益遭受特別重大損失的，處五年以上十年以下有期徒刑。</w:t>
      </w:r>
    </w:p>
    <w:p w:rsidR="001732DC" w:rsidRPr="00F6477F" w:rsidRDefault="00517E84" w:rsidP="00057E11">
      <w:pPr>
        <w:jc w:val="both"/>
        <w:rPr>
          <w:rFonts w:ascii="Arial Unicode MS" w:hAnsi="Arial Unicode MS" w:hint="eastAsia"/>
          <w:sz w:val="20"/>
          <w:szCs w:val="21"/>
        </w:rPr>
      </w:pPr>
      <w:r w:rsidRPr="00F6477F">
        <w:rPr>
          <w:rFonts w:ascii="Arial Unicode MS" w:hAnsi="Arial Unicode MS" w:hint="eastAsia"/>
          <w:sz w:val="20"/>
          <w:szCs w:val="21"/>
        </w:rPr>
        <w:t xml:space="preserve">　　</w:t>
      </w:r>
      <w:r w:rsidRPr="00F6477F">
        <w:rPr>
          <w:rFonts w:ascii="Arial Unicode MS" w:hAnsi="Arial Unicode MS"/>
          <w:sz w:val="20"/>
          <w:szCs w:val="21"/>
        </w:rPr>
        <w:t>“</w:t>
      </w:r>
      <w:r w:rsidRPr="00F6477F">
        <w:rPr>
          <w:rFonts w:ascii="Arial Unicode MS" w:hAnsi="Arial Unicode MS" w:hint="eastAsia"/>
          <w:sz w:val="20"/>
          <w:szCs w:val="21"/>
        </w:rPr>
        <w:t>司法工作人員收受賄賂，有前三款行</w:t>
      </w:r>
      <w:r w:rsidR="00F04C3C">
        <w:rPr>
          <w:rFonts w:ascii="Arial Unicode MS" w:hAnsi="Arial Unicode MS" w:hint="eastAsia"/>
          <w:sz w:val="20"/>
          <w:szCs w:val="21"/>
        </w:rPr>
        <w:t>為</w:t>
      </w:r>
      <w:r w:rsidRPr="00F6477F">
        <w:rPr>
          <w:rFonts w:ascii="Arial Unicode MS" w:hAnsi="Arial Unicode MS" w:hint="eastAsia"/>
          <w:sz w:val="20"/>
          <w:szCs w:val="21"/>
        </w:rPr>
        <w:t>的，同時又構成本法第</w:t>
      </w:r>
      <w:hyperlink r:id="rId23" w:anchor="a385" w:history="1">
        <w:r w:rsidRPr="00F6477F">
          <w:rPr>
            <w:rStyle w:val="a3"/>
            <w:rFonts w:ascii="Arial Unicode MS" w:hAnsi="Arial Unicode MS" w:hint="eastAsia"/>
            <w:szCs w:val="21"/>
          </w:rPr>
          <w:t>三百八十五</w:t>
        </w:r>
      </w:hyperlink>
      <w:r w:rsidRPr="00F6477F">
        <w:rPr>
          <w:rFonts w:ascii="Arial Unicode MS" w:hAnsi="Arial Unicode MS" w:hint="eastAsia"/>
          <w:sz w:val="20"/>
          <w:szCs w:val="21"/>
        </w:rPr>
        <w:t>條規定之罪的，依照處罰較重的規定定罪處罰。</w:t>
      </w:r>
      <w:r w:rsidRPr="00F6477F">
        <w:rPr>
          <w:rFonts w:ascii="Arial Unicode MS" w:hAnsi="Arial Unicode MS"/>
          <w:sz w:val="20"/>
          <w:szCs w:val="21"/>
        </w:rPr>
        <w:t>”</w:t>
      </w:r>
    </w:p>
    <w:p w:rsidR="001732DC" w:rsidRPr="00F6477F" w:rsidRDefault="001732DC" w:rsidP="00057E11">
      <w:pPr>
        <w:jc w:val="both"/>
        <w:rPr>
          <w:rFonts w:ascii="Arial Unicode MS" w:hAnsi="Arial Unicode MS"/>
          <w:sz w:val="20"/>
          <w:szCs w:val="21"/>
        </w:rPr>
      </w:pPr>
    </w:p>
    <w:p w:rsidR="00517E84" w:rsidRPr="00F6477F" w:rsidRDefault="00517E84" w:rsidP="00057E11">
      <w:pPr>
        <w:jc w:val="both"/>
        <w:rPr>
          <w:rFonts w:ascii="Arial Unicode MS" w:hAnsi="Arial Unicode MS" w:cs="Arial Unicode MS"/>
          <w:sz w:val="20"/>
          <w:szCs w:val="21"/>
        </w:rPr>
      </w:pPr>
      <w:r w:rsidRPr="009412FE">
        <w:rPr>
          <w:rFonts w:ascii="Arial Unicode MS" w:hAnsi="Arial Unicode MS" w:hint="eastAsia"/>
          <w:sz w:val="20"/>
          <w:szCs w:val="21"/>
        </w:rPr>
        <w:t xml:space="preserve">　　九、</w:t>
      </w:r>
      <w:r w:rsidRPr="00F6477F">
        <w:rPr>
          <w:rFonts w:ascii="Arial Unicode MS" w:hAnsi="Arial Unicode MS" w:hint="eastAsia"/>
          <w:sz w:val="20"/>
          <w:szCs w:val="21"/>
        </w:rPr>
        <w:t>本修正案自公佈之日起施行。</w:t>
      </w:r>
    </w:p>
    <w:p w:rsidR="00057E11" w:rsidRPr="00F6477F" w:rsidRDefault="00057E11">
      <w:pPr>
        <w:rPr>
          <w:rFonts w:ascii="Arial Unicode MS" w:hAnsi="Arial Unicode MS" w:hint="eastAsia"/>
          <w:sz w:val="20"/>
        </w:rPr>
      </w:pPr>
    </w:p>
    <w:p w:rsidR="004D6124" w:rsidRPr="00F6477F" w:rsidRDefault="004D6124" w:rsidP="00057E11">
      <w:pPr>
        <w:ind w:left="119"/>
        <w:jc w:val="both"/>
        <w:rPr>
          <w:rFonts w:ascii="Arial Unicode MS" w:hAnsi="Arial Unicode MS" w:cs="新細明體"/>
          <w:sz w:val="20"/>
        </w:rPr>
      </w:pPr>
    </w:p>
    <w:p w:rsidR="004D6124" w:rsidRPr="00F6477F" w:rsidRDefault="004D6124" w:rsidP="004D6124">
      <w:pPr>
        <w:ind w:leftChars="50" w:left="120"/>
        <w:jc w:val="both"/>
        <w:rPr>
          <w:rFonts w:ascii="Arial Unicode MS" w:hAnsi="Arial Unicode MS" w:hint="eastAsia"/>
          <w:color w:val="808000"/>
          <w:sz w:val="20"/>
          <w:szCs w:val="20"/>
        </w:rPr>
      </w:pPr>
      <w:r w:rsidRPr="00F6477F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top" w:history="1">
        <w:r w:rsidRPr="00F6477F">
          <w:rPr>
            <w:rStyle w:val="a3"/>
            <w:rFonts w:ascii="Arial Unicode MS" w:hAnsi="Arial Unicode MS" w:hint="eastAsia"/>
            <w:sz w:val="18"/>
          </w:rPr>
          <w:t>回</w:t>
        </w:r>
        <w:r w:rsidRPr="00F6477F">
          <w:rPr>
            <w:rStyle w:val="a3"/>
            <w:rFonts w:ascii="Arial Unicode MS" w:hAnsi="Arial Unicode MS" w:hint="eastAsia"/>
            <w:sz w:val="18"/>
          </w:rPr>
          <w:t>首</w:t>
        </w:r>
        <w:r w:rsidRPr="00F6477F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F6477F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4D6124" w:rsidRPr="00F6477F" w:rsidRDefault="004D6124" w:rsidP="004D6124">
      <w:pPr>
        <w:ind w:leftChars="75" w:left="720" w:hangingChars="300" w:hanging="540"/>
        <w:jc w:val="both"/>
        <w:rPr>
          <w:rFonts w:ascii="Arial Unicode MS" w:hAnsi="Arial Unicode MS" w:hint="eastAsia"/>
          <w:color w:val="808080"/>
          <w:sz w:val="18"/>
          <w:szCs w:val="18"/>
        </w:rPr>
      </w:pPr>
      <w:r w:rsidRPr="00F6477F">
        <w:rPr>
          <w:rFonts w:ascii="Arial Unicode MS" w:hAnsi="Arial Unicode MS" w:hint="eastAsia"/>
          <w:color w:val="808080"/>
          <w:sz w:val="18"/>
          <w:szCs w:val="18"/>
        </w:rPr>
        <w:t>【編註】本檔法規資料以中華人民共和國國家機關資訊網為依據；本文僅供參考，如需引用，請以國家正式公告版為準。</w:t>
      </w:r>
    </w:p>
    <w:p w:rsidR="00057E11" w:rsidRPr="00F6477F" w:rsidRDefault="004D6124" w:rsidP="00766264">
      <w:pPr>
        <w:ind w:leftChars="75" w:left="720" w:hangingChars="300" w:hanging="540"/>
        <w:jc w:val="both"/>
        <w:rPr>
          <w:rFonts w:ascii="Arial Unicode MS" w:hAnsi="Arial Unicode MS" w:hint="eastAsia"/>
          <w:sz w:val="20"/>
        </w:rPr>
      </w:pPr>
      <w:r w:rsidRPr="00F6477F">
        <w:rPr>
          <w:rFonts w:ascii="Arial Unicode MS" w:hAnsi="Arial Unicode MS" w:hint="eastAsia"/>
          <w:color w:val="808080"/>
          <w:sz w:val="18"/>
          <w:szCs w:val="18"/>
        </w:rPr>
        <w:t>如有發現待更正部份及您所需本站未收編之法規</w:t>
      </w:r>
      <w:r w:rsidR="00A20B18" w:rsidRPr="004E7FD5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A20B18" w:rsidRPr="004E7FD5">
        <w:rPr>
          <w:rFonts w:ascii="Arial Unicode MS" w:hAnsi="Arial Unicode MS"/>
          <w:color w:val="7F7F7F"/>
          <w:sz w:val="18"/>
          <w:szCs w:val="20"/>
        </w:rPr>
        <w:t>敬請</w:t>
      </w:r>
      <w:hyperlink r:id="rId24" w:history="1">
        <w:r w:rsidR="00A20B18" w:rsidRPr="004E7FD5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A20B18" w:rsidRPr="004E7FD5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057E11" w:rsidRPr="00F6477F">
      <w:footerReference w:type="even" r:id="rId25"/>
      <w:footerReference w:type="default" r:id="rId26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6F3" w:rsidRDefault="00D836F3" w:rsidP="00517E84">
      <w:r>
        <w:separator/>
      </w:r>
    </w:p>
  </w:endnote>
  <w:endnote w:type="continuationSeparator" w:id="0">
    <w:p w:rsidR="00D836F3" w:rsidRDefault="00D836F3" w:rsidP="0051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356" w:rsidRDefault="00EB035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B0356" w:rsidRDefault="00EB035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356" w:rsidRDefault="00EB035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6B26">
      <w:rPr>
        <w:rStyle w:val="a8"/>
        <w:noProof/>
      </w:rPr>
      <w:t>1</w:t>
    </w:r>
    <w:r>
      <w:rPr>
        <w:rStyle w:val="a8"/>
      </w:rPr>
      <w:fldChar w:fldCharType="end"/>
    </w:r>
  </w:p>
  <w:p w:rsidR="00EB0356" w:rsidRPr="00766264" w:rsidRDefault="004D6124" w:rsidP="004D6124">
    <w:pPr>
      <w:pStyle w:val="a7"/>
      <w:ind w:right="360"/>
      <w:jc w:val="right"/>
      <w:rPr>
        <w:rFonts w:ascii="Arial Unicode MS" w:hAnsi="Arial Unicode MS"/>
        <w:sz w:val="18"/>
      </w:rPr>
    </w:pPr>
    <w:r w:rsidRPr="00766264">
      <w:rPr>
        <w:rFonts w:ascii="Arial Unicode MS" w:hAnsi="Arial Unicode MS"/>
        <w:sz w:val="18"/>
      </w:rPr>
      <w:t>&lt;&lt;</w:t>
    </w:r>
    <w:r w:rsidRPr="00766264">
      <w:rPr>
        <w:rFonts w:ascii="Arial Unicode MS" w:hAnsi="Arial Unicode MS" w:hint="eastAsia"/>
        <w:color w:val="000000"/>
        <w:sz w:val="18"/>
      </w:rPr>
      <w:t>中華人民共和國刑法修正案（</w:t>
    </w:r>
    <w:r w:rsidRPr="00766264">
      <w:rPr>
        <w:rFonts w:ascii="Arial Unicode MS" w:hAnsi="Arial Unicode MS" w:hint="eastAsia"/>
        <w:sz w:val="18"/>
      </w:rPr>
      <w:t>四</w:t>
    </w:r>
    <w:r w:rsidRPr="00766264">
      <w:rPr>
        <w:rFonts w:ascii="Arial Unicode MS" w:hAnsi="Arial Unicode MS" w:hint="eastAsia"/>
        <w:color w:val="000000"/>
        <w:sz w:val="18"/>
      </w:rPr>
      <w:t>）</w:t>
    </w:r>
    <w:r w:rsidRPr="00766264">
      <w:rPr>
        <w:rFonts w:ascii="Arial Unicode MS" w:hAnsi="Arial Unicode MS"/>
        <w:sz w:val="18"/>
      </w:rPr>
      <w:t xml:space="preserve">&gt;&gt;S-link </w:t>
    </w:r>
    <w:r w:rsidRPr="00766264">
      <w:rPr>
        <w:rFonts w:ascii="Arial Unicode MS" w:hAnsi="Arial Unicode MS" w:cs="新細明體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6F3" w:rsidRDefault="00D836F3" w:rsidP="00517E84">
      <w:r>
        <w:separator/>
      </w:r>
    </w:p>
  </w:footnote>
  <w:footnote w:type="continuationSeparator" w:id="0">
    <w:p w:rsidR="00D836F3" w:rsidRDefault="00D836F3" w:rsidP="00517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C2B"/>
    <w:rsid w:val="00057E11"/>
    <w:rsid w:val="000677EA"/>
    <w:rsid w:val="001732DC"/>
    <w:rsid w:val="00176B46"/>
    <w:rsid w:val="00221FAB"/>
    <w:rsid w:val="002477E1"/>
    <w:rsid w:val="00470C2B"/>
    <w:rsid w:val="004A5E21"/>
    <w:rsid w:val="004D6124"/>
    <w:rsid w:val="004E283D"/>
    <w:rsid w:val="00517E84"/>
    <w:rsid w:val="005528E0"/>
    <w:rsid w:val="00555B14"/>
    <w:rsid w:val="00565B8E"/>
    <w:rsid w:val="00766264"/>
    <w:rsid w:val="00930DBD"/>
    <w:rsid w:val="009412FE"/>
    <w:rsid w:val="009A2FFA"/>
    <w:rsid w:val="009A38A1"/>
    <w:rsid w:val="00A20B18"/>
    <w:rsid w:val="00AB3B4B"/>
    <w:rsid w:val="00D47130"/>
    <w:rsid w:val="00D742EE"/>
    <w:rsid w:val="00D836F3"/>
    <w:rsid w:val="00DF6B26"/>
    <w:rsid w:val="00E82F36"/>
    <w:rsid w:val="00EB0356"/>
    <w:rsid w:val="00F04C3C"/>
    <w:rsid w:val="00F6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D47130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autoRedefine/>
    <w:uiPriority w:val="99"/>
    <w:rsid w:val="00057E11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Body Text"/>
    <w:basedOn w:val="a"/>
    <w:pPr>
      <w:tabs>
        <w:tab w:val="num" w:pos="960"/>
      </w:tabs>
    </w:pPr>
    <w:rPr>
      <w:sz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Document Map"/>
    <w:basedOn w:val="a"/>
    <w:link w:val="aa"/>
    <w:rsid w:val="00766264"/>
    <w:rPr>
      <w:rFonts w:ascii="新細明體" w:hAnsi="新細明體"/>
      <w:sz w:val="20"/>
      <w:szCs w:val="18"/>
    </w:rPr>
  </w:style>
  <w:style w:type="character" w:customStyle="1" w:styleId="aa">
    <w:name w:val="文件引導模式 字元"/>
    <w:link w:val="a9"/>
    <w:rsid w:val="00766264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D47130"/>
    <w:rPr>
      <w:rFonts w:ascii="Cambria" w:eastAsia="新細明體" w:hAnsi="Cambria" w:cs="Times New Roman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2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update.htm" TargetMode="External"/><Relationship Id="rId13" Type="http://schemas.openxmlformats.org/officeDocument/2006/relationships/hyperlink" Target="../law-gb/&#20013;&#33775;&#20154;&#27665;&#20849;&#21644;&#22283;&#21009;&#27861;.docx" TargetMode="External"/><Relationship Id="rId18" Type="http://schemas.openxmlformats.org/officeDocument/2006/relationships/hyperlink" Target="../law-gb/&#20013;&#33775;&#20154;&#27665;&#20849;&#21644;&#22283;&#21009;&#27861;.docx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../law-gb/&#20013;&#33775;&#20154;&#27665;&#20849;&#21644;&#22283;&#21009;&#27861;.docx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6law.idv.tw/6law/law-gb/&#20013;&#33775;&#20154;&#27665;&#20849;&#21644;&#22283;&#21009;&#27861;0212.htm" TargetMode="External"/><Relationship Id="rId17" Type="http://schemas.openxmlformats.org/officeDocument/2006/relationships/hyperlink" Target="../law-gb/&#20013;&#33775;&#20154;&#27665;&#20849;&#21644;&#22283;&#21009;&#27861;.docx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../law-gb/&#20013;&#33775;&#20154;&#27665;&#20849;&#21644;&#22283;&#21009;&#27861;.docx" TargetMode="External"/><Relationship Id="rId20" Type="http://schemas.openxmlformats.org/officeDocument/2006/relationships/hyperlink" Target="../law-gb/&#20013;&#33775;&#20154;&#27665;&#20849;&#21644;&#22283;&#21009;&#27861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22823;&#38520;&#27861;&#35215;&#32034;&#24341;.docx" TargetMode="External"/><Relationship Id="rId24" Type="http://schemas.openxmlformats.org/officeDocument/2006/relationships/hyperlink" Target="mailto:anita399646@hot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../law-gb/&#20013;&#33775;&#20154;&#27665;&#20849;&#21644;&#22283;&#21009;&#27861;.docx" TargetMode="External"/><Relationship Id="rId23" Type="http://schemas.openxmlformats.org/officeDocument/2006/relationships/hyperlink" Target="../law-gb/&#20013;&#33775;&#20154;&#27665;&#20849;&#21644;&#22283;&#21009;&#27861;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../S-link&#38651;&#23376;&#20845;&#27861;&#32317;&#32034;&#24341;.docx" TargetMode="External"/><Relationship Id="rId19" Type="http://schemas.openxmlformats.org/officeDocument/2006/relationships/hyperlink" Target="../law-gb/&#20013;&#33775;&#20154;&#27665;&#20849;&#21644;&#22283;&#21009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nita6law" TargetMode="External"/><Relationship Id="rId14" Type="http://schemas.openxmlformats.org/officeDocument/2006/relationships/hyperlink" Target="../law-gb/&#20013;&#33775;&#20154;&#27665;&#20849;&#21644;&#22283;&#21009;&#27861;.docx" TargetMode="External"/><Relationship Id="rId22" Type="http://schemas.openxmlformats.org/officeDocument/2006/relationships/hyperlink" Target="../law-gb/&#20013;&#33775;&#20154;&#27665;&#20849;&#21644;&#22283;&#21009;&#27861;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4</DocSecurity>
  <Lines>21</Lines>
  <Paragraphs>6</Paragraphs>
  <ScaleCrop>false</ScaleCrop>
  <Company/>
  <LinksUpToDate>false</LinksUpToDate>
  <CharactersWithSpaces>3085</CharactersWithSpaces>
  <SharedDoc>false</SharedDoc>
  <HLinks>
    <vt:vector size="114" baseType="variant">
      <vt:variant>
        <vt:i4>2949124</vt:i4>
      </vt:variant>
      <vt:variant>
        <vt:i4>54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-383489531</vt:i4>
      </vt:variant>
      <vt:variant>
        <vt:i4>48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a385</vt:lpwstr>
      </vt:variant>
      <vt:variant>
        <vt:i4>-383227388</vt:i4>
      </vt:variant>
      <vt:variant>
        <vt:i4>45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a399</vt:lpwstr>
      </vt:variant>
      <vt:variant>
        <vt:i4>-383489527</vt:i4>
      </vt:variant>
      <vt:variant>
        <vt:i4>42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a345</vt:lpwstr>
      </vt:variant>
      <vt:variant>
        <vt:i4>-383423991</vt:i4>
      </vt:variant>
      <vt:variant>
        <vt:i4>39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a344</vt:lpwstr>
      </vt:variant>
      <vt:variant>
        <vt:i4>-383686136</vt:i4>
      </vt:variant>
      <vt:variant>
        <vt:i4>36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a152</vt:lpwstr>
      </vt:variant>
      <vt:variant>
        <vt:i4>-383227378</vt:i4>
      </vt:variant>
      <vt:variant>
        <vt:i4>33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a339</vt:lpwstr>
      </vt:variant>
      <vt:variant>
        <vt:i4>-384472469</vt:i4>
      </vt:variant>
      <vt:variant>
        <vt:i4>30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a244b1</vt:lpwstr>
      </vt:variant>
      <vt:variant>
        <vt:i4>-383489527</vt:i4>
      </vt:variant>
      <vt:variant>
        <vt:i4>27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a244</vt:lpwstr>
      </vt:variant>
      <vt:variant>
        <vt:i4>-383358456</vt:i4>
      </vt:variant>
      <vt:variant>
        <vt:i4>24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a155</vt:lpwstr>
      </vt:variant>
      <vt:variant>
        <vt:i4>-383686136</vt:i4>
      </vt:variant>
      <vt:variant>
        <vt:i4>21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a152</vt:lpwstr>
      </vt:variant>
      <vt:variant>
        <vt:i4>-383358455</vt:i4>
      </vt:variant>
      <vt:variant>
        <vt:i4>18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a145</vt:lpwstr>
      </vt:variant>
      <vt:variant>
        <vt:i4>1778706815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http://www.6law.idv.tw/6law/law-gb/中華人民共和國刑法0212.htm</vt:lpwstr>
      </vt:variant>
      <vt:variant>
        <vt:lpwstr/>
      </vt:variant>
      <vt:variant>
        <vt:i4>-791625989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中華人民共和國刑法修正案（四）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中華人民共和國刑法修正案（四）</dc:title>
  <dc:subject/>
  <dc:creator>S-link 電子六法-黃婉玲</dc:creator>
  <cp:keywords/>
  <dc:description/>
  <cp:lastModifiedBy>cheahshen yap</cp:lastModifiedBy>
  <cp:revision>2</cp:revision>
  <dcterms:created xsi:type="dcterms:W3CDTF">2014-11-28T01:02:00Z</dcterms:created>
  <dcterms:modified xsi:type="dcterms:W3CDTF">2014-11-28T01:02:00Z</dcterms:modified>
</cp:coreProperties>
</file>