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56E1" w14:textId="77777777" w:rsidR="0058050C" w:rsidRPr="00B638D8" w:rsidRDefault="00C00150" w:rsidP="0058050C">
      <w:pPr>
        <w:adjustRightInd w:val="0"/>
        <w:snapToGrid w:val="0"/>
        <w:ind w:rightChars="8" w:right="16"/>
        <w:jc w:val="right"/>
        <w:rPr>
          <w:rFonts w:ascii="微軟正黑體" w:eastAsia="微軟正黑體" w:hAnsi="微軟正黑體"/>
        </w:rPr>
      </w:pPr>
      <w:r w:rsidRPr="00B638D8">
        <w:rPr>
          <w:rFonts w:ascii="微軟正黑體" w:eastAsia="微軟正黑體" w:hAnsi="微軟正黑體"/>
          <w:noProof/>
          <w:color w:val="5F5F5F"/>
          <w:sz w:val="18"/>
          <w:szCs w:val="20"/>
          <w:lang w:val="zh-TW"/>
        </w:rPr>
        <w:drawing>
          <wp:inline distT="0" distB="0" distL="0" distR="0" wp14:anchorId="30119231" wp14:editId="2D223F8A">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6700BC8B" w14:textId="738375B2" w:rsidR="0058050C" w:rsidRPr="00B638D8" w:rsidRDefault="0058050C" w:rsidP="00C228A8">
      <w:pPr>
        <w:tabs>
          <w:tab w:val="left" w:pos="9498"/>
        </w:tabs>
        <w:adjustRightInd w:val="0"/>
        <w:snapToGrid w:val="0"/>
        <w:ind w:left="9497" w:rightChars="8" w:right="16" w:hangingChars="5276" w:hanging="9497"/>
        <w:jc w:val="right"/>
        <w:rPr>
          <w:rFonts w:ascii="微軟正黑體" w:eastAsia="微軟正黑體" w:hAnsi="微軟正黑體"/>
          <w:color w:val="7F7F7F"/>
          <w:sz w:val="18"/>
          <w:szCs w:val="20"/>
        </w:rPr>
      </w:pPr>
      <w:bookmarkStart w:id="0" w:name="top"/>
      <w:bookmarkEnd w:id="0"/>
      <w:r w:rsidRPr="00B638D8">
        <w:rPr>
          <w:rFonts w:ascii="微軟正黑體" w:eastAsia="微軟正黑體" w:hAnsi="微軟正黑體" w:hint="eastAsia"/>
          <w:color w:val="5F5F5F"/>
          <w:sz w:val="18"/>
          <w:szCs w:val="20"/>
          <w:lang w:val="zh-TW"/>
        </w:rPr>
        <w:t>【</w:t>
      </w:r>
      <w:hyperlink r:id="rId9" w:tgtFrame="_blank" w:history="1">
        <w:r w:rsidRPr="00B638D8">
          <w:rPr>
            <w:rStyle w:val="a3"/>
            <w:rFonts w:ascii="微軟正黑體" w:eastAsia="微軟正黑體" w:hAnsi="微軟正黑體"/>
            <w:color w:val="5F5F5F"/>
            <w:sz w:val="18"/>
            <w:szCs w:val="20"/>
          </w:rPr>
          <w:t>更新</w:t>
        </w:r>
      </w:hyperlink>
      <w:r w:rsidRPr="00B638D8">
        <w:rPr>
          <w:rFonts w:ascii="微軟正黑體" w:eastAsia="微軟正黑體" w:hAnsi="微軟正黑體" w:hint="eastAsia"/>
          <w:color w:val="7F7F7F"/>
          <w:sz w:val="18"/>
          <w:szCs w:val="20"/>
          <w:lang w:val="zh-TW"/>
        </w:rPr>
        <w:t>】</w:t>
      </w:r>
      <w:bookmarkStart w:id="1" w:name="_Hlk98861106"/>
      <w:r w:rsidR="00541028" w:rsidRPr="005F2503">
        <w:rPr>
          <w:rFonts w:ascii="Segoe UI Emoji" w:eastAsia="微軟正黑體" w:hAnsi="Segoe UI Emoji" w:cs="Segoe UI Emoji"/>
          <w:kern w:val="0"/>
          <w:sz w:val="18"/>
        </w:rPr>
        <w:t>⏰</w:t>
      </w:r>
      <w:bookmarkEnd w:id="1"/>
      <w:r w:rsidR="00AB586B" w:rsidRPr="0033477A">
        <w:rPr>
          <w:sz w:val="18"/>
        </w:rPr>
        <w:t>2022/4/2</w:t>
      </w:r>
      <w:r w:rsidRPr="00B638D8">
        <w:rPr>
          <w:rFonts w:ascii="微軟正黑體" w:eastAsia="微軟正黑體" w:hAnsi="微軟正黑體" w:hint="eastAsia"/>
          <w:color w:val="7F7F7F"/>
          <w:sz w:val="18"/>
          <w:szCs w:val="20"/>
          <w:lang w:val="zh-TW"/>
        </w:rPr>
        <w:t>【</w:t>
      </w:r>
      <w:r w:rsidRPr="00B638D8">
        <w:rPr>
          <w:rFonts w:ascii="微軟正黑體" w:eastAsia="微軟正黑體" w:hAnsi="微軟正黑體" w:hint="eastAsia"/>
          <w:color w:val="7F7F7F"/>
          <w:sz w:val="18"/>
          <w:szCs w:val="20"/>
        </w:rPr>
        <w:t>編輯著作權者</w:t>
      </w:r>
      <w:r w:rsidRPr="00B638D8">
        <w:rPr>
          <w:rFonts w:ascii="微軟正黑體" w:eastAsia="微軟正黑體" w:hAnsi="微軟正黑體" w:hint="eastAsia"/>
          <w:color w:val="7F7F7F"/>
          <w:sz w:val="18"/>
          <w:szCs w:val="20"/>
          <w:lang w:val="zh-TW"/>
        </w:rPr>
        <w:t>】</w:t>
      </w:r>
      <w:hyperlink r:id="rId10" w:tgtFrame="_blank" w:history="1">
        <w:r w:rsidRPr="00B638D8">
          <w:rPr>
            <w:rStyle w:val="a3"/>
            <w:rFonts w:ascii="微軟正黑體" w:eastAsia="微軟正黑體" w:hAnsi="微軟正黑體"/>
            <w:sz w:val="18"/>
            <w:szCs w:val="20"/>
          </w:rPr>
          <w:t>黃婉玲</w:t>
        </w:r>
      </w:hyperlink>
    </w:p>
    <w:p w14:paraId="224E134A" w14:textId="030356C9" w:rsidR="0058050C" w:rsidRPr="00B638D8" w:rsidRDefault="00AB586B" w:rsidP="0058050C">
      <w:pPr>
        <w:adjustRightInd w:val="0"/>
        <w:snapToGrid w:val="0"/>
        <w:jc w:val="right"/>
        <w:rPr>
          <w:rFonts w:ascii="微軟正黑體" w:eastAsia="微軟正黑體" w:hAnsi="微軟正黑體"/>
          <w:color w:val="808000"/>
          <w:sz w:val="18"/>
          <w:szCs w:val="20"/>
        </w:rPr>
      </w:pPr>
      <w:bookmarkStart w:id="2" w:name="_Hlk73037927"/>
      <w:r w:rsidRPr="005F2503">
        <w:rPr>
          <w:rFonts w:ascii="微軟正黑體" w:eastAsia="微軟正黑體" w:hAnsi="微軟正黑體" w:hint="eastAsia"/>
          <w:color w:val="5F5F5F"/>
          <w:sz w:val="18"/>
          <w:szCs w:val="20"/>
        </w:rPr>
        <w:t>（建議使用工具列--〉檢視--〉文件引導模式</w:t>
      </w:r>
      <w:bookmarkStart w:id="3" w:name="_Hlk98860402"/>
      <w:r w:rsidRPr="005F2503">
        <w:rPr>
          <w:rFonts w:ascii="微軟正黑體" w:eastAsia="微軟正黑體" w:hAnsi="微軟正黑體" w:hint="eastAsia"/>
          <w:color w:val="5F5F5F"/>
          <w:sz w:val="18"/>
          <w:szCs w:val="20"/>
        </w:rPr>
        <w:t>/</w:t>
      </w:r>
      <w:hyperlink r:id="rId11" w:history="1">
        <w:r w:rsidRPr="00541028">
          <w:rPr>
            <w:rStyle w:val="a3"/>
            <w:rFonts w:ascii="微軟正黑體" w:eastAsia="微軟正黑體" w:hAnsi="微軟正黑體" w:hint="eastAsia"/>
            <w:color w:val="5F5F5F"/>
            <w:sz w:val="18"/>
            <w:szCs w:val="20"/>
            <w:u w:val="none"/>
          </w:rPr>
          <w:t>功能窗格</w:t>
        </w:r>
      </w:hyperlink>
      <w:bookmarkEnd w:id="3"/>
      <w:r w:rsidRPr="005F2503">
        <w:rPr>
          <w:rFonts w:ascii="微軟正黑體" w:eastAsia="微軟正黑體" w:hAnsi="微軟正黑體" w:hint="eastAsia"/>
          <w:color w:val="5F5F5F"/>
          <w:sz w:val="18"/>
          <w:szCs w:val="20"/>
        </w:rPr>
        <w:t>）</w:t>
      </w:r>
      <w:bookmarkEnd w:id="2"/>
    </w:p>
    <w:p w14:paraId="2846BBDA" w14:textId="710044B0" w:rsidR="0058050C" w:rsidRPr="00B638D8" w:rsidRDefault="0033477A" w:rsidP="0058050C">
      <w:pPr>
        <w:jc w:val="right"/>
        <w:rPr>
          <w:rFonts w:ascii="微軟正黑體" w:eastAsia="微軟正黑體" w:hAnsi="微軟正黑體"/>
          <w:b/>
          <w:color w:val="5F5F5F"/>
          <w:sz w:val="18"/>
        </w:rPr>
      </w:pPr>
      <w:hyperlink r:id="rId12" w:history="1">
        <w:r w:rsidR="0058050C" w:rsidRPr="00B638D8">
          <w:rPr>
            <w:rFonts w:ascii="微軟正黑體" w:eastAsia="微軟正黑體" w:hAnsi="微軟正黑體" w:hint="eastAsia"/>
            <w:color w:val="808000"/>
            <w:sz w:val="18"/>
            <w:szCs w:val="20"/>
            <w:u w:val="single"/>
          </w:rPr>
          <w:t>S-link總索引</w:t>
        </w:r>
      </w:hyperlink>
      <w:r w:rsidR="0058050C" w:rsidRPr="00B638D8">
        <w:rPr>
          <w:rFonts w:ascii="微軟正黑體" w:eastAsia="微軟正黑體" w:hAnsi="微軟正黑體" w:hint="eastAsia"/>
          <w:b/>
          <w:color w:val="808000"/>
          <w:sz w:val="18"/>
          <w:szCs w:val="20"/>
        </w:rPr>
        <w:t>〉〉</w:t>
      </w:r>
      <w:hyperlink r:id="rId13" w:anchor="中華人民共和國外國中央銀行財產司法強制措施豁免法" w:history="1">
        <w:r w:rsidR="00B638D8">
          <w:rPr>
            <w:rStyle w:val="a3"/>
            <w:rFonts w:ascii="微軟正黑體" w:eastAsia="微軟正黑體" w:hAnsi="微軟正黑體" w:hint="eastAsia"/>
            <w:sz w:val="18"/>
          </w:rPr>
          <w:t>S-link中國法律法規索引</w:t>
        </w:r>
      </w:hyperlink>
      <w:r w:rsidR="0058050C" w:rsidRPr="00B638D8">
        <w:rPr>
          <w:rFonts w:ascii="微軟正黑體" w:eastAsia="微軟正黑體" w:hAnsi="微軟正黑體" w:hint="eastAsia"/>
          <w:b/>
          <w:color w:val="5F5F5F"/>
          <w:sz w:val="18"/>
        </w:rPr>
        <w:t>〉〉</w:t>
      </w:r>
      <w:hyperlink r:id="rId14" w:tgtFrame="_blank" w:history="1">
        <w:r w:rsidR="0058050C" w:rsidRPr="00B638D8">
          <w:rPr>
            <w:rStyle w:val="a3"/>
            <w:rFonts w:ascii="微軟正黑體" w:eastAsia="微軟正黑體" w:hAnsi="微軟正黑體" w:hint="eastAsia"/>
            <w:sz w:val="18"/>
          </w:rPr>
          <w:t>線上網頁版</w:t>
        </w:r>
      </w:hyperlink>
      <w:r w:rsidR="0058050C" w:rsidRPr="00B638D8">
        <w:rPr>
          <w:rFonts w:ascii="微軟正黑體" w:eastAsia="微軟正黑體" w:hAnsi="微軟正黑體" w:hint="eastAsia"/>
          <w:b/>
          <w:color w:val="5F5F5F"/>
          <w:sz w:val="18"/>
        </w:rPr>
        <w:t>〉〉</w:t>
      </w:r>
    </w:p>
    <w:p w14:paraId="3CA155FD" w14:textId="77777777" w:rsidR="0058050C" w:rsidRPr="00B638D8" w:rsidRDefault="0058050C" w:rsidP="0058050C">
      <w:pPr>
        <w:jc w:val="right"/>
        <w:rPr>
          <w:rFonts w:ascii="微軟正黑體" w:eastAsia="微軟正黑體" w:hAnsi="微軟正黑體"/>
          <w:color w:val="000000"/>
          <w:u w:val="single"/>
        </w:rPr>
      </w:pPr>
    </w:p>
    <w:p w14:paraId="146CA2CE" w14:textId="27001BD7" w:rsidR="0058050C" w:rsidRPr="00B638D8" w:rsidRDefault="00AB586B" w:rsidP="00AB586B">
      <w:pPr>
        <w:adjustRightInd w:val="0"/>
        <w:snapToGrid w:val="0"/>
        <w:rPr>
          <w:rFonts w:ascii="微軟正黑體" w:eastAsia="微軟正黑體" w:hAnsi="微軟正黑體"/>
          <w:b/>
          <w:bCs/>
          <w:color w:val="993300"/>
          <w:szCs w:val="20"/>
        </w:rPr>
      </w:pPr>
      <w:bookmarkStart w:id="4" w:name="_Hlk90940362"/>
      <w:r w:rsidRPr="00F565D1">
        <w:rPr>
          <w:rFonts w:ascii="微軟正黑體" w:eastAsia="微軟正黑體" w:hAnsi="微軟正黑體" w:hint="eastAsia"/>
          <w:b/>
          <w:color w:val="990000"/>
        </w:rPr>
        <w:t>【</w:t>
      </w:r>
      <w:bookmarkStart w:id="5" w:name="_Hlk73057892"/>
      <w:r w:rsidRPr="00F565D1">
        <w:rPr>
          <w:rFonts w:ascii="微軟正黑體" w:eastAsia="微軟正黑體" w:hAnsi="微軟正黑體" w:hint="eastAsia"/>
          <w:b/>
          <w:color w:val="990000"/>
        </w:rPr>
        <w:t>法律法規</w:t>
      </w:r>
      <w:bookmarkEnd w:id="5"/>
      <w:r w:rsidRPr="00F565D1">
        <w:rPr>
          <w:rFonts w:ascii="微軟正黑體" w:eastAsia="微軟正黑體" w:hAnsi="微軟正黑體" w:hint="eastAsia"/>
          <w:b/>
          <w:color w:val="990000"/>
        </w:rPr>
        <w:t>】</w:t>
      </w:r>
      <w:bookmarkEnd w:id="4"/>
      <w:r w:rsidR="00E81BF7" w:rsidRPr="00B638D8">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中華人民共和國外國中央銀行財產司法強制措施豁免法</w:t>
      </w:r>
    </w:p>
    <w:p w14:paraId="26AE6EC9" w14:textId="77777777" w:rsidR="0058050C" w:rsidRPr="00B638D8" w:rsidRDefault="0058050C" w:rsidP="00AB586B">
      <w:pPr>
        <w:tabs>
          <w:tab w:val="num" w:pos="960"/>
        </w:tabs>
        <w:adjustRightInd w:val="0"/>
        <w:snapToGrid w:val="0"/>
        <w:ind w:left="200" w:hangingChars="100" w:hanging="200"/>
        <w:rPr>
          <w:rFonts w:ascii="微軟正黑體" w:eastAsia="微軟正黑體" w:hAnsi="微軟正黑體"/>
          <w:color w:val="333333"/>
        </w:rPr>
      </w:pPr>
      <w:r w:rsidRPr="00B638D8">
        <w:rPr>
          <w:rFonts w:ascii="微軟正黑體" w:eastAsia="微軟正黑體" w:hAnsi="微軟正黑體"/>
          <w:b/>
          <w:color w:val="990000"/>
        </w:rPr>
        <w:t>【</w:t>
      </w:r>
      <w:r w:rsidRPr="00B638D8">
        <w:rPr>
          <w:rFonts w:ascii="微軟正黑體" w:eastAsia="微軟正黑體" w:hAnsi="微軟正黑體" w:hint="eastAsia"/>
          <w:b/>
          <w:color w:val="990000"/>
        </w:rPr>
        <w:t>發布單位</w:t>
      </w:r>
      <w:r w:rsidRPr="00B638D8">
        <w:rPr>
          <w:rFonts w:ascii="微軟正黑體" w:eastAsia="微軟正黑體" w:hAnsi="微軟正黑體"/>
          <w:b/>
          <w:color w:val="990000"/>
        </w:rPr>
        <w:t>】</w:t>
      </w:r>
      <w:r w:rsidRPr="00B638D8">
        <w:rPr>
          <w:rFonts w:ascii="微軟正黑體" w:eastAsia="微軟正黑體" w:hAnsi="微軟正黑體" w:hint="eastAsia"/>
          <w:sz w:val="18"/>
          <w:szCs w:val="20"/>
        </w:rPr>
        <w:t>全國人民代表大會常務委員會</w:t>
      </w:r>
    </w:p>
    <w:p w14:paraId="0CDCE678" w14:textId="0CEBFD16" w:rsidR="0058050C" w:rsidRPr="00B638D8" w:rsidRDefault="0058050C" w:rsidP="0058050C">
      <w:pPr>
        <w:tabs>
          <w:tab w:val="num" w:pos="960"/>
        </w:tabs>
        <w:rPr>
          <w:rFonts w:ascii="微軟正黑體" w:eastAsia="微軟正黑體" w:hAnsi="微軟正黑體"/>
          <w:bCs/>
          <w:color w:val="333333"/>
          <w:szCs w:val="20"/>
        </w:rPr>
      </w:pPr>
      <w:r w:rsidRPr="00B638D8">
        <w:rPr>
          <w:rFonts w:ascii="微軟正黑體" w:eastAsia="微軟正黑體" w:hAnsi="微軟正黑體"/>
          <w:b/>
          <w:color w:val="990000"/>
          <w:szCs w:val="20"/>
        </w:rPr>
        <w:t>【</w:t>
      </w:r>
      <w:r w:rsidR="00D74653" w:rsidRPr="00B638D8">
        <w:rPr>
          <w:rFonts w:ascii="微軟正黑體" w:eastAsia="微軟正黑體" w:hAnsi="微軟正黑體" w:hint="eastAsia"/>
          <w:b/>
          <w:color w:val="990000"/>
          <w:szCs w:val="20"/>
        </w:rPr>
        <w:t>發布/修正</w:t>
      </w:r>
      <w:r w:rsidRPr="00B638D8">
        <w:rPr>
          <w:rFonts w:ascii="微軟正黑體" w:eastAsia="微軟正黑體" w:hAnsi="微軟正黑體"/>
          <w:b/>
          <w:color w:val="990000"/>
          <w:szCs w:val="20"/>
        </w:rPr>
        <w:t>】</w:t>
      </w:r>
      <w:r w:rsidR="00C228A8" w:rsidRPr="00B638D8">
        <w:rPr>
          <w:rFonts w:ascii="微軟正黑體" w:eastAsia="微軟正黑體" w:hAnsi="微軟正黑體" w:hint="eastAsia"/>
          <w:bCs/>
          <w:color w:val="000000"/>
          <w:sz w:val="18"/>
        </w:rPr>
        <w:t>2005年10月25日</w:t>
      </w:r>
    </w:p>
    <w:p w14:paraId="11824E15" w14:textId="71BE568E" w:rsidR="0058050C" w:rsidRPr="00B638D8" w:rsidRDefault="0058050C" w:rsidP="0058050C">
      <w:pPr>
        <w:ind w:left="1400" w:hangingChars="700" w:hanging="1400"/>
        <w:rPr>
          <w:rFonts w:ascii="微軟正黑體" w:eastAsia="微軟正黑體" w:hAnsi="微軟正黑體"/>
        </w:rPr>
      </w:pPr>
      <w:r w:rsidRPr="00B638D8">
        <w:rPr>
          <w:rFonts w:ascii="微軟正黑體" w:eastAsia="微軟正黑體" w:hAnsi="微軟正黑體"/>
          <w:b/>
          <w:color w:val="990000"/>
        </w:rPr>
        <w:t>【</w:t>
      </w:r>
      <w:r w:rsidRPr="00B638D8">
        <w:rPr>
          <w:rFonts w:ascii="微軟正黑體" w:eastAsia="微軟正黑體" w:hAnsi="微軟正黑體" w:hint="eastAsia"/>
          <w:b/>
          <w:color w:val="990000"/>
        </w:rPr>
        <w:t>實施日期</w:t>
      </w:r>
      <w:r w:rsidRPr="00B638D8">
        <w:rPr>
          <w:rFonts w:ascii="微軟正黑體" w:eastAsia="微軟正黑體" w:hAnsi="微軟正黑體"/>
          <w:b/>
          <w:color w:val="990000"/>
        </w:rPr>
        <w:t>】</w:t>
      </w:r>
      <w:r w:rsidR="00C228A8" w:rsidRPr="00B638D8">
        <w:rPr>
          <w:rFonts w:ascii="微軟正黑體" w:eastAsia="微軟正黑體" w:hAnsi="微軟正黑體" w:hint="eastAsia"/>
          <w:bCs/>
          <w:color w:val="000000"/>
          <w:sz w:val="18"/>
        </w:rPr>
        <w:t>2005年10月25日</w:t>
      </w:r>
    </w:p>
    <w:p w14:paraId="4EFA2FDA" w14:textId="77777777" w:rsidR="0058050C" w:rsidRPr="00B638D8" w:rsidRDefault="0058050C" w:rsidP="0058050C">
      <w:pPr>
        <w:rPr>
          <w:rFonts w:ascii="微軟正黑體" w:eastAsia="微軟正黑體" w:hAnsi="微軟正黑體"/>
        </w:rPr>
      </w:pPr>
    </w:p>
    <w:p w14:paraId="6F0AAF2F" w14:textId="77777777" w:rsidR="0058050C" w:rsidRPr="00B638D8" w:rsidRDefault="0058050C" w:rsidP="00B638D8">
      <w:pPr>
        <w:pStyle w:val="1"/>
        <w:spacing w:beforeLines="30" w:before="108" w:beforeAutospacing="0" w:afterLines="30" w:after="108" w:afterAutospacing="0"/>
        <w:rPr>
          <w:rFonts w:ascii="微軟正黑體" w:eastAsia="微軟正黑體" w:hAnsi="微軟正黑體"/>
          <w:color w:val="990000"/>
        </w:rPr>
      </w:pPr>
      <w:r w:rsidRPr="00B638D8">
        <w:rPr>
          <w:rFonts w:ascii="微軟正黑體" w:eastAsia="微軟正黑體" w:hAnsi="微軟正黑體"/>
          <w:color w:val="990000"/>
        </w:rPr>
        <w:t>【</w:t>
      </w:r>
      <w:r w:rsidRPr="00B638D8">
        <w:rPr>
          <w:rFonts w:ascii="微軟正黑體" w:eastAsia="微軟正黑體" w:hAnsi="微軟正黑體" w:hint="eastAsia"/>
          <w:color w:val="990000"/>
        </w:rPr>
        <w:t>法規沿革</w:t>
      </w:r>
      <w:r w:rsidRPr="00B638D8">
        <w:rPr>
          <w:rFonts w:ascii="微軟正黑體" w:eastAsia="微軟正黑體" w:hAnsi="微軟正黑體"/>
          <w:color w:val="990000"/>
        </w:rPr>
        <w:t>】</w:t>
      </w:r>
    </w:p>
    <w:p w14:paraId="07EF9AFC" w14:textId="4FD89D86" w:rsidR="0058050C" w:rsidRPr="00B638D8" w:rsidRDefault="0058050C" w:rsidP="0058050C">
      <w:pPr>
        <w:ind w:leftChars="59" w:left="118"/>
        <w:rPr>
          <w:rFonts w:ascii="微軟正黑體" w:eastAsia="微軟正黑體" w:hAnsi="微軟正黑體"/>
          <w:bCs/>
          <w:color w:val="000000"/>
          <w:sz w:val="18"/>
        </w:rPr>
      </w:pPr>
      <w:r w:rsidRPr="00B638D8">
        <w:rPr>
          <w:rFonts w:ascii="標楷體" w:eastAsia="標楷體" w:hAnsi="標楷體" w:hint="eastAsia"/>
          <w:bCs/>
          <w:color w:val="000000"/>
          <w:sz w:val="18"/>
        </w:rPr>
        <w:t>‧</w:t>
      </w:r>
      <w:r w:rsidR="00E81BF7" w:rsidRPr="00B638D8">
        <w:rPr>
          <w:rFonts w:ascii="微軟正黑體" w:eastAsia="微軟正黑體" w:hAnsi="微軟正黑體" w:hint="eastAsia"/>
          <w:bCs/>
          <w:color w:val="000000"/>
          <w:sz w:val="18"/>
        </w:rPr>
        <w:t>2005年10月25日第十屆全國人民代表大會常務委員會第十八次會議通過</w:t>
      </w:r>
      <w:r w:rsidR="00E81BF7" w:rsidRPr="00B638D8">
        <w:rPr>
          <w:rFonts w:ascii="微軟正黑體" w:eastAsia="微軟正黑體" w:hAnsi="微軟正黑體"/>
          <w:sz w:val="18"/>
        </w:rPr>
        <w:t>。中華人民共和國主席令（第41號）</w:t>
      </w:r>
    </w:p>
    <w:p w14:paraId="5AB13C44" w14:textId="77777777" w:rsidR="003C7F50" w:rsidRPr="00B638D8" w:rsidRDefault="003C7F50" w:rsidP="003C7F50">
      <w:pPr>
        <w:rPr>
          <w:rFonts w:ascii="微軟正黑體" w:eastAsia="微軟正黑體" w:hAnsi="微軟正黑體"/>
        </w:rPr>
      </w:pPr>
    </w:p>
    <w:p w14:paraId="5C61D4A1" w14:textId="12D25E2F" w:rsidR="003C7F50" w:rsidRPr="00B638D8" w:rsidRDefault="00541028" w:rsidP="00B638D8">
      <w:pPr>
        <w:pStyle w:val="1"/>
        <w:spacing w:beforeLines="30" w:before="108" w:beforeAutospacing="0" w:afterLines="30" w:after="108" w:afterAutospacing="0"/>
        <w:rPr>
          <w:rFonts w:ascii="微軟正黑體" w:eastAsia="微軟正黑體" w:hAnsi="微軟正黑體"/>
          <w:color w:val="990000"/>
          <w:szCs w:val="27"/>
          <w:lang w:val="zh-TW"/>
        </w:rPr>
      </w:pPr>
      <w:r>
        <w:rPr>
          <w:rFonts w:ascii="微軟正黑體" w:eastAsia="微軟正黑體" w:hAnsi="微軟正黑體"/>
          <w:color w:val="990000"/>
        </w:rPr>
        <w:t>【法規內容】</w:t>
      </w:r>
    </w:p>
    <w:p w14:paraId="7722FAF7" w14:textId="77777777" w:rsidR="00541028" w:rsidRDefault="00E81BF7" w:rsidP="00E81BF7">
      <w:pPr>
        <w:pStyle w:val="2"/>
        <w:rPr>
          <w:rFonts w:ascii="微軟正黑體" w:eastAsia="微軟正黑體" w:hAnsi="微軟正黑體"/>
        </w:rPr>
      </w:pPr>
      <w:bookmarkStart w:id="6" w:name="a1"/>
      <w:bookmarkEnd w:id="6"/>
      <w:r w:rsidRPr="00B638D8">
        <w:rPr>
          <w:rFonts w:ascii="微軟正黑體" w:eastAsia="微軟正黑體" w:hAnsi="微軟正黑體"/>
        </w:rPr>
        <w:t>第1</w:t>
      </w:r>
      <w:r w:rsidR="00541028">
        <w:rPr>
          <w:rFonts w:ascii="微軟正黑體" w:eastAsia="微軟正黑體" w:hAnsi="微軟正黑體"/>
        </w:rPr>
        <w:t>條</w:t>
      </w:r>
    </w:p>
    <w:p w14:paraId="2CB04451" w14:textId="7559C4FE" w:rsidR="00E81BF7" w:rsidRPr="00B638D8" w:rsidRDefault="00541028" w:rsidP="00E81BF7">
      <w:pPr>
        <w:ind w:left="142"/>
        <w:rPr>
          <w:rFonts w:ascii="微軟正黑體" w:eastAsia="微軟正黑體" w:hAnsi="微軟正黑體"/>
        </w:rPr>
      </w:pPr>
      <w:r w:rsidRPr="00541028">
        <w:rPr>
          <w:rFonts w:ascii="微軟正黑體" w:eastAsia="微軟正黑體" w:hAnsi="微軟正黑體"/>
          <w:color w:val="404040" w:themeColor="text1" w:themeTint="BF"/>
          <w:sz w:val="16"/>
          <w:szCs w:val="22"/>
        </w:rPr>
        <w:t>﹝1﹞</w:t>
      </w:r>
      <w:r w:rsidR="00E81BF7" w:rsidRPr="00B638D8">
        <w:rPr>
          <w:rFonts w:ascii="微軟正黑體" w:eastAsia="微軟正黑體" w:hAnsi="微軟正黑體"/>
        </w:rPr>
        <w:t>中華人民共和國對外國中央銀行財產給予財產保全和執行的司法強制措施的豁免；但是，外國中央銀行或者其所屬國政府書面放棄豁免的或者指定用於財產保全和執行的財產除外。</w:t>
      </w:r>
    </w:p>
    <w:p w14:paraId="76CF3591" w14:textId="77777777" w:rsidR="00541028" w:rsidRDefault="00E81BF7" w:rsidP="00E81BF7">
      <w:pPr>
        <w:pStyle w:val="2"/>
        <w:rPr>
          <w:rFonts w:ascii="微軟正黑體" w:eastAsia="微軟正黑體" w:hAnsi="微軟正黑體"/>
        </w:rPr>
      </w:pPr>
      <w:bookmarkStart w:id="7" w:name="a2"/>
      <w:bookmarkEnd w:id="7"/>
      <w:r w:rsidRPr="00B638D8">
        <w:rPr>
          <w:rFonts w:ascii="微軟正黑體" w:eastAsia="微軟正黑體" w:hAnsi="微軟正黑體"/>
        </w:rPr>
        <w:t>第2</w:t>
      </w:r>
      <w:r w:rsidR="00541028">
        <w:rPr>
          <w:rFonts w:ascii="微軟正黑體" w:eastAsia="微軟正黑體" w:hAnsi="微軟正黑體"/>
        </w:rPr>
        <w:t>條</w:t>
      </w:r>
    </w:p>
    <w:p w14:paraId="636EC768" w14:textId="33B36501" w:rsidR="00541028" w:rsidRDefault="00541028" w:rsidP="00E81BF7">
      <w:pPr>
        <w:ind w:left="142"/>
        <w:rPr>
          <w:rFonts w:ascii="微軟正黑體" w:eastAsia="微軟正黑體" w:hAnsi="微軟正黑體"/>
        </w:rPr>
      </w:pPr>
      <w:r w:rsidRPr="00541028">
        <w:rPr>
          <w:rFonts w:ascii="微軟正黑體" w:eastAsia="微軟正黑體" w:hAnsi="微軟正黑體"/>
          <w:color w:val="404040" w:themeColor="text1" w:themeTint="BF"/>
          <w:sz w:val="16"/>
          <w:szCs w:val="22"/>
        </w:rPr>
        <w:t>﹝1﹞</w:t>
      </w:r>
      <w:r w:rsidR="00E81BF7" w:rsidRPr="00B638D8">
        <w:rPr>
          <w:rFonts w:ascii="微軟正黑體" w:eastAsia="微軟正黑體" w:hAnsi="微軟正黑體"/>
        </w:rPr>
        <w:t>本法所稱外國中央銀行，是指外國的和區域經濟一體化組織的中央銀行或者履行中央銀行職能的金融管理機構</w:t>
      </w:r>
      <w:r>
        <w:rPr>
          <w:rFonts w:ascii="微軟正黑體" w:eastAsia="微軟正黑體" w:hAnsi="微軟正黑體"/>
        </w:rPr>
        <w:t>。</w:t>
      </w:r>
    </w:p>
    <w:p w14:paraId="1C6C59B9" w14:textId="65038C9C" w:rsidR="00E81BF7" w:rsidRPr="00B638D8" w:rsidRDefault="00541028" w:rsidP="00E81BF7">
      <w:pPr>
        <w:ind w:left="142"/>
        <w:rPr>
          <w:rFonts w:ascii="微軟正黑體" w:eastAsia="微軟正黑體" w:hAnsi="微軟正黑體"/>
          <w:color w:val="17365D"/>
        </w:rPr>
      </w:pPr>
      <w:r w:rsidRPr="00541028">
        <w:rPr>
          <w:rFonts w:ascii="微軟正黑體" w:eastAsia="微軟正黑體" w:hAnsi="微軟正黑體"/>
          <w:color w:val="404040" w:themeColor="text1" w:themeTint="BF"/>
          <w:sz w:val="16"/>
          <w:szCs w:val="22"/>
        </w:rPr>
        <w:t>﹝2﹞</w:t>
      </w:r>
      <w:r w:rsidR="00E81BF7" w:rsidRPr="00B638D8">
        <w:rPr>
          <w:rFonts w:ascii="微軟正黑體" w:eastAsia="微軟正黑體" w:hAnsi="微軟正黑體"/>
          <w:color w:val="17365D"/>
        </w:rPr>
        <w:t>本法所稱外國中央銀行財產，是指外國中央銀行的現金、票據、銀行存款、有價證券、外匯儲備、黃金儲備以及該銀行的不動產和其他財產。</w:t>
      </w:r>
    </w:p>
    <w:p w14:paraId="6F5C6250" w14:textId="77777777" w:rsidR="00541028" w:rsidRDefault="00E81BF7" w:rsidP="00E81BF7">
      <w:pPr>
        <w:pStyle w:val="2"/>
        <w:rPr>
          <w:rFonts w:ascii="微軟正黑體" w:eastAsia="微軟正黑體" w:hAnsi="微軟正黑體"/>
        </w:rPr>
      </w:pPr>
      <w:bookmarkStart w:id="8" w:name="a3"/>
      <w:bookmarkEnd w:id="8"/>
      <w:r w:rsidRPr="00B638D8">
        <w:rPr>
          <w:rFonts w:ascii="微軟正黑體" w:eastAsia="微軟正黑體" w:hAnsi="微軟正黑體"/>
        </w:rPr>
        <w:t>第3</w:t>
      </w:r>
      <w:r w:rsidR="00541028">
        <w:rPr>
          <w:rFonts w:ascii="微軟正黑體" w:eastAsia="微軟正黑體" w:hAnsi="微軟正黑體"/>
        </w:rPr>
        <w:t>條</w:t>
      </w:r>
    </w:p>
    <w:p w14:paraId="31FDCD36" w14:textId="3E44EB93" w:rsidR="00E81BF7" w:rsidRPr="00B638D8" w:rsidRDefault="00541028" w:rsidP="00E81BF7">
      <w:pPr>
        <w:ind w:left="142"/>
        <w:rPr>
          <w:rFonts w:ascii="微軟正黑體" w:eastAsia="微軟正黑體" w:hAnsi="微軟正黑體"/>
        </w:rPr>
      </w:pPr>
      <w:r w:rsidRPr="00541028">
        <w:rPr>
          <w:rFonts w:ascii="微軟正黑體" w:eastAsia="微軟正黑體" w:hAnsi="微軟正黑體"/>
          <w:color w:val="404040" w:themeColor="text1" w:themeTint="BF"/>
          <w:sz w:val="16"/>
          <w:szCs w:val="22"/>
        </w:rPr>
        <w:t>﹝1﹞</w:t>
      </w:r>
      <w:r w:rsidR="00E81BF7" w:rsidRPr="00B638D8">
        <w:rPr>
          <w:rFonts w:ascii="微軟正黑體" w:eastAsia="微軟正黑體" w:hAnsi="微軟正黑體"/>
        </w:rPr>
        <w:t>外國不給予中華人民共和國中央銀行或者中華人民共和國特別行政區金融管理機構的財產以豁免，或者所給予的豁免低於本法的規定的，中華人民共和國根據對等原則辦理。</w:t>
      </w:r>
    </w:p>
    <w:p w14:paraId="2FBE28A3" w14:textId="77777777" w:rsidR="00541028" w:rsidRDefault="00E81BF7" w:rsidP="00E81BF7">
      <w:pPr>
        <w:pStyle w:val="2"/>
        <w:rPr>
          <w:rFonts w:ascii="微軟正黑體" w:eastAsia="微軟正黑體" w:hAnsi="微軟正黑體"/>
        </w:rPr>
      </w:pPr>
      <w:bookmarkStart w:id="9" w:name="a4"/>
      <w:bookmarkEnd w:id="9"/>
      <w:r w:rsidRPr="00B638D8">
        <w:rPr>
          <w:rFonts w:ascii="微軟正黑體" w:eastAsia="微軟正黑體" w:hAnsi="微軟正黑體"/>
        </w:rPr>
        <w:t>第4</w:t>
      </w:r>
      <w:r w:rsidR="00541028">
        <w:rPr>
          <w:rFonts w:ascii="微軟正黑體" w:eastAsia="微軟正黑體" w:hAnsi="微軟正黑體"/>
        </w:rPr>
        <w:t>條</w:t>
      </w:r>
    </w:p>
    <w:p w14:paraId="3027176E" w14:textId="4024EC4A" w:rsidR="003C7F50" w:rsidRPr="00B638D8" w:rsidRDefault="00541028" w:rsidP="00E81BF7">
      <w:pPr>
        <w:ind w:left="142"/>
        <w:rPr>
          <w:rFonts w:ascii="微軟正黑體" w:eastAsia="微軟正黑體" w:hAnsi="微軟正黑體"/>
        </w:rPr>
      </w:pPr>
      <w:r w:rsidRPr="00541028">
        <w:rPr>
          <w:rFonts w:ascii="微軟正黑體" w:eastAsia="微軟正黑體" w:hAnsi="微軟正黑體"/>
          <w:color w:val="404040" w:themeColor="text1" w:themeTint="BF"/>
          <w:sz w:val="16"/>
          <w:szCs w:val="22"/>
        </w:rPr>
        <w:t>﹝1﹞</w:t>
      </w:r>
      <w:r w:rsidR="00E81BF7" w:rsidRPr="00B638D8">
        <w:rPr>
          <w:rFonts w:ascii="微軟正黑體" w:eastAsia="微軟正黑體" w:hAnsi="微軟正黑體"/>
        </w:rPr>
        <w:t>本法自公布之日起施行。</w:t>
      </w:r>
    </w:p>
    <w:p w14:paraId="66BAA2DC" w14:textId="77777777" w:rsidR="003C7F50" w:rsidRPr="00B638D8" w:rsidRDefault="003C7F50" w:rsidP="0058050C">
      <w:pPr>
        <w:rPr>
          <w:rFonts w:ascii="微軟正黑體" w:eastAsia="微軟正黑體" w:hAnsi="微軟正黑體"/>
        </w:rPr>
      </w:pPr>
    </w:p>
    <w:p w14:paraId="2106D234" w14:textId="77777777" w:rsidR="003C7F50" w:rsidRPr="00541028" w:rsidRDefault="003C7F50" w:rsidP="0058050C">
      <w:pPr>
        <w:rPr>
          <w:rFonts w:ascii="微軟正黑體" w:eastAsia="微軟正黑體" w:hAnsi="微軟正黑體"/>
        </w:rPr>
      </w:pPr>
    </w:p>
    <w:p w14:paraId="1DBAC72C" w14:textId="77777777" w:rsidR="003C7F50" w:rsidRPr="00B638D8" w:rsidRDefault="003C7F50" w:rsidP="003C7F50">
      <w:pPr>
        <w:ind w:leftChars="50" w:left="100"/>
        <w:jc w:val="both"/>
        <w:rPr>
          <w:rFonts w:ascii="微軟正黑體" w:eastAsia="微軟正黑體" w:hAnsi="微軟正黑體"/>
          <w:color w:val="808000"/>
          <w:szCs w:val="20"/>
        </w:rPr>
      </w:pPr>
      <w:r w:rsidRPr="00B638D8">
        <w:rPr>
          <w:rFonts w:ascii="微軟正黑體" w:eastAsia="微軟正黑體" w:hAnsi="微軟正黑體" w:hint="eastAsia"/>
          <w:color w:val="5F5F5F"/>
          <w:sz w:val="18"/>
        </w:rPr>
        <w:t>。。。。。。。。。。。。。。。。。。。。。。。。。。。。。。。。。。。。。。。。。。。。。。。。。。</w:t>
      </w:r>
      <w:hyperlink w:anchor="top" w:history="1">
        <w:r w:rsidRPr="00B638D8">
          <w:rPr>
            <w:rStyle w:val="a3"/>
            <w:rFonts w:ascii="微軟正黑體" w:eastAsia="微軟正黑體" w:hAnsi="微軟正黑體" w:hint="eastAsia"/>
            <w:sz w:val="18"/>
          </w:rPr>
          <w:t>回首頁</w:t>
        </w:r>
      </w:hyperlink>
      <w:r w:rsidRPr="00B638D8">
        <w:rPr>
          <w:rStyle w:val="a3"/>
          <w:rFonts w:ascii="微軟正黑體" w:eastAsia="微軟正黑體" w:hAnsi="微軟正黑體" w:hint="eastAsia"/>
          <w:b/>
          <w:sz w:val="18"/>
          <w:u w:val="none"/>
        </w:rPr>
        <w:t>〉〉</w:t>
      </w:r>
    </w:p>
    <w:p w14:paraId="217791E4" w14:textId="326C55A0" w:rsidR="003C7F50" w:rsidRPr="00B638D8" w:rsidRDefault="003C7F50" w:rsidP="003C7F50">
      <w:pPr>
        <w:jc w:val="both"/>
        <w:rPr>
          <w:rFonts w:ascii="微軟正黑體" w:eastAsia="微軟正黑體" w:hAnsi="微軟正黑體"/>
        </w:rPr>
      </w:pPr>
      <w:r w:rsidRPr="00B638D8">
        <w:rPr>
          <w:rFonts w:ascii="微軟正黑體" w:eastAsia="微軟正黑體" w:hAnsi="微軟正黑體" w:hint="eastAsia"/>
          <w:color w:val="5F5F5F"/>
          <w:sz w:val="18"/>
          <w:szCs w:val="18"/>
        </w:rPr>
        <w:t>【編註】</w:t>
      </w:r>
      <w:r w:rsidR="00541028">
        <w:rPr>
          <w:rFonts w:ascii="微軟正黑體" w:eastAsia="微軟正黑體" w:hAnsi="微軟正黑體" w:hint="eastAsia"/>
          <w:color w:val="5F5F5F"/>
          <w:sz w:val="18"/>
          <w:szCs w:val="18"/>
        </w:rPr>
        <w:t>本檔法規資料來源為官方資訊網，提供學習與參考為原則，</w:t>
      </w:r>
      <w:r w:rsidRPr="00B638D8">
        <w:rPr>
          <w:rFonts w:ascii="微軟正黑體" w:eastAsia="微軟正黑體" w:hAnsi="微軟正黑體" w:hint="eastAsia"/>
          <w:color w:val="5F5F5F"/>
          <w:sz w:val="18"/>
          <w:szCs w:val="18"/>
        </w:rPr>
        <w:t>如需引用請以正式檔為準。如有發現待更正部份及您所需本站未收編之法規</w:t>
      </w:r>
      <w:r w:rsidRPr="00B638D8">
        <w:rPr>
          <w:rFonts w:ascii="微軟正黑體" w:eastAsia="微軟正黑體" w:hAnsi="微軟正黑體" w:hint="eastAsia"/>
          <w:color w:val="5F5F5F"/>
          <w:sz w:val="18"/>
          <w:szCs w:val="20"/>
        </w:rPr>
        <w:t>，</w:t>
      </w:r>
      <w:r w:rsidRPr="00B638D8">
        <w:rPr>
          <w:rFonts w:ascii="微軟正黑體" w:eastAsia="微軟正黑體" w:hAnsi="微軟正黑體"/>
          <w:color w:val="5F5F5F"/>
          <w:sz w:val="18"/>
          <w:szCs w:val="20"/>
        </w:rPr>
        <w:t>敬</w:t>
      </w:r>
      <w:r w:rsidRPr="00B638D8">
        <w:rPr>
          <w:rFonts w:ascii="微軟正黑體" w:eastAsia="微軟正黑體" w:hAnsi="微軟正黑體" w:hint="eastAsia"/>
          <w:color w:val="5F5F5F"/>
          <w:sz w:val="18"/>
          <w:szCs w:val="20"/>
        </w:rPr>
        <w:t>請</w:t>
      </w:r>
      <w:hyperlink r:id="rId15" w:history="1">
        <w:r w:rsidRPr="00B638D8">
          <w:rPr>
            <w:rStyle w:val="a3"/>
            <w:rFonts w:ascii="微軟正黑體" w:eastAsia="微軟正黑體" w:hAnsi="微軟正黑體"/>
            <w:sz w:val="18"/>
            <w:szCs w:val="20"/>
          </w:rPr>
          <w:t>告知</w:t>
        </w:r>
      </w:hyperlink>
      <w:r w:rsidRPr="00B638D8">
        <w:rPr>
          <w:rFonts w:ascii="微軟正黑體" w:eastAsia="微軟正黑體" w:hAnsi="微軟正黑體" w:hint="eastAsia"/>
          <w:color w:val="5F5F5F"/>
          <w:sz w:val="18"/>
          <w:szCs w:val="20"/>
        </w:rPr>
        <w:t>，謝謝！</w:t>
      </w:r>
    </w:p>
    <w:p w14:paraId="0324A66F" w14:textId="77777777" w:rsidR="003C7F50" w:rsidRPr="00B638D8" w:rsidRDefault="003C7F50" w:rsidP="0058050C">
      <w:pPr>
        <w:rPr>
          <w:rFonts w:ascii="微軟正黑體" w:eastAsia="微軟正黑體" w:hAnsi="微軟正黑體"/>
        </w:rPr>
      </w:pPr>
    </w:p>
    <w:sectPr w:rsidR="003C7F50" w:rsidRPr="00B638D8">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F004B" w14:textId="77777777" w:rsidR="00830C63" w:rsidRDefault="00830C63">
      <w:r>
        <w:separator/>
      </w:r>
    </w:p>
  </w:endnote>
  <w:endnote w:type="continuationSeparator" w:id="0">
    <w:p w14:paraId="0AEA07BA" w14:textId="77777777" w:rsidR="00830C63" w:rsidRDefault="0083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F068"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AAEB75F"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6321"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41D9C1DA" w14:textId="5F0E6E80"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F97467" w:rsidRPr="00F97467">
      <w:rPr>
        <w:rFonts w:ascii="Arial Unicode MS" w:hAnsi="Arial Unicode MS" w:hint="eastAsia"/>
        <w:sz w:val="18"/>
        <w:szCs w:val="18"/>
      </w:rPr>
      <w:t>中華人民共和國外國中央銀行財產司法強制措施豁免法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52234" w14:textId="77777777" w:rsidR="00830C63" w:rsidRDefault="00830C63">
      <w:r>
        <w:separator/>
      </w:r>
    </w:p>
  </w:footnote>
  <w:footnote w:type="continuationSeparator" w:id="0">
    <w:p w14:paraId="268D3BAB" w14:textId="77777777" w:rsidR="00830C63" w:rsidRDefault="00830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F1F46"/>
    <w:rsid w:val="001635EA"/>
    <w:rsid w:val="00166D4D"/>
    <w:rsid w:val="00172209"/>
    <w:rsid w:val="00177DCB"/>
    <w:rsid w:val="001974AB"/>
    <w:rsid w:val="001A1119"/>
    <w:rsid w:val="001E63D5"/>
    <w:rsid w:val="00201E46"/>
    <w:rsid w:val="0023765D"/>
    <w:rsid w:val="00272A83"/>
    <w:rsid w:val="00273668"/>
    <w:rsid w:val="00296040"/>
    <w:rsid w:val="002A40F2"/>
    <w:rsid w:val="0030009C"/>
    <w:rsid w:val="0033477A"/>
    <w:rsid w:val="00334965"/>
    <w:rsid w:val="003365FD"/>
    <w:rsid w:val="00362C6F"/>
    <w:rsid w:val="003906B2"/>
    <w:rsid w:val="003C7F50"/>
    <w:rsid w:val="003D1419"/>
    <w:rsid w:val="003F13C2"/>
    <w:rsid w:val="003F1567"/>
    <w:rsid w:val="00434439"/>
    <w:rsid w:val="004528B7"/>
    <w:rsid w:val="0048386D"/>
    <w:rsid w:val="00514F72"/>
    <w:rsid w:val="00515C5A"/>
    <w:rsid w:val="00517077"/>
    <w:rsid w:val="00541028"/>
    <w:rsid w:val="0057446C"/>
    <w:rsid w:val="0058050C"/>
    <w:rsid w:val="005B4CC0"/>
    <w:rsid w:val="005D7873"/>
    <w:rsid w:val="00626027"/>
    <w:rsid w:val="00685183"/>
    <w:rsid w:val="00797FAF"/>
    <w:rsid w:val="007B3157"/>
    <w:rsid w:val="007D3576"/>
    <w:rsid w:val="00806947"/>
    <w:rsid w:val="00830C63"/>
    <w:rsid w:val="0083478A"/>
    <w:rsid w:val="00855953"/>
    <w:rsid w:val="0087702E"/>
    <w:rsid w:val="008829E0"/>
    <w:rsid w:val="008B0950"/>
    <w:rsid w:val="008E0933"/>
    <w:rsid w:val="008F7B9F"/>
    <w:rsid w:val="00911C69"/>
    <w:rsid w:val="00A101CC"/>
    <w:rsid w:val="00A43314"/>
    <w:rsid w:val="00A52880"/>
    <w:rsid w:val="00AB02D1"/>
    <w:rsid w:val="00AB586B"/>
    <w:rsid w:val="00AC432A"/>
    <w:rsid w:val="00AC493C"/>
    <w:rsid w:val="00B2293B"/>
    <w:rsid w:val="00B41E26"/>
    <w:rsid w:val="00B638D8"/>
    <w:rsid w:val="00B90155"/>
    <w:rsid w:val="00BA702B"/>
    <w:rsid w:val="00BA7B85"/>
    <w:rsid w:val="00C00150"/>
    <w:rsid w:val="00C228A8"/>
    <w:rsid w:val="00C2437D"/>
    <w:rsid w:val="00C37E0C"/>
    <w:rsid w:val="00C96913"/>
    <w:rsid w:val="00D44AB2"/>
    <w:rsid w:val="00D54DAF"/>
    <w:rsid w:val="00D74653"/>
    <w:rsid w:val="00D83F38"/>
    <w:rsid w:val="00DC51B7"/>
    <w:rsid w:val="00E337D4"/>
    <w:rsid w:val="00E61A63"/>
    <w:rsid w:val="00E81BF7"/>
    <w:rsid w:val="00E9022C"/>
    <w:rsid w:val="00EE6475"/>
    <w:rsid w:val="00EF293B"/>
    <w:rsid w:val="00F86C8B"/>
    <w:rsid w:val="00F93722"/>
    <w:rsid w:val="00F96907"/>
    <w:rsid w:val="00F9746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D4B9FA"/>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E81BF7"/>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E81BF7"/>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7806">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2806;&#22269;&#20013;&#22830;&#38134;&#34892;&#36130;&#20135;&#21496;&#27861;&#24378;&#21046;&#25514;&#26045;&#35905;&#20813;&#27861;.docx" TargetMode="External"/><Relationship Id="rId5" Type="http://schemas.openxmlformats.org/officeDocument/2006/relationships/footnotes" Target="footnotes.xml"/><Relationship Id="rId15" Type="http://schemas.openxmlformats.org/officeDocument/2006/relationships/hyperlink" Target="https://www.6laws.net/comment.htm" TargetMode="External"/><Relationship Id="rId10" Type="http://schemas.openxmlformats.org/officeDocument/2006/relationships/hyperlink" Target="https://www.facebook.com/anita6la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2806;&#22283;&#20013;&#22830;&#37504;&#34892;&#36001;&#29986;&#21496;&#27861;&#24375;&#21046;&#25514;&#26045;&#35905;&#20813;&#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630</Words>
  <Characters>559</Characters>
  <Application>Microsoft Office Word</Application>
  <DocSecurity>0</DocSecurity>
  <Lines>4</Lines>
  <Paragraphs>2</Paragraphs>
  <ScaleCrop>false</ScaleCrop>
  <Company/>
  <LinksUpToDate>false</LinksUpToDate>
  <CharactersWithSpaces>1187</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中華人民共和國外國中央銀行財產司法強制措施豁免法</dc:title>
  <dc:creator>S-link 電子六法-黃婉玲</dc:creator>
  <cp:lastModifiedBy>黃婉玲 S-link電子六法</cp:lastModifiedBy>
  <cp:revision>11</cp:revision>
  <dcterms:created xsi:type="dcterms:W3CDTF">2019-08-18T07:49:00Z</dcterms:created>
  <dcterms:modified xsi:type="dcterms:W3CDTF">2022-04-02T04:59:00Z</dcterms:modified>
</cp:coreProperties>
</file>