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55E4" w14:textId="02B83B1A" w:rsidR="00AB02D1" w:rsidRDefault="002A54D4" w:rsidP="005D7873">
      <w:pPr>
        <w:adjustRightInd w:val="0"/>
        <w:snapToGrid w:val="0"/>
        <w:ind w:rightChars="8" w:right="16"/>
        <w:jc w:val="right"/>
        <w:rPr>
          <w:rFonts w:ascii="Arial Unicode MS" w:hAnsi="Arial Unicode MS"/>
        </w:rPr>
      </w:pPr>
      <w:bookmarkStart w:id="0" w:name="_Hlk2422741"/>
      <w:r>
        <w:rPr>
          <w:rFonts w:ascii="Calibri" w:hAnsi="Calibri"/>
          <w:noProof/>
          <w:color w:val="5F5F5F"/>
          <w:sz w:val="18"/>
          <w:szCs w:val="20"/>
          <w:lang w:val="zh-TW"/>
        </w:rPr>
        <w:drawing>
          <wp:inline distT="0" distB="0" distL="0" distR="0" wp14:anchorId="48DD3F4A" wp14:editId="00B36934">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bookmarkEnd w:id="0"/>
    </w:p>
    <w:p w14:paraId="790EEAE9" w14:textId="11086568"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9" w:tgtFrame="_blank" w:history="1">
        <w:r w:rsidRPr="00733BE0">
          <w:rPr>
            <w:rStyle w:val="a3"/>
            <w:sz w:val="18"/>
            <w:szCs w:val="20"/>
          </w:rPr>
          <w:t>更新</w:t>
        </w:r>
      </w:hyperlink>
      <w:r>
        <w:rPr>
          <w:rFonts w:hint="eastAsia"/>
          <w:color w:val="7F7F7F"/>
          <w:sz w:val="18"/>
          <w:szCs w:val="20"/>
          <w:lang w:val="zh-TW"/>
        </w:rPr>
        <w:t>】</w:t>
      </w:r>
      <w:r w:rsidR="002A54D4">
        <w:rPr>
          <w:rFonts w:ascii="Arial Unicode MS" w:hAnsi="Arial Unicode MS"/>
          <w:color w:val="5F5F5F"/>
          <w:sz w:val="18"/>
          <w:szCs w:val="20"/>
        </w:rPr>
        <w:t>2020/2/20</w:t>
      </w:r>
      <w:bookmarkStart w:id="2" w:name="_GoBack"/>
      <w:bookmarkEnd w:id="2"/>
      <w:r>
        <w:rPr>
          <w:rFonts w:hint="eastAsia"/>
          <w:color w:val="7F7F7F"/>
          <w:sz w:val="18"/>
          <w:szCs w:val="20"/>
          <w:lang w:val="zh-TW"/>
        </w:rPr>
        <w:t>【</w:t>
      </w:r>
      <w:hyperlink r:id="rId10" w:history="1">
        <w:r w:rsidRPr="00AB387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C56D9BD"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D56F6B">
        <w:rPr>
          <w:rFonts w:hint="eastAsia"/>
          <w:color w:val="808000"/>
          <w:sz w:val="18"/>
          <w:szCs w:val="20"/>
        </w:rPr>
        <w:t>〉</w:t>
      </w:r>
      <w:r>
        <w:rPr>
          <w:rFonts w:hint="eastAsia"/>
          <w:color w:val="808000"/>
          <w:sz w:val="18"/>
          <w:szCs w:val="20"/>
        </w:rPr>
        <w:t>檢視</w:t>
      </w:r>
      <w:r>
        <w:rPr>
          <w:rFonts w:hint="eastAsia"/>
          <w:color w:val="808000"/>
          <w:sz w:val="18"/>
          <w:szCs w:val="20"/>
        </w:rPr>
        <w:t>--</w:t>
      </w:r>
      <w:r w:rsidR="00D56F6B">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AEC137C" w14:textId="77777777" w:rsidR="00201E46" w:rsidRDefault="007F66B9" w:rsidP="00D44AB2">
      <w:pPr>
        <w:jc w:val="right"/>
        <w:rPr>
          <w:rFonts w:ascii="Arial Unicode MS" w:hAnsi="Arial Unicode MS"/>
          <w:b/>
          <w:color w:val="5F5F5F"/>
          <w:sz w:val="18"/>
        </w:rPr>
      </w:pPr>
      <w:r w:rsidRPr="000E6548">
        <w:rPr>
          <w:rFonts w:ascii="Arial Unicode MS" w:hAnsi="Arial Unicode MS" w:hint="eastAsia"/>
          <w:bCs/>
          <w:color w:val="FFFFFF" w:themeColor="background1"/>
          <w:sz w:val="18"/>
        </w:rPr>
        <w:t>‧</w:t>
      </w:r>
      <w:hyperlink r:id="rId12"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00D56F6B">
        <w:rPr>
          <w:rFonts w:ascii="Arial Unicode MS" w:hAnsi="Arial Unicode MS" w:hint="eastAsia"/>
          <w:b/>
          <w:color w:val="808000"/>
          <w:sz w:val="18"/>
          <w:szCs w:val="20"/>
        </w:rPr>
        <w:t>〉〉</w:t>
      </w:r>
      <w:hyperlink r:id="rId13" w:anchor="中華人民共和國氣象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D56F6B">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D56F6B">
        <w:rPr>
          <w:rFonts w:ascii="Arial Unicode MS" w:hAnsi="Arial Unicode MS" w:hint="eastAsia"/>
          <w:b/>
          <w:color w:val="5F5F5F"/>
          <w:sz w:val="18"/>
        </w:rPr>
        <w:t>〉〉</w:t>
      </w:r>
    </w:p>
    <w:p w14:paraId="0DB43E23" w14:textId="77777777" w:rsidR="00B4007F" w:rsidRPr="00E9022C" w:rsidRDefault="00B4007F" w:rsidP="00D44AB2">
      <w:pPr>
        <w:jc w:val="right"/>
        <w:rPr>
          <w:rFonts w:ascii="Arial Unicode MS" w:hAnsi="Arial Unicode MS"/>
          <w:color w:val="000000"/>
          <w:u w:val="single"/>
        </w:rPr>
      </w:pPr>
    </w:p>
    <w:p w14:paraId="56C08022" w14:textId="77777777" w:rsidR="00172209" w:rsidRPr="00E9022C" w:rsidRDefault="00201E46" w:rsidP="000D1686">
      <w:pPr>
        <w:tabs>
          <w:tab w:val="num" w:pos="960"/>
        </w:tabs>
        <w:adjustRightInd w:val="0"/>
        <w:snapToGrid w:val="0"/>
        <w:spacing w:beforeLines="50" w:before="180"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0F4B26" w:rsidRPr="000F4B26">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中華人民共和國氣象法</w:t>
      </w:r>
    </w:p>
    <w:p w14:paraId="320073C4"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5665F0C1"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B2075E" w:rsidRPr="00D74653">
        <w:rPr>
          <w:rFonts w:ascii="Arial Unicode MS" w:hAnsi="Arial Unicode MS" w:hint="eastAsia"/>
          <w:b/>
          <w:color w:val="990000"/>
          <w:szCs w:val="20"/>
        </w:rPr>
        <w:t>發布</w:t>
      </w:r>
      <w:r w:rsidR="00B2075E" w:rsidRPr="00D74653">
        <w:rPr>
          <w:rFonts w:ascii="Arial Unicode MS" w:hAnsi="Arial Unicode MS" w:hint="eastAsia"/>
          <w:b/>
          <w:color w:val="990000"/>
          <w:szCs w:val="20"/>
        </w:rPr>
        <w:t>/</w:t>
      </w:r>
      <w:r w:rsidR="00B2075E" w:rsidRPr="00D74653">
        <w:rPr>
          <w:rFonts w:ascii="Arial Unicode MS" w:hAnsi="Arial Unicode MS" w:hint="eastAsia"/>
          <w:b/>
          <w:color w:val="990000"/>
          <w:szCs w:val="20"/>
        </w:rPr>
        <w:t>修正</w:t>
      </w:r>
      <w:r w:rsidRPr="00B2293B">
        <w:rPr>
          <w:rFonts w:ascii="Arial Unicode MS" w:hAnsi="Arial Unicode MS"/>
          <w:b/>
          <w:color w:val="990000"/>
          <w:szCs w:val="20"/>
        </w:rPr>
        <w:t>】</w:t>
      </w:r>
      <w:r w:rsidR="000B6B4E" w:rsidRPr="000B6B4E">
        <w:rPr>
          <w:rFonts w:ascii="Arial Unicode MS" w:hAnsi="Arial Unicode MS" w:hint="eastAsia"/>
          <w:bCs/>
          <w:color w:val="000000"/>
          <w:szCs w:val="20"/>
        </w:rPr>
        <w:t>2016</w:t>
      </w:r>
      <w:r w:rsidR="000B6B4E" w:rsidRPr="000B6B4E">
        <w:rPr>
          <w:rFonts w:ascii="Arial Unicode MS" w:hAnsi="Arial Unicode MS" w:hint="eastAsia"/>
          <w:bCs/>
          <w:color w:val="000000"/>
          <w:szCs w:val="20"/>
        </w:rPr>
        <w:t>年</w:t>
      </w:r>
      <w:r w:rsidR="000B6B4E" w:rsidRPr="000B6B4E">
        <w:rPr>
          <w:rFonts w:ascii="Arial Unicode MS" w:hAnsi="Arial Unicode MS" w:hint="eastAsia"/>
          <w:bCs/>
          <w:color w:val="000000"/>
          <w:szCs w:val="20"/>
        </w:rPr>
        <w:t>11</w:t>
      </w:r>
      <w:r w:rsidR="000B6B4E" w:rsidRPr="000B6B4E">
        <w:rPr>
          <w:rFonts w:ascii="Arial Unicode MS" w:hAnsi="Arial Unicode MS" w:hint="eastAsia"/>
          <w:bCs/>
          <w:color w:val="000000"/>
          <w:szCs w:val="20"/>
        </w:rPr>
        <w:t>月</w:t>
      </w:r>
      <w:r w:rsidR="000B6B4E" w:rsidRPr="000B6B4E">
        <w:rPr>
          <w:rFonts w:ascii="Arial Unicode MS" w:hAnsi="Arial Unicode MS" w:hint="eastAsia"/>
          <w:bCs/>
          <w:color w:val="000000"/>
          <w:szCs w:val="20"/>
        </w:rPr>
        <w:t>7</w:t>
      </w:r>
      <w:r w:rsidR="000B6B4E" w:rsidRPr="000B6B4E">
        <w:rPr>
          <w:rFonts w:ascii="Arial Unicode MS" w:hAnsi="Arial Unicode MS" w:hint="eastAsia"/>
          <w:bCs/>
          <w:color w:val="000000"/>
          <w:szCs w:val="20"/>
        </w:rPr>
        <w:t>日</w:t>
      </w:r>
    </w:p>
    <w:p w14:paraId="1FD2120D"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0B6B4E" w:rsidRPr="000B6B4E">
        <w:rPr>
          <w:rFonts w:ascii="Arial Unicode MS" w:hAnsi="Arial Unicode MS" w:hint="eastAsia"/>
          <w:bCs/>
          <w:color w:val="000000"/>
        </w:rPr>
        <w:t>2016</w:t>
      </w:r>
      <w:r w:rsidR="000B6B4E" w:rsidRPr="000B6B4E">
        <w:rPr>
          <w:rFonts w:ascii="Arial Unicode MS" w:hAnsi="Arial Unicode MS" w:hint="eastAsia"/>
          <w:bCs/>
          <w:color w:val="000000"/>
        </w:rPr>
        <w:t>年</w:t>
      </w:r>
      <w:r w:rsidR="000B6B4E" w:rsidRPr="000B6B4E">
        <w:rPr>
          <w:rFonts w:ascii="Arial Unicode MS" w:hAnsi="Arial Unicode MS" w:hint="eastAsia"/>
          <w:bCs/>
          <w:color w:val="000000"/>
        </w:rPr>
        <w:t>11</w:t>
      </w:r>
      <w:r w:rsidR="000B6B4E" w:rsidRPr="000B6B4E">
        <w:rPr>
          <w:rFonts w:ascii="Arial Unicode MS" w:hAnsi="Arial Unicode MS" w:hint="eastAsia"/>
          <w:bCs/>
          <w:color w:val="000000"/>
        </w:rPr>
        <w:t>月</w:t>
      </w:r>
      <w:r w:rsidR="000B6B4E" w:rsidRPr="000B6B4E">
        <w:rPr>
          <w:rFonts w:ascii="Arial Unicode MS" w:hAnsi="Arial Unicode MS" w:hint="eastAsia"/>
          <w:bCs/>
          <w:color w:val="000000"/>
        </w:rPr>
        <w:t>7</w:t>
      </w:r>
      <w:r w:rsidR="000B6B4E" w:rsidRPr="000B6B4E">
        <w:rPr>
          <w:rFonts w:ascii="Arial Unicode MS" w:hAnsi="Arial Unicode MS" w:hint="eastAsia"/>
          <w:bCs/>
          <w:color w:val="000000"/>
        </w:rPr>
        <w:t>日</w:t>
      </w:r>
    </w:p>
    <w:p w14:paraId="590B52D0" w14:textId="77777777" w:rsidR="00177DCB" w:rsidRPr="00E9022C" w:rsidRDefault="00177DCB" w:rsidP="00177DCB">
      <w:pPr>
        <w:ind w:left="1400" w:hangingChars="700" w:hanging="1400"/>
        <w:rPr>
          <w:rFonts w:ascii="Arial Unicode MS" w:hAnsi="Arial Unicode MS"/>
          <w:color w:val="333333"/>
        </w:rPr>
      </w:pPr>
    </w:p>
    <w:p w14:paraId="2274EA74" w14:textId="77777777" w:rsidR="001974AB" w:rsidRPr="00C73F80" w:rsidRDefault="00201E46" w:rsidP="00C73F80">
      <w:pPr>
        <w:pStyle w:val="1"/>
        <w:rPr>
          <w:color w:val="990000"/>
        </w:rPr>
      </w:pPr>
      <w:r w:rsidRPr="00C73F80">
        <w:rPr>
          <w:color w:val="990000"/>
        </w:rPr>
        <w:t>【</w:t>
      </w:r>
      <w:r w:rsidRPr="00C73F80">
        <w:rPr>
          <w:rFonts w:hint="eastAsia"/>
          <w:color w:val="990000"/>
        </w:rPr>
        <w:t>法規沿革</w:t>
      </w:r>
      <w:r w:rsidRPr="00C73F80">
        <w:rPr>
          <w:color w:val="990000"/>
        </w:rPr>
        <w:t>】</w:t>
      </w:r>
    </w:p>
    <w:p w14:paraId="7A532566" w14:textId="77777777" w:rsidR="001531B7" w:rsidRDefault="001531B7" w:rsidP="001531B7">
      <w:pPr>
        <w:spacing w:before="30" w:after="30"/>
        <w:ind w:leftChars="59" w:left="118"/>
        <w:rPr>
          <w:rFonts w:ascii="Arial Unicode MS" w:hAnsi="Arial Unicode MS"/>
          <w:sz w:val="18"/>
        </w:rPr>
      </w:pPr>
      <w:r w:rsidRPr="002C0C5D">
        <w:rPr>
          <w:rFonts w:ascii="Arial Unicode MS" w:hAnsi="Arial Unicode MS" w:hint="eastAsia"/>
          <w:bCs/>
          <w:color w:val="000000"/>
          <w:sz w:val="18"/>
        </w:rPr>
        <w:t>‧</w:t>
      </w:r>
      <w:r w:rsidRPr="00A71241">
        <w:rPr>
          <w:rFonts w:ascii="Arial Unicode MS" w:hAnsi="Arial Unicode MS" w:hint="eastAsia"/>
          <w:sz w:val="18"/>
        </w:rPr>
        <w:t>1999</w:t>
      </w:r>
      <w:r w:rsidRPr="00A71241">
        <w:rPr>
          <w:rFonts w:ascii="Arial Unicode MS" w:hAnsi="Arial Unicode MS" w:hint="eastAsia"/>
          <w:sz w:val="18"/>
        </w:rPr>
        <w:t>年</w:t>
      </w:r>
      <w:r w:rsidRPr="00A71241">
        <w:rPr>
          <w:rFonts w:ascii="Arial Unicode MS" w:hAnsi="Arial Unicode MS" w:hint="eastAsia"/>
          <w:sz w:val="18"/>
        </w:rPr>
        <w:t>10</w:t>
      </w:r>
      <w:r w:rsidRPr="00A71241">
        <w:rPr>
          <w:rFonts w:ascii="Arial Unicode MS" w:hAnsi="Arial Unicode MS" w:hint="eastAsia"/>
          <w:sz w:val="18"/>
        </w:rPr>
        <w:t>月</w:t>
      </w:r>
      <w:r w:rsidRPr="00A71241">
        <w:rPr>
          <w:rFonts w:ascii="Arial Unicode MS" w:hAnsi="Arial Unicode MS" w:hint="eastAsia"/>
          <w:sz w:val="18"/>
        </w:rPr>
        <w:t>31</w:t>
      </w:r>
      <w:r w:rsidRPr="00A71241">
        <w:rPr>
          <w:rFonts w:ascii="Arial Unicode MS" w:hAnsi="Arial Unicode MS" w:hint="eastAsia"/>
          <w:sz w:val="18"/>
        </w:rPr>
        <w:t>日第九屆全國人民代表大會常務委員會第十二次會議通過</w:t>
      </w:r>
      <w:r w:rsidR="00D56F6B">
        <w:rPr>
          <w:rFonts w:ascii="Arial Unicode MS" w:hAnsi="Arial Unicode MS" w:hint="eastAsia"/>
          <w:color w:val="FFFFFF" w:themeColor="background1"/>
          <w:sz w:val="18"/>
        </w:rPr>
        <w:t>＊</w:t>
      </w:r>
    </w:p>
    <w:p w14:paraId="62CEC246" w14:textId="77777777" w:rsidR="001531B7" w:rsidRDefault="001531B7" w:rsidP="001531B7">
      <w:pPr>
        <w:spacing w:before="30" w:after="30"/>
        <w:ind w:leftChars="59" w:left="118"/>
        <w:rPr>
          <w:rFonts w:ascii="Arial Unicode MS" w:hAnsi="Arial Unicode MS"/>
          <w:sz w:val="18"/>
        </w:rPr>
      </w:pPr>
      <w:r w:rsidRPr="002C0C5D">
        <w:rPr>
          <w:rFonts w:ascii="Arial Unicode MS" w:hAnsi="Arial Unicode MS" w:hint="eastAsia"/>
          <w:bCs/>
          <w:color w:val="000000"/>
          <w:sz w:val="18"/>
        </w:rPr>
        <w:t>‧</w:t>
      </w:r>
      <w:r w:rsidRPr="00A71241">
        <w:rPr>
          <w:rFonts w:ascii="Arial Unicode MS" w:hAnsi="Arial Unicode MS" w:hint="eastAsia"/>
          <w:sz w:val="18"/>
        </w:rPr>
        <w:t>2009</w:t>
      </w:r>
      <w:r w:rsidRPr="00A71241">
        <w:rPr>
          <w:rFonts w:ascii="Arial Unicode MS" w:hAnsi="Arial Unicode MS" w:hint="eastAsia"/>
          <w:sz w:val="18"/>
        </w:rPr>
        <w:t>年</w:t>
      </w:r>
      <w:r w:rsidRPr="00A71241">
        <w:rPr>
          <w:rFonts w:ascii="Arial Unicode MS" w:hAnsi="Arial Unicode MS" w:hint="eastAsia"/>
          <w:sz w:val="18"/>
        </w:rPr>
        <w:t>8</w:t>
      </w:r>
      <w:r w:rsidRPr="00A71241">
        <w:rPr>
          <w:rFonts w:ascii="Arial Unicode MS" w:hAnsi="Arial Unicode MS" w:hint="eastAsia"/>
          <w:sz w:val="18"/>
        </w:rPr>
        <w:t>月</w:t>
      </w:r>
      <w:r w:rsidRPr="00A71241">
        <w:rPr>
          <w:rFonts w:ascii="Arial Unicode MS" w:hAnsi="Arial Unicode MS" w:hint="eastAsia"/>
          <w:sz w:val="18"/>
        </w:rPr>
        <w:t>27</w:t>
      </w:r>
      <w:r w:rsidRPr="00A71241">
        <w:rPr>
          <w:rFonts w:ascii="Arial Unicode MS" w:hAnsi="Arial Unicode MS" w:hint="eastAsia"/>
          <w:sz w:val="18"/>
        </w:rPr>
        <w:t>日第十一屆全國人民代表大會常務委員會第十次會議《</w:t>
      </w:r>
      <w:hyperlink r:id="rId15" w:anchor="a93" w:history="1">
        <w:r w:rsidRPr="006278CE">
          <w:rPr>
            <w:rStyle w:val="a3"/>
            <w:rFonts w:ascii="Arial Unicode MS" w:hAnsi="Arial Unicode MS" w:hint="eastAsia"/>
            <w:sz w:val="18"/>
          </w:rPr>
          <w:t>關於修改部分法律的決定</w:t>
        </w:r>
      </w:hyperlink>
      <w:r w:rsidRPr="00A71241">
        <w:rPr>
          <w:rFonts w:ascii="Arial Unicode MS" w:hAnsi="Arial Unicode MS" w:hint="eastAsia"/>
          <w:sz w:val="18"/>
        </w:rPr>
        <w:t>》第一次修正</w:t>
      </w:r>
      <w:r w:rsidR="00F93E0E" w:rsidRPr="00733BE0">
        <w:rPr>
          <w:rFonts w:ascii="Arial Unicode MS" w:hAnsi="Arial Unicode MS" w:hint="eastAsia"/>
          <w:color w:val="000000"/>
          <w:sz w:val="18"/>
          <w:szCs w:val="20"/>
        </w:rPr>
        <w:t>（註：修改</w:t>
      </w:r>
      <w:hyperlink w:anchor="a35" w:history="1">
        <w:r w:rsidR="00F93E0E">
          <w:rPr>
            <w:rStyle w:val="a3"/>
            <w:rFonts w:ascii="Arial Unicode MS" w:hAnsi="Arial Unicode MS" w:hint="eastAsia"/>
            <w:sz w:val="18"/>
            <w:szCs w:val="20"/>
          </w:rPr>
          <w:t>第</w:t>
        </w:r>
        <w:r w:rsidR="00F93E0E">
          <w:rPr>
            <w:rStyle w:val="a3"/>
            <w:rFonts w:ascii="Arial Unicode MS" w:hAnsi="Arial Unicode MS" w:hint="eastAsia"/>
            <w:sz w:val="18"/>
            <w:szCs w:val="20"/>
          </w:rPr>
          <w:t>35</w:t>
        </w:r>
        <w:r w:rsidR="00F93E0E">
          <w:rPr>
            <w:rStyle w:val="a3"/>
            <w:rFonts w:ascii="Arial Unicode MS" w:hAnsi="Arial Unicode MS" w:hint="eastAsia"/>
            <w:sz w:val="18"/>
            <w:szCs w:val="20"/>
          </w:rPr>
          <w:t>條</w:t>
        </w:r>
      </w:hyperlink>
      <w:r w:rsidR="00F93E0E" w:rsidRPr="00733BE0">
        <w:rPr>
          <w:rFonts w:ascii="Arial Unicode MS" w:hAnsi="Arial Unicode MS" w:hint="eastAsia"/>
          <w:sz w:val="18"/>
        </w:rPr>
        <w:t>）</w:t>
      </w:r>
      <w:r w:rsidR="00D56F6B">
        <w:rPr>
          <w:rFonts w:ascii="Arial Unicode MS" w:hAnsi="Arial Unicode MS" w:hint="eastAsia"/>
          <w:color w:val="FFFFFF" w:themeColor="background1"/>
          <w:sz w:val="18"/>
        </w:rPr>
        <w:t>＊</w:t>
      </w:r>
    </w:p>
    <w:p w14:paraId="30FFD9F6" w14:textId="77777777" w:rsidR="001531B7" w:rsidRDefault="001531B7" w:rsidP="001531B7">
      <w:pPr>
        <w:spacing w:before="30" w:after="30"/>
        <w:ind w:leftChars="59" w:left="118"/>
        <w:rPr>
          <w:rFonts w:ascii="Arial Unicode MS" w:hAnsi="Arial Unicode MS"/>
          <w:sz w:val="18"/>
        </w:rPr>
      </w:pPr>
      <w:r w:rsidRPr="002C0C5D">
        <w:rPr>
          <w:rFonts w:ascii="Arial Unicode MS" w:hAnsi="Arial Unicode MS" w:hint="eastAsia"/>
          <w:bCs/>
          <w:color w:val="000000"/>
          <w:sz w:val="18"/>
        </w:rPr>
        <w:t>‧</w:t>
      </w:r>
      <w:r w:rsidRPr="00A71241">
        <w:rPr>
          <w:rFonts w:ascii="Arial Unicode MS" w:hAnsi="Arial Unicode MS" w:hint="eastAsia"/>
          <w:sz w:val="18"/>
        </w:rPr>
        <w:t>2014</w:t>
      </w:r>
      <w:r w:rsidRPr="00A71241">
        <w:rPr>
          <w:rFonts w:ascii="Arial Unicode MS" w:hAnsi="Arial Unicode MS" w:hint="eastAsia"/>
          <w:sz w:val="18"/>
        </w:rPr>
        <w:t>年</w:t>
      </w:r>
      <w:r w:rsidRPr="00A71241">
        <w:rPr>
          <w:rFonts w:ascii="Arial Unicode MS" w:hAnsi="Arial Unicode MS" w:hint="eastAsia"/>
          <w:sz w:val="18"/>
        </w:rPr>
        <w:t>8</w:t>
      </w:r>
      <w:r w:rsidRPr="00A71241">
        <w:rPr>
          <w:rFonts w:ascii="Arial Unicode MS" w:hAnsi="Arial Unicode MS" w:hint="eastAsia"/>
          <w:sz w:val="18"/>
        </w:rPr>
        <w:t>月</w:t>
      </w:r>
      <w:r w:rsidRPr="00A71241">
        <w:rPr>
          <w:rFonts w:ascii="Arial Unicode MS" w:hAnsi="Arial Unicode MS" w:hint="eastAsia"/>
          <w:sz w:val="18"/>
        </w:rPr>
        <w:t>31</w:t>
      </w:r>
      <w:r w:rsidRPr="00A71241">
        <w:rPr>
          <w:rFonts w:ascii="Arial Unicode MS" w:hAnsi="Arial Unicode MS" w:hint="eastAsia"/>
          <w:sz w:val="18"/>
        </w:rPr>
        <w:t>日第十二屆全國人民代表大會常務委員會第十次會議《關於修改〈中華人民共和國保險法〉等五部法律的決定》第二次修正</w:t>
      </w:r>
      <w:r w:rsidR="00D56F6B">
        <w:rPr>
          <w:rFonts w:ascii="Arial Unicode MS" w:hAnsi="Arial Unicode MS" w:hint="eastAsia"/>
          <w:color w:val="FFFFFF" w:themeColor="background1"/>
          <w:sz w:val="18"/>
        </w:rPr>
        <w:t>＊</w:t>
      </w:r>
    </w:p>
    <w:p w14:paraId="625986BC" w14:textId="77777777" w:rsidR="000B6B4E" w:rsidRDefault="000B6B4E" w:rsidP="000B6B4E">
      <w:pPr>
        <w:spacing w:before="30" w:after="30"/>
        <w:ind w:leftChars="59" w:left="118"/>
        <w:rPr>
          <w:rFonts w:ascii="Arial Unicode MS" w:hAnsi="Arial Unicode MS"/>
          <w:sz w:val="18"/>
        </w:rPr>
      </w:pPr>
      <w:r w:rsidRPr="002C0C5D">
        <w:rPr>
          <w:rFonts w:ascii="Arial Unicode MS" w:hAnsi="Arial Unicode MS" w:hint="eastAsia"/>
          <w:bCs/>
          <w:sz w:val="18"/>
        </w:rPr>
        <w:t>‧</w:t>
      </w:r>
      <w:r w:rsidRPr="002C0C5D">
        <w:rPr>
          <w:rFonts w:ascii="Arial Unicode MS" w:hAnsi="Arial Unicode MS" w:hint="eastAsia"/>
          <w:bCs/>
          <w:sz w:val="18"/>
        </w:rPr>
        <w:t>2016</w:t>
      </w:r>
      <w:r w:rsidRPr="002C0C5D">
        <w:rPr>
          <w:rFonts w:ascii="Arial Unicode MS" w:hAnsi="Arial Unicode MS" w:hint="eastAsia"/>
          <w:bCs/>
          <w:sz w:val="18"/>
        </w:rPr>
        <w:t>年</w:t>
      </w:r>
      <w:r w:rsidRPr="002C0C5D">
        <w:rPr>
          <w:rFonts w:ascii="Arial Unicode MS" w:hAnsi="Arial Unicode MS" w:hint="eastAsia"/>
          <w:bCs/>
          <w:sz w:val="18"/>
        </w:rPr>
        <w:t>11</w:t>
      </w:r>
      <w:r w:rsidRPr="002C0C5D">
        <w:rPr>
          <w:rFonts w:ascii="Arial Unicode MS" w:hAnsi="Arial Unicode MS" w:hint="eastAsia"/>
          <w:bCs/>
          <w:sz w:val="18"/>
        </w:rPr>
        <w:t>月</w:t>
      </w:r>
      <w:r w:rsidRPr="002C0C5D">
        <w:rPr>
          <w:rFonts w:ascii="Arial Unicode MS" w:hAnsi="Arial Unicode MS" w:hint="eastAsia"/>
          <w:bCs/>
          <w:sz w:val="18"/>
        </w:rPr>
        <w:t>7</w:t>
      </w:r>
      <w:r w:rsidRPr="002C0C5D">
        <w:rPr>
          <w:rFonts w:ascii="Arial Unicode MS" w:hAnsi="Arial Unicode MS" w:hint="eastAsia"/>
          <w:bCs/>
          <w:sz w:val="18"/>
        </w:rPr>
        <w:t>日</w:t>
      </w:r>
      <w:r w:rsidRPr="002C0C5D">
        <w:rPr>
          <w:rFonts w:ascii="Arial Unicode MS" w:hAnsi="Arial Unicode MS" w:hint="eastAsia"/>
          <w:bCs/>
          <w:color w:val="000000"/>
          <w:sz w:val="18"/>
        </w:rPr>
        <w:t>第十二屆全國人民代表大會常務委員會第二十四次會議</w:t>
      </w:r>
      <w:r w:rsidRPr="002C0C5D">
        <w:rPr>
          <w:rFonts w:ascii="Arial Unicode MS" w:hAnsi="Arial Unicode MS" w:hint="eastAsia"/>
          <w:bCs/>
          <w:sz w:val="18"/>
        </w:rPr>
        <w:t>《</w:t>
      </w:r>
      <w:hyperlink r:id="rId16" w:anchor="a11" w:history="1">
        <w:r w:rsidRPr="002C0C5D">
          <w:rPr>
            <w:rStyle w:val="a3"/>
            <w:rFonts w:ascii="Arial Unicode MS" w:hAnsi="Arial Unicode MS" w:hint="eastAsia"/>
            <w:bCs/>
            <w:sz w:val="18"/>
          </w:rPr>
          <w:t>全國人民代表大會常務委員會關於修改《中華人民共和國對外貿易法》等十二部法律的決定</w:t>
        </w:r>
      </w:hyperlink>
      <w:r w:rsidRPr="002C0C5D">
        <w:rPr>
          <w:rFonts w:ascii="Arial Unicode MS" w:hAnsi="Arial Unicode MS" w:hint="eastAsia"/>
          <w:bCs/>
          <w:sz w:val="18"/>
        </w:rPr>
        <w:t>》</w:t>
      </w:r>
      <w:r w:rsidR="001531B7" w:rsidRPr="00A71241">
        <w:rPr>
          <w:rFonts w:ascii="Arial Unicode MS" w:hAnsi="Arial Unicode MS" w:hint="eastAsia"/>
          <w:sz w:val="18"/>
        </w:rPr>
        <w:t>第三次</w:t>
      </w:r>
      <w:r w:rsidRPr="002C0C5D">
        <w:rPr>
          <w:rFonts w:ascii="Arial Unicode MS" w:hAnsi="Arial Unicode MS" w:hint="eastAsia"/>
          <w:bCs/>
          <w:sz w:val="18"/>
        </w:rPr>
        <w:t>修正</w:t>
      </w:r>
      <w:r w:rsidR="00820CB8" w:rsidRPr="00733BE0">
        <w:rPr>
          <w:rFonts w:ascii="Arial Unicode MS" w:hAnsi="Arial Unicode MS" w:hint="eastAsia"/>
          <w:color w:val="000000"/>
          <w:sz w:val="18"/>
          <w:szCs w:val="20"/>
        </w:rPr>
        <w:t>（註：修改</w:t>
      </w:r>
      <w:hyperlink w:anchor="a10" w:history="1">
        <w:r w:rsidR="00E54E33" w:rsidRPr="00733BE0">
          <w:rPr>
            <w:rStyle w:val="a3"/>
            <w:rFonts w:ascii="Arial Unicode MS" w:hAnsi="Arial Unicode MS" w:hint="eastAsia"/>
            <w:sz w:val="18"/>
            <w:szCs w:val="20"/>
          </w:rPr>
          <w:t>第</w:t>
        </w:r>
        <w:r w:rsidR="00733BE0" w:rsidRPr="00733BE0">
          <w:rPr>
            <w:rStyle w:val="a3"/>
            <w:rFonts w:ascii="Arial Unicode MS" w:hAnsi="Arial Unicode MS" w:hint="eastAsia"/>
            <w:sz w:val="18"/>
            <w:szCs w:val="20"/>
          </w:rPr>
          <w:t>10</w:t>
        </w:r>
        <w:r w:rsidR="00E54E33" w:rsidRPr="00733BE0">
          <w:rPr>
            <w:rStyle w:val="a3"/>
            <w:rFonts w:ascii="Arial Unicode MS" w:hAnsi="Arial Unicode MS" w:hint="eastAsia"/>
            <w:sz w:val="18"/>
            <w:szCs w:val="20"/>
          </w:rPr>
          <w:t>條</w:t>
        </w:r>
      </w:hyperlink>
      <w:r w:rsidR="00E54E33" w:rsidRPr="00733BE0">
        <w:rPr>
          <w:rFonts w:ascii="Arial Unicode MS" w:hAnsi="Arial Unicode MS" w:hint="eastAsia"/>
          <w:color w:val="000000"/>
          <w:sz w:val="18"/>
          <w:szCs w:val="20"/>
        </w:rPr>
        <w:t>、</w:t>
      </w:r>
      <w:hyperlink w:anchor="a30" w:history="1">
        <w:r w:rsidR="00E54E33" w:rsidRPr="00733BE0">
          <w:rPr>
            <w:rStyle w:val="a3"/>
            <w:rFonts w:ascii="Arial Unicode MS" w:hAnsi="Arial Unicode MS" w:hint="eastAsia"/>
            <w:sz w:val="18"/>
          </w:rPr>
          <w:t>第</w:t>
        </w:r>
        <w:r w:rsidR="00733BE0" w:rsidRPr="00733BE0">
          <w:rPr>
            <w:rStyle w:val="a3"/>
            <w:rFonts w:ascii="Arial Unicode MS" w:hAnsi="Arial Unicode MS" w:hint="eastAsia"/>
            <w:sz w:val="18"/>
          </w:rPr>
          <w:t>30</w:t>
        </w:r>
        <w:r w:rsidR="00E54E33" w:rsidRPr="00733BE0">
          <w:rPr>
            <w:rStyle w:val="a3"/>
            <w:rFonts w:ascii="Arial Unicode MS" w:hAnsi="Arial Unicode MS" w:hint="eastAsia"/>
            <w:sz w:val="18"/>
          </w:rPr>
          <w:t>條</w:t>
        </w:r>
      </w:hyperlink>
      <w:r w:rsidR="00E54E33" w:rsidRPr="00733BE0">
        <w:rPr>
          <w:rFonts w:ascii="Arial Unicode MS" w:hAnsi="Arial Unicode MS" w:hint="eastAsia"/>
          <w:color w:val="000000"/>
          <w:sz w:val="18"/>
          <w:szCs w:val="20"/>
        </w:rPr>
        <w:t>、</w:t>
      </w:r>
      <w:hyperlink w:anchor="a34" w:history="1">
        <w:r w:rsidR="00E54E33" w:rsidRPr="00733BE0">
          <w:rPr>
            <w:rStyle w:val="a3"/>
            <w:rFonts w:ascii="Arial Unicode MS" w:hAnsi="Arial Unicode MS" w:hint="eastAsia"/>
            <w:sz w:val="18"/>
          </w:rPr>
          <w:t>第</w:t>
        </w:r>
        <w:r w:rsidR="00733BE0" w:rsidRPr="00733BE0">
          <w:rPr>
            <w:rStyle w:val="a3"/>
            <w:rFonts w:ascii="Arial Unicode MS" w:hAnsi="Arial Unicode MS" w:hint="eastAsia"/>
            <w:sz w:val="18"/>
          </w:rPr>
          <w:t>34</w:t>
        </w:r>
        <w:r w:rsidR="00E54E33" w:rsidRPr="00733BE0">
          <w:rPr>
            <w:rStyle w:val="a3"/>
            <w:rFonts w:ascii="Arial Unicode MS" w:hAnsi="Arial Unicode MS" w:hint="eastAsia"/>
            <w:sz w:val="18"/>
          </w:rPr>
          <w:t>條</w:t>
        </w:r>
      </w:hyperlink>
      <w:r w:rsidR="00E54E33" w:rsidRPr="00733BE0">
        <w:rPr>
          <w:rFonts w:ascii="Arial Unicode MS" w:hAnsi="Arial Unicode MS" w:hint="eastAsia"/>
          <w:color w:val="000000"/>
          <w:sz w:val="18"/>
          <w:szCs w:val="20"/>
        </w:rPr>
        <w:t>、</w:t>
      </w:r>
      <w:hyperlink w:anchor="a38" w:history="1">
        <w:r w:rsidR="00E54E33" w:rsidRPr="00733BE0">
          <w:rPr>
            <w:rStyle w:val="a3"/>
            <w:rFonts w:ascii="Arial Unicode MS" w:hAnsi="Arial Unicode MS" w:hint="eastAsia"/>
            <w:sz w:val="18"/>
          </w:rPr>
          <w:t>第</w:t>
        </w:r>
        <w:r w:rsidR="00733BE0" w:rsidRPr="00733BE0">
          <w:rPr>
            <w:rStyle w:val="a3"/>
            <w:rFonts w:ascii="Arial Unicode MS" w:hAnsi="Arial Unicode MS" w:hint="eastAsia"/>
            <w:sz w:val="18"/>
          </w:rPr>
          <w:t>38</w:t>
        </w:r>
        <w:r w:rsidR="00E54E33" w:rsidRPr="00733BE0">
          <w:rPr>
            <w:rStyle w:val="a3"/>
            <w:rFonts w:ascii="Arial Unicode MS" w:hAnsi="Arial Unicode MS" w:hint="eastAsia"/>
            <w:sz w:val="18"/>
          </w:rPr>
          <w:t>條</w:t>
        </w:r>
      </w:hyperlink>
      <w:r w:rsidR="00E54E33" w:rsidRPr="00733BE0">
        <w:rPr>
          <w:rFonts w:ascii="Arial Unicode MS" w:hAnsi="Arial Unicode MS" w:hint="eastAsia"/>
          <w:color w:val="000000"/>
          <w:sz w:val="18"/>
          <w:szCs w:val="20"/>
        </w:rPr>
        <w:t>、</w:t>
      </w:r>
      <w:hyperlink w:anchor="a39" w:history="1">
        <w:r w:rsidR="00E54E33" w:rsidRPr="00733BE0">
          <w:rPr>
            <w:rStyle w:val="a3"/>
            <w:rFonts w:ascii="Arial Unicode MS" w:hAnsi="Arial Unicode MS" w:hint="eastAsia"/>
            <w:sz w:val="18"/>
          </w:rPr>
          <w:t>第</w:t>
        </w:r>
        <w:r w:rsidR="00733BE0" w:rsidRPr="00733BE0">
          <w:rPr>
            <w:rStyle w:val="a3"/>
            <w:rFonts w:ascii="Arial Unicode MS" w:hAnsi="Arial Unicode MS" w:hint="eastAsia"/>
            <w:sz w:val="18"/>
          </w:rPr>
          <w:t>39</w:t>
        </w:r>
        <w:r w:rsidR="00E54E33" w:rsidRPr="00733BE0">
          <w:rPr>
            <w:rStyle w:val="a3"/>
            <w:rFonts w:ascii="Arial Unicode MS" w:hAnsi="Arial Unicode MS" w:hint="eastAsia"/>
            <w:sz w:val="18"/>
          </w:rPr>
          <w:t>條</w:t>
        </w:r>
      </w:hyperlink>
      <w:r w:rsidR="00614512" w:rsidRPr="00733BE0">
        <w:rPr>
          <w:rFonts w:ascii="Arial Unicode MS" w:hAnsi="Arial Unicode MS" w:hint="eastAsia"/>
          <w:sz w:val="18"/>
        </w:rPr>
        <w:t>）</w:t>
      </w:r>
    </w:p>
    <w:p w14:paraId="1F92C85E" w14:textId="77777777" w:rsidR="003F1567" w:rsidRPr="003F1567" w:rsidRDefault="003F1567" w:rsidP="005D7873">
      <w:pPr>
        <w:ind w:leftChars="118" w:left="300" w:hangingChars="32" w:hanging="64"/>
        <w:rPr>
          <w:rFonts w:ascii="Arial Unicode MS" w:hAnsi="Arial Unicode MS"/>
          <w:b/>
          <w:bCs/>
          <w:color w:val="800000"/>
          <w:szCs w:val="27"/>
        </w:rPr>
      </w:pPr>
    </w:p>
    <w:p w14:paraId="5D1D9178" w14:textId="77777777" w:rsidR="001635EA" w:rsidRPr="00C73F80" w:rsidRDefault="00201E46" w:rsidP="00C73F80">
      <w:pPr>
        <w:pStyle w:val="1"/>
        <w:rPr>
          <w:color w:val="990000"/>
        </w:rPr>
      </w:pPr>
      <w:bookmarkStart w:id="3" w:name="aaa"/>
      <w:bookmarkEnd w:id="3"/>
      <w:r w:rsidRPr="00C73F80">
        <w:rPr>
          <w:color w:val="990000"/>
        </w:rPr>
        <w:t>【</w:t>
      </w:r>
      <w:r w:rsidRPr="00C73F80">
        <w:rPr>
          <w:rFonts w:hint="eastAsia"/>
          <w:color w:val="990000"/>
        </w:rPr>
        <w:t>章節索引</w:t>
      </w:r>
      <w:r w:rsidRPr="00C73F80">
        <w:rPr>
          <w:color w:val="990000"/>
        </w:rPr>
        <w:t>】</w:t>
      </w:r>
    </w:p>
    <w:p w14:paraId="526281D5" w14:textId="77777777" w:rsidR="00C73F80" w:rsidRPr="00C73F80" w:rsidRDefault="00C73F80" w:rsidP="00C73F80">
      <w:pPr>
        <w:ind w:left="142"/>
        <w:rPr>
          <w:color w:val="990000"/>
        </w:rPr>
      </w:pPr>
      <w:r w:rsidRPr="00C73F80">
        <w:rPr>
          <w:rFonts w:hint="eastAsia"/>
          <w:color w:val="990000"/>
        </w:rPr>
        <w:t xml:space="preserve">第一章　</w:t>
      </w:r>
      <w:hyperlink w:anchor="_第一章__總" w:history="1">
        <w:r w:rsidRPr="00E54E33">
          <w:rPr>
            <w:rStyle w:val="a3"/>
            <w:rFonts w:ascii="Times New Roman" w:hAnsi="Times New Roman" w:hint="eastAsia"/>
          </w:rPr>
          <w:t>總則</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2C0C5D" w:rsidRPr="002C173F">
        <w:rPr>
          <w:rFonts w:ascii="Arial Unicode MS" w:hAnsi="Arial Unicode MS" w:hint="eastAsia"/>
          <w:color w:val="990000"/>
        </w:rPr>
        <w:t>1</w:t>
      </w:r>
    </w:p>
    <w:p w14:paraId="281BAF08" w14:textId="77777777" w:rsidR="00C73F80" w:rsidRPr="00C73F80" w:rsidRDefault="00C73F80" w:rsidP="00C73F80">
      <w:pPr>
        <w:ind w:left="142"/>
        <w:rPr>
          <w:color w:val="990000"/>
        </w:rPr>
      </w:pPr>
      <w:r w:rsidRPr="00C73F80">
        <w:rPr>
          <w:rFonts w:hint="eastAsia"/>
          <w:color w:val="990000"/>
        </w:rPr>
        <w:t xml:space="preserve">第二章　</w:t>
      </w:r>
      <w:hyperlink w:anchor="_第二章__氣象設施的建設與管理" w:history="1">
        <w:r w:rsidRPr="00BB1FC8">
          <w:rPr>
            <w:rStyle w:val="a3"/>
            <w:rFonts w:ascii="Times New Roman" w:hAnsi="Times New Roman" w:hint="eastAsia"/>
          </w:rPr>
          <w:t>氣象設施的建設與管理</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9</w:t>
      </w:r>
    </w:p>
    <w:p w14:paraId="491699E7" w14:textId="77777777" w:rsidR="00C73F80" w:rsidRPr="00C73F80" w:rsidRDefault="00C73F80" w:rsidP="00C73F80">
      <w:pPr>
        <w:ind w:left="142"/>
        <w:rPr>
          <w:color w:val="990000"/>
        </w:rPr>
      </w:pPr>
      <w:r w:rsidRPr="00C73F80">
        <w:rPr>
          <w:rFonts w:hint="eastAsia"/>
          <w:color w:val="990000"/>
        </w:rPr>
        <w:t xml:space="preserve">第三章　</w:t>
      </w:r>
      <w:hyperlink w:anchor="_第三章__氣象探測" w:history="1">
        <w:r w:rsidRPr="007F66B9">
          <w:rPr>
            <w:rStyle w:val="a3"/>
            <w:rFonts w:ascii="Times New Roman" w:hAnsi="Times New Roman" w:hint="eastAsia"/>
          </w:rPr>
          <w:t>氣象探測</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2C0C5D" w:rsidRPr="002C173F">
        <w:rPr>
          <w:rFonts w:ascii="Arial Unicode MS" w:hAnsi="Arial Unicode MS" w:hint="eastAsia"/>
          <w:color w:val="990000"/>
        </w:rPr>
        <w:t>1</w:t>
      </w:r>
      <w:r w:rsidR="007F66B9">
        <w:rPr>
          <w:rFonts w:ascii="Arial Unicode MS" w:hAnsi="Arial Unicode MS" w:hint="eastAsia"/>
          <w:color w:val="990000"/>
        </w:rPr>
        <w:t>5</w:t>
      </w:r>
    </w:p>
    <w:p w14:paraId="031AFE26" w14:textId="77777777" w:rsidR="00C73F80" w:rsidRPr="00C73F80" w:rsidRDefault="00C73F80" w:rsidP="00C73F80">
      <w:pPr>
        <w:ind w:left="142"/>
        <w:rPr>
          <w:color w:val="990000"/>
        </w:rPr>
      </w:pPr>
      <w:r w:rsidRPr="00C73F80">
        <w:rPr>
          <w:rFonts w:hint="eastAsia"/>
          <w:color w:val="990000"/>
        </w:rPr>
        <w:t xml:space="preserve">第四章　</w:t>
      </w:r>
      <w:hyperlink w:anchor="_第四章__氣象預報與災害性天氣警報" w:history="1">
        <w:r w:rsidRPr="007F66B9">
          <w:rPr>
            <w:rStyle w:val="a3"/>
            <w:rFonts w:ascii="Times New Roman" w:hAnsi="Times New Roman" w:hint="eastAsia"/>
          </w:rPr>
          <w:t>氣象預報與災害性天氣警報</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22</w:t>
      </w:r>
    </w:p>
    <w:p w14:paraId="3D94B95E" w14:textId="77777777" w:rsidR="00C73F80" w:rsidRPr="00C73F80" w:rsidRDefault="00C73F80" w:rsidP="00C73F80">
      <w:pPr>
        <w:ind w:left="142"/>
        <w:rPr>
          <w:color w:val="990000"/>
        </w:rPr>
      </w:pPr>
      <w:r w:rsidRPr="00C73F80">
        <w:rPr>
          <w:rFonts w:hint="eastAsia"/>
          <w:color w:val="990000"/>
        </w:rPr>
        <w:t xml:space="preserve">第五章　</w:t>
      </w:r>
      <w:hyperlink w:anchor="_第五章__氣象災害防禦" w:history="1">
        <w:r w:rsidRPr="007F66B9">
          <w:rPr>
            <w:rStyle w:val="a3"/>
            <w:rFonts w:ascii="Times New Roman" w:hAnsi="Times New Roman" w:hint="eastAsia"/>
          </w:rPr>
          <w:t>氣象災害防禦</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27</w:t>
      </w:r>
    </w:p>
    <w:p w14:paraId="0D982285" w14:textId="77777777" w:rsidR="00C73F80" w:rsidRPr="00C73F80" w:rsidRDefault="00C73F80" w:rsidP="00C73F80">
      <w:pPr>
        <w:ind w:left="142"/>
        <w:rPr>
          <w:color w:val="990000"/>
        </w:rPr>
      </w:pPr>
      <w:r w:rsidRPr="00C73F80">
        <w:rPr>
          <w:rFonts w:hint="eastAsia"/>
          <w:color w:val="990000"/>
        </w:rPr>
        <w:t xml:space="preserve">第六章　</w:t>
      </w:r>
      <w:hyperlink w:anchor="_第六章__氣候資源開發利用和保護" w:history="1">
        <w:r w:rsidRPr="007F66B9">
          <w:rPr>
            <w:rStyle w:val="a3"/>
            <w:rFonts w:ascii="Times New Roman" w:hAnsi="Times New Roman" w:hint="eastAsia"/>
          </w:rPr>
          <w:t>氣候資源開發利用和保護</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32</w:t>
      </w:r>
    </w:p>
    <w:p w14:paraId="20710ADB" w14:textId="77777777" w:rsidR="00C73F80" w:rsidRPr="00C73F80" w:rsidRDefault="00C73F80" w:rsidP="00C73F80">
      <w:pPr>
        <w:ind w:left="142"/>
        <w:rPr>
          <w:color w:val="990000"/>
        </w:rPr>
      </w:pPr>
      <w:r w:rsidRPr="00C73F80">
        <w:rPr>
          <w:rFonts w:hint="eastAsia"/>
          <w:color w:val="990000"/>
        </w:rPr>
        <w:t xml:space="preserve">第七章　</w:t>
      </w:r>
      <w:hyperlink w:anchor="_第七章__法律責任" w:history="1">
        <w:r w:rsidRPr="007F66B9">
          <w:rPr>
            <w:rStyle w:val="a3"/>
            <w:rFonts w:ascii="Times New Roman" w:hAnsi="Times New Roman" w:hint="eastAsia"/>
          </w:rPr>
          <w:t>法律責任</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35</w:t>
      </w:r>
    </w:p>
    <w:p w14:paraId="2BBA326D" w14:textId="77777777" w:rsidR="00B2293B" w:rsidRPr="00C73F80" w:rsidRDefault="00C73F80" w:rsidP="00C73F80">
      <w:pPr>
        <w:ind w:left="142"/>
        <w:rPr>
          <w:color w:val="990000"/>
        </w:rPr>
      </w:pPr>
      <w:r w:rsidRPr="00C73F80">
        <w:rPr>
          <w:rFonts w:hint="eastAsia"/>
          <w:color w:val="990000"/>
        </w:rPr>
        <w:t xml:space="preserve">第八章　</w:t>
      </w:r>
      <w:hyperlink w:anchor="_第八章__附" w:history="1">
        <w:r w:rsidRPr="007F66B9">
          <w:rPr>
            <w:rStyle w:val="a3"/>
            <w:rFonts w:ascii="Times New Roman" w:hAnsi="Times New Roman" w:hint="eastAsia"/>
          </w:rPr>
          <w:t>附則</w:t>
        </w:r>
      </w:hyperlink>
      <w:r w:rsidR="002C0C5D" w:rsidRPr="002C173F">
        <w:rPr>
          <w:rFonts w:ascii="Arial Unicode MS" w:hAnsi="Arial Unicode MS" w:hint="eastAsia"/>
          <w:color w:val="990000"/>
        </w:rPr>
        <w:t xml:space="preserve">　</w:t>
      </w:r>
      <w:r w:rsidR="002C0C5D" w:rsidRPr="002C173F">
        <w:rPr>
          <w:rFonts w:ascii="Arial Unicode MS" w:hAnsi="Arial Unicode MS"/>
          <w:color w:val="990000"/>
        </w:rPr>
        <w:t>§</w:t>
      </w:r>
      <w:r w:rsidR="007F66B9">
        <w:rPr>
          <w:rFonts w:ascii="Arial Unicode MS" w:hAnsi="Arial Unicode MS" w:hint="eastAsia"/>
          <w:color w:val="990000"/>
        </w:rPr>
        <w:t>4</w:t>
      </w:r>
      <w:r w:rsidR="002C0C5D" w:rsidRPr="002C173F">
        <w:rPr>
          <w:rFonts w:ascii="Arial Unicode MS" w:hAnsi="Arial Unicode MS" w:hint="eastAsia"/>
          <w:color w:val="990000"/>
        </w:rPr>
        <w:t>1</w:t>
      </w:r>
    </w:p>
    <w:p w14:paraId="212D4249" w14:textId="77777777" w:rsidR="00B2293B" w:rsidRDefault="00B2293B" w:rsidP="00B2293B"/>
    <w:p w14:paraId="6054B752" w14:textId="77777777" w:rsidR="00201E46" w:rsidRPr="00C73F80" w:rsidRDefault="00201E46" w:rsidP="00C73F80">
      <w:pPr>
        <w:pStyle w:val="1"/>
        <w:rPr>
          <w:color w:val="990000"/>
          <w:szCs w:val="27"/>
          <w:lang w:val="zh-TW"/>
        </w:rPr>
      </w:pPr>
      <w:r w:rsidRPr="00C73F80">
        <w:rPr>
          <w:color w:val="990000"/>
        </w:rPr>
        <w:t>【</w:t>
      </w:r>
      <w:r w:rsidRPr="00C73F80">
        <w:rPr>
          <w:rFonts w:hint="eastAsia"/>
          <w:color w:val="990000"/>
        </w:rPr>
        <w:t>法規內容</w:t>
      </w:r>
      <w:r w:rsidRPr="00C73F80">
        <w:rPr>
          <w:color w:val="990000"/>
        </w:rPr>
        <w:t>】</w:t>
      </w:r>
    </w:p>
    <w:p w14:paraId="2D09A599" w14:textId="77777777" w:rsidR="00201E46" w:rsidRPr="00C73F80" w:rsidRDefault="00201E46" w:rsidP="00C73F80">
      <w:pPr>
        <w:pStyle w:val="1"/>
      </w:pPr>
      <w:bookmarkStart w:id="4" w:name="_第一章__總"/>
      <w:bookmarkEnd w:id="4"/>
      <w:r w:rsidRPr="00C73F80">
        <w:rPr>
          <w:rFonts w:hint="eastAsia"/>
        </w:rPr>
        <w:t>第一章　　總　則</w:t>
      </w:r>
    </w:p>
    <w:p w14:paraId="6622AC21" w14:textId="77777777" w:rsidR="001635EA" w:rsidRPr="00C73F80" w:rsidRDefault="00201E46" w:rsidP="00C73F80">
      <w:pPr>
        <w:pStyle w:val="2"/>
      </w:pPr>
      <w:bookmarkStart w:id="5" w:name="a1"/>
      <w:bookmarkEnd w:id="5"/>
      <w:r w:rsidRPr="00C73F80">
        <w:rPr>
          <w:rFonts w:hint="eastAsia"/>
        </w:rPr>
        <w:t>第</w:t>
      </w:r>
      <w:r w:rsidR="005D7873" w:rsidRPr="00C73F80">
        <w:rPr>
          <w:rFonts w:hint="eastAsia"/>
        </w:rPr>
        <w:t>1</w:t>
      </w:r>
      <w:r w:rsidR="001635EA" w:rsidRPr="00C73F80">
        <w:rPr>
          <w:rFonts w:hint="eastAsia"/>
        </w:rPr>
        <w:t>條</w:t>
      </w:r>
    </w:p>
    <w:p w14:paraId="5B326E1D" w14:textId="77777777" w:rsidR="000F4B26" w:rsidRPr="00C73F80" w:rsidRDefault="000F4B26" w:rsidP="00C73F80">
      <w:pPr>
        <w:ind w:left="142"/>
        <w:jc w:val="both"/>
      </w:pPr>
      <w:r w:rsidRPr="00C73F80">
        <w:t xml:space="preserve">　　為了發展氣象事業，規範氣象工作，準確、及時地發佈氣象預報，防禦氣象災害，合理開發利用和保護氣候資源，為經濟建設、國防建設、社會發展和人民生活提供氣象服務，制定本法</w:t>
      </w:r>
      <w:r w:rsidR="00C73F80" w:rsidRPr="00C73F80">
        <w:t>。</w:t>
      </w:r>
    </w:p>
    <w:p w14:paraId="38B73F9A" w14:textId="77777777" w:rsidR="00C73F80" w:rsidRPr="00C73F80" w:rsidRDefault="000F4B26" w:rsidP="00C73F80">
      <w:pPr>
        <w:pStyle w:val="2"/>
      </w:pPr>
      <w:r w:rsidRPr="00C73F80">
        <w:t>第</w:t>
      </w:r>
      <w:r w:rsidRPr="00C73F80">
        <w:t>2</w:t>
      </w:r>
      <w:r w:rsidR="00C73F80" w:rsidRPr="00C73F80">
        <w:t>條</w:t>
      </w:r>
    </w:p>
    <w:p w14:paraId="690FD474" w14:textId="77777777" w:rsidR="000F4B26" w:rsidRPr="00C73F80" w:rsidRDefault="000F4B26" w:rsidP="00C73F80">
      <w:pPr>
        <w:ind w:left="142"/>
        <w:jc w:val="both"/>
      </w:pPr>
      <w:r w:rsidRPr="00C73F80">
        <w:t xml:space="preserve">　　在中華人民共和國領域和中華人民共和國管轄的其他海域從事氣象探測、預報、服務和氣象災害防禦、氣候資源利用、氣象科學技術研究等活動，應當遵守本法</w:t>
      </w:r>
      <w:r w:rsidR="00C73F80" w:rsidRPr="00C73F80">
        <w:t>。</w:t>
      </w:r>
    </w:p>
    <w:p w14:paraId="1F565A5B" w14:textId="77777777" w:rsidR="00C73F80" w:rsidRPr="00C73F80" w:rsidRDefault="000F4B26" w:rsidP="00C73F80">
      <w:pPr>
        <w:pStyle w:val="2"/>
      </w:pPr>
      <w:r w:rsidRPr="00C73F80">
        <w:lastRenderedPageBreak/>
        <w:t>第</w:t>
      </w:r>
      <w:r w:rsidRPr="00C73F80">
        <w:t>3</w:t>
      </w:r>
      <w:r w:rsidR="00C73F80" w:rsidRPr="00C73F80">
        <w:t>條</w:t>
      </w:r>
    </w:p>
    <w:p w14:paraId="4ED52455" w14:textId="77777777" w:rsidR="00C73F80" w:rsidRPr="00C73F80" w:rsidRDefault="000F4B26" w:rsidP="00C73F80">
      <w:pPr>
        <w:ind w:left="142"/>
        <w:jc w:val="both"/>
      </w:pPr>
      <w:r w:rsidRPr="00C73F80">
        <w:t xml:space="preserve">　　氣象事業是經濟建設、國防建設、社會發展和人民生活的基礎性公益事業，氣象工作應當把公益性氣象服務放在首位</w:t>
      </w:r>
      <w:r w:rsidR="00C73F80" w:rsidRPr="00C73F80">
        <w:t>。</w:t>
      </w:r>
    </w:p>
    <w:p w14:paraId="61DFB176" w14:textId="77777777" w:rsidR="00C73F80" w:rsidRPr="00BD5701" w:rsidRDefault="000F4B26" w:rsidP="00C73F80">
      <w:pPr>
        <w:ind w:left="142"/>
        <w:jc w:val="both"/>
        <w:rPr>
          <w:color w:val="17365D"/>
        </w:rPr>
      </w:pPr>
      <w:r w:rsidRPr="00BD5701">
        <w:rPr>
          <w:color w:val="17365D"/>
        </w:rPr>
        <w:t xml:space="preserve">　　縣級以上人民政府應當加強對氣象工作的領導和協調，將氣象事業納入中央和地方同級國民經濟和社會發展計畫及財政預算，以保障其充分發揮為社會公眾、政府決策和經濟發展服務的功能</w:t>
      </w:r>
      <w:r w:rsidR="00C73F80" w:rsidRPr="00BD5701">
        <w:rPr>
          <w:color w:val="17365D"/>
        </w:rPr>
        <w:t>。</w:t>
      </w:r>
    </w:p>
    <w:p w14:paraId="5DA7DAE0" w14:textId="229F30B5" w:rsidR="00C73F80" w:rsidRPr="00C73F80" w:rsidRDefault="000F4B26" w:rsidP="00C73F80">
      <w:pPr>
        <w:ind w:left="142"/>
        <w:jc w:val="both"/>
      </w:pPr>
      <w:r w:rsidRPr="00C73F80">
        <w:t xml:space="preserve">　　縣級以上地方人民政府根據當地社會經濟發展的需要所建設的地方氣象事業</w:t>
      </w:r>
      <w:r w:rsidR="002A54D4">
        <w:t>項目</w:t>
      </w:r>
      <w:r w:rsidRPr="00C73F80">
        <w:t>，其投資主要由本級財政承擔</w:t>
      </w:r>
      <w:r w:rsidR="00C73F80" w:rsidRPr="00C73F80">
        <w:t>。</w:t>
      </w:r>
    </w:p>
    <w:p w14:paraId="0B84A981" w14:textId="77777777" w:rsidR="000F4B26" w:rsidRPr="00BD5701" w:rsidRDefault="000F4B26" w:rsidP="00C73F80">
      <w:pPr>
        <w:ind w:left="142"/>
        <w:jc w:val="both"/>
        <w:rPr>
          <w:color w:val="17365D"/>
        </w:rPr>
      </w:pPr>
      <w:r w:rsidRPr="00BD5701">
        <w:rPr>
          <w:color w:val="17365D"/>
        </w:rPr>
        <w:t xml:space="preserve">　　氣象臺站在確保公益性氣象無償服務的前提下，可以依法開展氣象有償服務</w:t>
      </w:r>
      <w:r w:rsidR="00C73F80" w:rsidRPr="00BD5701">
        <w:rPr>
          <w:color w:val="17365D"/>
        </w:rPr>
        <w:t>。</w:t>
      </w:r>
    </w:p>
    <w:p w14:paraId="7B678371" w14:textId="77777777" w:rsidR="00C73F80" w:rsidRPr="00C73F80" w:rsidRDefault="000F4B26" w:rsidP="00C73F80">
      <w:pPr>
        <w:pStyle w:val="2"/>
      </w:pPr>
      <w:r w:rsidRPr="00C73F80">
        <w:t>第</w:t>
      </w:r>
      <w:r w:rsidRPr="00C73F80">
        <w:t>4</w:t>
      </w:r>
      <w:r w:rsidR="00C73F80" w:rsidRPr="00C73F80">
        <w:t>條</w:t>
      </w:r>
    </w:p>
    <w:p w14:paraId="4D2A6E20" w14:textId="77777777" w:rsidR="000F4B26" w:rsidRPr="00C73F80" w:rsidRDefault="000F4B26" w:rsidP="00C73F80">
      <w:pPr>
        <w:ind w:left="142"/>
        <w:jc w:val="both"/>
      </w:pPr>
      <w:r w:rsidRPr="00C73F80">
        <w:t xml:space="preserve">　　縣、市氣象主管機構所屬的氣象臺站應當主要為農業生產服務，及時主動提供保障當地農業生產所需的公益性氣象資訊服務</w:t>
      </w:r>
      <w:r w:rsidR="00C73F80" w:rsidRPr="00C73F80">
        <w:t>。</w:t>
      </w:r>
    </w:p>
    <w:p w14:paraId="6FCFA700" w14:textId="77777777" w:rsidR="00C73F80" w:rsidRPr="00C73F80" w:rsidRDefault="000F4B26" w:rsidP="00C73F80">
      <w:pPr>
        <w:pStyle w:val="2"/>
      </w:pPr>
      <w:r w:rsidRPr="00C73F80">
        <w:t>第</w:t>
      </w:r>
      <w:r w:rsidRPr="00C73F80">
        <w:t>5</w:t>
      </w:r>
      <w:r w:rsidR="00C73F80" w:rsidRPr="00C73F80">
        <w:t>條</w:t>
      </w:r>
    </w:p>
    <w:p w14:paraId="0C46A1FD" w14:textId="77777777" w:rsidR="00C73F80" w:rsidRPr="00C73F80" w:rsidRDefault="000F4B26" w:rsidP="00C73F80">
      <w:pPr>
        <w:ind w:left="142"/>
        <w:jc w:val="both"/>
      </w:pPr>
      <w:r w:rsidRPr="00C73F80">
        <w:t xml:space="preserve">　　國務院氣象主管機構負責全國的氣象工作。地方各級氣象主管機構在上級氣象主管機構和本級人民政府的領導下，負責本行政區域內的氣象工作</w:t>
      </w:r>
      <w:r w:rsidR="00C73F80" w:rsidRPr="00C73F80">
        <w:t>。</w:t>
      </w:r>
    </w:p>
    <w:p w14:paraId="0CC12B79" w14:textId="77777777" w:rsidR="000F4B26" w:rsidRPr="00BD5701" w:rsidRDefault="000F4B26" w:rsidP="00C73F80">
      <w:pPr>
        <w:ind w:left="142"/>
        <w:jc w:val="both"/>
        <w:rPr>
          <w:color w:val="17365D"/>
        </w:rPr>
      </w:pPr>
      <w:r w:rsidRPr="00BD5701">
        <w:rPr>
          <w:color w:val="17365D"/>
        </w:rPr>
        <w:t xml:space="preserve">　　國務院其他有關部門和省、自治區、直轄市人民政府其他有關部門所屬的氣象臺站，應當接受同級氣象主管機構對其氣象工作的指導、監督和行業管理</w:t>
      </w:r>
      <w:r w:rsidR="00C73F80" w:rsidRPr="00BD5701">
        <w:rPr>
          <w:color w:val="17365D"/>
        </w:rPr>
        <w:t>。</w:t>
      </w:r>
    </w:p>
    <w:p w14:paraId="69AD7C26" w14:textId="77777777" w:rsidR="00C73F80" w:rsidRPr="00C73F80" w:rsidRDefault="000F4B26" w:rsidP="00C73F80">
      <w:pPr>
        <w:pStyle w:val="2"/>
      </w:pPr>
      <w:r w:rsidRPr="00C73F80">
        <w:t>第</w:t>
      </w:r>
      <w:r w:rsidRPr="00C73F80">
        <w:t>6</w:t>
      </w:r>
      <w:r w:rsidR="00C73F80" w:rsidRPr="00C73F80">
        <w:t>條</w:t>
      </w:r>
    </w:p>
    <w:p w14:paraId="3F80AAAD" w14:textId="77777777" w:rsidR="000F4B26" w:rsidRPr="00C73F80" w:rsidRDefault="000F4B26" w:rsidP="00C73F80">
      <w:pPr>
        <w:ind w:left="142"/>
        <w:jc w:val="both"/>
      </w:pPr>
      <w:r w:rsidRPr="00C73F80">
        <w:t xml:space="preserve">　　從事氣象業務活動，應當遵守國家制定的氣象技術標準、規範和規程</w:t>
      </w:r>
      <w:r w:rsidR="00C73F80" w:rsidRPr="00C73F80">
        <w:t>。</w:t>
      </w:r>
    </w:p>
    <w:p w14:paraId="462085C4" w14:textId="77777777" w:rsidR="00C73F80" w:rsidRPr="00C73F80" w:rsidRDefault="000F4B26" w:rsidP="00C73F80">
      <w:pPr>
        <w:pStyle w:val="2"/>
      </w:pPr>
      <w:r w:rsidRPr="00C73F80">
        <w:t>第</w:t>
      </w:r>
      <w:r w:rsidRPr="00C73F80">
        <w:t>7</w:t>
      </w:r>
      <w:r w:rsidR="00C73F80" w:rsidRPr="00C73F80">
        <w:t>條</w:t>
      </w:r>
    </w:p>
    <w:p w14:paraId="68B87EA7" w14:textId="77777777" w:rsidR="00C73F80" w:rsidRPr="00C73F80" w:rsidRDefault="000F4B26" w:rsidP="00C73F80">
      <w:pPr>
        <w:ind w:left="142"/>
        <w:jc w:val="both"/>
      </w:pPr>
      <w:r w:rsidRPr="00C73F80">
        <w:t xml:space="preserve">　　國家鼓勵和支持氣象科學技術研究、氣象科學知識普及，培養氣象人才，推廣先進的氣象科學技術，保護氣象科技成果，加強國際氣象合作與交流，發展氣象資訊產業，提高氣象工作水準</w:t>
      </w:r>
      <w:r w:rsidR="00C73F80" w:rsidRPr="00C73F80">
        <w:t>。</w:t>
      </w:r>
    </w:p>
    <w:p w14:paraId="08DFAD54" w14:textId="77777777" w:rsidR="00C73F80" w:rsidRPr="00BD5701" w:rsidRDefault="000F4B26" w:rsidP="00C73F80">
      <w:pPr>
        <w:ind w:left="142"/>
        <w:jc w:val="both"/>
        <w:rPr>
          <w:color w:val="17365D"/>
        </w:rPr>
      </w:pPr>
      <w:r w:rsidRPr="00BD5701">
        <w:rPr>
          <w:color w:val="17365D"/>
        </w:rPr>
        <w:t xml:space="preserve">　　各級人民政府應當關心和支援少數民族地區、邊遠貧困地區、艱苦地區和海島的氣象臺站的建設和運行</w:t>
      </w:r>
      <w:r w:rsidR="00C73F80" w:rsidRPr="00BD5701">
        <w:rPr>
          <w:color w:val="17365D"/>
        </w:rPr>
        <w:t>。</w:t>
      </w:r>
    </w:p>
    <w:p w14:paraId="08092F22" w14:textId="77777777" w:rsidR="000F4B26" w:rsidRPr="00C73F80" w:rsidRDefault="000F4B26" w:rsidP="00C73F80">
      <w:pPr>
        <w:ind w:left="142"/>
        <w:jc w:val="both"/>
      </w:pPr>
      <w:r w:rsidRPr="00C73F80">
        <w:t xml:space="preserve">　　對在氣象工作中做出突出貢獻的單位和個人，給予獎勵</w:t>
      </w:r>
      <w:r w:rsidR="00C73F80" w:rsidRPr="00C73F80">
        <w:t>。</w:t>
      </w:r>
    </w:p>
    <w:p w14:paraId="6361E6FE" w14:textId="77777777" w:rsidR="00C73F80" w:rsidRPr="00C73F80" w:rsidRDefault="000F4B26" w:rsidP="00C73F80">
      <w:pPr>
        <w:pStyle w:val="2"/>
      </w:pPr>
      <w:r w:rsidRPr="00C73F80">
        <w:t>第</w:t>
      </w:r>
      <w:r w:rsidRPr="00C73F80">
        <w:t>8</w:t>
      </w:r>
      <w:r w:rsidR="00C73F80" w:rsidRPr="00C73F80">
        <w:t>條</w:t>
      </w:r>
    </w:p>
    <w:p w14:paraId="3DE78E97" w14:textId="77777777" w:rsidR="000F4B26" w:rsidRDefault="000F4B26" w:rsidP="00C73F80">
      <w:pPr>
        <w:ind w:left="142"/>
        <w:jc w:val="both"/>
      </w:pPr>
      <w:r w:rsidRPr="00C73F80">
        <w:t xml:space="preserve">　　外國的組織和個人在中華人民共和國領域和中華人民共和國管轄的其他海域從事氣象活動，必須經國務院氣象主管機構會同有關部門批准</w:t>
      </w:r>
      <w:r w:rsidR="00C73F80" w:rsidRPr="00C73F80">
        <w:t>。</w:t>
      </w:r>
    </w:p>
    <w:p w14:paraId="77561B68" w14:textId="77777777" w:rsidR="00BD5701" w:rsidRPr="00C73F80" w:rsidRDefault="007F66B9" w:rsidP="00C73F80">
      <w:pPr>
        <w:ind w:left="142"/>
        <w:jc w:val="both"/>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3D665BD8" w14:textId="77777777" w:rsidR="000F4B26" w:rsidRPr="00C73F80" w:rsidRDefault="000F4B26" w:rsidP="00C73F80">
      <w:pPr>
        <w:pStyle w:val="1"/>
      </w:pPr>
      <w:bookmarkStart w:id="6" w:name="_第二章__氣象設施的建設與管理"/>
      <w:bookmarkEnd w:id="6"/>
      <w:r w:rsidRPr="00C73F80">
        <w:t>第二章</w:t>
      </w:r>
      <w:r w:rsidR="00384A3F" w:rsidRPr="00C73F80">
        <w:rPr>
          <w:b w:val="0"/>
        </w:rPr>
        <w:t xml:space="preserve">　　</w:t>
      </w:r>
      <w:r w:rsidRPr="00C73F80">
        <w:t>氣象設施的建設與管理</w:t>
      </w:r>
    </w:p>
    <w:p w14:paraId="1ADE3913" w14:textId="77777777" w:rsidR="00C73F80" w:rsidRPr="00C73F80" w:rsidRDefault="000F4B26" w:rsidP="00C73F80">
      <w:pPr>
        <w:pStyle w:val="2"/>
      </w:pPr>
      <w:r w:rsidRPr="00C73F80">
        <w:t>第</w:t>
      </w:r>
      <w:r w:rsidRPr="00C73F80">
        <w:t>9</w:t>
      </w:r>
      <w:r w:rsidR="00C73F80" w:rsidRPr="00C73F80">
        <w:t>條</w:t>
      </w:r>
    </w:p>
    <w:p w14:paraId="5A404BF1" w14:textId="77777777" w:rsidR="00C73F80" w:rsidRPr="00C73F80" w:rsidRDefault="000F4B26" w:rsidP="00C73F80">
      <w:pPr>
        <w:ind w:left="142"/>
        <w:jc w:val="both"/>
      </w:pPr>
      <w:r w:rsidRPr="00C73F80">
        <w:t xml:space="preserve">　　國務院氣象主管機構應當組織有關部門編制氣象探測設施、氣象資訊專用傳輸設施、大型氣象專用技術裝備等重要氣象設施的建設規劃，報國務院批准後實施。氣象設施建設規劃的調整、修改，必須報國務院批准</w:t>
      </w:r>
      <w:r w:rsidR="00C73F80" w:rsidRPr="00C73F80">
        <w:t>。</w:t>
      </w:r>
    </w:p>
    <w:p w14:paraId="6FAE45AC" w14:textId="77777777" w:rsidR="000F4B26" w:rsidRPr="00BD5701" w:rsidRDefault="000F4B26" w:rsidP="00C73F80">
      <w:pPr>
        <w:ind w:left="142"/>
        <w:jc w:val="both"/>
        <w:rPr>
          <w:color w:val="17365D"/>
        </w:rPr>
      </w:pPr>
      <w:r w:rsidRPr="00BD5701">
        <w:rPr>
          <w:color w:val="17365D"/>
        </w:rPr>
        <w:t xml:space="preserve">　　編制氣象設施建設規劃，應當遵循合理佈局、有效利用、兼顧當前與長遠需要的原則，避免重複建設</w:t>
      </w:r>
      <w:r w:rsidR="00C73F80" w:rsidRPr="00BD5701">
        <w:rPr>
          <w:color w:val="17365D"/>
        </w:rPr>
        <w:t>。</w:t>
      </w:r>
    </w:p>
    <w:p w14:paraId="0BB3D19F" w14:textId="77777777" w:rsidR="00C73F80" w:rsidRPr="00C73F80" w:rsidRDefault="000F4B26" w:rsidP="00C73F80">
      <w:pPr>
        <w:pStyle w:val="2"/>
      </w:pPr>
      <w:bookmarkStart w:id="7" w:name="a10"/>
      <w:bookmarkEnd w:id="7"/>
      <w:r w:rsidRPr="00C73F80">
        <w:t>第</w:t>
      </w:r>
      <w:r w:rsidRPr="00C73F80">
        <w:t>10</w:t>
      </w:r>
      <w:r w:rsidR="00C73F80" w:rsidRPr="00C73F80">
        <w:t>條</w:t>
      </w:r>
    </w:p>
    <w:p w14:paraId="0C7D773D" w14:textId="6B487231" w:rsidR="00733BE0" w:rsidRPr="00C73F80" w:rsidRDefault="00733BE0" w:rsidP="00733BE0">
      <w:pPr>
        <w:ind w:left="142"/>
        <w:jc w:val="both"/>
      </w:pPr>
      <w:r w:rsidRPr="00C73F80">
        <w:t xml:space="preserve">　　</w:t>
      </w:r>
      <w:r w:rsidRPr="001339FC">
        <w:rPr>
          <w:rFonts w:ascii="Arial Unicode MS" w:hAnsi="Arial Unicode MS" w:hint="eastAsia"/>
        </w:rPr>
        <w:t>重要氣象設施建設項目應當符合重要氣象設施建設規劃要求，並在</w:t>
      </w:r>
      <w:r w:rsidR="002A54D4">
        <w:rPr>
          <w:rFonts w:ascii="Arial Unicode MS" w:hAnsi="Arial Unicode MS" w:hint="eastAsia"/>
        </w:rPr>
        <w:t>項目</w:t>
      </w:r>
      <w:r w:rsidRPr="001339FC">
        <w:rPr>
          <w:rFonts w:ascii="Arial Unicode MS" w:hAnsi="Arial Unicode MS" w:hint="eastAsia"/>
        </w:rPr>
        <w:t>建議書和可行性研究報告批准前，徵求國務院氣象主管機構或者省、自治區、直轄市氣象主管機構的意見。</w:t>
      </w:r>
    </w:p>
    <w:p w14:paraId="445414A9" w14:textId="77777777" w:rsidR="00733BE0" w:rsidRPr="0025609F" w:rsidRDefault="0025609F" w:rsidP="0025609F">
      <w:pPr>
        <w:pStyle w:val="3"/>
      </w:pPr>
      <w:r w:rsidRPr="0025609F">
        <w:rPr>
          <w:rFonts w:hint="eastAsia"/>
        </w:rPr>
        <w:t>--2016</w:t>
      </w:r>
      <w:r w:rsidRPr="0025609F">
        <w:rPr>
          <w:rFonts w:hint="eastAsia"/>
        </w:rPr>
        <w:t>年</w:t>
      </w:r>
      <w:r w:rsidRPr="0025609F">
        <w:rPr>
          <w:rFonts w:hint="eastAsia"/>
        </w:rPr>
        <w:t>11</w:t>
      </w:r>
      <w:r w:rsidRPr="0025609F">
        <w:rPr>
          <w:rFonts w:hint="eastAsia"/>
        </w:rPr>
        <w:t>月</w:t>
      </w:r>
      <w:r w:rsidRPr="0025609F">
        <w:rPr>
          <w:rFonts w:hint="eastAsia"/>
        </w:rPr>
        <w:t>7</w:t>
      </w:r>
      <w:r w:rsidRPr="0025609F">
        <w:rPr>
          <w:rFonts w:hint="eastAsia"/>
        </w:rPr>
        <w:t>日修正前條文</w:t>
      </w:r>
      <w:r w:rsidRPr="0025609F">
        <w:t>--</w:t>
      </w:r>
      <w:hyperlink r:id="rId17" w:history="1">
        <w:r w:rsidRPr="0025609F">
          <w:rPr>
            <w:rStyle w:val="a3"/>
          </w:rPr>
          <w:t>比對程式</w:t>
        </w:r>
      </w:hyperlink>
    </w:p>
    <w:p w14:paraId="68A96565" w14:textId="77777777" w:rsidR="000F4B26" w:rsidRPr="00733BE0" w:rsidRDefault="000F4B26" w:rsidP="00C73F80">
      <w:pPr>
        <w:ind w:left="142"/>
        <w:jc w:val="both"/>
        <w:rPr>
          <w:color w:val="5F5F5F"/>
        </w:rPr>
      </w:pPr>
      <w:r w:rsidRPr="00733BE0">
        <w:rPr>
          <w:color w:val="5F5F5F"/>
        </w:rPr>
        <w:lastRenderedPageBreak/>
        <w:t xml:space="preserve">　　重要氣象設施建設項目，在項目建議書和可行性研究報告報批前，應當按照項目相應的審批許可權，經國務院氣象主管機構或者省、自治區、直轄市氣象主管機構審查同意</w:t>
      </w:r>
      <w:r w:rsidR="00C73F80" w:rsidRPr="00733BE0">
        <w:rPr>
          <w:color w:val="5F5F5F"/>
        </w:rPr>
        <w:t>。</w:t>
      </w:r>
    </w:p>
    <w:p w14:paraId="45A3B0E7" w14:textId="77777777" w:rsidR="00C73F80" w:rsidRPr="00C73F80" w:rsidRDefault="000F4B26" w:rsidP="00C73F80">
      <w:pPr>
        <w:pStyle w:val="2"/>
      </w:pPr>
      <w:r w:rsidRPr="00C73F80">
        <w:t>第</w:t>
      </w:r>
      <w:r w:rsidRPr="00C73F80">
        <w:t>11</w:t>
      </w:r>
      <w:r w:rsidR="00C73F80" w:rsidRPr="00C73F80">
        <w:t>條</w:t>
      </w:r>
    </w:p>
    <w:p w14:paraId="33C66642" w14:textId="77777777" w:rsidR="00C73F80" w:rsidRPr="00C73F80" w:rsidRDefault="000F4B26" w:rsidP="00C73F80">
      <w:pPr>
        <w:ind w:left="142"/>
        <w:jc w:val="both"/>
      </w:pPr>
      <w:r w:rsidRPr="00C73F80">
        <w:t xml:space="preserve">　　國家依法保護氣象設施，任何組織或者個人不得侵佔、損毀或者擅自移動氣象設施</w:t>
      </w:r>
      <w:r w:rsidR="00C73F80" w:rsidRPr="00C73F80">
        <w:t>。</w:t>
      </w:r>
    </w:p>
    <w:p w14:paraId="5D4DD1BC" w14:textId="77777777" w:rsidR="000F4B26" w:rsidRPr="00BD5701" w:rsidRDefault="000F4B26" w:rsidP="00C73F80">
      <w:pPr>
        <w:ind w:left="142"/>
        <w:jc w:val="both"/>
        <w:rPr>
          <w:color w:val="17365D"/>
        </w:rPr>
      </w:pPr>
      <w:r w:rsidRPr="00BD5701">
        <w:rPr>
          <w:color w:val="17365D"/>
        </w:rPr>
        <w:t xml:space="preserve">　　氣象設施因不可抗力遭受破壞時，當地人民政府應當採取緊急措施，組織力量修復，確保氣象設施正常運行</w:t>
      </w:r>
      <w:r w:rsidR="00C73F80" w:rsidRPr="00BD5701">
        <w:rPr>
          <w:color w:val="17365D"/>
        </w:rPr>
        <w:t>。</w:t>
      </w:r>
    </w:p>
    <w:p w14:paraId="0D73F862" w14:textId="77777777" w:rsidR="00C73F80" w:rsidRPr="00C73F80" w:rsidRDefault="000F4B26" w:rsidP="00C73F80">
      <w:pPr>
        <w:pStyle w:val="2"/>
      </w:pPr>
      <w:r w:rsidRPr="00C73F80">
        <w:t>第</w:t>
      </w:r>
      <w:r w:rsidRPr="00C73F80">
        <w:t>12</w:t>
      </w:r>
      <w:r w:rsidR="00C73F80" w:rsidRPr="00C73F80">
        <w:t>條</w:t>
      </w:r>
    </w:p>
    <w:p w14:paraId="350C8E56" w14:textId="77777777" w:rsidR="000F4B26" w:rsidRPr="00C73F80" w:rsidRDefault="000F4B26" w:rsidP="00C73F80">
      <w:pPr>
        <w:ind w:left="142"/>
        <w:jc w:val="both"/>
      </w:pPr>
      <w:r w:rsidRPr="00C73F80">
        <w:t xml:space="preserve">　　未經依法批准，任何組織或者個人不得遷移氣象臺站；確因實施城市規劃或者國家重點工程建設，需要遷移國家基準氣候站、基本氣象站的，應當報經國務院氣象主管機構批准；需要遷移其他氣象臺站的，應當報經省、自治區、直轄市氣象主管機構批准。遷建費用由建設單位承擔</w:t>
      </w:r>
      <w:r w:rsidR="00C73F80" w:rsidRPr="00C73F80">
        <w:t>。</w:t>
      </w:r>
    </w:p>
    <w:p w14:paraId="3DBD3EB4" w14:textId="77777777" w:rsidR="00C73F80" w:rsidRPr="00C73F80" w:rsidRDefault="000F4B26" w:rsidP="00C73F80">
      <w:pPr>
        <w:pStyle w:val="2"/>
      </w:pPr>
      <w:r w:rsidRPr="00C73F80">
        <w:t>第</w:t>
      </w:r>
      <w:r w:rsidRPr="00C73F80">
        <w:t>13</w:t>
      </w:r>
      <w:r w:rsidR="00C73F80" w:rsidRPr="00C73F80">
        <w:t>條</w:t>
      </w:r>
    </w:p>
    <w:p w14:paraId="201B417B" w14:textId="77777777" w:rsidR="000F4B26" w:rsidRPr="00C73F80" w:rsidRDefault="000F4B26" w:rsidP="00C73F80">
      <w:pPr>
        <w:ind w:left="142"/>
        <w:jc w:val="both"/>
      </w:pPr>
      <w:r w:rsidRPr="00C73F80">
        <w:t xml:space="preserve">　　氣象專用技術裝備應當符合國務院氣象主管機構規定的技術要求，並經國務院氣象主管機構審查合格；未經審查或者審查不合格的，不得在氣象業務中使用</w:t>
      </w:r>
      <w:r w:rsidR="00C73F80" w:rsidRPr="00C73F80">
        <w:t>。</w:t>
      </w:r>
    </w:p>
    <w:p w14:paraId="50ABC71A" w14:textId="77777777" w:rsidR="00C73F80" w:rsidRPr="00C73F80" w:rsidRDefault="000F4B26" w:rsidP="00C73F80">
      <w:pPr>
        <w:pStyle w:val="2"/>
      </w:pPr>
      <w:r w:rsidRPr="00C73F80">
        <w:t>第</w:t>
      </w:r>
      <w:r w:rsidRPr="00C73F80">
        <w:t>14</w:t>
      </w:r>
      <w:r w:rsidR="00C73F80" w:rsidRPr="00C73F80">
        <w:t>條</w:t>
      </w:r>
    </w:p>
    <w:p w14:paraId="69020BDB" w14:textId="77777777" w:rsidR="00C73F80" w:rsidRPr="00C73F80" w:rsidRDefault="000F4B26" w:rsidP="00C73F80">
      <w:pPr>
        <w:ind w:left="142"/>
        <w:jc w:val="both"/>
      </w:pPr>
      <w:r w:rsidRPr="00C73F80">
        <w:t xml:space="preserve">　　氣象計量器具應當依照《</w:t>
      </w:r>
      <w:hyperlink r:id="rId18" w:history="1">
        <w:r w:rsidRPr="00793C66">
          <w:rPr>
            <w:rStyle w:val="a3"/>
            <w:rFonts w:ascii="Times New Roman" w:hAnsi="Times New Roman"/>
          </w:rPr>
          <w:t>中華人民共和國計量法</w:t>
        </w:r>
      </w:hyperlink>
      <w:r w:rsidRPr="00C73F80">
        <w:t>》的有關規定，經氣象計量檢定機構檢定。未經檢定、檢定不合格或者超過檢定有效期的氣象計量器具，不得使用</w:t>
      </w:r>
      <w:r w:rsidR="00C73F80" w:rsidRPr="00C73F80">
        <w:t>。</w:t>
      </w:r>
    </w:p>
    <w:p w14:paraId="0E8DC17B" w14:textId="77777777" w:rsidR="000F4B26" w:rsidRDefault="000F4B26" w:rsidP="00C73F80">
      <w:pPr>
        <w:ind w:left="142"/>
        <w:jc w:val="both"/>
        <w:rPr>
          <w:color w:val="17365D"/>
        </w:rPr>
      </w:pPr>
      <w:r w:rsidRPr="00BD5701">
        <w:rPr>
          <w:color w:val="17365D"/>
        </w:rPr>
        <w:t xml:space="preserve">　　國務院氣象主管機構和省、自治區、直轄市氣象主管機構可以根據需要建立氣象計量標準器具，其各項最高計量標準器具依照</w:t>
      </w:r>
      <w:r w:rsidR="00793C66" w:rsidRPr="00C73F80">
        <w:t>《</w:t>
      </w:r>
      <w:hyperlink r:id="rId19" w:history="1">
        <w:r w:rsidR="00793C66" w:rsidRPr="00793C66">
          <w:rPr>
            <w:rStyle w:val="a3"/>
            <w:rFonts w:ascii="Times New Roman" w:hAnsi="Times New Roman"/>
          </w:rPr>
          <w:t>中華人民共和國計量法</w:t>
        </w:r>
      </w:hyperlink>
      <w:r w:rsidRPr="00BD5701">
        <w:rPr>
          <w:color w:val="17365D"/>
        </w:rPr>
        <w:t>》的規定，經考核合格後，方可使用</w:t>
      </w:r>
      <w:r w:rsidR="00C73F80" w:rsidRPr="00BD5701">
        <w:rPr>
          <w:color w:val="17365D"/>
        </w:rPr>
        <w:t>。</w:t>
      </w:r>
    </w:p>
    <w:p w14:paraId="6F4434E4" w14:textId="77777777" w:rsidR="00BD5701" w:rsidRPr="00BD5701" w:rsidRDefault="007F66B9" w:rsidP="00C73F80">
      <w:pPr>
        <w:ind w:left="142"/>
        <w:jc w:val="both"/>
        <w:rPr>
          <w:color w:val="17365D"/>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26AE0B49" w14:textId="77777777" w:rsidR="000F4B26" w:rsidRPr="00C73F80" w:rsidRDefault="000F4B26" w:rsidP="00C73F80">
      <w:pPr>
        <w:pStyle w:val="1"/>
      </w:pPr>
      <w:bookmarkStart w:id="8" w:name="_第三章__氣象探測"/>
      <w:bookmarkEnd w:id="8"/>
      <w:r w:rsidRPr="00C73F80">
        <w:t>第三章</w:t>
      </w:r>
      <w:r w:rsidR="00384A3F" w:rsidRPr="00C73F80">
        <w:rPr>
          <w:b w:val="0"/>
        </w:rPr>
        <w:t xml:space="preserve">　　</w:t>
      </w:r>
      <w:r w:rsidRPr="00C73F80">
        <w:t>氣象探測</w:t>
      </w:r>
    </w:p>
    <w:p w14:paraId="7DF3BE1E" w14:textId="77777777" w:rsidR="00C73F80" w:rsidRPr="00C73F80" w:rsidRDefault="000F4B26" w:rsidP="00C73F80">
      <w:pPr>
        <w:pStyle w:val="2"/>
      </w:pPr>
      <w:r w:rsidRPr="00C73F80">
        <w:t>第</w:t>
      </w:r>
      <w:r w:rsidRPr="00C73F80">
        <w:t>15</w:t>
      </w:r>
      <w:r w:rsidR="00C73F80" w:rsidRPr="00C73F80">
        <w:t>條</w:t>
      </w:r>
    </w:p>
    <w:p w14:paraId="0AD1737F" w14:textId="77777777" w:rsidR="00C73F80" w:rsidRPr="00C73F80" w:rsidRDefault="000F4B26" w:rsidP="00C73F80">
      <w:pPr>
        <w:ind w:left="142"/>
        <w:jc w:val="both"/>
      </w:pPr>
      <w:r w:rsidRPr="00C73F80">
        <w:t xml:space="preserve">　　各級氣象主管機構所屬的氣象臺站，應當按照國務院氣象主管機構的規定，進行氣象探測並向有關氣象主管機構匯交氣象探測資料。未經上級氣象主管機構批准，不得中止氣象探測</w:t>
      </w:r>
      <w:r w:rsidR="00C73F80" w:rsidRPr="00C73F80">
        <w:t>。</w:t>
      </w:r>
    </w:p>
    <w:p w14:paraId="20488683" w14:textId="77777777" w:rsidR="000F4B26" w:rsidRPr="00BD5701" w:rsidRDefault="000F4B26" w:rsidP="00C73F80">
      <w:pPr>
        <w:ind w:left="142"/>
        <w:jc w:val="both"/>
        <w:rPr>
          <w:color w:val="17365D"/>
        </w:rPr>
      </w:pPr>
      <w:r w:rsidRPr="00BD5701">
        <w:rPr>
          <w:color w:val="17365D"/>
        </w:rPr>
        <w:t xml:space="preserve">　　國務院氣象主管機構及有關地方氣象主管機構應當按照國家規定適時發佈基本氣象探測資料</w:t>
      </w:r>
      <w:r w:rsidR="00C73F80" w:rsidRPr="00BD5701">
        <w:rPr>
          <w:color w:val="17365D"/>
        </w:rPr>
        <w:t>。</w:t>
      </w:r>
    </w:p>
    <w:p w14:paraId="195D0BFC" w14:textId="77777777" w:rsidR="00C73F80" w:rsidRPr="00C73F80" w:rsidRDefault="000F4B26" w:rsidP="00C73F80">
      <w:pPr>
        <w:pStyle w:val="2"/>
      </w:pPr>
      <w:r w:rsidRPr="00C73F80">
        <w:t>第</w:t>
      </w:r>
      <w:r w:rsidRPr="00C73F80">
        <w:t>16</w:t>
      </w:r>
      <w:r w:rsidR="00C73F80" w:rsidRPr="00C73F80">
        <w:t>條</w:t>
      </w:r>
    </w:p>
    <w:p w14:paraId="21A18576" w14:textId="77777777" w:rsidR="00C73F80" w:rsidRPr="00C73F80" w:rsidRDefault="000F4B26" w:rsidP="00C73F80">
      <w:pPr>
        <w:ind w:left="142"/>
        <w:jc w:val="both"/>
      </w:pPr>
      <w:r w:rsidRPr="00C73F80">
        <w:t xml:space="preserve">　　國務院其他有關部門和省、自治區、直轄市人民政府其他有關部門所屬的氣象臺站及其他從事氣象探測的組織和個人，應當按照國家有關規定向國務院氣象主管機構或者省、自治區、直轄市氣象主管機構匯交所獲得的氣象探測資料</w:t>
      </w:r>
      <w:r w:rsidR="00C73F80" w:rsidRPr="00C73F80">
        <w:t>。</w:t>
      </w:r>
    </w:p>
    <w:p w14:paraId="4C89BB36" w14:textId="77777777" w:rsidR="000F4B26" w:rsidRPr="00BD5701" w:rsidRDefault="000F4B26" w:rsidP="00C73F80">
      <w:pPr>
        <w:ind w:left="142"/>
        <w:jc w:val="both"/>
        <w:rPr>
          <w:color w:val="17365D"/>
        </w:rPr>
      </w:pPr>
      <w:r w:rsidRPr="00BD5701">
        <w:rPr>
          <w:color w:val="17365D"/>
        </w:rPr>
        <w:t xml:space="preserve">　　各級氣象主管機構應當按照氣象資料共用、</w:t>
      </w:r>
      <w:r w:rsidR="00DF0548" w:rsidRPr="00DF0548">
        <w:rPr>
          <w:rFonts w:hint="eastAsia"/>
          <w:color w:val="17365D"/>
        </w:rPr>
        <w:t>共享</w:t>
      </w:r>
      <w:r w:rsidRPr="00BD5701">
        <w:rPr>
          <w:color w:val="17365D"/>
        </w:rPr>
        <w:t>的原則，根據國家有關規定，與其他從事氣象工作的機構交換有關氣象資訊資料</w:t>
      </w:r>
      <w:r w:rsidR="00C73F80" w:rsidRPr="00BD5701">
        <w:rPr>
          <w:color w:val="17365D"/>
        </w:rPr>
        <w:t>。</w:t>
      </w:r>
    </w:p>
    <w:p w14:paraId="5ADFDB0F" w14:textId="77777777" w:rsidR="00C73F80" w:rsidRPr="00C73F80" w:rsidRDefault="000F4B26" w:rsidP="00C73F80">
      <w:pPr>
        <w:pStyle w:val="2"/>
      </w:pPr>
      <w:r w:rsidRPr="00C73F80">
        <w:t>第</w:t>
      </w:r>
      <w:r w:rsidRPr="00C73F80">
        <w:t>17</w:t>
      </w:r>
      <w:r w:rsidR="00C73F80" w:rsidRPr="00C73F80">
        <w:t>條</w:t>
      </w:r>
    </w:p>
    <w:p w14:paraId="58E3C37C" w14:textId="77777777" w:rsidR="000F4B26" w:rsidRPr="00C73F80" w:rsidRDefault="000F4B26" w:rsidP="00C73F80">
      <w:pPr>
        <w:ind w:left="142"/>
        <w:jc w:val="both"/>
      </w:pPr>
      <w:r w:rsidRPr="00C73F80">
        <w:t xml:space="preserve">　　在中華人民共和國內水、領海和中華人民共和國管轄的其他海域的海上鑽井平臺和具有中華人民共和國國籍的在國際航線上飛行的航空器、遠洋航行的船舶，應當按照國家有關規定進行氣象探測並報告氣象探測資訊</w:t>
      </w:r>
      <w:r w:rsidR="00C73F80" w:rsidRPr="00C73F80">
        <w:t>。</w:t>
      </w:r>
    </w:p>
    <w:p w14:paraId="34CF619C" w14:textId="77777777" w:rsidR="00C73F80" w:rsidRPr="00C73F80" w:rsidRDefault="000F4B26" w:rsidP="00C73F80">
      <w:pPr>
        <w:pStyle w:val="2"/>
      </w:pPr>
      <w:r w:rsidRPr="00C73F80">
        <w:t>第</w:t>
      </w:r>
      <w:r w:rsidRPr="00C73F80">
        <w:t>18</w:t>
      </w:r>
      <w:r w:rsidR="00C73F80" w:rsidRPr="00C73F80">
        <w:t>條</w:t>
      </w:r>
    </w:p>
    <w:p w14:paraId="12E0774A" w14:textId="77777777" w:rsidR="000F4B26" w:rsidRPr="00C73F80" w:rsidRDefault="000F4B26" w:rsidP="00C73F80">
      <w:pPr>
        <w:ind w:left="142"/>
        <w:jc w:val="both"/>
      </w:pPr>
      <w:r w:rsidRPr="00C73F80">
        <w:t xml:space="preserve">　　基本氣象探測資料以外的氣象探測資料需要保密的，其密級的確定、變更和解密以及使用，依照《</w:t>
      </w:r>
      <w:hyperlink r:id="rId20" w:history="1">
        <w:r w:rsidRPr="00BD5701">
          <w:rPr>
            <w:rStyle w:val="a3"/>
            <w:rFonts w:ascii="Times New Roman" w:hAnsi="Times New Roman"/>
          </w:rPr>
          <w:t>中華人民共和國保守國家秘密法</w:t>
        </w:r>
      </w:hyperlink>
      <w:r w:rsidRPr="00C73F80">
        <w:t>》的規定執行</w:t>
      </w:r>
      <w:r w:rsidR="00C73F80" w:rsidRPr="00C73F80">
        <w:t>。</w:t>
      </w:r>
    </w:p>
    <w:p w14:paraId="484D0EA6" w14:textId="77777777" w:rsidR="00C73F80" w:rsidRPr="00C73F80" w:rsidRDefault="000F4B26" w:rsidP="00C73F80">
      <w:pPr>
        <w:pStyle w:val="2"/>
      </w:pPr>
      <w:r w:rsidRPr="00C73F80">
        <w:lastRenderedPageBreak/>
        <w:t>第</w:t>
      </w:r>
      <w:r w:rsidRPr="00C73F80">
        <w:t>19</w:t>
      </w:r>
      <w:r w:rsidR="00C73F80" w:rsidRPr="00C73F80">
        <w:t>條</w:t>
      </w:r>
    </w:p>
    <w:p w14:paraId="4F37DC0F" w14:textId="77777777" w:rsidR="000F4B26" w:rsidRPr="00C73F80" w:rsidRDefault="000F4B26" w:rsidP="00C73F80">
      <w:pPr>
        <w:ind w:left="142"/>
        <w:jc w:val="both"/>
      </w:pPr>
      <w:r w:rsidRPr="00C73F80">
        <w:t xml:space="preserve">　　國家依法保護氣象探測環境，任何組織和個人都有保護氣象探測環境的義務</w:t>
      </w:r>
      <w:r w:rsidR="00C73F80" w:rsidRPr="00C73F80">
        <w:t>。</w:t>
      </w:r>
    </w:p>
    <w:p w14:paraId="2D01F88D" w14:textId="77777777" w:rsidR="00C73F80" w:rsidRPr="00C73F80" w:rsidRDefault="000F4B26" w:rsidP="00C73F80">
      <w:pPr>
        <w:pStyle w:val="2"/>
      </w:pPr>
      <w:r w:rsidRPr="00C73F80">
        <w:t>第</w:t>
      </w:r>
      <w:r w:rsidRPr="00C73F80">
        <w:t>20</w:t>
      </w:r>
      <w:r w:rsidR="00C73F80" w:rsidRPr="00C73F80">
        <w:t>條</w:t>
      </w:r>
    </w:p>
    <w:p w14:paraId="3FA90F8A" w14:textId="77777777" w:rsidR="00C73F80" w:rsidRPr="00C73F80" w:rsidRDefault="000F4B26" w:rsidP="00C73F80">
      <w:pPr>
        <w:ind w:left="142"/>
        <w:jc w:val="both"/>
      </w:pPr>
      <w:r w:rsidRPr="00C73F80">
        <w:t xml:space="preserve">　　禁止下列危害氣象探測環境的行為</w:t>
      </w:r>
      <w:r w:rsidR="00C73F80" w:rsidRPr="00C73F80">
        <w:t>：</w:t>
      </w:r>
    </w:p>
    <w:p w14:paraId="53C60490" w14:textId="77777777" w:rsidR="00C73F80" w:rsidRPr="00C73F80" w:rsidRDefault="000F4B26" w:rsidP="00C73F80">
      <w:pPr>
        <w:ind w:left="142"/>
        <w:jc w:val="both"/>
      </w:pPr>
      <w:r w:rsidRPr="00C73F80">
        <w:t xml:space="preserve">　　（一）在氣象探測環境保護範圍內設置障礙物、進行爆破和採石；</w:t>
      </w:r>
      <w:r w:rsidRPr="00C73F80">
        <w:t xml:space="preserve"> </w:t>
      </w:r>
    </w:p>
    <w:p w14:paraId="6EA9E393" w14:textId="77777777" w:rsidR="00C73F80" w:rsidRPr="00C73F80" w:rsidRDefault="000F4B26" w:rsidP="00C73F80">
      <w:pPr>
        <w:ind w:left="142"/>
        <w:jc w:val="both"/>
      </w:pPr>
      <w:r w:rsidRPr="00C73F80">
        <w:t xml:space="preserve">　　（二）在氣象探測環境保護範圍內設置影響氣象探測設施工作效能的高頻電磁輻射裝置；</w:t>
      </w:r>
      <w:r w:rsidRPr="00C73F80">
        <w:t xml:space="preserve"> </w:t>
      </w:r>
    </w:p>
    <w:p w14:paraId="068C6163" w14:textId="77777777" w:rsidR="00C73F80" w:rsidRPr="00C73F80" w:rsidRDefault="000F4B26" w:rsidP="00C73F80">
      <w:pPr>
        <w:ind w:left="142"/>
        <w:jc w:val="both"/>
      </w:pPr>
      <w:r w:rsidRPr="00C73F80">
        <w:t xml:space="preserve">　　（三）在氣象探測環境保護範圍內從事其他影響氣象探測的行為</w:t>
      </w:r>
      <w:r w:rsidR="00C73F80" w:rsidRPr="00C73F80">
        <w:t>。</w:t>
      </w:r>
    </w:p>
    <w:p w14:paraId="5280C47E" w14:textId="77777777" w:rsidR="000F4B26" w:rsidRPr="00BD5701" w:rsidRDefault="000F4B26" w:rsidP="00C73F80">
      <w:pPr>
        <w:ind w:left="142"/>
        <w:jc w:val="both"/>
        <w:rPr>
          <w:color w:val="17365D"/>
        </w:rPr>
      </w:pPr>
      <w:r w:rsidRPr="00BD5701">
        <w:rPr>
          <w:color w:val="17365D"/>
        </w:rPr>
        <w:t xml:space="preserve">　　氣象探測環境保護範圍的劃定標準由國務院氣象主管機構規定。各級人民政府應當按照法定標準劃定氣象探測環境的保護範圍，並納入城市規劃或者村莊和集鎮規劃</w:t>
      </w:r>
      <w:r w:rsidR="00C73F80" w:rsidRPr="00BD5701">
        <w:rPr>
          <w:color w:val="17365D"/>
        </w:rPr>
        <w:t>。</w:t>
      </w:r>
    </w:p>
    <w:p w14:paraId="30FEF216" w14:textId="77777777" w:rsidR="00C73F80" w:rsidRPr="00C73F80" w:rsidRDefault="000F4B26" w:rsidP="00C73F80">
      <w:pPr>
        <w:pStyle w:val="2"/>
      </w:pPr>
      <w:r w:rsidRPr="00C73F80">
        <w:t>第</w:t>
      </w:r>
      <w:r w:rsidRPr="00C73F80">
        <w:t>21</w:t>
      </w:r>
      <w:r w:rsidR="00C73F80" w:rsidRPr="00C73F80">
        <w:t>條</w:t>
      </w:r>
    </w:p>
    <w:p w14:paraId="3F9A0771" w14:textId="77777777" w:rsidR="000F4B26" w:rsidRDefault="000F4B26" w:rsidP="00C73F80">
      <w:pPr>
        <w:ind w:left="142"/>
        <w:jc w:val="both"/>
      </w:pPr>
      <w:r w:rsidRPr="00C73F80">
        <w:t xml:space="preserve">　　新建、擴建、改建建設工程，應當避免危害氣象探測環境；確實無法避免的，建設單位應當事先征得省、自治區、直轄市氣象主管機構的同意，並採取相應的措施後，方可建設</w:t>
      </w:r>
      <w:r w:rsidR="00C73F80" w:rsidRPr="00C73F80">
        <w:t>。</w:t>
      </w:r>
    </w:p>
    <w:p w14:paraId="131C3E8A" w14:textId="77777777" w:rsidR="00BB1FC8" w:rsidRPr="00C73F80" w:rsidRDefault="007F66B9" w:rsidP="00C73F80">
      <w:pPr>
        <w:ind w:left="142"/>
        <w:jc w:val="both"/>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3D97E85C" w14:textId="77777777" w:rsidR="000F4B26" w:rsidRPr="00C73F80" w:rsidRDefault="000F4B26" w:rsidP="00C73F80">
      <w:pPr>
        <w:pStyle w:val="1"/>
      </w:pPr>
      <w:bookmarkStart w:id="9" w:name="_第四章__氣象預報與災害性天氣警報"/>
      <w:bookmarkEnd w:id="9"/>
      <w:r w:rsidRPr="00C73F80">
        <w:t>第四章</w:t>
      </w:r>
      <w:r w:rsidR="00384A3F" w:rsidRPr="00C73F80">
        <w:rPr>
          <w:b w:val="0"/>
        </w:rPr>
        <w:t xml:space="preserve">　　</w:t>
      </w:r>
      <w:r w:rsidRPr="00C73F80">
        <w:t>氣象預報與災害性天氣警報</w:t>
      </w:r>
    </w:p>
    <w:p w14:paraId="07B9DC0E" w14:textId="77777777" w:rsidR="00C73F80" w:rsidRPr="00C73F80" w:rsidRDefault="000F4B26" w:rsidP="00C73F80">
      <w:pPr>
        <w:pStyle w:val="2"/>
      </w:pPr>
      <w:r w:rsidRPr="00C73F80">
        <w:t>第</w:t>
      </w:r>
      <w:r w:rsidRPr="00C73F80">
        <w:t>22</w:t>
      </w:r>
      <w:r w:rsidR="00C73F80" w:rsidRPr="00C73F80">
        <w:t>條</w:t>
      </w:r>
    </w:p>
    <w:p w14:paraId="003BB545" w14:textId="77777777" w:rsidR="00C73F80" w:rsidRPr="00C73F80" w:rsidRDefault="000F4B26" w:rsidP="00C73F80">
      <w:pPr>
        <w:ind w:left="142"/>
        <w:jc w:val="both"/>
      </w:pPr>
      <w:r w:rsidRPr="00C73F80">
        <w:t xml:space="preserve">　　國家對公眾氣象預報和災害性天氣警報實行統一發佈制度</w:t>
      </w:r>
      <w:r w:rsidR="00C73F80" w:rsidRPr="00C73F80">
        <w:t>。</w:t>
      </w:r>
    </w:p>
    <w:p w14:paraId="0DA5C3AE" w14:textId="77777777" w:rsidR="00C73F80" w:rsidRPr="00BD5701" w:rsidRDefault="000F4B26" w:rsidP="00C73F80">
      <w:pPr>
        <w:ind w:left="142"/>
        <w:jc w:val="both"/>
        <w:rPr>
          <w:color w:val="17365D"/>
        </w:rPr>
      </w:pPr>
      <w:r w:rsidRPr="00BD5701">
        <w:rPr>
          <w:color w:val="17365D"/>
        </w:rPr>
        <w:t xml:space="preserve">　　各級氣象主管機構所屬的氣象臺站應當按照職責向社會發佈公眾氣象預報和災害性天氣警報，並根據天氣變化情況及時補充或者訂正。其他任何組織或者個人不得向社會發佈公眾氣象預報和災害性天氣警報</w:t>
      </w:r>
      <w:r w:rsidR="00C73F80" w:rsidRPr="00BD5701">
        <w:rPr>
          <w:color w:val="17365D"/>
        </w:rPr>
        <w:t>。</w:t>
      </w:r>
    </w:p>
    <w:p w14:paraId="2B5092C0" w14:textId="77777777" w:rsidR="00C73F80" w:rsidRPr="00C73F80" w:rsidRDefault="000F4B26" w:rsidP="00C73F80">
      <w:pPr>
        <w:ind w:left="142"/>
        <w:jc w:val="both"/>
      </w:pPr>
      <w:r w:rsidRPr="00C73F80">
        <w:t xml:space="preserve">　　國務院其他有關部門和省、自治區、直轄市人民政府其他有關部門所屬的氣象臺站，可以發佈供本系統使用的專項氣象預報</w:t>
      </w:r>
      <w:r w:rsidR="00C73F80" w:rsidRPr="00C73F80">
        <w:t>。</w:t>
      </w:r>
    </w:p>
    <w:p w14:paraId="4D1A9BDC" w14:textId="77777777" w:rsidR="000F4B26" w:rsidRPr="00BD5701" w:rsidRDefault="000F4B26" w:rsidP="00C73F80">
      <w:pPr>
        <w:ind w:left="142"/>
        <w:jc w:val="both"/>
        <w:rPr>
          <w:color w:val="17365D"/>
        </w:rPr>
      </w:pPr>
      <w:r w:rsidRPr="00BD5701">
        <w:rPr>
          <w:color w:val="17365D"/>
        </w:rPr>
        <w:t xml:space="preserve">　　各級氣象主管機構及其所屬的氣象臺站應當提高公眾氣象預報和災害性天氣警報的準確性、及時性和服務水準</w:t>
      </w:r>
      <w:r w:rsidR="00C73F80" w:rsidRPr="00BD5701">
        <w:rPr>
          <w:color w:val="17365D"/>
        </w:rPr>
        <w:t>。</w:t>
      </w:r>
    </w:p>
    <w:p w14:paraId="10DA1740" w14:textId="77777777" w:rsidR="00C73F80" w:rsidRPr="00C73F80" w:rsidRDefault="000F4B26" w:rsidP="00C73F80">
      <w:pPr>
        <w:pStyle w:val="2"/>
      </w:pPr>
      <w:r w:rsidRPr="00C73F80">
        <w:t>第</w:t>
      </w:r>
      <w:r w:rsidRPr="00C73F80">
        <w:t>23</w:t>
      </w:r>
      <w:r w:rsidR="00C73F80" w:rsidRPr="00C73F80">
        <w:t>條</w:t>
      </w:r>
    </w:p>
    <w:p w14:paraId="19BA9AF0" w14:textId="77777777" w:rsidR="000F4B26" w:rsidRPr="00C73F80" w:rsidRDefault="000F4B26" w:rsidP="00C73F80">
      <w:pPr>
        <w:ind w:left="142"/>
        <w:jc w:val="both"/>
      </w:pPr>
      <w:r w:rsidRPr="00C73F80">
        <w:t xml:space="preserve">　　各級氣象主管機構所屬的氣象臺站應當根據需要，發佈農業氣象預報、城市環境氣象預報、火險氣象等級預報等專業氣象預報，並配合軍事氣象部門進行國防建設所需的氣象服務工作</w:t>
      </w:r>
      <w:r w:rsidR="00C73F80" w:rsidRPr="00C73F80">
        <w:t>。</w:t>
      </w:r>
    </w:p>
    <w:p w14:paraId="26D6B4DE" w14:textId="77777777" w:rsidR="00C73F80" w:rsidRPr="00C73F80" w:rsidRDefault="000F4B26" w:rsidP="00C73F80">
      <w:pPr>
        <w:pStyle w:val="2"/>
      </w:pPr>
      <w:r w:rsidRPr="00C73F80">
        <w:t>第</w:t>
      </w:r>
      <w:r w:rsidRPr="00C73F80">
        <w:t>24</w:t>
      </w:r>
      <w:r w:rsidR="00C73F80" w:rsidRPr="00C73F80">
        <w:t>條</w:t>
      </w:r>
    </w:p>
    <w:p w14:paraId="15E56DA9" w14:textId="77777777" w:rsidR="00C73F80" w:rsidRPr="00C73F80" w:rsidRDefault="000F4B26" w:rsidP="00C73F80">
      <w:pPr>
        <w:ind w:left="142"/>
        <w:jc w:val="both"/>
      </w:pPr>
      <w:r w:rsidRPr="00C73F80">
        <w:t xml:space="preserve">　　各級廣播、電視臺站和省級人民政府指定的報紙，應當安排專門的時間或者版面，每天播發或者刊登公眾氣象預報或者災害性天氣警報</w:t>
      </w:r>
      <w:r w:rsidR="00C73F80" w:rsidRPr="00C73F80">
        <w:t>。</w:t>
      </w:r>
    </w:p>
    <w:p w14:paraId="1DACAB09" w14:textId="77777777" w:rsidR="00C73F80" w:rsidRPr="00BD5701" w:rsidRDefault="000F4B26" w:rsidP="00C73F80">
      <w:pPr>
        <w:ind w:left="142"/>
        <w:jc w:val="both"/>
        <w:rPr>
          <w:color w:val="17365D"/>
        </w:rPr>
      </w:pPr>
      <w:r w:rsidRPr="00BD5701">
        <w:rPr>
          <w:color w:val="17365D"/>
        </w:rPr>
        <w:t xml:space="preserve">　　各級氣象主管機構所屬的氣象臺站應當保證其製作的氣象預報節目的品質</w:t>
      </w:r>
      <w:r w:rsidR="00C73F80" w:rsidRPr="00BD5701">
        <w:rPr>
          <w:color w:val="17365D"/>
        </w:rPr>
        <w:t>。</w:t>
      </w:r>
    </w:p>
    <w:p w14:paraId="042A4C6B" w14:textId="77777777" w:rsidR="000F4B26" w:rsidRPr="00C73F80" w:rsidRDefault="000F4B26" w:rsidP="00C73F80">
      <w:pPr>
        <w:ind w:left="142"/>
        <w:jc w:val="both"/>
      </w:pPr>
      <w:r w:rsidRPr="00C73F80">
        <w:t xml:space="preserve">　　廣播、電視播出單位改變氣象預報節目播發時間安排的，應當事先征得有關氣象臺站的同意；對國計民生可能產生重大影響的災害性天氣警報和補充、訂正的氣象預報，應當及時增播或者插播</w:t>
      </w:r>
      <w:r w:rsidR="00C73F80" w:rsidRPr="00C73F80">
        <w:t>。</w:t>
      </w:r>
    </w:p>
    <w:p w14:paraId="65C257AC" w14:textId="77777777" w:rsidR="00C73F80" w:rsidRPr="00C73F80" w:rsidRDefault="000F4B26" w:rsidP="00C73F80">
      <w:pPr>
        <w:pStyle w:val="2"/>
      </w:pPr>
      <w:r w:rsidRPr="00C73F80">
        <w:t>第</w:t>
      </w:r>
      <w:r w:rsidRPr="00C73F80">
        <w:t>25</w:t>
      </w:r>
      <w:r w:rsidR="00C73F80" w:rsidRPr="00C73F80">
        <w:t>條</w:t>
      </w:r>
    </w:p>
    <w:p w14:paraId="6BAA412A" w14:textId="77777777" w:rsidR="000F4B26" w:rsidRPr="00C73F80" w:rsidRDefault="000F4B26" w:rsidP="00C73F80">
      <w:pPr>
        <w:ind w:left="142"/>
        <w:jc w:val="both"/>
      </w:pPr>
      <w:r w:rsidRPr="00C73F80">
        <w:t xml:space="preserve">　　廣播、電視、報紙、電信等媒體向社會傳播氣象預報和災害性天氣警報，必須使用氣象主管機構所屬的氣象臺站提供的適時氣象資訊，並標明發佈時間和氣象臺站的名稱。通過傳播氣象資訊獲得的收益，應當提取一部分支援氣象事業的發展</w:t>
      </w:r>
      <w:r w:rsidR="00C73F80" w:rsidRPr="00C73F80">
        <w:t>。</w:t>
      </w:r>
    </w:p>
    <w:p w14:paraId="7D92E6BC" w14:textId="77777777" w:rsidR="00C73F80" w:rsidRPr="00C73F80" w:rsidRDefault="000F4B26" w:rsidP="00C73F80">
      <w:pPr>
        <w:pStyle w:val="2"/>
      </w:pPr>
      <w:r w:rsidRPr="00C73F80">
        <w:lastRenderedPageBreak/>
        <w:t>第</w:t>
      </w:r>
      <w:r w:rsidRPr="00C73F80">
        <w:t>26</w:t>
      </w:r>
      <w:r w:rsidR="00C73F80" w:rsidRPr="00C73F80">
        <w:t>條</w:t>
      </w:r>
    </w:p>
    <w:p w14:paraId="07AAAB84" w14:textId="77777777" w:rsidR="00C73F80" w:rsidRPr="00C73F80" w:rsidRDefault="000F4B26" w:rsidP="00C73F80">
      <w:pPr>
        <w:ind w:left="142"/>
        <w:jc w:val="both"/>
      </w:pPr>
      <w:r w:rsidRPr="00C73F80">
        <w:t xml:space="preserve">　　資訊產業部門應當與氣象主管機構密切配合，確保氣象通信暢通，準確、及時地傳遞氣象情報、氣象預報和災害性天氣警報</w:t>
      </w:r>
      <w:r w:rsidR="00C73F80" w:rsidRPr="00C73F80">
        <w:t>。</w:t>
      </w:r>
    </w:p>
    <w:p w14:paraId="3982AC1D" w14:textId="77777777" w:rsidR="000F4B26" w:rsidRDefault="000F4B26" w:rsidP="00C73F80">
      <w:pPr>
        <w:ind w:left="142"/>
        <w:jc w:val="both"/>
        <w:rPr>
          <w:color w:val="17365D"/>
        </w:rPr>
      </w:pPr>
      <w:r w:rsidRPr="00BD5701">
        <w:rPr>
          <w:color w:val="17365D"/>
        </w:rPr>
        <w:t xml:space="preserve">　　氣象無線電專用頻道和通道受國家保護，任何組織或者個人不得擠佔和干擾</w:t>
      </w:r>
      <w:r w:rsidR="00C73F80" w:rsidRPr="00BD5701">
        <w:rPr>
          <w:color w:val="17365D"/>
        </w:rPr>
        <w:t>。</w:t>
      </w:r>
    </w:p>
    <w:p w14:paraId="6511A11C" w14:textId="77777777" w:rsidR="00BD5701" w:rsidRPr="00BD5701" w:rsidRDefault="007F66B9" w:rsidP="00C73F80">
      <w:pPr>
        <w:ind w:left="142"/>
        <w:jc w:val="both"/>
        <w:rPr>
          <w:color w:val="17365D"/>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705EA16F" w14:textId="77777777" w:rsidR="000F4B26" w:rsidRPr="00C73F80" w:rsidRDefault="000F4B26" w:rsidP="00C73F80">
      <w:pPr>
        <w:pStyle w:val="1"/>
      </w:pPr>
      <w:bookmarkStart w:id="10" w:name="_第五章__氣象災害防禦"/>
      <w:bookmarkEnd w:id="10"/>
      <w:r w:rsidRPr="00C73F80">
        <w:t>第五章</w:t>
      </w:r>
      <w:r w:rsidR="00384A3F" w:rsidRPr="00C73F80">
        <w:rPr>
          <w:b w:val="0"/>
        </w:rPr>
        <w:t xml:space="preserve">　　</w:t>
      </w:r>
      <w:r w:rsidRPr="00C73F80">
        <w:t>氣象災害防禦</w:t>
      </w:r>
    </w:p>
    <w:p w14:paraId="79641F99" w14:textId="77777777" w:rsidR="00C73F80" w:rsidRPr="00C73F80" w:rsidRDefault="000F4B26" w:rsidP="00C73F80">
      <w:pPr>
        <w:pStyle w:val="2"/>
      </w:pPr>
      <w:r w:rsidRPr="00C73F80">
        <w:t>第</w:t>
      </w:r>
      <w:r w:rsidRPr="00C73F80">
        <w:t>27</w:t>
      </w:r>
      <w:r w:rsidR="00C73F80" w:rsidRPr="00C73F80">
        <w:t>條</w:t>
      </w:r>
    </w:p>
    <w:p w14:paraId="111D2F97" w14:textId="77777777" w:rsidR="000F4B26" w:rsidRPr="00C73F80" w:rsidRDefault="000F4B26" w:rsidP="00C73F80">
      <w:pPr>
        <w:ind w:left="142"/>
        <w:jc w:val="both"/>
      </w:pPr>
      <w:r w:rsidRPr="00C73F80">
        <w:t xml:space="preserve">　　縣級以上人民政府應當加強氣象災害監測、預警系統建設，組織有關部門編制氣象災害防禦規劃，並採取有效措施，提高防禦氣象災害的能力。有關組織和個人應當服從人民政府的指揮和安排，做好氣象災害防禦工作</w:t>
      </w:r>
      <w:r w:rsidR="00C73F80" w:rsidRPr="00C73F80">
        <w:t>。</w:t>
      </w:r>
    </w:p>
    <w:p w14:paraId="27B762D6" w14:textId="77777777" w:rsidR="00C73F80" w:rsidRPr="00C73F80" w:rsidRDefault="000F4B26" w:rsidP="00C73F80">
      <w:pPr>
        <w:pStyle w:val="2"/>
      </w:pPr>
      <w:r w:rsidRPr="00C73F80">
        <w:t>第</w:t>
      </w:r>
      <w:r w:rsidRPr="00C73F80">
        <w:t>28</w:t>
      </w:r>
      <w:r w:rsidR="00C73F80" w:rsidRPr="00C73F80">
        <w:t>條</w:t>
      </w:r>
    </w:p>
    <w:p w14:paraId="4157814F" w14:textId="77777777" w:rsidR="00C73F80" w:rsidRPr="00C73F80" w:rsidRDefault="000F4B26" w:rsidP="00C73F80">
      <w:pPr>
        <w:ind w:left="142"/>
        <w:jc w:val="both"/>
      </w:pPr>
      <w:r w:rsidRPr="00C73F80">
        <w:t xml:space="preserve">　　各級氣象主管機構應當組織對重大災害性天氣的跨地區、跨部門的聯合監測、預報工作，及時提出氣象災害防禦措施，並對重大氣象災害作出評估，為本級人民政府組織防禦氣象災害提供決策依據</w:t>
      </w:r>
      <w:r w:rsidR="00C73F80" w:rsidRPr="00C73F80">
        <w:t>。</w:t>
      </w:r>
    </w:p>
    <w:p w14:paraId="55089E2C" w14:textId="77777777" w:rsidR="000F4B26" w:rsidRPr="00BD5701" w:rsidRDefault="000F4B26" w:rsidP="00C73F80">
      <w:pPr>
        <w:ind w:left="142"/>
        <w:jc w:val="both"/>
        <w:rPr>
          <w:color w:val="17365D"/>
        </w:rPr>
      </w:pPr>
      <w:r w:rsidRPr="00BD5701">
        <w:rPr>
          <w:color w:val="17365D"/>
        </w:rPr>
        <w:t xml:space="preserve">　　各級氣象主管機構所屬的氣象臺站應當加強對可能影響當地的災害性天氣的監測和預報，並及時報告有關氣象主管機構。其他有關部門所屬的氣象臺站和與災害性天氣監測、預報有關的單位應當及時向氣象主管機構提供監測、預報氣象災害所需要的氣象探測資訊和有關的水情、風暴潮等監測資訊</w:t>
      </w:r>
      <w:r w:rsidR="00C73F80" w:rsidRPr="00BD5701">
        <w:rPr>
          <w:color w:val="17365D"/>
        </w:rPr>
        <w:t>。</w:t>
      </w:r>
    </w:p>
    <w:p w14:paraId="46A8DC18" w14:textId="77777777" w:rsidR="00C73F80" w:rsidRPr="00C73F80" w:rsidRDefault="000F4B26" w:rsidP="00C73F80">
      <w:pPr>
        <w:pStyle w:val="2"/>
      </w:pPr>
      <w:r w:rsidRPr="00C73F80">
        <w:t>第</w:t>
      </w:r>
      <w:r w:rsidRPr="00C73F80">
        <w:t>29</w:t>
      </w:r>
      <w:r w:rsidR="00C73F80" w:rsidRPr="00C73F80">
        <w:t>條</w:t>
      </w:r>
    </w:p>
    <w:p w14:paraId="571063F4" w14:textId="77777777" w:rsidR="000F4B26" w:rsidRPr="00C73F80" w:rsidRDefault="000F4B26" w:rsidP="00C73F80">
      <w:pPr>
        <w:ind w:left="142"/>
        <w:jc w:val="both"/>
      </w:pPr>
      <w:r w:rsidRPr="00C73F80">
        <w:t xml:space="preserve">　　縣級以上地方人民政府應當根據防禦氣象災害的需要，制定氣象災害防禦方案，並根據氣象主管機構提供的氣象資訊，組織實施氣象災害防禦方案，避免或者減輕氣象災害</w:t>
      </w:r>
      <w:r w:rsidR="00C73F80" w:rsidRPr="00C73F80">
        <w:t>。</w:t>
      </w:r>
    </w:p>
    <w:p w14:paraId="2AD75C50" w14:textId="77777777" w:rsidR="00C73F80" w:rsidRPr="00C73F80" w:rsidRDefault="000F4B26" w:rsidP="00C73F80">
      <w:pPr>
        <w:pStyle w:val="2"/>
      </w:pPr>
      <w:bookmarkStart w:id="11" w:name="a30"/>
      <w:bookmarkEnd w:id="11"/>
      <w:r w:rsidRPr="00C73F80">
        <w:t>第</w:t>
      </w:r>
      <w:r w:rsidRPr="00C73F80">
        <w:t>30</w:t>
      </w:r>
      <w:r w:rsidR="00C73F80" w:rsidRPr="00C73F80">
        <w:t>條</w:t>
      </w:r>
    </w:p>
    <w:p w14:paraId="22FD2648" w14:textId="77777777" w:rsidR="00733BE0" w:rsidRPr="00C73F80" w:rsidRDefault="00733BE0" w:rsidP="00733BE0">
      <w:pPr>
        <w:ind w:left="142"/>
        <w:jc w:val="both"/>
      </w:pPr>
      <w:r w:rsidRPr="00C73F80">
        <w:t xml:space="preserve">　　縣級以上人民政府應當加強對人工影響天氣工作的領導，並根據實際情況，有組織、有計劃地開展人工影響天氣工作。</w:t>
      </w:r>
    </w:p>
    <w:p w14:paraId="64B25AFE" w14:textId="77777777" w:rsidR="00733BE0" w:rsidRPr="00BD5701" w:rsidRDefault="00733BE0" w:rsidP="00733BE0">
      <w:pPr>
        <w:ind w:left="142"/>
        <w:jc w:val="both"/>
        <w:rPr>
          <w:color w:val="17365D"/>
        </w:rPr>
      </w:pPr>
      <w:r w:rsidRPr="00BD5701">
        <w:rPr>
          <w:color w:val="17365D"/>
        </w:rPr>
        <w:t xml:space="preserve">　　國務院氣象主管機構應當加強對全國人工影響天氣工作的管理和指導。地方各級氣象主管機構應當制定人工影響天氣作業方案，並在本級人民政府的領導和協調下，管理、指導和組織實施人工影響天氣作業。有關部門應當按照職責分工，配合氣象主管機構做好人工影響天氣的有關工作。</w:t>
      </w:r>
    </w:p>
    <w:p w14:paraId="29599D03" w14:textId="77777777" w:rsidR="00733BE0" w:rsidRPr="00C73F80" w:rsidRDefault="00733BE0" w:rsidP="00733BE0">
      <w:pPr>
        <w:ind w:left="142"/>
        <w:jc w:val="both"/>
      </w:pPr>
      <w:r w:rsidRPr="00C73F80">
        <w:t xml:space="preserve">　　實施人工影響天氣作業的組織必須具備省、自治區、直轄市氣象主管機構規定的條件，並使用符合國務院氣象主管機構要求的技術標準的作業設備，遵守作業規範。</w:t>
      </w:r>
    </w:p>
    <w:p w14:paraId="6DE954A7" w14:textId="77777777" w:rsidR="00733BE0" w:rsidRDefault="0025609F" w:rsidP="0025609F">
      <w:pPr>
        <w:pStyle w:val="3"/>
      </w:pPr>
      <w:r w:rsidRPr="0025609F">
        <w:rPr>
          <w:rFonts w:hint="eastAsia"/>
        </w:rPr>
        <w:t>--2016</w:t>
      </w:r>
      <w:r w:rsidRPr="0025609F">
        <w:rPr>
          <w:rFonts w:hint="eastAsia"/>
        </w:rPr>
        <w:t>年</w:t>
      </w:r>
      <w:r w:rsidRPr="0025609F">
        <w:rPr>
          <w:rFonts w:hint="eastAsia"/>
        </w:rPr>
        <w:t>11</w:t>
      </w:r>
      <w:r w:rsidRPr="0025609F">
        <w:rPr>
          <w:rFonts w:hint="eastAsia"/>
        </w:rPr>
        <w:t>月</w:t>
      </w:r>
      <w:r w:rsidRPr="0025609F">
        <w:rPr>
          <w:rFonts w:hint="eastAsia"/>
        </w:rPr>
        <w:t>7</w:t>
      </w:r>
      <w:r w:rsidRPr="0025609F">
        <w:rPr>
          <w:rFonts w:hint="eastAsia"/>
        </w:rPr>
        <w:t>日修正前條文</w:t>
      </w:r>
      <w:r w:rsidRPr="0025609F">
        <w:t>--</w:t>
      </w:r>
      <w:hyperlink r:id="rId21" w:history="1">
        <w:r w:rsidRPr="0025609F">
          <w:rPr>
            <w:rStyle w:val="a3"/>
          </w:rPr>
          <w:t>比對程式</w:t>
        </w:r>
      </w:hyperlink>
    </w:p>
    <w:p w14:paraId="2B617F55" w14:textId="77777777" w:rsidR="00C73F80" w:rsidRPr="00733BE0" w:rsidRDefault="000F4B26" w:rsidP="00C73F80">
      <w:pPr>
        <w:ind w:left="142"/>
        <w:jc w:val="both"/>
        <w:rPr>
          <w:color w:val="5F5F5F"/>
        </w:rPr>
      </w:pPr>
      <w:r w:rsidRPr="00733BE0">
        <w:rPr>
          <w:color w:val="5F5F5F"/>
        </w:rPr>
        <w:t xml:space="preserve">　　縣級以上人民政府應當加強對人工影響天氣工作的領導，並根據實際情況，有組織、有計劃地開展人工影響天氣工作</w:t>
      </w:r>
      <w:r w:rsidR="00C73F80" w:rsidRPr="00733BE0">
        <w:rPr>
          <w:color w:val="5F5F5F"/>
        </w:rPr>
        <w:t>。</w:t>
      </w:r>
    </w:p>
    <w:p w14:paraId="565EB2AC" w14:textId="77777777" w:rsidR="00C73F80" w:rsidRPr="00733BE0" w:rsidRDefault="000F4B26" w:rsidP="00C73F80">
      <w:pPr>
        <w:ind w:left="142"/>
        <w:jc w:val="both"/>
        <w:rPr>
          <w:color w:val="666699"/>
        </w:rPr>
      </w:pPr>
      <w:r w:rsidRPr="00733BE0">
        <w:rPr>
          <w:color w:val="666699"/>
        </w:rPr>
        <w:t xml:space="preserve">　　國務院氣象主管機構應當加強對全國人工影響天氣工作的管理和指導。地方各級氣象主管機構應當制定人工影響天氣作業方案，並在本級人民政府的領導和協調下，管理、指導和組織實施人工影響天氣作業。有關部門應當按照職責分工，配合氣象主管機構做好人工影響天氣的有關工作</w:t>
      </w:r>
      <w:r w:rsidR="00C73F80" w:rsidRPr="00733BE0">
        <w:rPr>
          <w:color w:val="666699"/>
        </w:rPr>
        <w:t>。</w:t>
      </w:r>
    </w:p>
    <w:p w14:paraId="09F965AD" w14:textId="77777777" w:rsidR="000F4B26" w:rsidRPr="00733BE0" w:rsidRDefault="000F4B26" w:rsidP="00C73F80">
      <w:pPr>
        <w:ind w:left="142"/>
        <w:jc w:val="both"/>
        <w:rPr>
          <w:color w:val="5F5F5F"/>
        </w:rPr>
      </w:pPr>
      <w:r w:rsidRPr="00733BE0">
        <w:rPr>
          <w:color w:val="5F5F5F"/>
        </w:rPr>
        <w:t xml:space="preserve">　　實施人工影響天氣作業的組織必須具備省、自治區、直轄市氣象主管機構規定的資格條件，並使用符合國務院氣象主管機構要求的技術標準的作業設備，遵守作業規範</w:t>
      </w:r>
      <w:r w:rsidR="00C73F80" w:rsidRPr="00733BE0">
        <w:rPr>
          <w:color w:val="5F5F5F"/>
        </w:rPr>
        <w:t>。</w:t>
      </w:r>
    </w:p>
    <w:p w14:paraId="3FBE549F" w14:textId="77777777" w:rsidR="00C73F80" w:rsidRPr="00C73F80" w:rsidRDefault="000F4B26" w:rsidP="00C73F80">
      <w:pPr>
        <w:pStyle w:val="2"/>
      </w:pPr>
      <w:r w:rsidRPr="00C73F80">
        <w:t>第</w:t>
      </w:r>
      <w:r w:rsidRPr="00C73F80">
        <w:t>31</w:t>
      </w:r>
      <w:r w:rsidR="00C73F80" w:rsidRPr="00C73F80">
        <w:t>條</w:t>
      </w:r>
    </w:p>
    <w:p w14:paraId="03C12923" w14:textId="77777777" w:rsidR="00C73F80" w:rsidRPr="00C73F80" w:rsidRDefault="000F4B26" w:rsidP="00C73F80">
      <w:pPr>
        <w:ind w:left="142"/>
        <w:jc w:val="both"/>
      </w:pPr>
      <w:r w:rsidRPr="00C73F80">
        <w:t xml:space="preserve">　　各級氣象主管機構應當加強對雷電災害防禦工作的組織管理，並會同有關部門指導對可能遭受雷擊的建築物、構築物和其他設施安裝的雷電災害防護裝置的檢測工作</w:t>
      </w:r>
      <w:r w:rsidR="00C73F80" w:rsidRPr="00C73F80">
        <w:t>。</w:t>
      </w:r>
    </w:p>
    <w:p w14:paraId="2453E13C" w14:textId="77777777" w:rsidR="000F4B26" w:rsidRDefault="000F4B26" w:rsidP="00C73F80">
      <w:pPr>
        <w:ind w:left="142"/>
        <w:jc w:val="both"/>
        <w:rPr>
          <w:color w:val="17365D"/>
        </w:rPr>
      </w:pPr>
      <w:r w:rsidRPr="00BD5701">
        <w:rPr>
          <w:color w:val="17365D"/>
        </w:rPr>
        <w:lastRenderedPageBreak/>
        <w:t xml:space="preserve">　　安裝的雷電災害防護裝置應當符合國務院氣象主管機構規定的使用要求</w:t>
      </w:r>
      <w:r w:rsidR="00C73F80" w:rsidRPr="00BD5701">
        <w:rPr>
          <w:color w:val="17365D"/>
        </w:rPr>
        <w:t>。</w:t>
      </w:r>
    </w:p>
    <w:p w14:paraId="40F47325" w14:textId="77777777" w:rsidR="00BD5701" w:rsidRPr="00BD5701" w:rsidRDefault="007F66B9" w:rsidP="00C73F80">
      <w:pPr>
        <w:ind w:left="142"/>
        <w:jc w:val="both"/>
        <w:rPr>
          <w:color w:val="17365D"/>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7CF21CB1" w14:textId="77777777" w:rsidR="000F4B26" w:rsidRPr="00C73F80" w:rsidRDefault="000F4B26" w:rsidP="00C73F80">
      <w:pPr>
        <w:pStyle w:val="1"/>
      </w:pPr>
      <w:bookmarkStart w:id="12" w:name="_第六章__氣候資源開發利用和保護"/>
      <w:bookmarkEnd w:id="12"/>
      <w:r w:rsidRPr="00C73F80">
        <w:t>第六章</w:t>
      </w:r>
      <w:r w:rsidR="00384A3F" w:rsidRPr="00C73F80">
        <w:rPr>
          <w:b w:val="0"/>
        </w:rPr>
        <w:t xml:space="preserve">　　</w:t>
      </w:r>
      <w:r w:rsidRPr="00C73F80">
        <w:t>氣候資源開發利用和保護</w:t>
      </w:r>
    </w:p>
    <w:p w14:paraId="6F43B2BA" w14:textId="77777777" w:rsidR="00C73F80" w:rsidRPr="00C73F80" w:rsidRDefault="000F4B26" w:rsidP="00C73F80">
      <w:pPr>
        <w:pStyle w:val="2"/>
      </w:pPr>
      <w:r w:rsidRPr="00C73F80">
        <w:t>第</w:t>
      </w:r>
      <w:r w:rsidRPr="00C73F80">
        <w:t>32</w:t>
      </w:r>
      <w:r w:rsidR="00C73F80" w:rsidRPr="00C73F80">
        <w:t>條</w:t>
      </w:r>
    </w:p>
    <w:p w14:paraId="132C704D" w14:textId="77777777" w:rsidR="000F4B26" w:rsidRPr="00C73F80" w:rsidRDefault="000F4B26" w:rsidP="00C73F80">
      <w:pPr>
        <w:ind w:left="142"/>
        <w:jc w:val="both"/>
      </w:pPr>
      <w:r w:rsidRPr="00C73F80">
        <w:t xml:space="preserve">　　國務院氣象主管機構負責全國氣候資源的綜合調查、區劃工作，組織進行氣候監測、分析、評價，並對可能引起氣候惡化的大氣成分進行監測，定期發佈全國氣候狀況公報</w:t>
      </w:r>
      <w:r w:rsidR="00C73F80" w:rsidRPr="00C73F80">
        <w:t>。</w:t>
      </w:r>
    </w:p>
    <w:p w14:paraId="2ADCEEA6" w14:textId="77777777" w:rsidR="00C73F80" w:rsidRPr="00C73F80" w:rsidRDefault="000F4B26" w:rsidP="00C73F80">
      <w:pPr>
        <w:pStyle w:val="2"/>
      </w:pPr>
      <w:r w:rsidRPr="00C73F80">
        <w:t>第</w:t>
      </w:r>
      <w:r w:rsidRPr="00C73F80">
        <w:t>33</w:t>
      </w:r>
      <w:r w:rsidR="00C73F80" w:rsidRPr="00C73F80">
        <w:t>條</w:t>
      </w:r>
    </w:p>
    <w:p w14:paraId="78BC2460" w14:textId="77777777" w:rsidR="00C73F80" w:rsidRPr="00C73F80" w:rsidRDefault="000F4B26" w:rsidP="00C73F80">
      <w:pPr>
        <w:ind w:left="142"/>
        <w:jc w:val="both"/>
      </w:pPr>
      <w:r w:rsidRPr="00C73F80">
        <w:t xml:space="preserve">　　縣級以上地方人民政府應當根據本地區氣候資源的特點，對氣候資源開發利用的方向和保護的重點作出規劃</w:t>
      </w:r>
      <w:r w:rsidR="00C73F80" w:rsidRPr="00C73F80">
        <w:t>。</w:t>
      </w:r>
    </w:p>
    <w:p w14:paraId="64CC816A" w14:textId="77777777" w:rsidR="000F4B26" w:rsidRPr="00BD5701" w:rsidRDefault="000F4B26" w:rsidP="00C73F80">
      <w:pPr>
        <w:ind w:left="142"/>
        <w:jc w:val="both"/>
        <w:rPr>
          <w:color w:val="17365D"/>
        </w:rPr>
      </w:pPr>
      <w:r w:rsidRPr="00BD5701">
        <w:rPr>
          <w:color w:val="17365D"/>
        </w:rPr>
        <w:t xml:space="preserve">　　地方各級氣象主管機構應當根據本級人民政府的規劃，向本級人民政府和同級有關部門提出利用、保護氣候資源和推廣應用氣候資源區劃等成果的建議</w:t>
      </w:r>
      <w:r w:rsidR="00C73F80" w:rsidRPr="00BD5701">
        <w:rPr>
          <w:color w:val="17365D"/>
        </w:rPr>
        <w:t>。</w:t>
      </w:r>
    </w:p>
    <w:p w14:paraId="148DBA2B" w14:textId="77777777" w:rsidR="00C73F80" w:rsidRPr="00C73F80" w:rsidRDefault="000F4B26" w:rsidP="00C73F80">
      <w:pPr>
        <w:pStyle w:val="2"/>
      </w:pPr>
      <w:bookmarkStart w:id="13" w:name="a34"/>
      <w:bookmarkEnd w:id="13"/>
      <w:r w:rsidRPr="00C73F80">
        <w:t>第</w:t>
      </w:r>
      <w:r w:rsidRPr="00C73F80">
        <w:t>34</w:t>
      </w:r>
      <w:r w:rsidR="00C73F80" w:rsidRPr="00C73F80">
        <w:t>條</w:t>
      </w:r>
    </w:p>
    <w:p w14:paraId="1C2BC45D" w14:textId="5BCE4E69" w:rsidR="00733BE0" w:rsidRPr="00C73F80" w:rsidRDefault="00733BE0" w:rsidP="00733BE0">
      <w:pPr>
        <w:ind w:left="142"/>
        <w:jc w:val="both"/>
      </w:pPr>
      <w:r w:rsidRPr="00C73F80">
        <w:t xml:space="preserve">　　各級氣象主管機構應當組織對城市規劃、國家重點建設工程、重大區域性經濟開發</w:t>
      </w:r>
      <w:r w:rsidR="002A54D4">
        <w:t>項目</w:t>
      </w:r>
      <w:r w:rsidRPr="00C73F80">
        <w:t>和大型太陽能、風能等氣候資源開發利用</w:t>
      </w:r>
      <w:r w:rsidR="002A54D4">
        <w:t>項目</w:t>
      </w:r>
      <w:r w:rsidRPr="00C73F80">
        <w:t>進行氣候可行性論證。</w:t>
      </w:r>
    </w:p>
    <w:p w14:paraId="5618D4DD" w14:textId="4C3DB1F2" w:rsidR="00733BE0" w:rsidRPr="00733BE0" w:rsidRDefault="00733BE0" w:rsidP="00733BE0">
      <w:pPr>
        <w:ind w:left="142"/>
        <w:jc w:val="both"/>
        <w:rPr>
          <w:color w:val="17365D"/>
        </w:rPr>
      </w:pPr>
      <w:r w:rsidRPr="00733BE0">
        <w:rPr>
          <w:color w:val="17365D"/>
        </w:rPr>
        <w:t xml:space="preserve">　　</w:t>
      </w:r>
      <w:r w:rsidRPr="00733BE0">
        <w:rPr>
          <w:rFonts w:ascii="Arial Unicode MS" w:hAnsi="Arial Unicode MS" w:hint="eastAsia"/>
          <w:color w:val="17365D"/>
        </w:rPr>
        <w:t>具有大氣環境影響評價資質的單位進行工程建設</w:t>
      </w:r>
      <w:r w:rsidR="002A54D4">
        <w:rPr>
          <w:rFonts w:ascii="Arial Unicode MS" w:hAnsi="Arial Unicode MS" w:hint="eastAsia"/>
          <w:color w:val="17365D"/>
        </w:rPr>
        <w:t>項目</w:t>
      </w:r>
      <w:r w:rsidRPr="00733BE0">
        <w:rPr>
          <w:rFonts w:ascii="Arial Unicode MS" w:hAnsi="Arial Unicode MS" w:hint="eastAsia"/>
          <w:color w:val="17365D"/>
        </w:rPr>
        <w:t>大氣環境影響評價時，應當使用符合國家氣象技術標準的氣象資料。</w:t>
      </w:r>
    </w:p>
    <w:p w14:paraId="11AAFB27" w14:textId="77777777" w:rsidR="00733BE0" w:rsidRDefault="0025609F" w:rsidP="0025609F">
      <w:pPr>
        <w:pStyle w:val="3"/>
      </w:pPr>
      <w:r w:rsidRPr="0025609F">
        <w:rPr>
          <w:rFonts w:hint="eastAsia"/>
        </w:rPr>
        <w:t>--2016</w:t>
      </w:r>
      <w:r w:rsidRPr="0025609F">
        <w:rPr>
          <w:rFonts w:hint="eastAsia"/>
        </w:rPr>
        <w:t>年</w:t>
      </w:r>
      <w:r w:rsidRPr="0025609F">
        <w:rPr>
          <w:rFonts w:hint="eastAsia"/>
        </w:rPr>
        <w:t>11</w:t>
      </w:r>
      <w:r w:rsidRPr="0025609F">
        <w:rPr>
          <w:rFonts w:hint="eastAsia"/>
        </w:rPr>
        <w:t>月</w:t>
      </w:r>
      <w:r w:rsidRPr="0025609F">
        <w:rPr>
          <w:rFonts w:hint="eastAsia"/>
        </w:rPr>
        <w:t>7</w:t>
      </w:r>
      <w:r w:rsidRPr="0025609F">
        <w:rPr>
          <w:rFonts w:hint="eastAsia"/>
        </w:rPr>
        <w:t>日修正前條文</w:t>
      </w:r>
      <w:r w:rsidRPr="0025609F">
        <w:t>--</w:t>
      </w:r>
      <w:hyperlink r:id="rId22" w:history="1">
        <w:r w:rsidRPr="0025609F">
          <w:rPr>
            <w:rStyle w:val="a3"/>
          </w:rPr>
          <w:t>比對程式</w:t>
        </w:r>
      </w:hyperlink>
    </w:p>
    <w:p w14:paraId="6771CAFA" w14:textId="70A39F60" w:rsidR="00C73F80" w:rsidRPr="00733BE0" w:rsidRDefault="000F4B26" w:rsidP="00C73F80">
      <w:pPr>
        <w:ind w:left="142"/>
        <w:jc w:val="both"/>
        <w:rPr>
          <w:color w:val="5F5F5F"/>
        </w:rPr>
      </w:pPr>
      <w:r w:rsidRPr="00733BE0">
        <w:rPr>
          <w:color w:val="5F5F5F"/>
        </w:rPr>
        <w:t xml:space="preserve">　　各級氣象主管機構應當組織對城市規劃、國家重點建設工程、重大區域性經濟開發</w:t>
      </w:r>
      <w:r w:rsidR="002A54D4">
        <w:rPr>
          <w:color w:val="5F5F5F"/>
        </w:rPr>
        <w:t>項目</w:t>
      </w:r>
      <w:r w:rsidRPr="00733BE0">
        <w:rPr>
          <w:color w:val="5F5F5F"/>
        </w:rPr>
        <w:t>和大型太陽能、風能等氣候資源開發利用</w:t>
      </w:r>
      <w:r w:rsidR="002A54D4">
        <w:rPr>
          <w:color w:val="5F5F5F"/>
        </w:rPr>
        <w:t>項目</w:t>
      </w:r>
      <w:r w:rsidRPr="00733BE0">
        <w:rPr>
          <w:color w:val="5F5F5F"/>
        </w:rPr>
        <w:t>進行氣候可行性論證</w:t>
      </w:r>
      <w:r w:rsidR="00C73F80" w:rsidRPr="00733BE0">
        <w:rPr>
          <w:color w:val="5F5F5F"/>
        </w:rPr>
        <w:t>。</w:t>
      </w:r>
    </w:p>
    <w:p w14:paraId="1384C16C" w14:textId="62A6AC5D" w:rsidR="000F4B26" w:rsidRPr="00733BE0" w:rsidRDefault="000F4B26" w:rsidP="00C73F80">
      <w:pPr>
        <w:ind w:left="142"/>
        <w:jc w:val="both"/>
        <w:rPr>
          <w:color w:val="666699"/>
        </w:rPr>
      </w:pPr>
      <w:r w:rsidRPr="00733BE0">
        <w:rPr>
          <w:color w:val="666699"/>
        </w:rPr>
        <w:t xml:space="preserve">　　具有大氣環境影響評價資格的單位進行工程建設</w:t>
      </w:r>
      <w:r w:rsidR="002A54D4">
        <w:rPr>
          <w:color w:val="666699"/>
        </w:rPr>
        <w:t>項目</w:t>
      </w:r>
      <w:r w:rsidRPr="00733BE0">
        <w:rPr>
          <w:color w:val="666699"/>
        </w:rPr>
        <w:t>大氣環境影響評價時，應當使用氣象主管機構提供或者經其審查的氣象資料</w:t>
      </w:r>
      <w:r w:rsidR="00C73F80" w:rsidRPr="00733BE0">
        <w:rPr>
          <w:color w:val="666699"/>
        </w:rPr>
        <w:t>。</w:t>
      </w:r>
    </w:p>
    <w:p w14:paraId="66FD1596" w14:textId="77777777" w:rsidR="00384A3F" w:rsidRPr="00C73F80" w:rsidRDefault="007F66B9" w:rsidP="00C73F80">
      <w:pPr>
        <w:ind w:left="142"/>
        <w:jc w:val="both"/>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16321507" w14:textId="77777777" w:rsidR="000F4B26" w:rsidRPr="00C73F80" w:rsidRDefault="000F4B26" w:rsidP="00C73F80">
      <w:pPr>
        <w:pStyle w:val="1"/>
      </w:pPr>
      <w:bookmarkStart w:id="14" w:name="_第七章__法律責任"/>
      <w:bookmarkEnd w:id="14"/>
      <w:r w:rsidRPr="00C73F80">
        <w:t>第七章</w:t>
      </w:r>
      <w:r w:rsidR="00384A3F" w:rsidRPr="00C73F80">
        <w:rPr>
          <w:b w:val="0"/>
        </w:rPr>
        <w:t xml:space="preserve">　　</w:t>
      </w:r>
      <w:r w:rsidRPr="00C73F80">
        <w:t>法律責任</w:t>
      </w:r>
    </w:p>
    <w:p w14:paraId="1A5D78D9" w14:textId="77777777" w:rsidR="00C73F80" w:rsidRPr="00C73F80" w:rsidRDefault="000F4B26" w:rsidP="00C73F80">
      <w:pPr>
        <w:pStyle w:val="2"/>
      </w:pPr>
      <w:bookmarkStart w:id="15" w:name="a35"/>
      <w:bookmarkEnd w:id="15"/>
      <w:r w:rsidRPr="00C73F80">
        <w:t>第</w:t>
      </w:r>
      <w:r w:rsidRPr="00C73F80">
        <w:t>35</w:t>
      </w:r>
      <w:r w:rsidR="00C73F80" w:rsidRPr="00C73F80">
        <w:t>條</w:t>
      </w:r>
    </w:p>
    <w:p w14:paraId="0EF1E55E" w14:textId="77777777" w:rsidR="006278CE" w:rsidRPr="00C73F80" w:rsidRDefault="006278CE" w:rsidP="006278CE">
      <w:pPr>
        <w:ind w:left="142"/>
        <w:jc w:val="both"/>
      </w:pPr>
      <w:r w:rsidRPr="00C73F80">
        <w:t xml:space="preserve">　　違反本法規定，有下列行為之一的，由有關氣象主管機構按照許可權責令停止違法行為，限期恢復原狀或者採取其他補救措施，可以並處五萬元以下的罰款；造成損失的，依法承擔賠償責任；構成犯罪的，依法追究刑事責任：</w:t>
      </w:r>
    </w:p>
    <w:p w14:paraId="70F8F407" w14:textId="77777777" w:rsidR="006278CE" w:rsidRPr="00C73F80" w:rsidRDefault="006278CE" w:rsidP="006278CE">
      <w:pPr>
        <w:ind w:left="142"/>
        <w:jc w:val="both"/>
      </w:pPr>
      <w:r w:rsidRPr="00C73F80">
        <w:t xml:space="preserve">　　（一）侵佔、損毀或者未經批准擅自移動氣象設施的；</w:t>
      </w:r>
      <w:r w:rsidRPr="00C73F80">
        <w:t xml:space="preserve"> </w:t>
      </w:r>
    </w:p>
    <w:p w14:paraId="19B6A92E" w14:textId="77777777" w:rsidR="006278CE" w:rsidRPr="00C73F80" w:rsidRDefault="006278CE" w:rsidP="006278CE">
      <w:pPr>
        <w:ind w:left="142"/>
        <w:jc w:val="both"/>
      </w:pPr>
      <w:r w:rsidRPr="00C73F80">
        <w:t xml:space="preserve">　　（二）在氣象探測環境保護範圍內從事危害氣象探測環境活動的。</w:t>
      </w:r>
    </w:p>
    <w:p w14:paraId="0F850E46" w14:textId="77777777" w:rsidR="006278CE" w:rsidRPr="00BD5701" w:rsidRDefault="006278CE" w:rsidP="006278CE">
      <w:pPr>
        <w:ind w:left="142"/>
        <w:jc w:val="both"/>
        <w:rPr>
          <w:color w:val="17365D"/>
        </w:rPr>
      </w:pPr>
      <w:r w:rsidRPr="00BD5701">
        <w:rPr>
          <w:color w:val="17365D"/>
        </w:rPr>
        <w:t xml:space="preserve">　　在氣象探測環境保護範圍內，違法批准佔用土地的，或者非法佔用土地新建建築物或者其他設施的，依照《</w:t>
      </w:r>
      <w:hyperlink r:id="rId23" w:history="1">
        <w:r w:rsidRPr="006278CE">
          <w:rPr>
            <w:rStyle w:val="a3"/>
            <w:rFonts w:ascii="Arial Unicode MS" w:hAnsi="Arial Unicode MS" w:hint="eastAsia"/>
          </w:rPr>
          <w:t>中華人民共和國城鄉規劃法</w:t>
        </w:r>
      </w:hyperlink>
      <w:r w:rsidRPr="00BD5701">
        <w:rPr>
          <w:color w:val="17365D"/>
        </w:rPr>
        <w:t>》或者《</w:t>
      </w:r>
      <w:hyperlink r:id="rId24" w:history="1">
        <w:r w:rsidRPr="00793C66">
          <w:rPr>
            <w:rStyle w:val="a3"/>
            <w:rFonts w:ascii="Times New Roman" w:hAnsi="Times New Roman"/>
          </w:rPr>
          <w:t>中華人民共和國土地管理法</w:t>
        </w:r>
      </w:hyperlink>
      <w:r w:rsidRPr="00BD5701">
        <w:rPr>
          <w:color w:val="17365D"/>
        </w:rPr>
        <w:t>》的有關規定處罰。</w:t>
      </w:r>
    </w:p>
    <w:p w14:paraId="7E814E9F" w14:textId="77777777" w:rsidR="006278CE" w:rsidRPr="006278CE" w:rsidRDefault="006278CE" w:rsidP="006278CE">
      <w:pPr>
        <w:pStyle w:val="3"/>
      </w:pPr>
      <w:r w:rsidRPr="0025609F">
        <w:rPr>
          <w:rFonts w:hint="eastAsia"/>
        </w:rPr>
        <w:t>--</w:t>
      </w:r>
      <w:r w:rsidRPr="006278CE">
        <w:rPr>
          <w:rFonts w:hint="eastAsia"/>
        </w:rPr>
        <w:t>2009</w:t>
      </w:r>
      <w:r w:rsidRPr="006278CE">
        <w:rPr>
          <w:rFonts w:hint="eastAsia"/>
        </w:rPr>
        <w:t>年</w:t>
      </w:r>
      <w:r w:rsidRPr="006278CE">
        <w:rPr>
          <w:rFonts w:hint="eastAsia"/>
        </w:rPr>
        <w:t>8</w:t>
      </w:r>
      <w:r w:rsidRPr="006278CE">
        <w:rPr>
          <w:rFonts w:hint="eastAsia"/>
        </w:rPr>
        <w:t>月</w:t>
      </w:r>
      <w:r w:rsidRPr="006278CE">
        <w:rPr>
          <w:rFonts w:hint="eastAsia"/>
        </w:rPr>
        <w:t>27</w:t>
      </w:r>
      <w:r w:rsidRPr="006278CE">
        <w:rPr>
          <w:rFonts w:hint="eastAsia"/>
        </w:rPr>
        <w:t>日</w:t>
      </w:r>
      <w:r w:rsidRPr="0025609F">
        <w:rPr>
          <w:rFonts w:hint="eastAsia"/>
        </w:rPr>
        <w:t>修正前條文</w:t>
      </w:r>
      <w:r w:rsidRPr="0025609F">
        <w:t>--</w:t>
      </w:r>
      <w:hyperlink r:id="rId25" w:history="1">
        <w:r w:rsidRPr="0025609F">
          <w:rPr>
            <w:rStyle w:val="a3"/>
          </w:rPr>
          <w:t>比對程式</w:t>
        </w:r>
      </w:hyperlink>
    </w:p>
    <w:p w14:paraId="41B216A2" w14:textId="77777777" w:rsidR="00C73F80" w:rsidRPr="006278CE" w:rsidRDefault="000F4B26" w:rsidP="00C73F80">
      <w:pPr>
        <w:ind w:left="142"/>
        <w:jc w:val="both"/>
        <w:rPr>
          <w:color w:val="5F5F5F"/>
        </w:rPr>
      </w:pPr>
      <w:r w:rsidRPr="006278CE">
        <w:rPr>
          <w:color w:val="5F5F5F"/>
        </w:rPr>
        <w:t xml:space="preserve">　　違反本法規定，有下列行為之一的，由有關氣象主管機構按照許可權責令停止違法行為，限期恢復原狀或者採取其他補救措施，可以並處五萬元以下的罰款；造成損失的，依法承擔賠償責任；構成犯罪的，依法追究刑事責任</w:t>
      </w:r>
      <w:r w:rsidR="00C73F80" w:rsidRPr="006278CE">
        <w:rPr>
          <w:color w:val="5F5F5F"/>
        </w:rPr>
        <w:t>：</w:t>
      </w:r>
    </w:p>
    <w:p w14:paraId="681B1BD7" w14:textId="77777777" w:rsidR="00C73F80" w:rsidRPr="006278CE" w:rsidRDefault="000F4B26" w:rsidP="00C73F80">
      <w:pPr>
        <w:ind w:left="142"/>
        <w:jc w:val="both"/>
        <w:rPr>
          <w:color w:val="5F5F5F"/>
        </w:rPr>
      </w:pPr>
      <w:r w:rsidRPr="006278CE">
        <w:rPr>
          <w:color w:val="5F5F5F"/>
        </w:rPr>
        <w:t xml:space="preserve">　　（一）侵佔、損毀或者未經批准擅自移動氣象設施的；</w:t>
      </w:r>
      <w:r w:rsidRPr="006278CE">
        <w:rPr>
          <w:color w:val="5F5F5F"/>
        </w:rPr>
        <w:t xml:space="preserve"> </w:t>
      </w:r>
    </w:p>
    <w:p w14:paraId="730802E2" w14:textId="77777777" w:rsidR="00C73F80" w:rsidRPr="006278CE" w:rsidRDefault="000F4B26" w:rsidP="00C73F80">
      <w:pPr>
        <w:ind w:left="142"/>
        <w:jc w:val="both"/>
        <w:rPr>
          <w:color w:val="5F5F5F"/>
        </w:rPr>
      </w:pPr>
      <w:r w:rsidRPr="006278CE">
        <w:rPr>
          <w:color w:val="5F5F5F"/>
        </w:rPr>
        <w:t xml:space="preserve">　　（二）在氣象探測環境保護範圍內從事危害氣象探測環境活動的</w:t>
      </w:r>
      <w:r w:rsidR="00C73F80" w:rsidRPr="006278CE">
        <w:rPr>
          <w:color w:val="5F5F5F"/>
        </w:rPr>
        <w:t>。</w:t>
      </w:r>
    </w:p>
    <w:p w14:paraId="15639B01" w14:textId="77777777" w:rsidR="000F4B26" w:rsidRPr="006278CE" w:rsidRDefault="000F4B26" w:rsidP="00C73F80">
      <w:pPr>
        <w:ind w:left="142"/>
        <w:jc w:val="both"/>
        <w:rPr>
          <w:color w:val="666699"/>
        </w:rPr>
      </w:pPr>
      <w:r w:rsidRPr="006278CE">
        <w:rPr>
          <w:color w:val="666699"/>
        </w:rPr>
        <w:t xml:space="preserve">　　在氣象探測環境保護範圍內，違法批准佔用土地的，或者非法佔用土地新建建築物或者其他設施的，依照《</w:t>
      </w:r>
      <w:r w:rsidR="006278CE" w:rsidRPr="006278CE">
        <w:rPr>
          <w:rFonts w:hint="eastAsia"/>
          <w:color w:val="666699"/>
        </w:rPr>
        <w:t>中</w:t>
      </w:r>
      <w:r w:rsidR="006278CE" w:rsidRPr="006278CE">
        <w:rPr>
          <w:rFonts w:hint="eastAsia"/>
          <w:color w:val="666699"/>
        </w:rPr>
        <w:lastRenderedPageBreak/>
        <w:t>華人民共和國城市規劃法</w:t>
      </w:r>
      <w:r w:rsidRPr="006278CE">
        <w:rPr>
          <w:color w:val="666699"/>
        </w:rPr>
        <w:t>》或者《</w:t>
      </w:r>
      <w:hyperlink r:id="rId26" w:history="1">
        <w:r w:rsidRPr="006278CE">
          <w:rPr>
            <w:rStyle w:val="a3"/>
            <w:rFonts w:ascii="Times New Roman" w:hAnsi="Times New Roman"/>
            <w:color w:val="666699"/>
          </w:rPr>
          <w:t>中華人民共和國土地管理法</w:t>
        </w:r>
      </w:hyperlink>
      <w:r w:rsidRPr="006278CE">
        <w:rPr>
          <w:color w:val="666699"/>
        </w:rPr>
        <w:t>》的有關規定處罰</w:t>
      </w:r>
      <w:r w:rsidR="00C73F80" w:rsidRPr="006278CE">
        <w:rPr>
          <w:color w:val="666699"/>
        </w:rPr>
        <w:t>。</w:t>
      </w:r>
    </w:p>
    <w:p w14:paraId="293E356E" w14:textId="77777777" w:rsidR="00C73F80" w:rsidRPr="00C73F80" w:rsidRDefault="000F4B26" w:rsidP="00C73F80">
      <w:pPr>
        <w:pStyle w:val="2"/>
      </w:pPr>
      <w:r w:rsidRPr="00C73F80">
        <w:t>第</w:t>
      </w:r>
      <w:r w:rsidRPr="00C73F80">
        <w:t>36</w:t>
      </w:r>
      <w:r w:rsidR="00C73F80" w:rsidRPr="00C73F80">
        <w:t>條</w:t>
      </w:r>
    </w:p>
    <w:p w14:paraId="52947C0D" w14:textId="77777777" w:rsidR="000F4B26" w:rsidRPr="00C73F80" w:rsidRDefault="000F4B26" w:rsidP="00C73F80">
      <w:pPr>
        <w:ind w:left="142"/>
        <w:jc w:val="both"/>
      </w:pPr>
      <w:r w:rsidRPr="00C73F80">
        <w:t xml:space="preserve">　　違反本法規定，使用不符合技術要求的氣象專用技術裝備，造成危害的，由有關氣象主管機構按照許可權責令改正，給予警告，可以並處五萬元以下的罰款</w:t>
      </w:r>
      <w:r w:rsidR="00C73F80" w:rsidRPr="00C73F80">
        <w:t>。</w:t>
      </w:r>
    </w:p>
    <w:p w14:paraId="2567D651" w14:textId="77777777" w:rsidR="00C73F80" w:rsidRPr="00C73F80" w:rsidRDefault="000F4B26" w:rsidP="00C73F80">
      <w:pPr>
        <w:pStyle w:val="2"/>
      </w:pPr>
      <w:r w:rsidRPr="00C73F80">
        <w:t>第</w:t>
      </w:r>
      <w:r w:rsidRPr="00C73F80">
        <w:t>37</w:t>
      </w:r>
      <w:r w:rsidR="00C73F80" w:rsidRPr="00C73F80">
        <w:t>條</w:t>
      </w:r>
    </w:p>
    <w:p w14:paraId="1B95A1DE" w14:textId="77777777" w:rsidR="000F4B26" w:rsidRPr="00C73F80" w:rsidRDefault="000F4B26" w:rsidP="00C73F80">
      <w:pPr>
        <w:ind w:left="142"/>
        <w:jc w:val="both"/>
      </w:pPr>
      <w:r w:rsidRPr="00C73F80">
        <w:t xml:space="preserve">　　違反本法規定，安裝不符合使用要求的雷電災害防護裝置的，由有關氣象主管機構責令改正，給予警告。使用不符合使用要求的雷電災害防護裝置給他人造成損失的，依法承擔賠償責任</w:t>
      </w:r>
      <w:r w:rsidR="00C73F80" w:rsidRPr="00C73F80">
        <w:t>。</w:t>
      </w:r>
    </w:p>
    <w:p w14:paraId="566F7D37" w14:textId="77777777" w:rsidR="00C73F80" w:rsidRPr="00C73F80" w:rsidRDefault="000F4B26" w:rsidP="00C73F80">
      <w:pPr>
        <w:pStyle w:val="2"/>
      </w:pPr>
      <w:bookmarkStart w:id="16" w:name="a38"/>
      <w:bookmarkEnd w:id="16"/>
      <w:r w:rsidRPr="00C73F80">
        <w:t>第</w:t>
      </w:r>
      <w:r w:rsidRPr="00C73F80">
        <w:t>38</w:t>
      </w:r>
      <w:r w:rsidR="00C73F80" w:rsidRPr="00C73F80">
        <w:t>條</w:t>
      </w:r>
    </w:p>
    <w:p w14:paraId="0E239055" w14:textId="77777777" w:rsidR="00733BE0" w:rsidRPr="00C73F80" w:rsidRDefault="00733BE0" w:rsidP="00733BE0">
      <w:pPr>
        <w:ind w:left="142"/>
        <w:jc w:val="both"/>
      </w:pPr>
      <w:r w:rsidRPr="00C73F80">
        <w:t xml:space="preserve">　　違反本法規定，有下列行為之一的，由有關氣象主管機構按照許可權責令改正，給予警告，可以並處五萬元以下的罰款：</w:t>
      </w:r>
    </w:p>
    <w:p w14:paraId="0564CF32" w14:textId="77777777" w:rsidR="00733BE0" w:rsidRPr="00C73F80" w:rsidRDefault="00733BE0" w:rsidP="00733BE0">
      <w:pPr>
        <w:ind w:left="142"/>
        <w:jc w:val="both"/>
      </w:pPr>
      <w:r w:rsidRPr="00C73F80">
        <w:t xml:space="preserve">　　（一）非法向社會發佈公眾氣象預報、災害性天氣警報的；</w:t>
      </w:r>
      <w:r w:rsidRPr="00C73F80">
        <w:t xml:space="preserve"> </w:t>
      </w:r>
    </w:p>
    <w:p w14:paraId="076D5B21" w14:textId="77777777" w:rsidR="00733BE0" w:rsidRPr="00C73F80" w:rsidRDefault="00733BE0" w:rsidP="00733BE0">
      <w:pPr>
        <w:ind w:left="142"/>
        <w:jc w:val="both"/>
      </w:pPr>
      <w:r w:rsidRPr="00C73F80">
        <w:t xml:space="preserve">　　（二）廣播、電視、報紙、電信等媒體向社會傳播公眾氣象預報、災害性天氣警報，不使用氣象主管機構所屬的氣象臺站提供的適時氣象資訊的；</w:t>
      </w:r>
      <w:r w:rsidRPr="00C73F80">
        <w:t xml:space="preserve"> </w:t>
      </w:r>
    </w:p>
    <w:p w14:paraId="094DA9AE" w14:textId="449FF083" w:rsidR="00733BE0" w:rsidRPr="00C73F80" w:rsidRDefault="00733BE0" w:rsidP="00733BE0">
      <w:pPr>
        <w:ind w:left="142"/>
        <w:jc w:val="both"/>
      </w:pPr>
      <w:r w:rsidRPr="00C73F80">
        <w:t xml:space="preserve">　　</w:t>
      </w:r>
      <w:r w:rsidRPr="001339FC">
        <w:rPr>
          <w:rFonts w:ascii="Arial Unicode MS" w:hAnsi="Arial Unicode MS" w:hint="eastAsia"/>
        </w:rPr>
        <w:t>（三）從事大氣環境影響評價的單位進行工程建設</w:t>
      </w:r>
      <w:r w:rsidR="002A54D4">
        <w:rPr>
          <w:rFonts w:ascii="Arial Unicode MS" w:hAnsi="Arial Unicode MS" w:hint="eastAsia"/>
        </w:rPr>
        <w:t>項目</w:t>
      </w:r>
      <w:r w:rsidRPr="001339FC">
        <w:rPr>
          <w:rFonts w:ascii="Arial Unicode MS" w:hAnsi="Arial Unicode MS" w:hint="eastAsia"/>
        </w:rPr>
        <w:t>大氣環境影響評價時，使用的氣象資料不符合國家氣象技術標準的</w:t>
      </w:r>
      <w:r w:rsidRPr="00C73F80">
        <w:t>。</w:t>
      </w:r>
    </w:p>
    <w:p w14:paraId="03731D87" w14:textId="77777777" w:rsidR="00733BE0" w:rsidRDefault="0025609F" w:rsidP="0025609F">
      <w:pPr>
        <w:pStyle w:val="3"/>
      </w:pPr>
      <w:r w:rsidRPr="0025609F">
        <w:rPr>
          <w:rFonts w:hint="eastAsia"/>
        </w:rPr>
        <w:t>--2016</w:t>
      </w:r>
      <w:r w:rsidRPr="0025609F">
        <w:rPr>
          <w:rFonts w:hint="eastAsia"/>
        </w:rPr>
        <w:t>年</w:t>
      </w:r>
      <w:r w:rsidRPr="0025609F">
        <w:rPr>
          <w:rFonts w:hint="eastAsia"/>
        </w:rPr>
        <w:t>11</w:t>
      </w:r>
      <w:r w:rsidRPr="0025609F">
        <w:rPr>
          <w:rFonts w:hint="eastAsia"/>
        </w:rPr>
        <w:t>月</w:t>
      </w:r>
      <w:r w:rsidRPr="0025609F">
        <w:rPr>
          <w:rFonts w:hint="eastAsia"/>
        </w:rPr>
        <w:t>7</w:t>
      </w:r>
      <w:r w:rsidRPr="0025609F">
        <w:rPr>
          <w:rFonts w:hint="eastAsia"/>
        </w:rPr>
        <w:t>日修正前條文</w:t>
      </w:r>
      <w:r w:rsidRPr="0025609F">
        <w:t>--</w:t>
      </w:r>
      <w:hyperlink r:id="rId27" w:history="1">
        <w:r w:rsidRPr="0025609F">
          <w:rPr>
            <w:rStyle w:val="a3"/>
          </w:rPr>
          <w:t>比對程式</w:t>
        </w:r>
      </w:hyperlink>
    </w:p>
    <w:p w14:paraId="7240890D" w14:textId="77777777" w:rsidR="00C73F80" w:rsidRPr="00733BE0" w:rsidRDefault="000F4B26" w:rsidP="00C73F80">
      <w:pPr>
        <w:ind w:left="142"/>
        <w:jc w:val="both"/>
        <w:rPr>
          <w:color w:val="5F5F5F"/>
        </w:rPr>
      </w:pPr>
      <w:r w:rsidRPr="00733BE0">
        <w:rPr>
          <w:color w:val="5F5F5F"/>
        </w:rPr>
        <w:t xml:space="preserve">　　違反本法規定，有下列行為之一的，由有關氣象主管機構按照許可權責令改正，給予警告，可以並處五萬元以下的罰款</w:t>
      </w:r>
      <w:r w:rsidR="00C73F80" w:rsidRPr="00733BE0">
        <w:rPr>
          <w:color w:val="5F5F5F"/>
        </w:rPr>
        <w:t>：</w:t>
      </w:r>
    </w:p>
    <w:p w14:paraId="30D69CBA" w14:textId="77777777" w:rsidR="00C73F80" w:rsidRPr="00733BE0" w:rsidRDefault="000F4B26" w:rsidP="00C73F80">
      <w:pPr>
        <w:ind w:left="142"/>
        <w:jc w:val="both"/>
        <w:rPr>
          <w:color w:val="5F5F5F"/>
        </w:rPr>
      </w:pPr>
      <w:r w:rsidRPr="00733BE0">
        <w:rPr>
          <w:color w:val="5F5F5F"/>
        </w:rPr>
        <w:t xml:space="preserve">　　（一）非法向社會發佈公眾氣象預報、災害性天氣警報的；</w:t>
      </w:r>
      <w:r w:rsidRPr="00733BE0">
        <w:rPr>
          <w:color w:val="5F5F5F"/>
        </w:rPr>
        <w:t xml:space="preserve"> </w:t>
      </w:r>
    </w:p>
    <w:p w14:paraId="34475FB7" w14:textId="77777777" w:rsidR="00C73F80" w:rsidRPr="00733BE0" w:rsidRDefault="000F4B26" w:rsidP="00C73F80">
      <w:pPr>
        <w:ind w:left="142"/>
        <w:jc w:val="both"/>
        <w:rPr>
          <w:color w:val="5F5F5F"/>
        </w:rPr>
      </w:pPr>
      <w:r w:rsidRPr="00733BE0">
        <w:rPr>
          <w:color w:val="5F5F5F"/>
        </w:rPr>
        <w:t xml:space="preserve">　　（二）廣播、電視、報紙、電信等媒體向社會傳播公眾氣象預報、災害性天氣警報，不使用氣象主管機構所屬的氣象臺站提供的適時氣象資訊的；</w:t>
      </w:r>
      <w:r w:rsidRPr="00733BE0">
        <w:rPr>
          <w:color w:val="5F5F5F"/>
        </w:rPr>
        <w:t xml:space="preserve"> </w:t>
      </w:r>
    </w:p>
    <w:p w14:paraId="312FC8A5" w14:textId="4CB05AFD" w:rsidR="000F4B26" w:rsidRPr="00733BE0" w:rsidRDefault="000F4B26" w:rsidP="00C73F80">
      <w:pPr>
        <w:ind w:left="142"/>
        <w:jc w:val="both"/>
        <w:rPr>
          <w:color w:val="5F5F5F"/>
        </w:rPr>
      </w:pPr>
      <w:r w:rsidRPr="00733BE0">
        <w:rPr>
          <w:color w:val="5F5F5F"/>
        </w:rPr>
        <w:t xml:space="preserve">　　（三）從事大氣環境影響評價的單位進行工程建設</w:t>
      </w:r>
      <w:r w:rsidR="002A54D4">
        <w:rPr>
          <w:color w:val="5F5F5F"/>
        </w:rPr>
        <w:t>項目</w:t>
      </w:r>
      <w:r w:rsidRPr="00733BE0">
        <w:rPr>
          <w:color w:val="5F5F5F"/>
        </w:rPr>
        <w:t>大氣環境影響評價時，使用的氣象資料不是氣象主管機構提供或者審查的</w:t>
      </w:r>
      <w:r w:rsidR="00C73F80" w:rsidRPr="00733BE0">
        <w:rPr>
          <w:color w:val="5F5F5F"/>
        </w:rPr>
        <w:t>。</w:t>
      </w:r>
    </w:p>
    <w:p w14:paraId="113141A1" w14:textId="77777777" w:rsidR="00C73F80" w:rsidRPr="00C73F80" w:rsidRDefault="000F4B26" w:rsidP="00C73F80">
      <w:pPr>
        <w:pStyle w:val="2"/>
      </w:pPr>
      <w:bookmarkStart w:id="17" w:name="a39"/>
      <w:bookmarkEnd w:id="17"/>
      <w:r w:rsidRPr="00C73F80">
        <w:t>第</w:t>
      </w:r>
      <w:r w:rsidRPr="00C73F80">
        <w:t>39</w:t>
      </w:r>
      <w:r w:rsidR="00C73F80" w:rsidRPr="00C73F80">
        <w:t>條</w:t>
      </w:r>
    </w:p>
    <w:p w14:paraId="29AF6F3E" w14:textId="77777777" w:rsidR="000F4B26" w:rsidRDefault="000F4B26" w:rsidP="00C73F80">
      <w:pPr>
        <w:ind w:left="142"/>
        <w:jc w:val="both"/>
      </w:pPr>
      <w:r w:rsidRPr="00C73F80">
        <w:t xml:space="preserve">　　違反本法規定，不具備省、自治區、直轄市氣象主管機構規定的條件實施人工影響天氣作業的，或者實施人工影響天氣作業使用不符合國務院氣象主管機構要求的技術標準的作業設備的，由有關氣象主管機構按照許可權責令改正，給予警告，可以並處十萬元以下的罰款；給他人造成損失的，依法承擔賠償責任；構成犯罪的，依法追究刑事責任</w:t>
      </w:r>
      <w:r w:rsidR="00C73F80" w:rsidRPr="00C73F80">
        <w:t>。</w:t>
      </w:r>
    </w:p>
    <w:p w14:paraId="4A4B6860" w14:textId="77777777" w:rsidR="00733BE0" w:rsidRDefault="0025609F" w:rsidP="0025609F">
      <w:pPr>
        <w:pStyle w:val="3"/>
      </w:pPr>
      <w:r w:rsidRPr="0025609F">
        <w:rPr>
          <w:rFonts w:hint="eastAsia"/>
        </w:rPr>
        <w:t>--2016</w:t>
      </w:r>
      <w:r w:rsidRPr="0025609F">
        <w:rPr>
          <w:rFonts w:hint="eastAsia"/>
        </w:rPr>
        <w:t>年</w:t>
      </w:r>
      <w:r w:rsidRPr="0025609F">
        <w:rPr>
          <w:rFonts w:hint="eastAsia"/>
        </w:rPr>
        <w:t>11</w:t>
      </w:r>
      <w:r w:rsidRPr="0025609F">
        <w:rPr>
          <w:rFonts w:hint="eastAsia"/>
        </w:rPr>
        <w:t>月</w:t>
      </w:r>
      <w:r w:rsidRPr="0025609F">
        <w:rPr>
          <w:rFonts w:hint="eastAsia"/>
        </w:rPr>
        <w:t>7</w:t>
      </w:r>
      <w:r w:rsidRPr="0025609F">
        <w:rPr>
          <w:rFonts w:hint="eastAsia"/>
        </w:rPr>
        <w:t>日修正前條文</w:t>
      </w:r>
      <w:r w:rsidRPr="0025609F">
        <w:t>--</w:t>
      </w:r>
      <w:hyperlink r:id="rId28" w:history="1">
        <w:r w:rsidRPr="0025609F">
          <w:rPr>
            <w:rStyle w:val="a3"/>
          </w:rPr>
          <w:t>比對程式</w:t>
        </w:r>
      </w:hyperlink>
    </w:p>
    <w:p w14:paraId="49F01652" w14:textId="77777777" w:rsidR="00733BE0" w:rsidRPr="00733BE0" w:rsidRDefault="00733BE0" w:rsidP="00C73F80">
      <w:pPr>
        <w:ind w:left="142"/>
        <w:jc w:val="both"/>
        <w:rPr>
          <w:color w:val="5F5F5F"/>
        </w:rPr>
      </w:pPr>
      <w:r w:rsidRPr="00733BE0">
        <w:rPr>
          <w:color w:val="5F5F5F"/>
        </w:rPr>
        <w:t xml:space="preserve">　　違反本法規定，不具備省、自治區、直轄市氣象主管機構規定的資格條件實施人工影響天氣作業的，或者實施人工影響天氣作業使用不符合國務院氣象主管機構要求的技術標準的作業設備的，由有關氣象主管機構按照許可權責令改正，給予警告，可以並處十萬元以下的罰款；給他人造成損失的，依法承擔賠償責任；構成犯罪的，依法追究刑事責任。</w:t>
      </w:r>
    </w:p>
    <w:p w14:paraId="1A9533C3" w14:textId="77777777" w:rsidR="00C73F80" w:rsidRPr="00C73F80" w:rsidRDefault="000F4B26" w:rsidP="00C73F80">
      <w:pPr>
        <w:pStyle w:val="2"/>
      </w:pPr>
      <w:r w:rsidRPr="00C73F80">
        <w:t>第</w:t>
      </w:r>
      <w:r w:rsidRPr="00C73F80">
        <w:t>40</w:t>
      </w:r>
      <w:r w:rsidR="00C73F80" w:rsidRPr="00C73F80">
        <w:t>條</w:t>
      </w:r>
    </w:p>
    <w:p w14:paraId="68EF8FDC" w14:textId="77777777" w:rsidR="000F4B26" w:rsidRDefault="000F4B26" w:rsidP="00C73F80">
      <w:pPr>
        <w:ind w:left="142"/>
        <w:jc w:val="both"/>
      </w:pPr>
      <w:r w:rsidRPr="00C73F80">
        <w:t xml:space="preserve">　　各級氣象主管機構及其所屬氣象臺站的工作人員由於怠忽職守，導致重大漏報、錯報公眾氣象預報、災害性天氣警報，以及丟失或者毀壞原始氣象探測資料、偽造氣象資料等事故的，依法給予行政處分；致使國家利益和人民生命財產遭受重大損失，構成犯罪的，依法追究刑事責任</w:t>
      </w:r>
      <w:r w:rsidR="00C73F80" w:rsidRPr="00C73F80">
        <w:t>。</w:t>
      </w:r>
    </w:p>
    <w:p w14:paraId="496EEAD3" w14:textId="77777777" w:rsidR="00384A3F" w:rsidRPr="00C73F80" w:rsidRDefault="007F66B9" w:rsidP="00C73F80">
      <w:pPr>
        <w:ind w:left="142"/>
        <w:jc w:val="both"/>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D56F6B">
        <w:rPr>
          <w:rFonts w:ascii="Arial Unicode MS" w:hAnsi="Arial Unicode MS" w:hint="eastAsia"/>
          <w:color w:val="808000"/>
          <w:sz w:val="18"/>
        </w:rPr>
        <w:t>〉〉</w:t>
      </w:r>
    </w:p>
    <w:p w14:paraId="3F337CD1" w14:textId="77777777" w:rsidR="000F4B26" w:rsidRPr="00C73F80" w:rsidRDefault="000F4B26" w:rsidP="00C73F80">
      <w:pPr>
        <w:pStyle w:val="1"/>
      </w:pPr>
      <w:bookmarkStart w:id="18" w:name="_第八章__附"/>
      <w:bookmarkEnd w:id="18"/>
      <w:r w:rsidRPr="00C73F80">
        <w:lastRenderedPageBreak/>
        <w:t>第八章</w:t>
      </w:r>
      <w:r w:rsidR="00384A3F" w:rsidRPr="00C73F80">
        <w:rPr>
          <w:b w:val="0"/>
        </w:rPr>
        <w:t xml:space="preserve">　　</w:t>
      </w:r>
      <w:r w:rsidRPr="00C73F80">
        <w:t>附</w:t>
      </w:r>
      <w:r w:rsidR="00384A3F" w:rsidRPr="00C73F80">
        <w:rPr>
          <w:b w:val="0"/>
        </w:rPr>
        <w:t xml:space="preserve">　</w:t>
      </w:r>
      <w:r w:rsidRPr="00C73F80">
        <w:t>則</w:t>
      </w:r>
    </w:p>
    <w:p w14:paraId="35482170" w14:textId="77777777" w:rsidR="00C73F80" w:rsidRPr="00C73F80" w:rsidRDefault="000F4B26" w:rsidP="00C73F80">
      <w:pPr>
        <w:pStyle w:val="2"/>
      </w:pPr>
      <w:r w:rsidRPr="00C73F80">
        <w:t>第</w:t>
      </w:r>
      <w:r w:rsidRPr="00C73F80">
        <w:t>41</w:t>
      </w:r>
      <w:r w:rsidR="00C73F80" w:rsidRPr="00C73F80">
        <w:t>條</w:t>
      </w:r>
    </w:p>
    <w:p w14:paraId="2B37926A" w14:textId="77777777" w:rsidR="00C73F80" w:rsidRPr="00C73F80" w:rsidRDefault="000F4B26" w:rsidP="00C73F80">
      <w:pPr>
        <w:ind w:left="142"/>
        <w:jc w:val="both"/>
      </w:pPr>
      <w:r w:rsidRPr="00C73F80">
        <w:t xml:space="preserve">　　本法中下列用語的含義是</w:t>
      </w:r>
      <w:r w:rsidR="00C73F80" w:rsidRPr="00C73F80">
        <w:t>：</w:t>
      </w:r>
    </w:p>
    <w:p w14:paraId="0DF8C65A" w14:textId="77777777" w:rsidR="00C73F80" w:rsidRPr="00C73F80" w:rsidRDefault="000F4B26" w:rsidP="00C73F80">
      <w:pPr>
        <w:ind w:left="142"/>
        <w:jc w:val="both"/>
      </w:pPr>
      <w:r w:rsidRPr="00C73F80">
        <w:t xml:space="preserve">　　（一）氣象設施，是指氣象探測設施、氣象資訊專用傳輸設施、大型氣象專用技術裝備等</w:t>
      </w:r>
      <w:r w:rsidR="00C73F80" w:rsidRPr="00C73F80">
        <w:t>。</w:t>
      </w:r>
    </w:p>
    <w:p w14:paraId="1BDE1602" w14:textId="77777777" w:rsidR="00C73F80" w:rsidRPr="00C73F80" w:rsidRDefault="000F4B26" w:rsidP="00C73F80">
      <w:pPr>
        <w:ind w:left="142"/>
        <w:jc w:val="both"/>
      </w:pPr>
      <w:r w:rsidRPr="00C73F80">
        <w:t xml:space="preserve">　　（二）氣象探測，是指利用科技手段對大氣和近地層的大氣物理過程、現象及其化學性質等進行的系統觀察和測量</w:t>
      </w:r>
      <w:r w:rsidR="00C73F80" w:rsidRPr="00C73F80">
        <w:t>。</w:t>
      </w:r>
    </w:p>
    <w:p w14:paraId="31FEFDC1" w14:textId="77777777" w:rsidR="00C73F80" w:rsidRPr="00C73F80" w:rsidRDefault="000F4B26" w:rsidP="00C73F80">
      <w:pPr>
        <w:ind w:left="142"/>
        <w:jc w:val="both"/>
      </w:pPr>
      <w:r w:rsidRPr="00C73F80">
        <w:t xml:space="preserve">　　（三）氣象探測環境，是指為避開各種干擾保證氣象探測設施準確獲得氣象探測資訊所必需的最小距離構成的環境空間</w:t>
      </w:r>
      <w:r w:rsidR="00C73F80" w:rsidRPr="00C73F80">
        <w:t>。</w:t>
      </w:r>
    </w:p>
    <w:p w14:paraId="1E59A357" w14:textId="77777777" w:rsidR="00C73F80" w:rsidRPr="00C73F80" w:rsidRDefault="000F4B26" w:rsidP="00C73F80">
      <w:pPr>
        <w:ind w:left="142"/>
        <w:jc w:val="both"/>
      </w:pPr>
      <w:r w:rsidRPr="00C73F80">
        <w:t xml:space="preserve">　　（四）氣象災害，是指颱風、暴雨（雪）、寒潮、大風（沙塵暴）、低溫、高溫、乾旱、雷電、冰雹、霜凍和大霧等所造成的災害</w:t>
      </w:r>
      <w:r w:rsidR="00C73F80" w:rsidRPr="00C73F80">
        <w:t>。</w:t>
      </w:r>
    </w:p>
    <w:p w14:paraId="6FDC0C5B" w14:textId="77777777" w:rsidR="000F4B26" w:rsidRPr="00C73F80" w:rsidRDefault="000F4B26" w:rsidP="00C73F80">
      <w:pPr>
        <w:ind w:left="142"/>
        <w:jc w:val="both"/>
      </w:pPr>
      <w:r w:rsidRPr="00C73F80">
        <w:t xml:space="preserve">　　（五）人工影響天氣，是指為避免或者減輕氣象災害，合理利用氣候資源，在適當條件下通過科技手段對局部大氣的物理、化學過程進行人工影響，實現增雨雪、防雹、消雨、消霧、防霜等目的的活動</w:t>
      </w:r>
      <w:r w:rsidR="00C73F80" w:rsidRPr="00C73F80">
        <w:t>。</w:t>
      </w:r>
    </w:p>
    <w:p w14:paraId="67D2F166" w14:textId="77777777" w:rsidR="00C73F80" w:rsidRPr="00C73F80" w:rsidRDefault="000F4B26" w:rsidP="00C73F80">
      <w:pPr>
        <w:pStyle w:val="2"/>
      </w:pPr>
      <w:r w:rsidRPr="00C73F80">
        <w:t>第</w:t>
      </w:r>
      <w:r w:rsidRPr="00C73F80">
        <w:t>42</w:t>
      </w:r>
      <w:r w:rsidR="00C73F80" w:rsidRPr="00C73F80">
        <w:t>條</w:t>
      </w:r>
    </w:p>
    <w:p w14:paraId="2283B717" w14:textId="13F3BE3F" w:rsidR="000F4B26" w:rsidRPr="00C73F80" w:rsidRDefault="000F4B26" w:rsidP="00C73F80">
      <w:pPr>
        <w:ind w:left="142"/>
        <w:jc w:val="both"/>
      </w:pPr>
      <w:r w:rsidRPr="00C73F80">
        <w:t xml:space="preserve">　　氣象臺站和其他開展氣象有償服務的單位，從事氣象有償服務的範圍、</w:t>
      </w:r>
      <w:r w:rsidR="002A54D4">
        <w:t>項目</w:t>
      </w:r>
      <w:r w:rsidRPr="00C73F80">
        <w:t>、收費等具體管理辦法，由國務院依據本法規定</w:t>
      </w:r>
      <w:r w:rsidR="00C73F80" w:rsidRPr="00C73F80">
        <w:t>。</w:t>
      </w:r>
    </w:p>
    <w:p w14:paraId="3213A973" w14:textId="77777777" w:rsidR="00C73F80" w:rsidRPr="00C73F80" w:rsidRDefault="000F4B26" w:rsidP="00C73F80">
      <w:pPr>
        <w:pStyle w:val="2"/>
      </w:pPr>
      <w:r w:rsidRPr="00C73F80">
        <w:t>第</w:t>
      </w:r>
      <w:r w:rsidRPr="00C73F80">
        <w:t>43</w:t>
      </w:r>
      <w:r w:rsidR="00C73F80" w:rsidRPr="00C73F80">
        <w:t>條</w:t>
      </w:r>
    </w:p>
    <w:p w14:paraId="37586E2E" w14:textId="77777777" w:rsidR="000F4B26" w:rsidRPr="00C73F80" w:rsidRDefault="000F4B26" w:rsidP="00C73F80">
      <w:pPr>
        <w:ind w:left="142"/>
        <w:jc w:val="both"/>
      </w:pPr>
      <w:r w:rsidRPr="00C73F80">
        <w:t xml:space="preserve">　　中國人民解放軍氣象工作的管理辦法，由中央軍事委員會制定</w:t>
      </w:r>
      <w:r w:rsidR="00C73F80" w:rsidRPr="00C73F80">
        <w:t>。</w:t>
      </w:r>
    </w:p>
    <w:p w14:paraId="5687A68A" w14:textId="77777777" w:rsidR="00C73F80" w:rsidRPr="00C73F80" w:rsidRDefault="000F4B26" w:rsidP="00C73F80">
      <w:pPr>
        <w:pStyle w:val="2"/>
      </w:pPr>
      <w:r w:rsidRPr="00C73F80">
        <w:t>第</w:t>
      </w:r>
      <w:r w:rsidRPr="00C73F80">
        <w:t>44</w:t>
      </w:r>
      <w:r w:rsidR="00C73F80" w:rsidRPr="00C73F80">
        <w:t>條</w:t>
      </w:r>
    </w:p>
    <w:p w14:paraId="2D0CCF14" w14:textId="77777777" w:rsidR="000F4B26" w:rsidRPr="00C73F80" w:rsidRDefault="000F4B26" w:rsidP="00C73F80">
      <w:pPr>
        <w:ind w:left="142"/>
        <w:jc w:val="both"/>
      </w:pPr>
      <w:r w:rsidRPr="00C73F80">
        <w:t xml:space="preserve">　　中華人民共和國締結或者參加的有關氣象活動的國際條約與本法有不同規定的，適用該國際條約的規定；但是，中華人民共和國聲明保留的條款除外</w:t>
      </w:r>
      <w:r w:rsidR="00C73F80" w:rsidRPr="00C73F80">
        <w:t>。</w:t>
      </w:r>
    </w:p>
    <w:p w14:paraId="5F710F06" w14:textId="77777777" w:rsidR="00C73F80" w:rsidRPr="00C73F80" w:rsidRDefault="000F4B26" w:rsidP="00C73F80">
      <w:pPr>
        <w:pStyle w:val="2"/>
      </w:pPr>
      <w:r w:rsidRPr="00C73F80">
        <w:t>第</w:t>
      </w:r>
      <w:r w:rsidRPr="00C73F80">
        <w:t>45</w:t>
      </w:r>
      <w:r w:rsidR="00C73F80" w:rsidRPr="00C73F80">
        <w:t>條</w:t>
      </w:r>
    </w:p>
    <w:p w14:paraId="0F5A5471" w14:textId="77777777" w:rsidR="00C73F80" w:rsidRPr="00384A3F" w:rsidRDefault="000F4B26" w:rsidP="00C73F80">
      <w:pPr>
        <w:ind w:leftChars="75" w:left="150"/>
        <w:jc w:val="both"/>
        <w:rPr>
          <w:rFonts w:ascii="Arial Unicode MS" w:hAnsi="Arial Unicode MS"/>
        </w:rPr>
      </w:pPr>
      <w:r w:rsidRPr="00384A3F">
        <w:rPr>
          <w:rFonts w:ascii="Arial Unicode MS" w:hAnsi="Arial Unicode MS"/>
        </w:rPr>
        <w:t xml:space="preserve">　　本法自</w:t>
      </w:r>
      <w:r w:rsidRPr="00384A3F">
        <w:rPr>
          <w:rFonts w:ascii="Arial Unicode MS" w:hAnsi="Arial Unicode MS"/>
        </w:rPr>
        <w:t>2000</w:t>
      </w:r>
      <w:r w:rsidRPr="00384A3F">
        <w:rPr>
          <w:rFonts w:ascii="Arial Unicode MS" w:hAnsi="Arial Unicode MS"/>
        </w:rPr>
        <w:t>年</w:t>
      </w:r>
      <w:r w:rsidRPr="00384A3F">
        <w:rPr>
          <w:rFonts w:ascii="Arial Unicode MS" w:hAnsi="Arial Unicode MS"/>
        </w:rPr>
        <w:t>1</w:t>
      </w:r>
      <w:r w:rsidRPr="00384A3F">
        <w:rPr>
          <w:rFonts w:ascii="Arial Unicode MS" w:hAnsi="Arial Unicode MS"/>
        </w:rPr>
        <w:t>月</w:t>
      </w:r>
      <w:r w:rsidRPr="00384A3F">
        <w:rPr>
          <w:rFonts w:ascii="Arial Unicode MS" w:hAnsi="Arial Unicode MS"/>
        </w:rPr>
        <w:t>1</w:t>
      </w:r>
      <w:r w:rsidRPr="00384A3F">
        <w:rPr>
          <w:rFonts w:ascii="Arial Unicode MS" w:hAnsi="Arial Unicode MS"/>
        </w:rPr>
        <w:t>日起施行。</w:t>
      </w:r>
      <w:r w:rsidRPr="00384A3F">
        <w:rPr>
          <w:rFonts w:ascii="Arial Unicode MS" w:hAnsi="Arial Unicode MS"/>
        </w:rPr>
        <w:t>1994</w:t>
      </w:r>
      <w:r w:rsidRPr="00384A3F">
        <w:rPr>
          <w:rFonts w:ascii="Arial Unicode MS" w:hAnsi="Arial Unicode MS"/>
        </w:rPr>
        <w:t>年</w:t>
      </w:r>
      <w:r w:rsidRPr="00384A3F">
        <w:rPr>
          <w:rFonts w:ascii="Arial Unicode MS" w:hAnsi="Arial Unicode MS"/>
        </w:rPr>
        <w:t>8</w:t>
      </w:r>
      <w:r w:rsidRPr="00384A3F">
        <w:rPr>
          <w:rFonts w:ascii="Arial Unicode MS" w:hAnsi="Arial Unicode MS"/>
        </w:rPr>
        <w:t>月</w:t>
      </w:r>
      <w:r w:rsidRPr="00384A3F">
        <w:rPr>
          <w:rFonts w:ascii="Arial Unicode MS" w:hAnsi="Arial Unicode MS"/>
        </w:rPr>
        <w:t>18</w:t>
      </w:r>
      <w:r w:rsidRPr="00384A3F">
        <w:rPr>
          <w:rFonts w:ascii="Arial Unicode MS" w:hAnsi="Arial Unicode MS"/>
        </w:rPr>
        <w:t>日國務院發佈的《中華人民共和國氣象條例》同時廢止</w:t>
      </w:r>
      <w:r w:rsidR="00C73F80" w:rsidRPr="00384A3F">
        <w:rPr>
          <w:rFonts w:ascii="Arial Unicode MS" w:hAnsi="Arial Unicode MS"/>
        </w:rPr>
        <w:t>。</w:t>
      </w:r>
    </w:p>
    <w:p w14:paraId="17661ED0" w14:textId="77777777" w:rsidR="00B2293B" w:rsidRDefault="00B2293B" w:rsidP="005D7873">
      <w:pPr>
        <w:ind w:leftChars="75" w:left="150"/>
        <w:jc w:val="both"/>
        <w:rPr>
          <w:rFonts w:ascii="Arial Unicode MS" w:hAnsi="Arial Unicode MS"/>
        </w:rPr>
      </w:pPr>
    </w:p>
    <w:p w14:paraId="43B8C809" w14:textId="77777777" w:rsidR="001635EA" w:rsidRPr="00E9022C" w:rsidRDefault="001635EA" w:rsidP="005D7873">
      <w:pPr>
        <w:ind w:leftChars="75" w:left="150"/>
        <w:jc w:val="both"/>
        <w:rPr>
          <w:rFonts w:ascii="Arial Unicode MS" w:hAnsi="Arial Unicode MS"/>
        </w:rPr>
      </w:pPr>
    </w:p>
    <w:p w14:paraId="1EF52D43" w14:textId="77777777" w:rsidR="00EF4167" w:rsidRPr="00C1655B" w:rsidRDefault="00EF4167" w:rsidP="00EF416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234B2A7E" w14:textId="0DE216F5" w:rsidR="00D56F6B" w:rsidRPr="00EF4167" w:rsidRDefault="00EF4167" w:rsidP="00EF4167">
      <w:pPr>
        <w:ind w:leftChars="71" w:left="142"/>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F377C4">
          <w:rPr>
            <w:rStyle w:val="a3"/>
            <w:rFonts w:ascii="Arial Unicode MS" w:hAnsi="Arial Unicode MS"/>
            <w:sz w:val="18"/>
            <w:szCs w:val="20"/>
          </w:rPr>
          <w:t>告知</w:t>
        </w:r>
      </w:hyperlink>
      <w:r w:rsidRPr="003D460F">
        <w:rPr>
          <w:rFonts w:hint="eastAsia"/>
          <w:color w:val="5F5F5F"/>
          <w:sz w:val="18"/>
          <w:szCs w:val="20"/>
        </w:rPr>
        <w:t>，謝謝！</w:t>
      </w:r>
    </w:p>
    <w:sectPr w:rsidR="00D56F6B" w:rsidRPr="00EF4167">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9F4D" w14:textId="77777777" w:rsidR="009D0490" w:rsidRDefault="009D0490">
      <w:r>
        <w:separator/>
      </w:r>
    </w:p>
  </w:endnote>
  <w:endnote w:type="continuationSeparator" w:id="0">
    <w:p w14:paraId="7B9B9C81" w14:textId="77777777" w:rsidR="009D0490" w:rsidRDefault="009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E455" w14:textId="77777777" w:rsidR="006278CE" w:rsidRDefault="006278C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6EB846C" w14:textId="77777777" w:rsidR="006278CE" w:rsidRDefault="006278C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F96" w14:textId="77777777" w:rsidR="006278CE" w:rsidRDefault="006278C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5BA3">
      <w:rPr>
        <w:rStyle w:val="a7"/>
        <w:noProof/>
      </w:rPr>
      <w:t>1</w:t>
    </w:r>
    <w:r>
      <w:rPr>
        <w:rStyle w:val="a7"/>
      </w:rPr>
      <w:fldChar w:fldCharType="end"/>
    </w:r>
  </w:p>
  <w:p w14:paraId="119A5A87" w14:textId="77777777" w:rsidR="006278CE" w:rsidRPr="00D56F6B" w:rsidRDefault="00D56F6B" w:rsidP="001635EA">
    <w:pPr>
      <w:pStyle w:val="a6"/>
      <w:ind w:right="360"/>
      <w:jc w:val="right"/>
      <w:rPr>
        <w:rFonts w:ascii="Arial Unicode MS" w:hAnsi="Arial Unicode MS"/>
        <w:sz w:val="18"/>
      </w:rPr>
    </w:pPr>
    <w:r w:rsidRPr="00D56F6B">
      <w:rPr>
        <w:rFonts w:ascii="Arial Unicode MS" w:hAnsi="Arial Unicode MS"/>
        <w:sz w:val="18"/>
        <w:szCs w:val="18"/>
      </w:rPr>
      <w:t>〈〈</w:t>
    </w:r>
    <w:r w:rsidR="006278CE" w:rsidRPr="00D56F6B">
      <w:rPr>
        <w:sz w:val="18"/>
      </w:rPr>
      <w:t>中華人民共和國氣象法</w:t>
    </w:r>
    <w:r w:rsidRPr="00D56F6B">
      <w:rPr>
        <w:rFonts w:ascii="Arial Unicode MS" w:hAnsi="Arial Unicode MS"/>
        <w:sz w:val="18"/>
        <w:szCs w:val="18"/>
      </w:rPr>
      <w:t>〉〉</w:t>
    </w:r>
    <w:r w:rsidR="006278CE" w:rsidRPr="00D56F6B">
      <w:rPr>
        <w:rFonts w:ascii="Arial Unicode MS" w:hAnsi="Arial Unicode MS"/>
        <w:sz w:val="18"/>
        <w:szCs w:val="18"/>
      </w:rPr>
      <w:t>S-link</w:t>
    </w:r>
    <w:r w:rsidR="006278CE" w:rsidRPr="00D56F6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265" w14:textId="77777777" w:rsidR="009D0490" w:rsidRDefault="009D0490">
      <w:r>
        <w:separator/>
      </w:r>
    </w:p>
  </w:footnote>
  <w:footnote w:type="continuationSeparator" w:id="0">
    <w:p w14:paraId="6FF94F23" w14:textId="77777777" w:rsidR="009D0490" w:rsidRDefault="009D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B3439"/>
    <w:rsid w:val="000B6B4E"/>
    <w:rsid w:val="000D1686"/>
    <w:rsid w:val="000F1F46"/>
    <w:rsid w:val="000F4B26"/>
    <w:rsid w:val="001531B7"/>
    <w:rsid w:val="001635EA"/>
    <w:rsid w:val="00172209"/>
    <w:rsid w:val="00177DCB"/>
    <w:rsid w:val="001974AB"/>
    <w:rsid w:val="00201E46"/>
    <w:rsid w:val="0023765D"/>
    <w:rsid w:val="0025609F"/>
    <w:rsid w:val="00273668"/>
    <w:rsid w:val="00296040"/>
    <w:rsid w:val="002A54D4"/>
    <w:rsid w:val="002C0C5D"/>
    <w:rsid w:val="0030009C"/>
    <w:rsid w:val="00334965"/>
    <w:rsid w:val="00335BA3"/>
    <w:rsid w:val="00361CD7"/>
    <w:rsid w:val="00384A3F"/>
    <w:rsid w:val="003906B2"/>
    <w:rsid w:val="003D1419"/>
    <w:rsid w:val="003F13C2"/>
    <w:rsid w:val="003F1567"/>
    <w:rsid w:val="004528B7"/>
    <w:rsid w:val="004975DC"/>
    <w:rsid w:val="00514F72"/>
    <w:rsid w:val="0057446C"/>
    <w:rsid w:val="005B4CC0"/>
    <w:rsid w:val="005D7873"/>
    <w:rsid w:val="00614512"/>
    <w:rsid w:val="00626027"/>
    <w:rsid w:val="006278CE"/>
    <w:rsid w:val="007020B3"/>
    <w:rsid w:val="00733BE0"/>
    <w:rsid w:val="00793C66"/>
    <w:rsid w:val="00797FAF"/>
    <w:rsid w:val="007B3157"/>
    <w:rsid w:val="007F66B9"/>
    <w:rsid w:val="00806947"/>
    <w:rsid w:val="00820CB8"/>
    <w:rsid w:val="008307AD"/>
    <w:rsid w:val="0083478A"/>
    <w:rsid w:val="0087702E"/>
    <w:rsid w:val="008829E0"/>
    <w:rsid w:val="00911C69"/>
    <w:rsid w:val="009D0490"/>
    <w:rsid w:val="00A101CC"/>
    <w:rsid w:val="00A204BF"/>
    <w:rsid w:val="00A71241"/>
    <w:rsid w:val="00AB02D1"/>
    <w:rsid w:val="00AB3879"/>
    <w:rsid w:val="00AC493C"/>
    <w:rsid w:val="00B2075E"/>
    <w:rsid w:val="00B2293B"/>
    <w:rsid w:val="00B4007F"/>
    <w:rsid w:val="00B90155"/>
    <w:rsid w:val="00B90694"/>
    <w:rsid w:val="00BA702B"/>
    <w:rsid w:val="00BA7B85"/>
    <w:rsid w:val="00BB1FC8"/>
    <w:rsid w:val="00BD5701"/>
    <w:rsid w:val="00C2437D"/>
    <w:rsid w:val="00C72424"/>
    <w:rsid w:val="00C73F80"/>
    <w:rsid w:val="00D378FC"/>
    <w:rsid w:val="00D44AB2"/>
    <w:rsid w:val="00D54DAF"/>
    <w:rsid w:val="00D56F6B"/>
    <w:rsid w:val="00DC51B7"/>
    <w:rsid w:val="00DF0548"/>
    <w:rsid w:val="00E132FD"/>
    <w:rsid w:val="00E17B0A"/>
    <w:rsid w:val="00E54E33"/>
    <w:rsid w:val="00E9022C"/>
    <w:rsid w:val="00EE6475"/>
    <w:rsid w:val="00EF4167"/>
    <w:rsid w:val="00F86C8B"/>
    <w:rsid w:val="00F93722"/>
    <w:rsid w:val="00F93E0E"/>
    <w:rsid w:val="00F96907"/>
    <w:rsid w:val="00FD7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8E76F"/>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C73F80"/>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73F8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5609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C73F80"/>
    <w:rPr>
      <w:rFonts w:ascii="Arial Unicode MS" w:hAnsi="Arial Unicode MS" w:cs="Arial Unicode MS"/>
      <w:b/>
      <w:bCs/>
      <w:color w:val="990000"/>
      <w:kern w:val="2"/>
      <w:szCs w:val="48"/>
    </w:rPr>
  </w:style>
  <w:style w:type="character" w:customStyle="1" w:styleId="10">
    <w:name w:val="標題 1 字元"/>
    <w:link w:val="1"/>
    <w:uiPriority w:val="9"/>
    <w:rsid w:val="00C73F80"/>
    <w:rPr>
      <w:rFonts w:ascii="Arial Unicode MS" w:hAnsi="Arial Unicode MS" w:cs="Arial Unicode MS"/>
      <w:b/>
      <w:bCs/>
      <w:color w:val="333399"/>
      <w:kern w:val="2"/>
      <w:szCs w:val="52"/>
    </w:rPr>
  </w:style>
  <w:style w:type="paragraph" w:styleId="aa">
    <w:name w:val="Balloon Text"/>
    <w:basedOn w:val="a"/>
    <w:link w:val="ab"/>
    <w:rsid w:val="00D378FC"/>
    <w:rPr>
      <w:rFonts w:asciiTheme="majorHAnsi" w:eastAsiaTheme="majorEastAsia" w:hAnsiTheme="majorHAnsi" w:cstheme="majorBidi"/>
      <w:sz w:val="18"/>
      <w:szCs w:val="18"/>
    </w:rPr>
  </w:style>
  <w:style w:type="character" w:customStyle="1" w:styleId="ab">
    <w:name w:val="註解方塊文字 字元"/>
    <w:basedOn w:val="a0"/>
    <w:link w:val="aa"/>
    <w:rsid w:val="00D378FC"/>
    <w:rPr>
      <w:rFonts w:asciiTheme="majorHAnsi" w:eastAsiaTheme="majorEastAsia" w:hAnsiTheme="majorHAnsi" w:cstheme="majorBidi"/>
      <w:kern w:val="2"/>
      <w:sz w:val="18"/>
      <w:szCs w:val="18"/>
    </w:rPr>
  </w:style>
  <w:style w:type="character" w:customStyle="1" w:styleId="30">
    <w:name w:val="標題 3 字元"/>
    <w:basedOn w:val="a0"/>
    <w:link w:val="3"/>
    <w:rsid w:val="0025609F"/>
    <w:rPr>
      <w:rFonts w:ascii="Arial Unicode MS" w:hAnsi="Arial Unicode MS" w:cs="Arial Unicode MS"/>
      <w:bCs/>
      <w:color w:val="808000"/>
      <w:kern w:val="2"/>
      <w:szCs w:val="36"/>
    </w:rPr>
  </w:style>
  <w:style w:type="character" w:styleId="ac">
    <w:name w:val="Unresolved Mention"/>
    <w:basedOn w:val="a0"/>
    <w:uiPriority w:val="99"/>
    <w:semiHidden/>
    <w:unhideWhenUsed/>
    <w:rsid w:val="00D5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5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5336;&#37327;&#27861;.docx" TargetMode="External"/><Relationship Id="rId26" Type="http://schemas.openxmlformats.org/officeDocument/2006/relationships/hyperlink" Target="&#20013;&#33775;&#20154;&#27665;&#20849;&#21644;&#22283;&#22303;&#22320;&#31649;&#29702;&#27861;.docx"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0" Type="http://schemas.openxmlformats.org/officeDocument/2006/relationships/hyperlink" Target="&#20013;&#33775;&#20154;&#27665;&#20849;&#21644;&#22283;&#20445;&#23432;&#22283;&#23478;&#31192;&#23494;&#27861;.docx"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2303;&#22320;&#31649;&#29702;&#27861;.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37096;&#20998;&#27861;&#24459;&#30340;&#27770;&#23450;.docx" TargetMode="External"/><Relationship Id="rId23" Type="http://schemas.openxmlformats.org/officeDocument/2006/relationships/hyperlink" Target="&#20013;&#33775;&#20154;&#27665;&#20849;&#21644;&#22283;&#22478;&#37129;&#35215;&#21123;&#27861;.docx" TargetMode="External"/><Relationship Id="rId28" Type="http://schemas.openxmlformats.org/officeDocument/2006/relationships/hyperlink" Target="../diff/index.html" TargetMode="External"/><Relationship Id="rId10" Type="http://schemas.openxmlformats.org/officeDocument/2006/relationships/hyperlink" Target="http://www.pkulaw.cn/fulltext_form.aspx?Db=chl&amp;Gid=284191" TargetMode="External"/><Relationship Id="rId19" Type="http://schemas.openxmlformats.org/officeDocument/2006/relationships/hyperlink" Target="&#20013;&#33775;&#20154;&#27665;&#20849;&#21644;&#22283;&#35336;&#37327;&#27861;.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7683;&#35937;&#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中華人民共和國氣象法</dc:title>
  <dc:creator>S-link 電子六法-黃婉玲</dc:creator>
  <cp:lastModifiedBy>黃婉玲 S-link電子六法</cp:lastModifiedBy>
  <cp:revision>31</cp:revision>
  <dcterms:created xsi:type="dcterms:W3CDTF">2016-12-16T04:51:00Z</dcterms:created>
  <dcterms:modified xsi:type="dcterms:W3CDTF">2020-02-19T18:02:00Z</dcterms:modified>
</cp:coreProperties>
</file>