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27386" w14:textId="2FE60B09" w:rsidR="001F25DF" w:rsidRDefault="00CA47B4" w:rsidP="001F25DF">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15E93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30" type="#_x0000_t75" href="https://www.6laws.net/" style="width:32.95pt;height:32.95pt;visibility:visible;mso-wrap-style:square" o:button="t">
              <v:fill o:detectmouseclick="t"/>
              <v:imagedata r:id="rId8" o:title=""/>
            </v:shape>
          </w:pict>
        </w:r>
      </w:hyperlink>
    </w:p>
    <w:p w14:paraId="3416C781" w14:textId="1A92BBE5" w:rsidR="001F25DF" w:rsidRDefault="001F25DF" w:rsidP="001F25DF">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C60626">
          <w:rPr>
            <w:rStyle w:val="a3"/>
            <w:color w:val="5F5F5F"/>
            <w:sz w:val="18"/>
            <w:szCs w:val="20"/>
          </w:rPr>
          <w:t>更新</w:t>
        </w:r>
      </w:hyperlink>
      <w:r>
        <w:rPr>
          <w:rFonts w:hint="eastAsia"/>
          <w:color w:val="7F7F7F"/>
          <w:sz w:val="18"/>
          <w:szCs w:val="20"/>
          <w:lang w:val="zh-TW"/>
        </w:rPr>
        <w:t>】</w:t>
      </w:r>
      <w:r w:rsidR="0027584F">
        <w:rPr>
          <w:rFonts w:ascii="Arial Unicode MS" w:hAnsi="Arial Unicode MS"/>
          <w:color w:val="5F5F5F"/>
          <w:sz w:val="18"/>
          <w:szCs w:val="20"/>
        </w:rPr>
        <w:t>2017/10/23</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14:paraId="68F06206" w14:textId="3826FC90" w:rsidR="001F25DF" w:rsidRDefault="001F25DF" w:rsidP="001F25DF">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CA47B4">
        <w:rPr>
          <w:rFonts w:hint="eastAsia"/>
          <w:color w:val="808000"/>
          <w:sz w:val="18"/>
          <w:szCs w:val="20"/>
        </w:rPr>
        <w:t>〉</w:t>
      </w:r>
      <w:r>
        <w:rPr>
          <w:rFonts w:hint="eastAsia"/>
          <w:color w:val="808000"/>
          <w:sz w:val="18"/>
          <w:szCs w:val="20"/>
        </w:rPr>
        <w:t>檢視</w:t>
      </w:r>
      <w:r>
        <w:rPr>
          <w:rFonts w:hint="eastAsia"/>
          <w:color w:val="808000"/>
          <w:sz w:val="18"/>
          <w:szCs w:val="20"/>
        </w:rPr>
        <w:t>--</w:t>
      </w:r>
      <w:r w:rsidR="00CA47B4">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68ED68ED" w14:textId="30FBA9D3" w:rsidR="001F25DF" w:rsidRPr="00637BA9" w:rsidRDefault="001F25DF" w:rsidP="001F25DF">
      <w:pPr>
        <w:jc w:val="right"/>
        <w:rPr>
          <w:rFonts w:ascii="Arial Unicode MS" w:hAnsi="Arial Unicode MS"/>
          <w:color w:val="000000"/>
          <w:u w:val="single"/>
        </w:rPr>
      </w:pPr>
      <w:r w:rsidRPr="006E2734">
        <w:rPr>
          <w:rFonts w:ascii="Arial Unicode MS" w:hAnsi="Arial Unicode MS" w:hint="eastAsia"/>
          <w:color w:val="FFFFFF"/>
          <w:sz w:val="18"/>
        </w:rPr>
        <w:t>‧</w:t>
      </w:r>
      <w:hyperlink r:id="rId11"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CA47B4">
        <w:rPr>
          <w:rFonts w:ascii="Arial Unicode MS" w:hAnsi="Arial Unicode MS" w:hint="eastAsia"/>
          <w:b/>
          <w:color w:val="808000"/>
          <w:sz w:val="18"/>
        </w:rPr>
        <w:t>〉〉</w:t>
      </w:r>
      <w:hyperlink r:id="rId12" w:anchor="中華人民共和國海關企業分類管理辦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CA47B4">
        <w:rPr>
          <w:rFonts w:ascii="Arial Unicode MS" w:hAnsi="Arial Unicode MS" w:hint="eastAsia"/>
          <w:b/>
          <w:color w:val="5F5F5F"/>
          <w:sz w:val="18"/>
        </w:rPr>
        <w:t>〉〉</w:t>
      </w:r>
      <w:hyperlink r:id="rId13" w:tgtFrame="_blank" w:history="1">
        <w:r w:rsidRPr="00BC5C62">
          <w:rPr>
            <w:rStyle w:val="a3"/>
            <w:rFonts w:ascii="Arial Unicode MS" w:hAnsi="Arial Unicode MS" w:hint="eastAsia"/>
            <w:sz w:val="18"/>
          </w:rPr>
          <w:t>線上網頁版</w:t>
        </w:r>
      </w:hyperlink>
      <w:r w:rsidR="00CA47B4">
        <w:rPr>
          <w:rFonts w:ascii="Arial Unicode MS" w:hAnsi="Arial Unicode MS" w:hint="eastAsia"/>
          <w:b/>
          <w:color w:val="5F5F5F"/>
          <w:sz w:val="18"/>
        </w:rPr>
        <w:t>〉〉</w:t>
      </w:r>
    </w:p>
    <w:p w14:paraId="76DF49C0" w14:textId="77777777" w:rsidR="00F201BA" w:rsidRPr="000F0FDE" w:rsidRDefault="00F201BA" w:rsidP="00F201BA">
      <w:pPr>
        <w:jc w:val="right"/>
        <w:rPr>
          <w:rFonts w:ascii="Arial Unicode MS" w:hAnsi="Arial Unicode MS"/>
          <w:color w:val="000000"/>
          <w:u w:val="single"/>
        </w:rPr>
      </w:pPr>
    </w:p>
    <w:p w14:paraId="6F1D3C0A" w14:textId="77777777" w:rsidR="002A00C9" w:rsidRPr="00556E26" w:rsidRDefault="000364E4" w:rsidP="000F0FDE">
      <w:pPr>
        <w:tabs>
          <w:tab w:val="num" w:pos="960"/>
        </w:tabs>
        <w:spacing w:afterLines="50" w:after="180"/>
        <w:ind w:leftChars="-75" w:left="-150"/>
        <w:rPr>
          <w:rFonts w:ascii="Arial Unicode MS" w:hAnsi="Arial Unicode MS"/>
          <w:b/>
          <w:bCs/>
          <w:color w:val="333399"/>
        </w:rPr>
      </w:pPr>
      <w:r w:rsidRPr="00102C9C">
        <w:rPr>
          <w:rFonts w:ascii="Arial Unicode MS" w:hAnsi="Arial Unicode MS"/>
          <w:b/>
          <w:bCs/>
          <w:szCs w:val="20"/>
        </w:rPr>
        <w:t>【</w:t>
      </w:r>
      <w:r w:rsidRPr="00102C9C">
        <w:rPr>
          <w:rFonts w:ascii="Arial Unicode MS" w:hAnsi="Arial Unicode MS" w:hint="eastAsia"/>
          <w:b/>
          <w:bCs/>
          <w:szCs w:val="20"/>
        </w:rPr>
        <w:t>大陸</w:t>
      </w:r>
      <w:r w:rsidRPr="00102C9C">
        <w:rPr>
          <w:rFonts w:ascii="Arial Unicode MS" w:hAnsi="Arial Unicode MS"/>
          <w:b/>
          <w:bCs/>
          <w:szCs w:val="20"/>
        </w:rPr>
        <w:t>法規】</w:t>
      </w:r>
      <w:r w:rsidR="00102C9C" w:rsidRPr="00D07593">
        <w:rPr>
          <w:rFonts w:ascii="標楷體" w:eastAsia="標楷體" w:hAnsi="標楷體" w:hint="eastAsia"/>
          <w:shadow/>
          <w:color w:val="000000"/>
          <w:kern w:val="0"/>
          <w:sz w:val="30"/>
          <w:szCs w:val="22"/>
        </w:rPr>
        <w:t>失效:</w:t>
      </w:r>
      <w:r w:rsidR="00CB6965" w:rsidRPr="00D07593">
        <w:rPr>
          <w:rFonts w:ascii="標楷體" w:eastAsia="標楷體" w:hAnsi="標楷體" w:hint="eastAsia"/>
          <w:shadow/>
          <w:color w:val="000000"/>
          <w:kern w:val="0"/>
          <w:sz w:val="30"/>
          <w:szCs w:val="22"/>
        </w:rPr>
        <w:t>中華人民共和國海關企業分類管理辦法</w:t>
      </w:r>
    </w:p>
    <w:p w14:paraId="4F953E0C" w14:textId="77777777" w:rsidR="002A00C9" w:rsidRPr="00556E26" w:rsidRDefault="002A00C9" w:rsidP="000F0FDE">
      <w:pPr>
        <w:tabs>
          <w:tab w:val="num" w:pos="960"/>
        </w:tabs>
        <w:ind w:leftChars="-75" w:left="50" w:hangingChars="100" w:hanging="200"/>
        <w:rPr>
          <w:rFonts w:ascii="Arial Unicode MS" w:hAnsi="Arial Unicode MS"/>
          <w:color w:val="800000"/>
        </w:rPr>
      </w:pPr>
      <w:r w:rsidRPr="00556E26">
        <w:rPr>
          <w:rFonts w:ascii="Arial Unicode MS" w:hAnsi="Arial Unicode MS"/>
          <w:b/>
          <w:bCs/>
          <w:color w:val="993300"/>
        </w:rPr>
        <w:t>【</w:t>
      </w:r>
      <w:r w:rsidRPr="00556E26">
        <w:rPr>
          <w:rFonts w:ascii="Arial Unicode MS" w:hAnsi="Arial Unicode MS" w:hint="eastAsia"/>
          <w:b/>
          <w:bCs/>
          <w:color w:val="993300"/>
        </w:rPr>
        <w:t>發布單位</w:t>
      </w:r>
      <w:r w:rsidRPr="00556E26">
        <w:rPr>
          <w:rFonts w:ascii="Arial Unicode MS" w:hAnsi="Arial Unicode MS"/>
          <w:b/>
          <w:bCs/>
          <w:color w:val="993300"/>
        </w:rPr>
        <w:t>】</w:t>
      </w:r>
      <w:r w:rsidR="00FE1ADD" w:rsidRPr="007C1E14">
        <w:rPr>
          <w:rFonts w:ascii="Arial Unicode MS" w:hAnsi="Arial Unicode MS" w:hint="eastAsia"/>
          <w:color w:val="000000"/>
          <w:kern w:val="0"/>
          <w:szCs w:val="20"/>
        </w:rPr>
        <w:t>中華人民共和國</w:t>
      </w:r>
      <w:r w:rsidR="00FE1ADD" w:rsidRPr="00556E26">
        <w:rPr>
          <w:rFonts w:ascii="Arial Unicode MS" w:hAnsi="Arial Unicode MS" w:hint="eastAsia"/>
          <w:color w:val="000000"/>
          <w:kern w:val="0"/>
          <w:szCs w:val="20"/>
        </w:rPr>
        <w:t>海關總署</w:t>
      </w:r>
    </w:p>
    <w:p w14:paraId="2B7A3A49" w14:textId="77777777" w:rsidR="002A00C9" w:rsidRPr="00556E26" w:rsidRDefault="002A00C9" w:rsidP="000F0FDE">
      <w:pPr>
        <w:tabs>
          <w:tab w:val="num" w:pos="960"/>
        </w:tabs>
        <w:ind w:leftChars="-75" w:left="-150"/>
        <w:rPr>
          <w:rFonts w:ascii="Arial Unicode MS" w:hAnsi="Arial Unicode MS"/>
          <w:color w:val="800000"/>
        </w:rPr>
      </w:pPr>
      <w:r w:rsidRPr="00556E26">
        <w:rPr>
          <w:rFonts w:ascii="Arial Unicode MS" w:hAnsi="Arial Unicode MS"/>
          <w:b/>
          <w:bCs/>
          <w:color w:val="993300"/>
        </w:rPr>
        <w:t>【</w:t>
      </w:r>
      <w:r w:rsidR="00102C9C" w:rsidRPr="00556E26">
        <w:rPr>
          <w:rFonts w:ascii="Arial Unicode MS" w:hAnsi="Arial Unicode MS" w:hint="eastAsia"/>
          <w:b/>
          <w:bCs/>
          <w:color w:val="993300"/>
        </w:rPr>
        <w:t>發</w:t>
      </w:r>
      <w:r w:rsidR="00EA7D2E" w:rsidRPr="00556E26">
        <w:rPr>
          <w:rFonts w:ascii="Arial Unicode MS" w:hAnsi="Arial Unicode MS" w:hint="eastAsia"/>
          <w:b/>
          <w:color w:val="800000"/>
        </w:rPr>
        <w:t>布</w:t>
      </w:r>
      <w:r w:rsidRPr="00556E26">
        <w:rPr>
          <w:rFonts w:ascii="Arial Unicode MS" w:hAnsi="Arial Unicode MS" w:hint="eastAsia"/>
          <w:b/>
          <w:bCs/>
          <w:color w:val="993300"/>
        </w:rPr>
        <w:t>日期</w:t>
      </w:r>
      <w:r w:rsidRPr="00556E26">
        <w:rPr>
          <w:rFonts w:ascii="Arial Unicode MS" w:hAnsi="Arial Unicode MS"/>
          <w:b/>
          <w:bCs/>
          <w:color w:val="993300"/>
        </w:rPr>
        <w:t>】</w:t>
      </w:r>
      <w:r w:rsidR="00FB4005" w:rsidRPr="00FB4005">
        <w:rPr>
          <w:rFonts w:ascii="Arial Unicode MS" w:hAnsi="Arial Unicode MS" w:hint="eastAsia"/>
        </w:rPr>
        <w:t>2008</w:t>
      </w:r>
      <w:r w:rsidR="00FB4005" w:rsidRPr="00FB4005">
        <w:rPr>
          <w:rFonts w:ascii="Arial Unicode MS" w:hAnsi="Arial Unicode MS" w:hint="eastAsia"/>
        </w:rPr>
        <w:t>年</w:t>
      </w:r>
      <w:r w:rsidR="00FB4005" w:rsidRPr="00FB4005">
        <w:rPr>
          <w:rFonts w:ascii="Arial Unicode MS" w:hAnsi="Arial Unicode MS" w:hint="eastAsia"/>
        </w:rPr>
        <w:t>4</w:t>
      </w:r>
      <w:r w:rsidR="00FB4005" w:rsidRPr="00FB4005">
        <w:rPr>
          <w:rFonts w:ascii="Arial Unicode MS" w:hAnsi="Arial Unicode MS" w:hint="eastAsia"/>
        </w:rPr>
        <w:t>月</w:t>
      </w:r>
      <w:r w:rsidR="00FB4005" w:rsidRPr="00FB4005">
        <w:rPr>
          <w:rFonts w:ascii="Arial Unicode MS" w:hAnsi="Arial Unicode MS" w:hint="eastAsia"/>
        </w:rPr>
        <w:t>1</w:t>
      </w:r>
      <w:r w:rsidR="00FB4005" w:rsidRPr="00FB4005">
        <w:rPr>
          <w:rFonts w:ascii="Arial Unicode MS" w:hAnsi="Arial Unicode MS" w:hint="eastAsia"/>
        </w:rPr>
        <w:t>日</w:t>
      </w:r>
    </w:p>
    <w:p w14:paraId="0B1AD9E4" w14:textId="77777777" w:rsidR="002A00C9" w:rsidRDefault="002A00C9" w:rsidP="000F0FDE">
      <w:pPr>
        <w:ind w:leftChars="-75" w:left="1251" w:hangingChars="700" w:hanging="1401"/>
        <w:rPr>
          <w:rFonts w:ascii="Arial Unicode MS" w:hAnsi="Arial Unicode MS"/>
        </w:rPr>
      </w:pPr>
      <w:r w:rsidRPr="00556E26">
        <w:rPr>
          <w:rFonts w:ascii="Arial Unicode MS" w:hAnsi="Arial Unicode MS"/>
          <w:b/>
          <w:bCs/>
          <w:color w:val="993300"/>
        </w:rPr>
        <w:t>【</w:t>
      </w:r>
      <w:r w:rsidR="003F1B0B" w:rsidRPr="003F1B0B">
        <w:rPr>
          <w:rFonts w:ascii="Arial Unicode MS" w:hAnsi="Arial Unicode MS" w:hint="eastAsia"/>
          <w:b/>
          <w:bCs/>
          <w:color w:val="993300"/>
        </w:rPr>
        <w:t>失效</w:t>
      </w:r>
      <w:r w:rsidRPr="00556E26">
        <w:rPr>
          <w:rFonts w:ascii="Arial Unicode MS" w:hAnsi="Arial Unicode MS" w:hint="eastAsia"/>
          <w:b/>
          <w:bCs/>
          <w:color w:val="993300"/>
        </w:rPr>
        <w:t>日期</w:t>
      </w:r>
      <w:r w:rsidRPr="00556E26">
        <w:rPr>
          <w:rFonts w:ascii="Arial Unicode MS" w:hAnsi="Arial Unicode MS"/>
          <w:b/>
          <w:bCs/>
          <w:color w:val="993300"/>
        </w:rPr>
        <w:t>】</w:t>
      </w:r>
      <w:r w:rsidR="003F1B0B" w:rsidRPr="003F1B0B">
        <w:rPr>
          <w:rFonts w:ascii="Arial Unicode MS" w:hAnsi="Arial Unicode MS"/>
        </w:rPr>
        <w:t>2014</w:t>
      </w:r>
      <w:r w:rsidR="003F1B0B" w:rsidRPr="00CA46FF">
        <w:rPr>
          <w:rFonts w:ascii="Arial Unicode MS" w:hAnsi="Arial Unicode MS" w:hint="eastAsia"/>
        </w:rPr>
        <w:t>年</w:t>
      </w:r>
      <w:r w:rsidR="003F1B0B" w:rsidRPr="003F1B0B">
        <w:rPr>
          <w:rFonts w:ascii="Arial Unicode MS" w:hAnsi="Arial Unicode MS"/>
        </w:rPr>
        <w:t>10</w:t>
      </w:r>
      <w:r w:rsidR="003F1B0B" w:rsidRPr="00CA46FF">
        <w:rPr>
          <w:rFonts w:ascii="Arial Unicode MS" w:hAnsi="Arial Unicode MS" w:hint="eastAsia"/>
        </w:rPr>
        <w:t>月</w:t>
      </w:r>
      <w:r w:rsidR="003F1B0B" w:rsidRPr="003F1B0B">
        <w:rPr>
          <w:rFonts w:ascii="Arial Unicode MS" w:hAnsi="Arial Unicode MS"/>
        </w:rPr>
        <w:t>8</w:t>
      </w:r>
      <w:r w:rsidR="003F1B0B" w:rsidRPr="00CA46FF">
        <w:rPr>
          <w:rFonts w:ascii="Arial Unicode MS" w:hAnsi="Arial Unicode MS" w:hint="eastAsia"/>
        </w:rPr>
        <w:t>日</w:t>
      </w:r>
    </w:p>
    <w:p w14:paraId="2025AB5D" w14:textId="77777777" w:rsidR="005F44C3" w:rsidRPr="00C0469D" w:rsidRDefault="005F44C3" w:rsidP="00C0469D"/>
    <w:p w14:paraId="602BD6B7" w14:textId="77777777" w:rsidR="0071131F" w:rsidRPr="003F1B0B" w:rsidRDefault="001F4F28" w:rsidP="005F44C3">
      <w:pPr>
        <w:pStyle w:val="1"/>
        <w:snapToGrid w:val="0"/>
        <w:spacing w:before="100" w:beforeAutospacing="1" w:after="100" w:afterAutospacing="1"/>
        <w:textAlignment w:val="auto"/>
        <w:rPr>
          <w:color w:val="auto"/>
        </w:rPr>
      </w:pPr>
      <w:r w:rsidRPr="003F1B0B">
        <w:rPr>
          <w:color w:val="auto"/>
        </w:rPr>
        <w:t>【</w:t>
      </w:r>
      <w:r w:rsidR="002A00C9" w:rsidRPr="003F1B0B">
        <w:rPr>
          <w:rFonts w:hint="eastAsia"/>
          <w:color w:val="auto"/>
        </w:rPr>
        <w:t>法規沿革</w:t>
      </w:r>
      <w:r w:rsidR="002A00C9" w:rsidRPr="003F1B0B">
        <w:rPr>
          <w:color w:val="auto"/>
        </w:rPr>
        <w:t>】</w:t>
      </w:r>
    </w:p>
    <w:p w14:paraId="0CD912B6" w14:textId="77777777" w:rsidR="003F1B0B" w:rsidRPr="003F1B0B" w:rsidRDefault="003F1B0B" w:rsidP="00F201BA">
      <w:r w:rsidRPr="003F1B0B">
        <w:rPr>
          <w:rFonts w:ascii="Arial Unicode MS" w:hAnsi="Arial Unicode MS" w:hint="eastAsia"/>
          <w:sz w:val="18"/>
        </w:rPr>
        <w:t>‧</w:t>
      </w:r>
      <w:r w:rsidRPr="003F1B0B">
        <w:rPr>
          <w:rFonts w:ascii="Arial Unicode MS" w:hAnsi="Arial Unicode MS" w:hint="eastAsia"/>
          <w:sz w:val="18"/>
        </w:rPr>
        <w:t>2008</w:t>
      </w:r>
      <w:r w:rsidRPr="003F1B0B">
        <w:rPr>
          <w:rFonts w:ascii="Arial Unicode MS" w:hAnsi="Arial Unicode MS" w:hint="eastAsia"/>
          <w:sz w:val="18"/>
        </w:rPr>
        <w:t>年</w:t>
      </w:r>
      <w:r w:rsidRPr="003F1B0B">
        <w:rPr>
          <w:rFonts w:ascii="Arial Unicode MS" w:hAnsi="Arial Unicode MS" w:hint="eastAsia"/>
          <w:sz w:val="18"/>
        </w:rPr>
        <w:t>1</w:t>
      </w:r>
      <w:r w:rsidRPr="003F1B0B">
        <w:rPr>
          <w:rFonts w:ascii="Arial Unicode MS" w:hAnsi="Arial Unicode MS" w:hint="eastAsia"/>
          <w:sz w:val="18"/>
        </w:rPr>
        <w:t>月</w:t>
      </w:r>
      <w:r w:rsidRPr="003F1B0B">
        <w:rPr>
          <w:rFonts w:ascii="Arial Unicode MS" w:hAnsi="Arial Unicode MS" w:hint="eastAsia"/>
          <w:sz w:val="18"/>
        </w:rPr>
        <w:t>4</w:t>
      </w:r>
      <w:r w:rsidRPr="003F1B0B">
        <w:rPr>
          <w:rFonts w:ascii="Arial Unicode MS" w:hAnsi="Arial Unicode MS" w:hint="eastAsia"/>
          <w:sz w:val="18"/>
        </w:rPr>
        <w:t>日經海關總署署務會議審議通過，自</w:t>
      </w:r>
      <w:r w:rsidRPr="003F1B0B">
        <w:rPr>
          <w:rFonts w:ascii="Arial Unicode MS" w:hAnsi="Arial Unicode MS" w:hint="eastAsia"/>
          <w:sz w:val="18"/>
        </w:rPr>
        <w:t>2008</w:t>
      </w:r>
      <w:r w:rsidRPr="003F1B0B">
        <w:rPr>
          <w:rFonts w:ascii="Arial Unicode MS" w:hAnsi="Arial Unicode MS" w:hint="eastAsia"/>
          <w:sz w:val="18"/>
        </w:rPr>
        <w:t>年</w:t>
      </w:r>
      <w:r w:rsidRPr="003F1B0B">
        <w:rPr>
          <w:rFonts w:ascii="Arial Unicode MS" w:hAnsi="Arial Unicode MS" w:hint="eastAsia"/>
          <w:sz w:val="18"/>
        </w:rPr>
        <w:t>4</w:t>
      </w:r>
      <w:r w:rsidRPr="003F1B0B">
        <w:rPr>
          <w:rFonts w:ascii="Arial Unicode MS" w:hAnsi="Arial Unicode MS" w:hint="eastAsia"/>
          <w:sz w:val="18"/>
        </w:rPr>
        <w:t>月</w:t>
      </w:r>
      <w:r w:rsidRPr="003F1B0B">
        <w:rPr>
          <w:rFonts w:ascii="Arial Unicode MS" w:hAnsi="Arial Unicode MS" w:hint="eastAsia"/>
          <w:sz w:val="18"/>
        </w:rPr>
        <w:t>1</w:t>
      </w:r>
      <w:r w:rsidRPr="003F1B0B">
        <w:rPr>
          <w:rFonts w:ascii="Arial Unicode MS" w:hAnsi="Arial Unicode MS" w:hint="eastAsia"/>
          <w:sz w:val="18"/>
        </w:rPr>
        <w:t>日起施行。</w:t>
      </w:r>
      <w:r w:rsidRPr="003F1B0B">
        <w:rPr>
          <w:rFonts w:ascii="Arial Unicode MS" w:hAnsi="Arial Unicode MS" w:hint="eastAsia"/>
          <w:sz w:val="18"/>
        </w:rPr>
        <w:t>1999</w:t>
      </w:r>
      <w:r w:rsidRPr="003F1B0B">
        <w:rPr>
          <w:rFonts w:ascii="Arial Unicode MS" w:hAnsi="Arial Unicode MS" w:hint="eastAsia"/>
          <w:sz w:val="18"/>
        </w:rPr>
        <w:t>年</w:t>
      </w:r>
      <w:r w:rsidRPr="003F1B0B">
        <w:rPr>
          <w:rFonts w:ascii="Arial Unicode MS" w:hAnsi="Arial Unicode MS" w:hint="eastAsia"/>
          <w:sz w:val="18"/>
        </w:rPr>
        <w:t>3</w:t>
      </w:r>
      <w:r w:rsidRPr="003F1B0B">
        <w:rPr>
          <w:rFonts w:ascii="Arial Unicode MS" w:hAnsi="Arial Unicode MS" w:hint="eastAsia"/>
          <w:sz w:val="18"/>
        </w:rPr>
        <w:t>月</w:t>
      </w:r>
      <w:r w:rsidRPr="003F1B0B">
        <w:rPr>
          <w:rFonts w:ascii="Arial Unicode MS" w:hAnsi="Arial Unicode MS" w:hint="eastAsia"/>
          <w:sz w:val="18"/>
        </w:rPr>
        <w:t>31</w:t>
      </w:r>
      <w:r w:rsidRPr="003F1B0B">
        <w:rPr>
          <w:rFonts w:ascii="Arial Unicode MS" w:hAnsi="Arial Unicode MS" w:hint="eastAsia"/>
          <w:sz w:val="18"/>
        </w:rPr>
        <w:t>日海關總署令第</w:t>
      </w:r>
      <w:r w:rsidRPr="003F1B0B">
        <w:rPr>
          <w:rFonts w:ascii="Arial Unicode MS" w:hAnsi="Arial Unicode MS" w:hint="eastAsia"/>
          <w:sz w:val="18"/>
        </w:rPr>
        <w:t>71</w:t>
      </w:r>
      <w:r w:rsidRPr="003F1B0B">
        <w:rPr>
          <w:rFonts w:ascii="Arial Unicode MS" w:hAnsi="Arial Unicode MS" w:hint="eastAsia"/>
          <w:sz w:val="18"/>
        </w:rPr>
        <w:t>號公布的</w:t>
      </w:r>
      <w:r w:rsidRPr="003F1B0B">
        <w:rPr>
          <w:rFonts w:ascii="Arial Unicode MS" w:hAnsi="Arial Unicode MS" w:hint="eastAsia"/>
          <w:color w:val="000000"/>
          <w:sz w:val="18"/>
        </w:rPr>
        <w:t>《</w:t>
      </w:r>
      <w:hyperlink r:id="rId14" w:history="1">
        <w:r w:rsidRPr="003F1B0B">
          <w:rPr>
            <w:rStyle w:val="a3"/>
            <w:rFonts w:ascii="Arial Unicode MS" w:hAnsi="Arial Unicode MS" w:hint="eastAsia"/>
            <w:sz w:val="18"/>
          </w:rPr>
          <w:t>中華人民共和國海關對企業實施分類管理辦法</w:t>
        </w:r>
      </w:hyperlink>
      <w:r w:rsidRPr="003F1B0B">
        <w:rPr>
          <w:rFonts w:ascii="Arial Unicode MS" w:hAnsi="Arial Unicode MS" w:hint="eastAsia"/>
          <w:color w:val="000000"/>
          <w:sz w:val="18"/>
        </w:rPr>
        <w:t>》</w:t>
      </w:r>
      <w:r w:rsidRPr="003F1B0B">
        <w:rPr>
          <w:rFonts w:ascii="Arial Unicode MS" w:hAnsi="Arial Unicode MS" w:hint="eastAsia"/>
          <w:sz w:val="18"/>
        </w:rPr>
        <w:t>、</w:t>
      </w:r>
      <w:r w:rsidRPr="003F1B0B">
        <w:rPr>
          <w:rFonts w:ascii="Arial Unicode MS" w:hAnsi="Arial Unicode MS" w:hint="eastAsia"/>
          <w:sz w:val="18"/>
        </w:rPr>
        <w:t>2001</w:t>
      </w:r>
      <w:r w:rsidRPr="003F1B0B">
        <w:rPr>
          <w:rFonts w:ascii="Arial Unicode MS" w:hAnsi="Arial Unicode MS" w:hint="eastAsia"/>
          <w:sz w:val="18"/>
        </w:rPr>
        <w:t>年</w:t>
      </w:r>
      <w:r w:rsidRPr="003F1B0B">
        <w:rPr>
          <w:rFonts w:ascii="Arial Unicode MS" w:hAnsi="Arial Unicode MS" w:hint="eastAsia"/>
          <w:sz w:val="18"/>
        </w:rPr>
        <w:t>7</w:t>
      </w:r>
      <w:r w:rsidRPr="003F1B0B">
        <w:rPr>
          <w:rFonts w:ascii="Arial Unicode MS" w:hAnsi="Arial Unicode MS" w:hint="eastAsia"/>
          <w:sz w:val="18"/>
        </w:rPr>
        <w:t>月</w:t>
      </w:r>
      <w:r w:rsidRPr="003F1B0B">
        <w:rPr>
          <w:rFonts w:ascii="Arial Unicode MS" w:hAnsi="Arial Unicode MS" w:hint="eastAsia"/>
          <w:sz w:val="18"/>
        </w:rPr>
        <w:t>20</w:t>
      </w:r>
      <w:r w:rsidRPr="003F1B0B">
        <w:rPr>
          <w:rFonts w:ascii="Arial Unicode MS" w:hAnsi="Arial Unicode MS" w:hint="eastAsia"/>
          <w:sz w:val="18"/>
        </w:rPr>
        <w:t>日海關總署、對外貿易經濟合作部令第</w:t>
      </w:r>
      <w:r w:rsidRPr="003F1B0B">
        <w:rPr>
          <w:rFonts w:ascii="Arial Unicode MS" w:hAnsi="Arial Unicode MS" w:hint="eastAsia"/>
          <w:sz w:val="18"/>
        </w:rPr>
        <w:t>86</w:t>
      </w:r>
      <w:r w:rsidRPr="003F1B0B">
        <w:rPr>
          <w:rFonts w:ascii="Arial Unicode MS" w:hAnsi="Arial Unicode MS" w:hint="eastAsia"/>
          <w:sz w:val="18"/>
        </w:rPr>
        <w:t>號公布的《關於大型高新技術企業適用便捷通關措施的審批規定》同時廢止</w:t>
      </w:r>
      <w:r w:rsidRPr="003F1B0B">
        <w:rPr>
          <w:rFonts w:hint="eastAsia"/>
          <w:sz w:val="18"/>
          <w:szCs w:val="20"/>
        </w:rPr>
        <w:t>【</w:t>
      </w:r>
      <w:hyperlink w:anchor="_:::_2008年1月30日海關總署令第170號公佈:::" w:history="1">
        <w:r w:rsidRPr="003F1B0B">
          <w:rPr>
            <w:rStyle w:val="a3"/>
            <w:rFonts w:ascii="Times New Roman" w:hAnsi="Times New Roman" w:hint="eastAsia"/>
            <w:sz w:val="18"/>
            <w:szCs w:val="20"/>
          </w:rPr>
          <w:t>原條文</w:t>
        </w:r>
      </w:hyperlink>
      <w:r w:rsidRPr="003F1B0B">
        <w:rPr>
          <w:rFonts w:hint="eastAsia"/>
          <w:sz w:val="18"/>
        </w:rPr>
        <w:t>】</w:t>
      </w:r>
    </w:p>
    <w:p w14:paraId="7EAF76A0" w14:textId="77777777" w:rsidR="00CA46FF" w:rsidRDefault="00CA46FF" w:rsidP="00F201BA">
      <w:pPr>
        <w:jc w:val="both"/>
        <w:rPr>
          <w:rFonts w:ascii="Arial Unicode MS" w:hAnsi="Arial Unicode MS"/>
          <w:sz w:val="18"/>
        </w:rPr>
      </w:pPr>
      <w:r w:rsidRPr="00CA46FF">
        <w:rPr>
          <w:rFonts w:ascii="Arial Unicode MS" w:hAnsi="Arial Unicode MS" w:hint="eastAsia"/>
          <w:sz w:val="18"/>
        </w:rPr>
        <w:t>‧</w:t>
      </w:r>
      <w:r w:rsidR="00102C9C">
        <w:rPr>
          <w:rFonts w:ascii="Arial Unicode MS" w:hAnsi="Arial Unicode MS" w:hint="eastAsia"/>
          <w:sz w:val="18"/>
        </w:rPr>
        <w:t>2010</w:t>
      </w:r>
      <w:r w:rsidRPr="00CA46FF">
        <w:rPr>
          <w:rFonts w:ascii="Arial Unicode MS" w:hAnsi="Arial Unicode MS" w:hint="eastAsia"/>
          <w:sz w:val="18"/>
        </w:rPr>
        <w:t>年</w:t>
      </w:r>
      <w:r w:rsidR="00102C9C">
        <w:rPr>
          <w:rFonts w:ascii="Arial Unicode MS" w:hAnsi="Arial Unicode MS" w:hint="eastAsia"/>
          <w:sz w:val="18"/>
        </w:rPr>
        <w:t>11</w:t>
      </w:r>
      <w:r w:rsidRPr="00CA46FF">
        <w:rPr>
          <w:rFonts w:ascii="Arial Unicode MS" w:hAnsi="Arial Unicode MS" w:hint="eastAsia"/>
          <w:sz w:val="18"/>
        </w:rPr>
        <w:t>月</w:t>
      </w:r>
      <w:r w:rsidR="00102C9C">
        <w:rPr>
          <w:rFonts w:ascii="Arial Unicode MS" w:hAnsi="Arial Unicode MS" w:hint="eastAsia"/>
          <w:sz w:val="18"/>
        </w:rPr>
        <w:t>15</w:t>
      </w:r>
      <w:r w:rsidRPr="00CA46FF">
        <w:rPr>
          <w:rFonts w:ascii="Arial Unicode MS" w:hAnsi="Arial Unicode MS" w:hint="eastAsia"/>
          <w:sz w:val="18"/>
        </w:rPr>
        <w:t>日（海關總署令第</w:t>
      </w:r>
      <w:r w:rsidRPr="00CA46FF">
        <w:rPr>
          <w:rFonts w:ascii="Arial Unicode MS" w:hAnsi="Arial Unicode MS" w:hint="eastAsia"/>
          <w:sz w:val="18"/>
        </w:rPr>
        <w:t>197</w:t>
      </w:r>
      <w:r w:rsidRPr="00CA46FF">
        <w:rPr>
          <w:rFonts w:ascii="Arial Unicode MS" w:hAnsi="Arial Unicode MS" w:hint="eastAsia"/>
          <w:sz w:val="18"/>
        </w:rPr>
        <w:t>號）</w:t>
      </w:r>
      <w:r w:rsidRPr="00CA46FF">
        <w:rPr>
          <w:rFonts w:ascii="新細明體" w:cs="新細明體" w:hint="eastAsia"/>
          <w:sz w:val="18"/>
          <w:szCs w:val="20"/>
        </w:rPr>
        <w:t>；</w:t>
      </w:r>
      <w:r w:rsidRPr="00CA46FF">
        <w:rPr>
          <w:rFonts w:ascii="Arial Unicode MS" w:hAnsi="Arial Unicode MS" w:hint="eastAsia"/>
          <w:sz w:val="18"/>
        </w:rPr>
        <w:t>2010</w:t>
      </w:r>
      <w:r w:rsidRPr="00CA46FF">
        <w:rPr>
          <w:rFonts w:ascii="Arial Unicode MS" w:hAnsi="Arial Unicode MS" w:hint="eastAsia"/>
          <w:sz w:val="18"/>
        </w:rPr>
        <w:t>年</w:t>
      </w:r>
      <w:r w:rsidRPr="00CA46FF">
        <w:rPr>
          <w:rFonts w:ascii="Arial Unicode MS" w:hAnsi="Arial Unicode MS" w:hint="eastAsia"/>
          <w:sz w:val="18"/>
        </w:rPr>
        <w:t>10</w:t>
      </w:r>
      <w:r w:rsidRPr="00CA46FF">
        <w:rPr>
          <w:rFonts w:ascii="Arial Unicode MS" w:hAnsi="Arial Unicode MS" w:hint="eastAsia"/>
          <w:sz w:val="18"/>
        </w:rPr>
        <w:t>月</w:t>
      </w:r>
      <w:r w:rsidRPr="00CA46FF">
        <w:rPr>
          <w:rFonts w:ascii="Arial Unicode MS" w:hAnsi="Arial Unicode MS" w:hint="eastAsia"/>
          <w:sz w:val="18"/>
        </w:rPr>
        <w:t>14</w:t>
      </w:r>
      <w:r w:rsidRPr="00CA46FF">
        <w:rPr>
          <w:rFonts w:ascii="Arial Unicode MS" w:hAnsi="Arial Unicode MS" w:hint="eastAsia"/>
          <w:sz w:val="18"/>
        </w:rPr>
        <w:t>日經海關總署署務會議審議通過，現予</w:t>
      </w:r>
      <w:r w:rsidR="002760E2">
        <w:rPr>
          <w:rFonts w:ascii="Arial Unicode MS" w:hAnsi="Arial Unicode MS" w:hint="eastAsia"/>
          <w:sz w:val="18"/>
        </w:rPr>
        <w:t>公布</w:t>
      </w:r>
      <w:r w:rsidRPr="00CA46FF">
        <w:rPr>
          <w:rFonts w:ascii="Arial Unicode MS" w:hAnsi="Arial Unicode MS" w:hint="eastAsia"/>
          <w:sz w:val="18"/>
        </w:rPr>
        <w:t>，自</w:t>
      </w:r>
      <w:r w:rsidRPr="00CA46FF">
        <w:rPr>
          <w:rFonts w:ascii="Arial Unicode MS" w:hAnsi="Arial Unicode MS" w:hint="eastAsia"/>
          <w:sz w:val="18"/>
        </w:rPr>
        <w:t>2011</w:t>
      </w:r>
      <w:r w:rsidRPr="00CA46FF">
        <w:rPr>
          <w:rFonts w:ascii="Arial Unicode MS" w:hAnsi="Arial Unicode MS" w:hint="eastAsia"/>
          <w:sz w:val="18"/>
        </w:rPr>
        <w:t>年</w:t>
      </w:r>
      <w:r w:rsidRPr="00CA46FF">
        <w:rPr>
          <w:rFonts w:ascii="Arial Unicode MS" w:hAnsi="Arial Unicode MS" w:hint="eastAsia"/>
          <w:sz w:val="18"/>
        </w:rPr>
        <w:t>1</w:t>
      </w:r>
      <w:r w:rsidRPr="00CA46FF">
        <w:rPr>
          <w:rFonts w:ascii="Arial Unicode MS" w:hAnsi="Arial Unicode MS" w:hint="eastAsia"/>
          <w:sz w:val="18"/>
        </w:rPr>
        <w:t>月</w:t>
      </w:r>
      <w:r w:rsidRPr="00CA46FF">
        <w:rPr>
          <w:rFonts w:ascii="Arial Unicode MS" w:hAnsi="Arial Unicode MS" w:hint="eastAsia"/>
          <w:sz w:val="18"/>
        </w:rPr>
        <w:t>1</w:t>
      </w:r>
      <w:r w:rsidRPr="00CA46FF">
        <w:rPr>
          <w:rFonts w:ascii="Arial Unicode MS" w:hAnsi="Arial Unicode MS" w:hint="eastAsia"/>
          <w:sz w:val="18"/>
        </w:rPr>
        <w:t>日起施行</w:t>
      </w:r>
    </w:p>
    <w:p w14:paraId="2C66E644" w14:textId="77777777" w:rsidR="00102C9C" w:rsidRPr="00102C9C" w:rsidRDefault="00102C9C" w:rsidP="00F201BA">
      <w:pPr>
        <w:jc w:val="both"/>
        <w:rPr>
          <w:rFonts w:ascii="Arial Unicode MS" w:hAnsi="Arial Unicode MS"/>
          <w:sz w:val="18"/>
        </w:rPr>
      </w:pPr>
      <w:r w:rsidRPr="00102C9C">
        <w:rPr>
          <w:rFonts w:ascii="Arial Unicode MS" w:hAnsi="Arial Unicode MS" w:hint="eastAsia"/>
          <w:b/>
          <w:sz w:val="18"/>
        </w:rPr>
        <w:t>【失效依據】</w:t>
      </w:r>
      <w:r w:rsidRPr="00102C9C">
        <w:rPr>
          <w:rFonts w:ascii="Arial Unicode MS" w:hAnsi="Arial Unicode MS" w:hint="eastAsia"/>
          <w:sz w:val="18"/>
        </w:rPr>
        <w:t>中華人民共和國海關企業信用管理暫行辦法</w:t>
      </w:r>
    </w:p>
    <w:p w14:paraId="029C8836" w14:textId="77777777" w:rsidR="005F44C3" w:rsidRPr="00CA46FF" w:rsidRDefault="005F44C3" w:rsidP="00CA46FF">
      <w:pPr>
        <w:ind w:left="142"/>
        <w:jc w:val="both"/>
        <w:rPr>
          <w:rFonts w:ascii="Arial Unicode MS" w:hAnsi="Arial Unicode MS"/>
          <w:sz w:val="18"/>
        </w:rPr>
      </w:pPr>
    </w:p>
    <w:p w14:paraId="4A223A5C" w14:textId="77777777" w:rsidR="005F44C3" w:rsidRPr="003F1B0B" w:rsidRDefault="005F44C3" w:rsidP="005F44C3">
      <w:pPr>
        <w:pStyle w:val="1"/>
        <w:snapToGrid w:val="0"/>
        <w:spacing w:before="100" w:beforeAutospacing="1" w:after="100" w:afterAutospacing="1"/>
        <w:textAlignment w:val="auto"/>
        <w:rPr>
          <w:color w:val="auto"/>
        </w:rPr>
      </w:pPr>
      <w:bookmarkStart w:id="1" w:name="bbb"/>
      <w:bookmarkEnd w:id="1"/>
      <w:r w:rsidRPr="003F1B0B">
        <w:rPr>
          <w:rFonts w:hint="eastAsia"/>
          <w:color w:val="auto"/>
        </w:rPr>
        <w:t>【章節索引】</w:t>
      </w:r>
    </w:p>
    <w:p w14:paraId="1E25C4DA" w14:textId="77777777" w:rsidR="005F44C3" w:rsidRPr="00344479" w:rsidRDefault="005F44C3" w:rsidP="000F0FDE">
      <w:pPr>
        <w:ind w:leftChars="59" w:left="118"/>
        <w:jc w:val="both"/>
        <w:rPr>
          <w:rFonts w:ascii="Arial Unicode MS" w:hAnsi="Arial Unicode MS"/>
          <w:color w:val="993300"/>
        </w:rPr>
      </w:pPr>
      <w:r w:rsidRPr="00344479">
        <w:rPr>
          <w:rFonts w:ascii="Arial Unicode MS" w:hAnsi="Arial Unicode MS" w:hint="eastAsia"/>
          <w:color w:val="993300"/>
        </w:rPr>
        <w:t xml:space="preserve">第一章　</w:t>
      </w:r>
      <w:hyperlink w:anchor="_第一章__總則" w:history="1">
        <w:r w:rsidRPr="008014E2">
          <w:rPr>
            <w:rStyle w:val="a3"/>
            <w:rFonts w:ascii="Arial Unicode MS" w:hAnsi="Arial Unicode MS" w:hint="eastAsia"/>
          </w:rPr>
          <w:t>總則</w:t>
        </w:r>
      </w:hyperlink>
      <w:r>
        <w:rPr>
          <w:rFonts w:ascii="Arial Unicode MS" w:hAnsi="Arial Unicode MS" w:cs="Arial" w:hint="eastAsia"/>
          <w:color w:val="993300"/>
        </w:rPr>
        <w:t xml:space="preserve">　</w:t>
      </w:r>
      <w:r w:rsidRPr="00344479">
        <w:rPr>
          <w:rFonts w:ascii="Arial Unicode MS" w:hAnsi="Arial Unicode MS" w:cs="Arial" w:hint="eastAsia"/>
          <w:b/>
          <w:color w:val="993300"/>
        </w:rPr>
        <w:t>§</w:t>
      </w:r>
      <w:r>
        <w:rPr>
          <w:rFonts w:ascii="Arial Unicode MS" w:hAnsi="Arial Unicode MS" w:cs="Arial" w:hint="eastAsia"/>
          <w:color w:val="993300"/>
        </w:rPr>
        <w:t>1</w:t>
      </w:r>
    </w:p>
    <w:p w14:paraId="29FD991E" w14:textId="77777777" w:rsidR="00395610" w:rsidRDefault="005F44C3" w:rsidP="005F44C3">
      <w:pPr>
        <w:ind w:left="142"/>
        <w:jc w:val="both"/>
        <w:rPr>
          <w:rFonts w:ascii="Arial Unicode MS" w:hAnsi="Arial Unicode MS"/>
          <w:color w:val="990000"/>
        </w:rPr>
      </w:pPr>
      <w:r w:rsidRPr="005F44C3">
        <w:rPr>
          <w:rFonts w:ascii="Arial Unicode MS" w:hAnsi="Arial Unicode MS" w:hint="eastAsia"/>
          <w:color w:val="990000"/>
        </w:rPr>
        <w:t>第二章　管理類別的設定</w:t>
      </w:r>
    </w:p>
    <w:p w14:paraId="00E7D70A" w14:textId="77777777" w:rsidR="00CA46FF" w:rsidRPr="005F44C3" w:rsidRDefault="00395610" w:rsidP="005F44C3">
      <w:pPr>
        <w:ind w:left="142"/>
        <w:jc w:val="both"/>
        <w:rPr>
          <w:rFonts w:ascii="Arial Unicode MS" w:hAnsi="Arial Unicode MS"/>
          <w:color w:val="990000"/>
        </w:rPr>
      </w:pPr>
      <w:r w:rsidRPr="00395610">
        <w:rPr>
          <w:rFonts w:ascii="Arial Unicode MS" w:hAnsi="Arial Unicode MS" w:hint="eastAsia"/>
          <w:b/>
          <w:color w:val="990000"/>
        </w:rPr>
        <w:t>》</w:t>
      </w:r>
      <w:r w:rsidR="005F44C3" w:rsidRPr="005F44C3">
        <w:rPr>
          <w:rFonts w:ascii="Arial Unicode MS" w:hAnsi="Arial Unicode MS" w:hint="eastAsia"/>
          <w:color w:val="990000"/>
        </w:rPr>
        <w:t xml:space="preserve">第一節　</w:t>
      </w:r>
      <w:hyperlink w:anchor="_第二章_管理類別的設定_" w:history="1">
        <w:r w:rsidR="005F44C3" w:rsidRPr="005F44C3">
          <w:rPr>
            <w:rStyle w:val="a3"/>
            <w:rFonts w:ascii="Arial Unicode MS" w:hAnsi="Arial Unicode MS" w:hint="eastAsia"/>
          </w:rPr>
          <w:t>進出口貨物收發貨人</w:t>
        </w:r>
      </w:hyperlink>
      <w:r w:rsidR="005F44C3">
        <w:rPr>
          <w:rFonts w:ascii="Arial Unicode MS" w:hAnsi="Arial Unicode MS" w:cs="Arial" w:hint="eastAsia"/>
          <w:color w:val="993300"/>
        </w:rPr>
        <w:t xml:space="preserve">　</w:t>
      </w:r>
      <w:r w:rsidR="005F44C3" w:rsidRPr="00344479">
        <w:rPr>
          <w:rFonts w:ascii="Arial Unicode MS" w:hAnsi="Arial Unicode MS" w:cs="Arial" w:hint="eastAsia"/>
          <w:b/>
          <w:color w:val="993300"/>
        </w:rPr>
        <w:t>§</w:t>
      </w:r>
      <w:r w:rsidR="005F44C3">
        <w:rPr>
          <w:rFonts w:ascii="Arial Unicode MS" w:hAnsi="Arial Unicode MS" w:cs="Arial" w:hint="eastAsia"/>
          <w:color w:val="993300"/>
        </w:rPr>
        <w:t>6</w:t>
      </w:r>
    </w:p>
    <w:p w14:paraId="59314484" w14:textId="77777777" w:rsidR="005F44C3" w:rsidRPr="005F44C3" w:rsidRDefault="00395610" w:rsidP="005F44C3">
      <w:pPr>
        <w:ind w:left="142"/>
        <w:jc w:val="both"/>
        <w:rPr>
          <w:rFonts w:ascii="Arial Unicode MS" w:hAnsi="Arial Unicode MS"/>
          <w:color w:val="990000"/>
        </w:rPr>
      </w:pPr>
      <w:r w:rsidRPr="00395610">
        <w:rPr>
          <w:rFonts w:ascii="Arial Unicode MS" w:hAnsi="Arial Unicode MS" w:hint="eastAsia"/>
          <w:b/>
          <w:color w:val="990000"/>
        </w:rPr>
        <w:t>》</w:t>
      </w:r>
      <w:r w:rsidR="005F44C3" w:rsidRPr="005F44C3">
        <w:rPr>
          <w:rFonts w:ascii="Arial Unicode MS" w:hAnsi="Arial Unicode MS" w:hint="eastAsia"/>
          <w:color w:val="990000"/>
        </w:rPr>
        <w:t xml:space="preserve">第二節　</w:t>
      </w:r>
      <w:hyperlink w:anchor="_第二章_管理類別的設定__1" w:history="1">
        <w:r w:rsidR="005F44C3" w:rsidRPr="005F44C3">
          <w:rPr>
            <w:rStyle w:val="a3"/>
            <w:rFonts w:ascii="Arial Unicode MS" w:hAnsi="Arial Unicode MS" w:hint="eastAsia"/>
          </w:rPr>
          <w:t>報關企業</w:t>
        </w:r>
      </w:hyperlink>
      <w:r w:rsidR="005F44C3">
        <w:rPr>
          <w:rFonts w:ascii="Arial Unicode MS" w:hAnsi="Arial Unicode MS" w:cs="Arial" w:hint="eastAsia"/>
          <w:color w:val="993300"/>
        </w:rPr>
        <w:t xml:space="preserve">　</w:t>
      </w:r>
      <w:r w:rsidR="005F44C3" w:rsidRPr="00344479">
        <w:rPr>
          <w:rFonts w:ascii="Arial Unicode MS" w:hAnsi="Arial Unicode MS" w:cs="Arial" w:hint="eastAsia"/>
          <w:b/>
          <w:color w:val="993300"/>
        </w:rPr>
        <w:t>§</w:t>
      </w:r>
      <w:r w:rsidR="005F44C3">
        <w:rPr>
          <w:rFonts w:ascii="Arial Unicode MS" w:hAnsi="Arial Unicode MS" w:cs="Arial" w:hint="eastAsia"/>
          <w:color w:val="993300"/>
        </w:rPr>
        <w:t>12</w:t>
      </w:r>
    </w:p>
    <w:p w14:paraId="521E6A66" w14:textId="77777777" w:rsidR="005F44C3" w:rsidRPr="005F44C3" w:rsidRDefault="005F44C3" w:rsidP="005F44C3">
      <w:pPr>
        <w:ind w:left="142"/>
        <w:jc w:val="both"/>
        <w:rPr>
          <w:rFonts w:ascii="Arial Unicode MS" w:hAnsi="Arial Unicode MS"/>
          <w:color w:val="990000"/>
        </w:rPr>
      </w:pPr>
      <w:r w:rsidRPr="005F44C3">
        <w:rPr>
          <w:rFonts w:ascii="Arial Unicode MS" w:hAnsi="Arial Unicode MS" w:hint="eastAsia"/>
          <w:color w:val="990000"/>
        </w:rPr>
        <w:t xml:space="preserve">第三章　</w:t>
      </w:r>
      <w:hyperlink w:anchor="_第三章__管理類別的適用與調整" w:history="1">
        <w:r w:rsidRPr="005F44C3">
          <w:rPr>
            <w:rStyle w:val="a3"/>
            <w:rFonts w:ascii="Arial Unicode MS" w:hAnsi="Arial Unicode MS" w:hint="eastAsia"/>
          </w:rPr>
          <w:t>管理類別的適用與調整</w:t>
        </w:r>
      </w:hyperlink>
      <w:r>
        <w:rPr>
          <w:rFonts w:ascii="Arial Unicode MS" w:hAnsi="Arial Unicode MS" w:cs="Arial" w:hint="eastAsia"/>
          <w:color w:val="993300"/>
        </w:rPr>
        <w:t xml:space="preserve">　</w:t>
      </w:r>
      <w:r w:rsidRPr="00344479">
        <w:rPr>
          <w:rFonts w:ascii="Arial Unicode MS" w:hAnsi="Arial Unicode MS" w:cs="Arial" w:hint="eastAsia"/>
          <w:b/>
          <w:color w:val="993300"/>
        </w:rPr>
        <w:t>§</w:t>
      </w:r>
      <w:r>
        <w:rPr>
          <w:rFonts w:ascii="Arial Unicode MS" w:hAnsi="Arial Unicode MS" w:cs="Arial" w:hint="eastAsia"/>
          <w:color w:val="993300"/>
        </w:rPr>
        <w:t>17</w:t>
      </w:r>
    </w:p>
    <w:p w14:paraId="73E4A651" w14:textId="77777777" w:rsidR="005F44C3" w:rsidRPr="005F44C3" w:rsidRDefault="005F44C3" w:rsidP="005F44C3">
      <w:pPr>
        <w:ind w:left="142"/>
        <w:jc w:val="both"/>
        <w:rPr>
          <w:rFonts w:ascii="Arial Unicode MS" w:hAnsi="Arial Unicode MS"/>
          <w:color w:val="990000"/>
        </w:rPr>
      </w:pPr>
      <w:r w:rsidRPr="005F44C3">
        <w:rPr>
          <w:rFonts w:ascii="Arial Unicode MS" w:hAnsi="Arial Unicode MS" w:hint="eastAsia"/>
          <w:color w:val="990000"/>
        </w:rPr>
        <w:t xml:space="preserve">第四章　</w:t>
      </w:r>
      <w:hyperlink w:anchor="_第四章__管理措施的實施" w:history="1">
        <w:r w:rsidRPr="005F44C3">
          <w:rPr>
            <w:rStyle w:val="a3"/>
            <w:rFonts w:ascii="Arial Unicode MS" w:hAnsi="Arial Unicode MS" w:hint="eastAsia"/>
          </w:rPr>
          <w:t>管理措施的實施</w:t>
        </w:r>
      </w:hyperlink>
      <w:r>
        <w:rPr>
          <w:rFonts w:ascii="Arial Unicode MS" w:hAnsi="Arial Unicode MS" w:cs="Arial" w:hint="eastAsia"/>
          <w:color w:val="993300"/>
        </w:rPr>
        <w:t xml:space="preserve">　</w:t>
      </w:r>
      <w:r w:rsidRPr="00344479">
        <w:rPr>
          <w:rFonts w:ascii="Arial Unicode MS" w:hAnsi="Arial Unicode MS" w:cs="Arial" w:hint="eastAsia"/>
          <w:b/>
          <w:color w:val="993300"/>
        </w:rPr>
        <w:t>§</w:t>
      </w:r>
      <w:r>
        <w:rPr>
          <w:rFonts w:ascii="Arial Unicode MS" w:hAnsi="Arial Unicode MS" w:cs="Arial" w:hint="eastAsia"/>
          <w:color w:val="993300"/>
        </w:rPr>
        <w:t>27</w:t>
      </w:r>
    </w:p>
    <w:p w14:paraId="25CD5468" w14:textId="77777777" w:rsidR="005F44C3" w:rsidRDefault="005F44C3" w:rsidP="005F44C3">
      <w:pPr>
        <w:ind w:left="142"/>
        <w:jc w:val="both"/>
        <w:rPr>
          <w:rFonts w:ascii="Arial Unicode MS" w:hAnsi="Arial Unicode MS"/>
        </w:rPr>
      </w:pPr>
      <w:r w:rsidRPr="005F44C3">
        <w:rPr>
          <w:rFonts w:ascii="Arial Unicode MS" w:hAnsi="Arial Unicode MS" w:hint="eastAsia"/>
          <w:color w:val="990000"/>
        </w:rPr>
        <w:t xml:space="preserve">第五章　</w:t>
      </w:r>
      <w:hyperlink w:anchor="_第五章__附則" w:history="1">
        <w:r w:rsidRPr="005F44C3">
          <w:rPr>
            <w:rStyle w:val="a3"/>
            <w:rFonts w:ascii="Arial Unicode MS" w:hAnsi="Arial Unicode MS" w:hint="eastAsia"/>
          </w:rPr>
          <w:t>附則</w:t>
        </w:r>
      </w:hyperlink>
      <w:r>
        <w:rPr>
          <w:rFonts w:ascii="Arial Unicode MS" w:hAnsi="Arial Unicode MS" w:cs="Arial" w:hint="eastAsia"/>
          <w:color w:val="993300"/>
        </w:rPr>
        <w:t xml:space="preserve">　</w:t>
      </w:r>
      <w:r w:rsidRPr="00344479">
        <w:rPr>
          <w:rFonts w:ascii="Arial Unicode MS" w:hAnsi="Arial Unicode MS" w:cs="Arial" w:hint="eastAsia"/>
          <w:b/>
          <w:color w:val="993300"/>
        </w:rPr>
        <w:t>§</w:t>
      </w:r>
      <w:r>
        <w:rPr>
          <w:rFonts w:ascii="Arial Unicode MS" w:hAnsi="Arial Unicode MS" w:cs="Arial" w:hint="eastAsia"/>
          <w:color w:val="993300"/>
        </w:rPr>
        <w:t>29</w:t>
      </w:r>
    </w:p>
    <w:p w14:paraId="512BF1AC" w14:textId="77777777" w:rsidR="005F44C3" w:rsidRDefault="005F44C3" w:rsidP="00D02F56"/>
    <w:p w14:paraId="1DE32FCC" w14:textId="77777777" w:rsidR="005F44C3" w:rsidRPr="005F44C3" w:rsidRDefault="005F44C3" w:rsidP="005F44C3">
      <w:pPr>
        <w:pStyle w:val="1"/>
        <w:snapToGrid w:val="0"/>
        <w:spacing w:before="100" w:beforeAutospacing="1" w:after="100" w:afterAutospacing="1"/>
        <w:textAlignment w:val="auto"/>
        <w:rPr>
          <w:color w:val="990000"/>
        </w:rPr>
      </w:pPr>
      <w:r w:rsidRPr="005F44C3">
        <w:rPr>
          <w:color w:val="990000"/>
        </w:rPr>
        <w:t>【</w:t>
      </w:r>
      <w:r w:rsidRPr="005F44C3">
        <w:rPr>
          <w:rFonts w:hint="eastAsia"/>
          <w:color w:val="990000"/>
        </w:rPr>
        <w:t>法規內容</w:t>
      </w:r>
      <w:r w:rsidRPr="005F44C3">
        <w:rPr>
          <w:color w:val="990000"/>
        </w:rPr>
        <w:t>】</w:t>
      </w:r>
    </w:p>
    <w:p w14:paraId="2FAD768F" w14:textId="77777777" w:rsidR="00CA46FF" w:rsidRPr="00CA46FF" w:rsidRDefault="00CA46FF" w:rsidP="00CA46FF">
      <w:pPr>
        <w:pStyle w:val="1"/>
        <w:snapToGrid w:val="0"/>
        <w:spacing w:before="100" w:beforeAutospacing="1" w:after="100" w:afterAutospacing="1"/>
        <w:textAlignment w:val="auto"/>
      </w:pPr>
      <w:bookmarkStart w:id="2" w:name="_第一章__總則"/>
      <w:bookmarkEnd w:id="2"/>
      <w:r w:rsidRPr="00CA46FF">
        <w:rPr>
          <w:rFonts w:hint="eastAsia"/>
        </w:rPr>
        <w:t>第一章　　總</w:t>
      </w:r>
      <w:r w:rsidR="005F44C3" w:rsidRPr="00CA46FF">
        <w:rPr>
          <w:rFonts w:hint="eastAsia"/>
        </w:rPr>
        <w:t xml:space="preserve">　</w:t>
      </w:r>
      <w:r w:rsidRPr="00CA46FF">
        <w:rPr>
          <w:rFonts w:hint="eastAsia"/>
        </w:rPr>
        <w:t>則</w:t>
      </w:r>
    </w:p>
    <w:p w14:paraId="2CAA106F" w14:textId="77777777" w:rsidR="00CA46FF" w:rsidRPr="00D02F56" w:rsidRDefault="00CA46FF" w:rsidP="00D02F56">
      <w:pPr>
        <w:pStyle w:val="2"/>
      </w:pPr>
      <w:r w:rsidRPr="00D02F56">
        <w:rPr>
          <w:rFonts w:hint="eastAsia"/>
        </w:rPr>
        <w:t>第</w:t>
      </w:r>
      <w:r w:rsidR="001F25DF" w:rsidRPr="00D02F56">
        <w:rPr>
          <w:rFonts w:hint="eastAsia"/>
        </w:rPr>
        <w:t>1</w:t>
      </w:r>
      <w:r w:rsidRPr="00D02F56">
        <w:rPr>
          <w:rFonts w:hint="eastAsia"/>
        </w:rPr>
        <w:t>條</w:t>
      </w:r>
    </w:p>
    <w:p w14:paraId="13454CEA" w14:textId="6269CC4F"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為了鼓勵企業守法自律，提高海關管理效能，保障進出口貿易的安全與便利，根據</w:t>
      </w:r>
      <w:r w:rsidR="005F44C3" w:rsidRPr="00556E26">
        <w:rPr>
          <w:rFonts w:ascii="Arial Unicode MS" w:hAnsi="Arial Unicode MS" w:hint="eastAsia"/>
          <w:color w:val="000000"/>
          <w:kern w:val="0"/>
          <w:szCs w:val="21"/>
        </w:rPr>
        <w:t>《</w:t>
      </w:r>
      <w:hyperlink r:id="rId15" w:history="1">
        <w:r w:rsidR="005F44C3" w:rsidRPr="00556E26">
          <w:rPr>
            <w:rStyle w:val="a3"/>
            <w:rFonts w:ascii="Arial Unicode MS" w:hAnsi="Arial Unicode MS" w:hint="eastAsia"/>
            <w:kern w:val="0"/>
            <w:szCs w:val="21"/>
          </w:rPr>
          <w:t>中華人民共和國海關法</w:t>
        </w:r>
      </w:hyperlink>
      <w:r w:rsidR="005F44C3" w:rsidRPr="00556E26">
        <w:rPr>
          <w:rFonts w:ascii="Arial Unicode MS" w:hAnsi="Arial Unicode MS" w:hint="eastAsia"/>
          <w:color w:val="000000"/>
          <w:kern w:val="0"/>
          <w:szCs w:val="21"/>
        </w:rPr>
        <w:t>》</w:t>
      </w:r>
      <w:r w:rsidRPr="00CA46FF">
        <w:rPr>
          <w:rFonts w:ascii="Arial Unicode MS" w:hAnsi="Arial Unicode MS" w:hint="eastAsia"/>
        </w:rPr>
        <w:t>及其他有關法律、行政法規的規定，制定本辦法。</w:t>
      </w:r>
    </w:p>
    <w:p w14:paraId="64A477A2" w14:textId="77777777" w:rsidR="00CA46FF" w:rsidRDefault="00CA46FF" w:rsidP="00D02F56">
      <w:pPr>
        <w:pStyle w:val="2"/>
      </w:pPr>
      <w:r w:rsidRPr="00CA46FF">
        <w:rPr>
          <w:rFonts w:hint="eastAsia"/>
        </w:rPr>
        <w:t>第</w:t>
      </w:r>
      <w:r w:rsidR="001F25DF">
        <w:rPr>
          <w:rFonts w:hint="eastAsia"/>
        </w:rPr>
        <w:t>2</w:t>
      </w:r>
      <w:r w:rsidRPr="00CA46FF">
        <w:rPr>
          <w:rFonts w:hint="eastAsia"/>
        </w:rPr>
        <w:t>條</w:t>
      </w:r>
    </w:p>
    <w:p w14:paraId="148E7EC3"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在海關註冊登記的進出口貨物收發貨人、報關企業的分類管理，適用本辦法。</w:t>
      </w:r>
    </w:p>
    <w:p w14:paraId="39A1AA73" w14:textId="77777777" w:rsidR="00CA46FF" w:rsidRPr="005F44C3" w:rsidRDefault="00CA46FF" w:rsidP="00CA46FF">
      <w:pPr>
        <w:ind w:left="142"/>
        <w:jc w:val="both"/>
        <w:rPr>
          <w:rFonts w:ascii="Arial Unicode MS" w:hAnsi="Arial Unicode MS"/>
          <w:color w:val="17365D"/>
        </w:rPr>
      </w:pPr>
      <w:r w:rsidRPr="005F44C3">
        <w:rPr>
          <w:rFonts w:ascii="Arial Unicode MS" w:hAnsi="Arial Unicode MS" w:hint="eastAsia"/>
          <w:color w:val="17365D"/>
        </w:rPr>
        <w:t xml:space="preserve">　　其他企業的分類管理，由海關總署另行規定。</w:t>
      </w:r>
    </w:p>
    <w:p w14:paraId="0A14CCAE" w14:textId="77777777" w:rsidR="00CA46FF" w:rsidRDefault="00CA46FF" w:rsidP="00D02F56">
      <w:pPr>
        <w:pStyle w:val="2"/>
      </w:pPr>
      <w:r w:rsidRPr="00CA46FF">
        <w:rPr>
          <w:rFonts w:hint="eastAsia"/>
        </w:rPr>
        <w:lastRenderedPageBreak/>
        <w:t>第</w:t>
      </w:r>
      <w:r w:rsidR="001F25DF">
        <w:rPr>
          <w:rFonts w:hint="eastAsia"/>
        </w:rPr>
        <w:t>3</w:t>
      </w:r>
      <w:r w:rsidRPr="00CA46FF">
        <w:rPr>
          <w:rFonts w:hint="eastAsia"/>
        </w:rPr>
        <w:t>條</w:t>
      </w:r>
    </w:p>
    <w:p w14:paraId="5AFCECF3"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海關根據企業遵守法律、行政法規、海關規章、相關廉政規定和經營管理狀況，以及海關監管、統計記錄等，設置</w:t>
      </w:r>
      <w:r w:rsidRPr="00CA46FF">
        <w:rPr>
          <w:rFonts w:ascii="Arial Unicode MS" w:hAnsi="Arial Unicode MS" w:hint="eastAsia"/>
        </w:rPr>
        <w:t>AA</w:t>
      </w:r>
      <w:r w:rsidRPr="00CA46FF">
        <w:rPr>
          <w:rFonts w:ascii="Arial Unicode MS" w:hAnsi="Arial Unicode MS" w:hint="eastAsia"/>
        </w:rPr>
        <w:t>、</w:t>
      </w:r>
      <w:r w:rsidRPr="00CA46FF">
        <w:rPr>
          <w:rFonts w:ascii="Arial Unicode MS" w:hAnsi="Arial Unicode MS" w:hint="eastAsia"/>
        </w:rPr>
        <w:t>A</w:t>
      </w:r>
      <w:r w:rsidRPr="00CA46FF">
        <w:rPr>
          <w:rFonts w:ascii="Arial Unicode MS" w:hAnsi="Arial Unicode MS" w:hint="eastAsia"/>
        </w:rPr>
        <w:t>、</w:t>
      </w:r>
      <w:r w:rsidRPr="00CA46FF">
        <w:rPr>
          <w:rFonts w:ascii="Arial Unicode MS" w:hAnsi="Arial Unicode MS" w:hint="eastAsia"/>
        </w:rPr>
        <w:t>B</w:t>
      </w:r>
      <w:r w:rsidRPr="00CA46FF">
        <w:rPr>
          <w:rFonts w:ascii="Arial Unicode MS" w:hAnsi="Arial Unicode MS" w:hint="eastAsia"/>
        </w:rPr>
        <w:t>、</w:t>
      </w:r>
      <w:r w:rsidRPr="00CA46FF">
        <w:rPr>
          <w:rFonts w:ascii="Arial Unicode MS" w:hAnsi="Arial Unicode MS" w:hint="eastAsia"/>
        </w:rPr>
        <w:t>C</w:t>
      </w:r>
      <w:r w:rsidRPr="00CA46FF">
        <w:rPr>
          <w:rFonts w:ascii="Arial Unicode MS" w:hAnsi="Arial Unicode MS" w:hint="eastAsia"/>
        </w:rPr>
        <w:t>、</w:t>
      </w:r>
      <w:r w:rsidRPr="00CA46FF">
        <w:rPr>
          <w:rFonts w:ascii="Arial Unicode MS" w:hAnsi="Arial Unicode MS" w:hint="eastAsia"/>
        </w:rPr>
        <w:t>D</w:t>
      </w:r>
      <w:r w:rsidRPr="00CA46FF">
        <w:rPr>
          <w:rFonts w:ascii="Arial Unicode MS" w:hAnsi="Arial Unicode MS" w:hint="eastAsia"/>
        </w:rPr>
        <w:t>五個管理類別，對有關企業進行評估、分類，並對企業的管理類別予以公開。</w:t>
      </w:r>
    </w:p>
    <w:p w14:paraId="341B19E5" w14:textId="77777777" w:rsidR="00B5614B" w:rsidRDefault="00CA46FF" w:rsidP="00D02F56">
      <w:pPr>
        <w:pStyle w:val="2"/>
      </w:pPr>
      <w:r w:rsidRPr="00CA46FF">
        <w:rPr>
          <w:rFonts w:hint="eastAsia"/>
        </w:rPr>
        <w:t>第</w:t>
      </w:r>
      <w:r w:rsidR="001F25DF">
        <w:rPr>
          <w:rFonts w:hint="eastAsia"/>
        </w:rPr>
        <w:t>4</w:t>
      </w:r>
      <w:r w:rsidRPr="00CA46FF">
        <w:rPr>
          <w:rFonts w:hint="eastAsia"/>
        </w:rPr>
        <w:t>條</w:t>
      </w:r>
    </w:p>
    <w:p w14:paraId="0EBD2416"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海關總署按照守法便利原則，對適用不同管理類別的企業，制訂相應的差別管理措施，其中</w:t>
      </w:r>
      <w:r w:rsidRPr="00CA46FF">
        <w:rPr>
          <w:rFonts w:ascii="Arial Unicode MS" w:hAnsi="Arial Unicode MS" w:hint="eastAsia"/>
        </w:rPr>
        <w:t>AA</w:t>
      </w:r>
      <w:r w:rsidRPr="00CA46FF">
        <w:rPr>
          <w:rFonts w:ascii="Arial Unicode MS" w:hAnsi="Arial Unicode MS" w:hint="eastAsia"/>
        </w:rPr>
        <w:t>類和</w:t>
      </w:r>
      <w:r w:rsidRPr="00CA46FF">
        <w:rPr>
          <w:rFonts w:ascii="Arial Unicode MS" w:hAnsi="Arial Unicode MS" w:hint="eastAsia"/>
        </w:rPr>
        <w:t>A</w:t>
      </w:r>
      <w:r w:rsidRPr="00CA46FF">
        <w:rPr>
          <w:rFonts w:ascii="Arial Unicode MS" w:hAnsi="Arial Unicode MS" w:hint="eastAsia"/>
        </w:rPr>
        <w:t>類企業適用相應的通關便利措施，</w:t>
      </w:r>
      <w:r w:rsidRPr="00CA46FF">
        <w:rPr>
          <w:rFonts w:ascii="Arial Unicode MS" w:hAnsi="Arial Unicode MS" w:hint="eastAsia"/>
        </w:rPr>
        <w:t>B</w:t>
      </w:r>
      <w:r w:rsidRPr="00CA46FF">
        <w:rPr>
          <w:rFonts w:ascii="Arial Unicode MS" w:hAnsi="Arial Unicode MS" w:hint="eastAsia"/>
        </w:rPr>
        <w:t>類企業適用常規管理措施，</w:t>
      </w:r>
      <w:r w:rsidRPr="00CA46FF">
        <w:rPr>
          <w:rFonts w:ascii="Arial Unicode MS" w:hAnsi="Arial Unicode MS" w:hint="eastAsia"/>
        </w:rPr>
        <w:t>C</w:t>
      </w:r>
      <w:r w:rsidRPr="00CA46FF">
        <w:rPr>
          <w:rFonts w:ascii="Arial Unicode MS" w:hAnsi="Arial Unicode MS" w:hint="eastAsia"/>
        </w:rPr>
        <w:t>類和</w:t>
      </w:r>
      <w:r w:rsidRPr="00CA46FF">
        <w:rPr>
          <w:rFonts w:ascii="Arial Unicode MS" w:hAnsi="Arial Unicode MS" w:hint="eastAsia"/>
        </w:rPr>
        <w:t>D</w:t>
      </w:r>
      <w:r w:rsidRPr="00CA46FF">
        <w:rPr>
          <w:rFonts w:ascii="Arial Unicode MS" w:hAnsi="Arial Unicode MS" w:hint="eastAsia"/>
        </w:rPr>
        <w:t>類企業適用嚴密監管措施。</w:t>
      </w:r>
    </w:p>
    <w:p w14:paraId="091E14D2" w14:textId="77777777" w:rsidR="00CA46FF" w:rsidRPr="005F44C3" w:rsidRDefault="00CA46FF" w:rsidP="00CA46FF">
      <w:pPr>
        <w:ind w:left="142"/>
        <w:jc w:val="both"/>
        <w:rPr>
          <w:rFonts w:ascii="Arial Unicode MS" w:hAnsi="Arial Unicode MS"/>
          <w:color w:val="17365D"/>
        </w:rPr>
      </w:pPr>
      <w:r w:rsidRPr="005F44C3">
        <w:rPr>
          <w:rFonts w:ascii="Arial Unicode MS" w:hAnsi="Arial Unicode MS" w:hint="eastAsia"/>
          <w:color w:val="17365D"/>
        </w:rPr>
        <w:t xml:space="preserve">　　全國海關實行統一的企業分類標準、程序和管理措施。</w:t>
      </w:r>
    </w:p>
    <w:p w14:paraId="621171F0"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海關與企業應當加強合作，開展經常性信息交流和業務聯繫。</w:t>
      </w:r>
    </w:p>
    <w:p w14:paraId="524CE020" w14:textId="77777777" w:rsidR="00B5614B" w:rsidRDefault="00CA46FF" w:rsidP="00D02F56">
      <w:pPr>
        <w:pStyle w:val="2"/>
      </w:pPr>
      <w:r w:rsidRPr="00CA46FF">
        <w:rPr>
          <w:rFonts w:hint="eastAsia"/>
        </w:rPr>
        <w:t>第</w:t>
      </w:r>
      <w:r w:rsidR="001F25DF">
        <w:rPr>
          <w:rFonts w:hint="eastAsia"/>
        </w:rPr>
        <w:t>5</w:t>
      </w:r>
      <w:r w:rsidRPr="00CA46FF">
        <w:rPr>
          <w:rFonts w:hint="eastAsia"/>
        </w:rPr>
        <w:t>條</w:t>
      </w:r>
    </w:p>
    <w:p w14:paraId="6A3F0097"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海關總署對企業分類管理工作進行指導、監督；直屬海關負責審定、調整本關區企業適用的管理類別。</w:t>
      </w:r>
    </w:p>
    <w:p w14:paraId="0E06A050" w14:textId="6D3A6725" w:rsidR="00CA46FF" w:rsidRPr="00CA46FF" w:rsidRDefault="005F44C3" w:rsidP="00CA46FF">
      <w:pPr>
        <w:ind w:left="142"/>
        <w:jc w:val="both"/>
        <w:rPr>
          <w:rFonts w:ascii="Arial Unicode MS" w:hAnsi="Arial Unicode MS"/>
        </w:rPr>
      </w:pPr>
      <w:r>
        <w:rPr>
          <w:rStyle w:val="a3"/>
          <w:sz w:val="18"/>
          <w:u w:val="none"/>
        </w:rPr>
        <w:t xml:space="preserve">　　　　　　　　　　　　　　　　　　　　　　　　　　　　　　　　　　　　　　　　　　　　　　　　</w:t>
      </w:r>
      <w:r w:rsidR="00210F26">
        <w:rPr>
          <w:rStyle w:val="a3"/>
          <w:sz w:val="18"/>
          <w:u w:val="none"/>
        </w:rPr>
        <w:t xml:space="preserve">　</w:t>
      </w:r>
      <w:hyperlink w:anchor="bbb" w:history="1">
        <w:r w:rsidR="00210F26" w:rsidRPr="0018412F">
          <w:rPr>
            <w:rStyle w:val="a3"/>
            <w:rFonts w:hint="eastAsia"/>
            <w:sz w:val="18"/>
          </w:rPr>
          <w:t>回索引</w:t>
        </w:r>
      </w:hyperlink>
      <w:r w:rsidR="00CA47B4">
        <w:rPr>
          <w:rFonts w:ascii="新細明體" w:hAnsi="新細明體" w:hint="eastAsia"/>
          <w:color w:val="808000"/>
          <w:sz w:val="18"/>
        </w:rPr>
        <w:t>〉〉</w:t>
      </w:r>
    </w:p>
    <w:p w14:paraId="2F40CF6A" w14:textId="77777777" w:rsidR="00CA46FF" w:rsidRPr="00CA46FF" w:rsidRDefault="00CA46FF" w:rsidP="005F44C3">
      <w:pPr>
        <w:pStyle w:val="1"/>
        <w:snapToGrid w:val="0"/>
        <w:spacing w:before="100" w:beforeAutospacing="1" w:after="100" w:afterAutospacing="1"/>
        <w:textAlignment w:val="auto"/>
        <w:rPr>
          <w:rFonts w:ascii="Arial Unicode MS" w:hAnsi="Arial Unicode MS"/>
        </w:rPr>
      </w:pPr>
      <w:bookmarkStart w:id="3" w:name="_第二章_管理類別的設定_"/>
      <w:bookmarkEnd w:id="3"/>
      <w:r w:rsidRPr="00CA46FF">
        <w:rPr>
          <w:rFonts w:hint="eastAsia"/>
        </w:rPr>
        <w:t>第二章　管理類別的設定</w:t>
      </w:r>
      <w:r w:rsidR="005F44C3">
        <w:rPr>
          <w:rFonts w:hint="eastAsia"/>
        </w:rPr>
        <w:t xml:space="preserve">　　</w:t>
      </w:r>
      <w:r w:rsidRPr="00CA46FF">
        <w:rPr>
          <w:rFonts w:ascii="Arial Unicode MS" w:hAnsi="Arial Unicode MS" w:hint="eastAsia"/>
        </w:rPr>
        <w:t>第一節</w:t>
      </w:r>
      <w:r w:rsidR="005F44C3">
        <w:rPr>
          <w:rFonts w:ascii="Arial Unicode MS" w:hAnsi="Arial Unicode MS" w:hint="eastAsia"/>
        </w:rPr>
        <w:t xml:space="preserve">　　</w:t>
      </w:r>
      <w:r w:rsidRPr="00CA46FF">
        <w:rPr>
          <w:rFonts w:ascii="Arial Unicode MS" w:hAnsi="Arial Unicode MS" w:hint="eastAsia"/>
        </w:rPr>
        <w:t>進出口貨物收發貨人</w:t>
      </w:r>
    </w:p>
    <w:p w14:paraId="6461F1BE" w14:textId="77777777" w:rsidR="005F44C3" w:rsidRDefault="00CA46FF" w:rsidP="00D02F56">
      <w:pPr>
        <w:pStyle w:val="2"/>
      </w:pPr>
      <w:bookmarkStart w:id="4" w:name="a6"/>
      <w:bookmarkStart w:id="5" w:name="b6"/>
      <w:bookmarkEnd w:id="4"/>
      <w:bookmarkEnd w:id="5"/>
      <w:r w:rsidRPr="00CA46FF">
        <w:rPr>
          <w:rFonts w:hint="eastAsia"/>
        </w:rPr>
        <w:t>第</w:t>
      </w:r>
      <w:r w:rsidR="001F25DF">
        <w:rPr>
          <w:rFonts w:hint="eastAsia"/>
        </w:rPr>
        <w:t>6</w:t>
      </w:r>
      <w:r w:rsidRPr="00CA46FF">
        <w:rPr>
          <w:rFonts w:hint="eastAsia"/>
        </w:rPr>
        <w:t>條</w:t>
      </w:r>
    </w:p>
    <w:p w14:paraId="1C83F6DE"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w:t>
      </w:r>
      <w:r w:rsidRPr="00CA46FF">
        <w:rPr>
          <w:rFonts w:ascii="Arial Unicode MS" w:hAnsi="Arial Unicode MS" w:hint="eastAsia"/>
        </w:rPr>
        <w:t>AA</w:t>
      </w:r>
      <w:r w:rsidRPr="00CA46FF">
        <w:rPr>
          <w:rFonts w:ascii="Arial Unicode MS" w:hAnsi="Arial Unicode MS" w:hint="eastAsia"/>
        </w:rPr>
        <w:t>類進出口貨物收發貨人，應當同時符合下列條件：</w:t>
      </w:r>
    </w:p>
    <w:p w14:paraId="0DA26B42"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（一）符合</w:t>
      </w:r>
      <w:r w:rsidRPr="00CA46FF">
        <w:rPr>
          <w:rFonts w:ascii="Arial Unicode MS" w:hAnsi="Arial Unicode MS" w:hint="eastAsia"/>
        </w:rPr>
        <w:t>A</w:t>
      </w:r>
      <w:r w:rsidRPr="00CA46FF">
        <w:rPr>
          <w:rFonts w:ascii="Arial Unicode MS" w:hAnsi="Arial Unicode MS" w:hint="eastAsia"/>
        </w:rPr>
        <w:t>類管理條件，已適用</w:t>
      </w:r>
      <w:r w:rsidRPr="00CA46FF">
        <w:rPr>
          <w:rFonts w:ascii="Arial Unicode MS" w:hAnsi="Arial Unicode MS" w:hint="eastAsia"/>
        </w:rPr>
        <w:t>A</w:t>
      </w:r>
      <w:r w:rsidRPr="00CA46FF">
        <w:rPr>
          <w:rFonts w:ascii="Arial Unicode MS" w:hAnsi="Arial Unicode MS" w:hint="eastAsia"/>
        </w:rPr>
        <w:t>類管理</w:t>
      </w:r>
      <w:r w:rsidRPr="00CA46FF">
        <w:rPr>
          <w:rFonts w:ascii="Arial Unicode MS" w:hAnsi="Arial Unicode MS" w:hint="eastAsia"/>
        </w:rPr>
        <w:t>1</w:t>
      </w:r>
      <w:r w:rsidRPr="00CA46FF">
        <w:rPr>
          <w:rFonts w:ascii="Arial Unicode MS" w:hAnsi="Arial Unicode MS" w:hint="eastAsia"/>
        </w:rPr>
        <w:t>年以上；</w:t>
      </w:r>
    </w:p>
    <w:p w14:paraId="2AF976D4"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（二）上一年度進出口報關差錯率</w:t>
      </w:r>
      <w:r w:rsidRPr="00CA46FF">
        <w:rPr>
          <w:rFonts w:ascii="Arial Unicode MS" w:hAnsi="Arial Unicode MS" w:hint="eastAsia"/>
        </w:rPr>
        <w:t>3%</w:t>
      </w:r>
      <w:r w:rsidRPr="00CA46FF">
        <w:rPr>
          <w:rFonts w:ascii="Arial Unicode MS" w:hAnsi="Arial Unicode MS" w:hint="eastAsia"/>
        </w:rPr>
        <w:t>以下；</w:t>
      </w:r>
    </w:p>
    <w:p w14:paraId="3F50712B"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（三）通過海關稽查驗證，符合海關管理、企業經營管理和貿易安全的要求；</w:t>
      </w:r>
    </w:p>
    <w:p w14:paraId="0C124369"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（四）每年報送《企業經營管理狀況評估報告》和會計師事務所出具的上一年度審計報告；每半年報送《進出口業務情況表》。</w:t>
      </w:r>
    </w:p>
    <w:p w14:paraId="33B0BCE1" w14:textId="77777777" w:rsidR="005F44C3" w:rsidRDefault="00CA46FF" w:rsidP="00D02F56">
      <w:pPr>
        <w:pStyle w:val="2"/>
      </w:pPr>
      <w:bookmarkStart w:id="6" w:name="a7"/>
      <w:bookmarkStart w:id="7" w:name="b7"/>
      <w:bookmarkEnd w:id="6"/>
      <w:bookmarkEnd w:id="7"/>
      <w:r w:rsidRPr="00CA46FF">
        <w:rPr>
          <w:rFonts w:hint="eastAsia"/>
        </w:rPr>
        <w:t>第</w:t>
      </w:r>
      <w:r w:rsidR="001F25DF">
        <w:rPr>
          <w:rFonts w:hint="eastAsia"/>
        </w:rPr>
        <w:t>7</w:t>
      </w:r>
      <w:r w:rsidRPr="00CA46FF">
        <w:rPr>
          <w:rFonts w:hint="eastAsia"/>
        </w:rPr>
        <w:t>條</w:t>
      </w:r>
    </w:p>
    <w:p w14:paraId="1E4AE440"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w:t>
      </w:r>
      <w:r w:rsidRPr="00CA46FF">
        <w:rPr>
          <w:rFonts w:ascii="Arial Unicode MS" w:hAnsi="Arial Unicode MS" w:hint="eastAsia"/>
        </w:rPr>
        <w:t>A</w:t>
      </w:r>
      <w:r w:rsidRPr="00CA46FF">
        <w:rPr>
          <w:rFonts w:ascii="Arial Unicode MS" w:hAnsi="Arial Unicode MS" w:hint="eastAsia"/>
        </w:rPr>
        <w:t>類進出口貨物收發貨人，應當同時符合下列條件：</w:t>
      </w:r>
    </w:p>
    <w:p w14:paraId="3A231CEE"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（一）已適用</w:t>
      </w:r>
      <w:r w:rsidRPr="00CA46FF">
        <w:rPr>
          <w:rFonts w:ascii="Arial Unicode MS" w:hAnsi="Arial Unicode MS" w:hint="eastAsia"/>
        </w:rPr>
        <w:t>B</w:t>
      </w:r>
      <w:r w:rsidRPr="00CA46FF">
        <w:rPr>
          <w:rFonts w:ascii="Arial Unicode MS" w:hAnsi="Arial Unicode MS" w:hint="eastAsia"/>
        </w:rPr>
        <w:t>類管理</w:t>
      </w:r>
      <w:r w:rsidRPr="00CA46FF">
        <w:rPr>
          <w:rFonts w:ascii="Arial Unicode MS" w:hAnsi="Arial Unicode MS" w:hint="eastAsia"/>
        </w:rPr>
        <w:t>1</w:t>
      </w:r>
      <w:r w:rsidRPr="00CA46FF">
        <w:rPr>
          <w:rFonts w:ascii="Arial Unicode MS" w:hAnsi="Arial Unicode MS" w:hint="eastAsia"/>
        </w:rPr>
        <w:t>年以上；</w:t>
      </w:r>
    </w:p>
    <w:p w14:paraId="70199A58"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（二）連續</w:t>
      </w:r>
      <w:r w:rsidRPr="00CA46FF">
        <w:rPr>
          <w:rFonts w:ascii="Arial Unicode MS" w:hAnsi="Arial Unicode MS" w:hint="eastAsia"/>
        </w:rPr>
        <w:t>1</w:t>
      </w:r>
      <w:r w:rsidRPr="00CA46FF">
        <w:rPr>
          <w:rFonts w:ascii="Arial Unicode MS" w:hAnsi="Arial Unicode MS" w:hint="eastAsia"/>
        </w:rPr>
        <w:t>年無走私罪、走私行為、違反海關監管規定的行為；</w:t>
      </w:r>
    </w:p>
    <w:p w14:paraId="2143118A"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（三）連續</w:t>
      </w:r>
      <w:r w:rsidRPr="00CA46FF">
        <w:rPr>
          <w:rFonts w:ascii="Arial Unicode MS" w:hAnsi="Arial Unicode MS" w:hint="eastAsia"/>
        </w:rPr>
        <w:t>1</w:t>
      </w:r>
      <w:r w:rsidRPr="00CA46FF">
        <w:rPr>
          <w:rFonts w:ascii="Arial Unicode MS" w:hAnsi="Arial Unicode MS" w:hint="eastAsia"/>
        </w:rPr>
        <w:t>年未因進出口侵犯知識產權貨物而被海關行政處罰；</w:t>
      </w:r>
    </w:p>
    <w:p w14:paraId="2504A072" w14:textId="77777777" w:rsidR="00CA46FF" w:rsidRPr="005F44C3" w:rsidRDefault="00CA46FF" w:rsidP="00CA46FF">
      <w:pPr>
        <w:ind w:left="142"/>
        <w:jc w:val="both"/>
        <w:rPr>
          <w:rFonts w:ascii="Arial Unicode MS" w:hAnsi="Arial Unicode MS"/>
        </w:rPr>
      </w:pPr>
      <w:r w:rsidRPr="00CA46FF">
        <w:rPr>
          <w:rFonts w:ascii="Arial Unicode MS" w:hAnsi="Arial Unicode MS" w:hint="eastAsia"/>
        </w:rPr>
        <w:t xml:space="preserve">　　（四）連續</w:t>
      </w:r>
      <w:r w:rsidRPr="00CA46FF">
        <w:rPr>
          <w:rFonts w:ascii="Arial Unicode MS" w:hAnsi="Arial Unicode MS" w:hint="eastAsia"/>
        </w:rPr>
        <w:t>1</w:t>
      </w:r>
      <w:r w:rsidRPr="00CA46FF">
        <w:rPr>
          <w:rFonts w:ascii="Arial Unicode MS" w:hAnsi="Arial Unicode MS" w:hint="eastAsia"/>
        </w:rPr>
        <w:t>年無拖欠應納稅款、應繳罰沒款項情事；</w:t>
      </w:r>
    </w:p>
    <w:p w14:paraId="3D8BE991"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（五）上一年度進出口總值</w:t>
      </w:r>
      <w:r w:rsidRPr="00CA46FF">
        <w:rPr>
          <w:rFonts w:ascii="Arial Unicode MS" w:hAnsi="Arial Unicode MS" w:hint="eastAsia"/>
        </w:rPr>
        <w:t>50</w:t>
      </w:r>
      <w:r w:rsidRPr="00CA46FF">
        <w:rPr>
          <w:rFonts w:ascii="Arial Unicode MS" w:hAnsi="Arial Unicode MS" w:hint="eastAsia"/>
        </w:rPr>
        <w:t>萬美元以上；</w:t>
      </w:r>
    </w:p>
    <w:p w14:paraId="3B8C2356"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（六）上一年度進出口報關差錯率</w:t>
      </w:r>
      <w:r w:rsidRPr="00CA46FF">
        <w:rPr>
          <w:rFonts w:ascii="Arial Unicode MS" w:hAnsi="Arial Unicode MS" w:hint="eastAsia"/>
        </w:rPr>
        <w:t>5%</w:t>
      </w:r>
      <w:r w:rsidRPr="00CA46FF">
        <w:rPr>
          <w:rFonts w:ascii="Arial Unicode MS" w:hAnsi="Arial Unicode MS" w:hint="eastAsia"/>
        </w:rPr>
        <w:t>以下；</w:t>
      </w:r>
    </w:p>
    <w:p w14:paraId="0A3474E9"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（七）會計製度完善，業務記錄真實、完整；</w:t>
      </w:r>
    </w:p>
    <w:p w14:paraId="1975B9E1"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（八）主動配合海關管理，及時辦理各項海關手續，向海關提供的單據、證件真實、齊全、有效；</w:t>
      </w:r>
    </w:p>
    <w:p w14:paraId="5468BF29"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（九）每年報送《企業經營管理狀況評估報告》；</w:t>
      </w:r>
    </w:p>
    <w:p w14:paraId="517A5A3D"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（十）按照規定辦理《中華人民共和國海關進出口貨物收發貨人報關註冊登記證書》的換證手續和相關變更手續；</w:t>
      </w:r>
    </w:p>
    <w:p w14:paraId="5DE4C7E6" w14:textId="77777777" w:rsidR="00CA46FF" w:rsidRPr="005F44C3" w:rsidRDefault="00CA46FF" w:rsidP="00CA46FF">
      <w:pPr>
        <w:ind w:left="142"/>
        <w:jc w:val="both"/>
        <w:rPr>
          <w:rFonts w:ascii="Arial Unicode MS" w:hAnsi="Arial Unicode MS"/>
        </w:rPr>
      </w:pPr>
      <w:r w:rsidRPr="00CA46FF">
        <w:rPr>
          <w:rFonts w:ascii="Arial Unicode MS" w:hAnsi="Arial Unicode MS" w:hint="eastAsia"/>
        </w:rPr>
        <w:t xml:space="preserve">　　（十一）連續</w:t>
      </w:r>
      <w:r w:rsidRPr="00CA46FF">
        <w:rPr>
          <w:rFonts w:ascii="Arial Unicode MS" w:hAnsi="Arial Unicode MS" w:hint="eastAsia"/>
        </w:rPr>
        <w:t>1</w:t>
      </w:r>
      <w:r w:rsidRPr="00CA46FF">
        <w:rPr>
          <w:rFonts w:ascii="Arial Unicode MS" w:hAnsi="Arial Unicode MS" w:hint="eastAsia"/>
        </w:rPr>
        <w:t>年在商務、人民銀行、工商、稅務、質檢、外匯、監察等行政管理部門和機構無不良記錄。</w:t>
      </w:r>
    </w:p>
    <w:p w14:paraId="2CD5B86B" w14:textId="77777777" w:rsidR="005F44C3" w:rsidRDefault="00CA46FF" w:rsidP="00D02F56">
      <w:pPr>
        <w:pStyle w:val="2"/>
      </w:pPr>
      <w:bookmarkStart w:id="8" w:name="a8"/>
      <w:bookmarkStart w:id="9" w:name="b8"/>
      <w:bookmarkEnd w:id="8"/>
      <w:bookmarkEnd w:id="9"/>
      <w:r w:rsidRPr="00CA46FF">
        <w:rPr>
          <w:rFonts w:hint="eastAsia"/>
        </w:rPr>
        <w:t>第</w:t>
      </w:r>
      <w:r w:rsidR="001F25DF">
        <w:rPr>
          <w:rFonts w:hint="eastAsia"/>
        </w:rPr>
        <w:t>8</w:t>
      </w:r>
      <w:r w:rsidRPr="00CA46FF">
        <w:rPr>
          <w:rFonts w:hint="eastAsia"/>
        </w:rPr>
        <w:t>條</w:t>
      </w:r>
    </w:p>
    <w:p w14:paraId="1E10AFFF"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進出口貨物收發貨人有下列情形之一的，適用</w:t>
      </w:r>
      <w:r w:rsidRPr="00CA46FF">
        <w:rPr>
          <w:rFonts w:ascii="Arial Unicode MS" w:hAnsi="Arial Unicode MS" w:hint="eastAsia"/>
        </w:rPr>
        <w:t>C</w:t>
      </w:r>
      <w:r w:rsidRPr="00CA46FF">
        <w:rPr>
          <w:rFonts w:ascii="Arial Unicode MS" w:hAnsi="Arial Unicode MS" w:hint="eastAsia"/>
        </w:rPr>
        <w:t>類管理：</w:t>
      </w:r>
    </w:p>
    <w:p w14:paraId="013C9C49"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（一）有走私行為的；</w:t>
      </w:r>
    </w:p>
    <w:p w14:paraId="0D445D69"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（二）</w:t>
      </w:r>
      <w:r w:rsidRPr="00CA46FF">
        <w:rPr>
          <w:rFonts w:ascii="Arial Unicode MS" w:hAnsi="Arial Unicode MS" w:hint="eastAsia"/>
        </w:rPr>
        <w:t>1</w:t>
      </w:r>
      <w:r w:rsidRPr="00CA46FF">
        <w:rPr>
          <w:rFonts w:ascii="Arial Unicode MS" w:hAnsi="Arial Unicode MS" w:hint="eastAsia"/>
        </w:rPr>
        <w:t>年內有</w:t>
      </w:r>
      <w:r w:rsidRPr="00CA46FF">
        <w:rPr>
          <w:rFonts w:ascii="Arial Unicode MS" w:hAnsi="Arial Unicode MS" w:hint="eastAsia"/>
        </w:rPr>
        <w:t>3</w:t>
      </w:r>
      <w:r w:rsidRPr="00CA46FF">
        <w:rPr>
          <w:rFonts w:ascii="Arial Unicode MS" w:hAnsi="Arial Unicode MS" w:hint="eastAsia"/>
        </w:rPr>
        <w:t>次以上違反海關監管規定行為，且違規次數超過上一年度報關單及進出境備案清單總票數</w:t>
      </w:r>
      <w:r w:rsidRPr="00CA46FF">
        <w:rPr>
          <w:rFonts w:ascii="Arial Unicode MS" w:hAnsi="Arial Unicode MS" w:hint="eastAsia"/>
        </w:rPr>
        <w:lastRenderedPageBreak/>
        <w:t>1</w:t>
      </w:r>
      <w:r w:rsidRPr="00CA46FF">
        <w:rPr>
          <w:rFonts w:ascii="Arial Unicode MS" w:hAnsi="Arial Unicode MS" w:hint="eastAsia"/>
        </w:rPr>
        <w:t>‰的，或者</w:t>
      </w:r>
      <w:r w:rsidRPr="00CA46FF">
        <w:rPr>
          <w:rFonts w:ascii="Arial Unicode MS" w:hAnsi="Arial Unicode MS" w:hint="eastAsia"/>
        </w:rPr>
        <w:t>1</w:t>
      </w:r>
      <w:r w:rsidRPr="00CA46FF">
        <w:rPr>
          <w:rFonts w:ascii="Arial Unicode MS" w:hAnsi="Arial Unicode MS" w:hint="eastAsia"/>
        </w:rPr>
        <w:t>年內因違反海關監管規定被處罰款累計總額人民幣</w:t>
      </w:r>
      <w:r w:rsidRPr="00CA46FF">
        <w:rPr>
          <w:rFonts w:ascii="Arial Unicode MS" w:hAnsi="Arial Unicode MS" w:hint="eastAsia"/>
        </w:rPr>
        <w:t>100</w:t>
      </w:r>
      <w:r w:rsidRPr="00CA46FF">
        <w:rPr>
          <w:rFonts w:ascii="Arial Unicode MS" w:hAnsi="Arial Unicode MS" w:hint="eastAsia"/>
        </w:rPr>
        <w:t>萬元以上的；</w:t>
      </w:r>
    </w:p>
    <w:p w14:paraId="12C0442A"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（三）</w:t>
      </w:r>
      <w:r w:rsidRPr="00CA46FF">
        <w:rPr>
          <w:rFonts w:ascii="Arial Unicode MS" w:hAnsi="Arial Unicode MS" w:hint="eastAsia"/>
        </w:rPr>
        <w:t>1</w:t>
      </w:r>
      <w:r w:rsidRPr="00CA46FF">
        <w:rPr>
          <w:rFonts w:ascii="Arial Unicode MS" w:hAnsi="Arial Unicode MS" w:hint="eastAsia"/>
        </w:rPr>
        <w:t>年內有</w:t>
      </w:r>
      <w:r w:rsidRPr="00CA46FF">
        <w:rPr>
          <w:rFonts w:ascii="Arial Unicode MS" w:hAnsi="Arial Unicode MS" w:hint="eastAsia"/>
        </w:rPr>
        <w:t>2</w:t>
      </w:r>
      <w:r w:rsidRPr="00CA46FF">
        <w:rPr>
          <w:rFonts w:ascii="Arial Unicode MS" w:hAnsi="Arial Unicode MS" w:hint="eastAsia"/>
        </w:rPr>
        <w:t>次因進出口侵犯知識產權貨物而被海關行政處罰的；</w:t>
      </w:r>
    </w:p>
    <w:p w14:paraId="7503B504"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（四）拖欠應納稅款、應繳罰沒款項人民幣</w:t>
      </w:r>
      <w:r w:rsidRPr="00CA46FF">
        <w:rPr>
          <w:rFonts w:ascii="Arial Unicode MS" w:hAnsi="Arial Unicode MS" w:hint="eastAsia"/>
        </w:rPr>
        <w:t>50</w:t>
      </w:r>
      <w:r w:rsidRPr="00CA46FF">
        <w:rPr>
          <w:rFonts w:ascii="Arial Unicode MS" w:hAnsi="Arial Unicode MS" w:hint="eastAsia"/>
        </w:rPr>
        <w:t>萬元以下的。</w:t>
      </w:r>
    </w:p>
    <w:p w14:paraId="2A445407" w14:textId="77777777" w:rsidR="005F44C3" w:rsidRDefault="00CA46FF" w:rsidP="00D02F56">
      <w:pPr>
        <w:pStyle w:val="2"/>
      </w:pPr>
      <w:bookmarkStart w:id="10" w:name="a9"/>
      <w:bookmarkStart w:id="11" w:name="b9"/>
      <w:bookmarkEnd w:id="10"/>
      <w:bookmarkEnd w:id="11"/>
      <w:r w:rsidRPr="00CA46FF">
        <w:rPr>
          <w:rFonts w:hint="eastAsia"/>
        </w:rPr>
        <w:t>第</w:t>
      </w:r>
      <w:r w:rsidR="001F25DF">
        <w:rPr>
          <w:rFonts w:hint="eastAsia"/>
        </w:rPr>
        <w:t>9</w:t>
      </w:r>
      <w:r w:rsidRPr="00CA46FF">
        <w:rPr>
          <w:rFonts w:hint="eastAsia"/>
        </w:rPr>
        <w:t>條</w:t>
      </w:r>
    </w:p>
    <w:p w14:paraId="1A584C43"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進出口貨物收發貨人有下列情形之一的，適用</w:t>
      </w:r>
      <w:r w:rsidRPr="00CA46FF">
        <w:rPr>
          <w:rFonts w:ascii="Arial Unicode MS" w:hAnsi="Arial Unicode MS" w:hint="eastAsia"/>
        </w:rPr>
        <w:t>D</w:t>
      </w:r>
      <w:r w:rsidRPr="00CA46FF">
        <w:rPr>
          <w:rFonts w:ascii="Arial Unicode MS" w:hAnsi="Arial Unicode MS" w:hint="eastAsia"/>
        </w:rPr>
        <w:t>類管理：</w:t>
      </w:r>
    </w:p>
    <w:p w14:paraId="48727743"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（一）有走私罪的；</w:t>
      </w:r>
    </w:p>
    <w:p w14:paraId="6A5625C5"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（二）</w:t>
      </w:r>
      <w:r w:rsidRPr="00CA46FF">
        <w:rPr>
          <w:rFonts w:ascii="Arial Unicode MS" w:hAnsi="Arial Unicode MS" w:hint="eastAsia"/>
        </w:rPr>
        <w:t>1</w:t>
      </w:r>
      <w:r w:rsidRPr="00CA46FF">
        <w:rPr>
          <w:rFonts w:ascii="Arial Unicode MS" w:hAnsi="Arial Unicode MS" w:hint="eastAsia"/>
        </w:rPr>
        <w:t>年內有</w:t>
      </w:r>
      <w:r w:rsidRPr="00CA46FF">
        <w:rPr>
          <w:rFonts w:ascii="Arial Unicode MS" w:hAnsi="Arial Unicode MS" w:hint="eastAsia"/>
        </w:rPr>
        <w:t>2</w:t>
      </w:r>
      <w:r w:rsidRPr="00CA46FF">
        <w:rPr>
          <w:rFonts w:ascii="Arial Unicode MS" w:hAnsi="Arial Unicode MS" w:hint="eastAsia"/>
        </w:rPr>
        <w:t>次以上走私行為的；</w:t>
      </w:r>
    </w:p>
    <w:p w14:paraId="05F3EE02"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（三）</w:t>
      </w:r>
      <w:r w:rsidRPr="00CA46FF">
        <w:rPr>
          <w:rFonts w:ascii="Arial Unicode MS" w:hAnsi="Arial Unicode MS" w:hint="eastAsia"/>
        </w:rPr>
        <w:t>1</w:t>
      </w:r>
      <w:r w:rsidRPr="00CA46FF">
        <w:rPr>
          <w:rFonts w:ascii="Arial Unicode MS" w:hAnsi="Arial Unicode MS" w:hint="eastAsia"/>
        </w:rPr>
        <w:t>年內有</w:t>
      </w:r>
      <w:r w:rsidRPr="00CA46FF">
        <w:rPr>
          <w:rFonts w:ascii="Arial Unicode MS" w:hAnsi="Arial Unicode MS" w:hint="eastAsia"/>
        </w:rPr>
        <w:t>3</w:t>
      </w:r>
      <w:r w:rsidRPr="00CA46FF">
        <w:rPr>
          <w:rFonts w:ascii="Arial Unicode MS" w:hAnsi="Arial Unicode MS" w:hint="eastAsia"/>
        </w:rPr>
        <w:t>次以上因進出口侵犯知識產權貨物而被海關行政處罰的；</w:t>
      </w:r>
    </w:p>
    <w:p w14:paraId="79FE645E"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（四）拖欠應納稅款、應繳罰沒款項超過人民幣</w:t>
      </w:r>
      <w:r w:rsidRPr="00CA46FF">
        <w:rPr>
          <w:rFonts w:ascii="Arial Unicode MS" w:hAnsi="Arial Unicode MS" w:hint="eastAsia"/>
        </w:rPr>
        <w:t>50</w:t>
      </w:r>
      <w:r w:rsidRPr="00CA46FF">
        <w:rPr>
          <w:rFonts w:ascii="Arial Unicode MS" w:hAnsi="Arial Unicode MS" w:hint="eastAsia"/>
        </w:rPr>
        <w:t>萬元的。</w:t>
      </w:r>
    </w:p>
    <w:p w14:paraId="2F5D5958" w14:textId="77777777" w:rsidR="005F44C3" w:rsidRDefault="001F25DF" w:rsidP="00D02F56">
      <w:pPr>
        <w:pStyle w:val="2"/>
      </w:pPr>
      <w:r>
        <w:rPr>
          <w:rFonts w:hint="eastAsia"/>
        </w:rPr>
        <w:t>第</w:t>
      </w:r>
      <w:r>
        <w:rPr>
          <w:rFonts w:hint="eastAsia"/>
        </w:rPr>
        <w:t>10</w:t>
      </w:r>
      <w:r w:rsidR="00CA46FF" w:rsidRPr="00CA46FF">
        <w:rPr>
          <w:rFonts w:hint="eastAsia"/>
        </w:rPr>
        <w:t>條</w:t>
      </w:r>
    </w:p>
    <w:p w14:paraId="2B394DBA"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進出口貨物收發貨人未發生本辦法</w:t>
      </w:r>
      <w:hyperlink w:anchor="b8" w:history="1">
        <w:r w:rsidRPr="001127EE">
          <w:rPr>
            <w:rStyle w:val="a3"/>
            <w:rFonts w:ascii="Arial Unicode MS" w:hAnsi="Arial Unicode MS" w:hint="eastAsia"/>
          </w:rPr>
          <w:t>第八條</w:t>
        </w:r>
      </w:hyperlink>
      <w:r w:rsidRPr="00CA46FF">
        <w:rPr>
          <w:rFonts w:ascii="Arial Unicode MS" w:hAnsi="Arial Unicode MS" w:hint="eastAsia"/>
        </w:rPr>
        <w:t>和</w:t>
      </w:r>
      <w:hyperlink w:anchor="b9" w:history="1">
        <w:r w:rsidRPr="001127EE">
          <w:rPr>
            <w:rStyle w:val="a3"/>
            <w:rFonts w:ascii="Arial Unicode MS" w:hAnsi="Arial Unicode MS" w:hint="eastAsia"/>
          </w:rPr>
          <w:t>第九條</w:t>
        </w:r>
      </w:hyperlink>
      <w:r w:rsidRPr="00CA46FF">
        <w:rPr>
          <w:rFonts w:ascii="Arial Unicode MS" w:hAnsi="Arial Unicode MS" w:hint="eastAsia"/>
        </w:rPr>
        <w:t>所列情形並符合下列條件之一的，適用</w:t>
      </w:r>
      <w:r w:rsidRPr="00CA46FF">
        <w:rPr>
          <w:rFonts w:ascii="Arial Unicode MS" w:hAnsi="Arial Unicode MS" w:hint="eastAsia"/>
        </w:rPr>
        <w:t>B</w:t>
      </w:r>
      <w:r w:rsidRPr="00CA46FF">
        <w:rPr>
          <w:rFonts w:ascii="Arial Unicode MS" w:hAnsi="Arial Unicode MS" w:hint="eastAsia"/>
        </w:rPr>
        <w:t>類管理：</w:t>
      </w:r>
    </w:p>
    <w:p w14:paraId="50679A5B"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（一）首次註冊登記的；</w:t>
      </w:r>
    </w:p>
    <w:p w14:paraId="31998155"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（二）首次註冊登記後，管理類別未發生調整的；</w:t>
      </w:r>
    </w:p>
    <w:p w14:paraId="69035F69"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（三）</w:t>
      </w:r>
      <w:r w:rsidRPr="00CA46FF">
        <w:rPr>
          <w:rFonts w:ascii="Arial Unicode MS" w:hAnsi="Arial Unicode MS" w:hint="eastAsia"/>
        </w:rPr>
        <w:t>AA</w:t>
      </w:r>
      <w:r w:rsidRPr="00CA46FF">
        <w:rPr>
          <w:rFonts w:ascii="Arial Unicode MS" w:hAnsi="Arial Unicode MS" w:hint="eastAsia"/>
        </w:rPr>
        <w:t>類企業不符合原管理類別適用條件，並且不符合</w:t>
      </w:r>
      <w:r w:rsidRPr="00CA46FF">
        <w:rPr>
          <w:rFonts w:ascii="Arial Unicode MS" w:hAnsi="Arial Unicode MS" w:hint="eastAsia"/>
        </w:rPr>
        <w:t>A</w:t>
      </w:r>
      <w:r w:rsidRPr="00CA46FF">
        <w:rPr>
          <w:rFonts w:ascii="Arial Unicode MS" w:hAnsi="Arial Unicode MS" w:hint="eastAsia"/>
        </w:rPr>
        <w:t>類管理類別適用條件的；</w:t>
      </w:r>
    </w:p>
    <w:p w14:paraId="41702E90"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（四）</w:t>
      </w:r>
      <w:r w:rsidRPr="00CA46FF">
        <w:rPr>
          <w:rFonts w:ascii="Arial Unicode MS" w:hAnsi="Arial Unicode MS" w:hint="eastAsia"/>
        </w:rPr>
        <w:t>A</w:t>
      </w:r>
      <w:r w:rsidRPr="00CA46FF">
        <w:rPr>
          <w:rFonts w:ascii="Arial Unicode MS" w:hAnsi="Arial Unicode MS" w:hint="eastAsia"/>
        </w:rPr>
        <w:t>類企業不符合原管理類別適用條件的。</w:t>
      </w:r>
    </w:p>
    <w:p w14:paraId="07B727FA" w14:textId="77777777" w:rsidR="005F44C3" w:rsidRDefault="001F25DF" w:rsidP="00D02F56">
      <w:pPr>
        <w:pStyle w:val="2"/>
      </w:pPr>
      <w:r>
        <w:rPr>
          <w:rFonts w:hint="eastAsia"/>
        </w:rPr>
        <w:t>第</w:t>
      </w:r>
      <w:r>
        <w:rPr>
          <w:rFonts w:hint="eastAsia"/>
        </w:rPr>
        <w:t>11</w:t>
      </w:r>
      <w:r w:rsidR="00CA46FF" w:rsidRPr="00CA46FF">
        <w:rPr>
          <w:rFonts w:hint="eastAsia"/>
        </w:rPr>
        <w:t>條</w:t>
      </w:r>
    </w:p>
    <w:p w14:paraId="1885573F"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在海關登記的加工企業，按照進出口貨物收發貨人實施分類管理。</w:t>
      </w:r>
    </w:p>
    <w:p w14:paraId="4E70D2EB" w14:textId="61A692C9" w:rsidR="00CA46FF" w:rsidRPr="00CA46FF" w:rsidRDefault="005F44C3" w:rsidP="00CA46FF">
      <w:pPr>
        <w:ind w:left="142"/>
        <w:jc w:val="both"/>
        <w:rPr>
          <w:rFonts w:ascii="Arial Unicode MS" w:hAnsi="Arial Unicode MS"/>
        </w:rPr>
      </w:pPr>
      <w:r>
        <w:rPr>
          <w:rStyle w:val="a3"/>
          <w:sz w:val="18"/>
          <w:u w:val="none"/>
        </w:rPr>
        <w:t xml:space="preserve">　　　　　　　　　　　　　　　　　　　　　　　　　　　　　　　　　　　　　　　　　　　　　　　　</w:t>
      </w:r>
      <w:r w:rsidR="00210F26">
        <w:rPr>
          <w:rStyle w:val="a3"/>
          <w:sz w:val="18"/>
          <w:u w:val="none"/>
        </w:rPr>
        <w:t xml:space="preserve">　</w:t>
      </w:r>
      <w:hyperlink w:anchor="bbb" w:history="1">
        <w:r w:rsidR="00210F26" w:rsidRPr="0018412F">
          <w:rPr>
            <w:rStyle w:val="a3"/>
            <w:rFonts w:hint="eastAsia"/>
            <w:sz w:val="18"/>
          </w:rPr>
          <w:t>回索引</w:t>
        </w:r>
      </w:hyperlink>
      <w:r w:rsidR="00CA47B4">
        <w:rPr>
          <w:rFonts w:ascii="新細明體" w:hAnsi="新細明體" w:hint="eastAsia"/>
          <w:color w:val="808000"/>
          <w:sz w:val="18"/>
        </w:rPr>
        <w:t>〉〉</w:t>
      </w:r>
    </w:p>
    <w:p w14:paraId="595862B4" w14:textId="77777777" w:rsidR="00CA46FF" w:rsidRPr="00CA46FF" w:rsidRDefault="005F44C3" w:rsidP="005F44C3">
      <w:pPr>
        <w:pStyle w:val="1"/>
        <w:snapToGrid w:val="0"/>
        <w:spacing w:before="100" w:beforeAutospacing="1" w:after="100" w:afterAutospacing="1"/>
        <w:textAlignment w:val="auto"/>
        <w:rPr>
          <w:rFonts w:ascii="Arial Unicode MS" w:hAnsi="Arial Unicode MS"/>
        </w:rPr>
      </w:pPr>
      <w:bookmarkStart w:id="12" w:name="_第二章_管理類別的設定__1"/>
      <w:bookmarkEnd w:id="12"/>
      <w:r w:rsidRPr="00CA46FF">
        <w:rPr>
          <w:rFonts w:hint="eastAsia"/>
        </w:rPr>
        <w:t>第二章　管理類別的設定</w:t>
      </w:r>
      <w:r>
        <w:rPr>
          <w:rFonts w:hint="eastAsia"/>
        </w:rPr>
        <w:t xml:space="preserve">　　</w:t>
      </w:r>
      <w:r w:rsidR="00CA46FF" w:rsidRPr="00CA46FF">
        <w:rPr>
          <w:rFonts w:hint="eastAsia"/>
        </w:rPr>
        <w:t>第二節</w:t>
      </w:r>
      <w:r>
        <w:rPr>
          <w:rFonts w:hint="eastAsia"/>
        </w:rPr>
        <w:t xml:space="preserve">　　</w:t>
      </w:r>
      <w:r w:rsidR="00CA46FF" w:rsidRPr="00CA46FF">
        <w:rPr>
          <w:rFonts w:hint="eastAsia"/>
        </w:rPr>
        <w:t>報關企業</w:t>
      </w:r>
    </w:p>
    <w:p w14:paraId="2ECF6B5C" w14:textId="77777777" w:rsidR="005F44C3" w:rsidRDefault="001F25DF" w:rsidP="00D02F56">
      <w:pPr>
        <w:pStyle w:val="2"/>
      </w:pPr>
      <w:bookmarkStart w:id="13" w:name="a12"/>
      <w:bookmarkStart w:id="14" w:name="b12"/>
      <w:bookmarkEnd w:id="13"/>
      <w:bookmarkEnd w:id="14"/>
      <w:r>
        <w:rPr>
          <w:rFonts w:hint="eastAsia"/>
        </w:rPr>
        <w:t>第</w:t>
      </w:r>
      <w:r>
        <w:rPr>
          <w:rFonts w:hint="eastAsia"/>
        </w:rPr>
        <w:t>12</w:t>
      </w:r>
      <w:r w:rsidR="00CA46FF" w:rsidRPr="00CA46FF">
        <w:rPr>
          <w:rFonts w:hint="eastAsia"/>
        </w:rPr>
        <w:t>條</w:t>
      </w:r>
    </w:p>
    <w:p w14:paraId="66566556"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w:t>
      </w:r>
      <w:r w:rsidRPr="00CA46FF">
        <w:rPr>
          <w:rFonts w:ascii="Arial Unicode MS" w:hAnsi="Arial Unicode MS" w:hint="eastAsia"/>
        </w:rPr>
        <w:t>AA</w:t>
      </w:r>
      <w:r w:rsidRPr="00CA46FF">
        <w:rPr>
          <w:rFonts w:ascii="Arial Unicode MS" w:hAnsi="Arial Unicode MS" w:hint="eastAsia"/>
        </w:rPr>
        <w:t>類報關企業，應當同時符合下列條件：</w:t>
      </w:r>
    </w:p>
    <w:p w14:paraId="1B7A87EF" w14:textId="77777777" w:rsidR="00CA46FF" w:rsidRPr="005F44C3" w:rsidRDefault="00CA46FF" w:rsidP="00CA46FF">
      <w:pPr>
        <w:ind w:left="142"/>
        <w:jc w:val="both"/>
        <w:rPr>
          <w:rFonts w:ascii="Arial Unicode MS" w:hAnsi="Arial Unicode MS"/>
        </w:rPr>
      </w:pPr>
      <w:r w:rsidRPr="00CA46FF">
        <w:rPr>
          <w:rFonts w:ascii="Arial Unicode MS" w:hAnsi="Arial Unicode MS" w:hint="eastAsia"/>
        </w:rPr>
        <w:t xml:space="preserve">　　（一）符合</w:t>
      </w:r>
      <w:r w:rsidRPr="00CA46FF">
        <w:rPr>
          <w:rFonts w:ascii="Arial Unicode MS" w:hAnsi="Arial Unicode MS" w:hint="eastAsia"/>
        </w:rPr>
        <w:t>A</w:t>
      </w:r>
      <w:r w:rsidRPr="00CA46FF">
        <w:rPr>
          <w:rFonts w:ascii="Arial Unicode MS" w:hAnsi="Arial Unicode MS" w:hint="eastAsia"/>
        </w:rPr>
        <w:t>類管理條件，已適用</w:t>
      </w:r>
      <w:r w:rsidRPr="00CA46FF">
        <w:rPr>
          <w:rFonts w:ascii="Arial Unicode MS" w:hAnsi="Arial Unicode MS" w:hint="eastAsia"/>
        </w:rPr>
        <w:t>A</w:t>
      </w:r>
      <w:r w:rsidRPr="00CA46FF">
        <w:rPr>
          <w:rFonts w:ascii="Arial Unicode MS" w:hAnsi="Arial Unicode MS" w:hint="eastAsia"/>
        </w:rPr>
        <w:t>類管理</w:t>
      </w:r>
      <w:r w:rsidRPr="00CA46FF">
        <w:rPr>
          <w:rFonts w:ascii="Arial Unicode MS" w:hAnsi="Arial Unicode MS" w:hint="eastAsia"/>
        </w:rPr>
        <w:t>1</w:t>
      </w:r>
      <w:r w:rsidRPr="00CA46FF">
        <w:rPr>
          <w:rFonts w:ascii="Arial Unicode MS" w:hAnsi="Arial Unicode MS" w:hint="eastAsia"/>
        </w:rPr>
        <w:t>年以上；</w:t>
      </w:r>
    </w:p>
    <w:p w14:paraId="46BDA0AF"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（二）上一年度代理申報的進出口報關單及進出境備案清單總量在</w:t>
      </w:r>
      <w:r w:rsidRPr="00CA46FF">
        <w:rPr>
          <w:rFonts w:ascii="Arial Unicode MS" w:hAnsi="Arial Unicode MS" w:hint="eastAsia"/>
        </w:rPr>
        <w:t>2</w:t>
      </w:r>
      <w:r w:rsidRPr="00CA46FF">
        <w:rPr>
          <w:rFonts w:ascii="Arial Unicode MS" w:hAnsi="Arial Unicode MS" w:hint="eastAsia"/>
        </w:rPr>
        <w:t>萬票（中西部</w:t>
      </w:r>
      <w:r w:rsidRPr="00CA46FF">
        <w:rPr>
          <w:rFonts w:ascii="Arial Unicode MS" w:hAnsi="Arial Unicode MS" w:hint="eastAsia"/>
        </w:rPr>
        <w:t>5000</w:t>
      </w:r>
      <w:r w:rsidRPr="00CA46FF">
        <w:rPr>
          <w:rFonts w:ascii="Arial Unicode MS" w:hAnsi="Arial Unicode MS" w:hint="eastAsia"/>
        </w:rPr>
        <w:t>票）以上；</w:t>
      </w:r>
    </w:p>
    <w:p w14:paraId="73CA30A3"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（三）上一年度進出口報關差錯率</w:t>
      </w:r>
      <w:r w:rsidRPr="00CA46FF">
        <w:rPr>
          <w:rFonts w:ascii="Arial Unicode MS" w:hAnsi="Arial Unicode MS" w:hint="eastAsia"/>
        </w:rPr>
        <w:t>3%</w:t>
      </w:r>
      <w:r w:rsidRPr="00CA46FF">
        <w:rPr>
          <w:rFonts w:ascii="Arial Unicode MS" w:hAnsi="Arial Unicode MS" w:hint="eastAsia"/>
        </w:rPr>
        <w:t>以下；</w:t>
      </w:r>
    </w:p>
    <w:p w14:paraId="2EB8DFF7"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（四）通過海關稽查驗證，符合海關管理、企業經營管理和貿易安全的要求；</w:t>
      </w:r>
    </w:p>
    <w:p w14:paraId="0574DF3A"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（五）每年報送《企業經營管理狀況評估報告》和會計師事務所出具的上一年度審計報告；每半年報送《報關代理業務情況表》。</w:t>
      </w:r>
    </w:p>
    <w:p w14:paraId="6FA45509" w14:textId="77777777" w:rsidR="005F44C3" w:rsidRDefault="001F25DF" w:rsidP="00D02F56">
      <w:pPr>
        <w:pStyle w:val="2"/>
      </w:pPr>
      <w:bookmarkStart w:id="15" w:name="a13"/>
      <w:bookmarkStart w:id="16" w:name="b13"/>
      <w:bookmarkEnd w:id="15"/>
      <w:bookmarkEnd w:id="16"/>
      <w:r>
        <w:rPr>
          <w:rFonts w:hint="eastAsia"/>
        </w:rPr>
        <w:t>第</w:t>
      </w:r>
      <w:r>
        <w:rPr>
          <w:rFonts w:hint="eastAsia"/>
        </w:rPr>
        <w:t>13</w:t>
      </w:r>
      <w:r w:rsidR="00CA46FF" w:rsidRPr="00CA46FF">
        <w:rPr>
          <w:rFonts w:hint="eastAsia"/>
        </w:rPr>
        <w:t>條</w:t>
      </w:r>
    </w:p>
    <w:p w14:paraId="0E5F377A"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w:t>
      </w:r>
      <w:r w:rsidRPr="00CA46FF">
        <w:rPr>
          <w:rFonts w:ascii="Arial Unicode MS" w:hAnsi="Arial Unicode MS" w:hint="eastAsia"/>
        </w:rPr>
        <w:t>A</w:t>
      </w:r>
      <w:r w:rsidRPr="00CA46FF">
        <w:rPr>
          <w:rFonts w:ascii="Arial Unicode MS" w:hAnsi="Arial Unicode MS" w:hint="eastAsia"/>
        </w:rPr>
        <w:t>類報關企業，應當同時符合下列條件：</w:t>
      </w:r>
    </w:p>
    <w:p w14:paraId="75E00AE0"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（一）已適用</w:t>
      </w:r>
      <w:r w:rsidRPr="00CA46FF">
        <w:rPr>
          <w:rFonts w:ascii="Arial Unicode MS" w:hAnsi="Arial Unicode MS" w:hint="eastAsia"/>
        </w:rPr>
        <w:t>B</w:t>
      </w:r>
      <w:r w:rsidRPr="00CA46FF">
        <w:rPr>
          <w:rFonts w:ascii="Arial Unicode MS" w:hAnsi="Arial Unicode MS" w:hint="eastAsia"/>
        </w:rPr>
        <w:t>類管理</w:t>
      </w:r>
      <w:r w:rsidRPr="00CA46FF">
        <w:rPr>
          <w:rFonts w:ascii="Arial Unicode MS" w:hAnsi="Arial Unicode MS" w:hint="eastAsia"/>
        </w:rPr>
        <w:t>1</w:t>
      </w:r>
      <w:r w:rsidRPr="00CA46FF">
        <w:rPr>
          <w:rFonts w:ascii="Arial Unicode MS" w:hAnsi="Arial Unicode MS" w:hint="eastAsia"/>
        </w:rPr>
        <w:t>年以上；</w:t>
      </w:r>
    </w:p>
    <w:p w14:paraId="2F0E1F20"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（二）企業以及所屬執業報關員連續</w:t>
      </w:r>
      <w:r w:rsidRPr="00CA46FF">
        <w:rPr>
          <w:rFonts w:ascii="Arial Unicode MS" w:hAnsi="Arial Unicode MS" w:hint="eastAsia"/>
        </w:rPr>
        <w:t>1</w:t>
      </w:r>
      <w:r w:rsidRPr="00CA46FF">
        <w:rPr>
          <w:rFonts w:ascii="Arial Unicode MS" w:hAnsi="Arial Unicode MS" w:hint="eastAsia"/>
        </w:rPr>
        <w:t>年無走私罪、走私行為、違反海關監管規定的行為；</w:t>
      </w:r>
    </w:p>
    <w:p w14:paraId="4BCCC9E5"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（三）連續</w:t>
      </w:r>
      <w:r w:rsidRPr="00CA46FF">
        <w:rPr>
          <w:rFonts w:ascii="Arial Unicode MS" w:hAnsi="Arial Unicode MS" w:hint="eastAsia"/>
        </w:rPr>
        <w:t>1</w:t>
      </w:r>
      <w:r w:rsidRPr="00CA46FF">
        <w:rPr>
          <w:rFonts w:ascii="Arial Unicode MS" w:hAnsi="Arial Unicode MS" w:hint="eastAsia"/>
        </w:rPr>
        <w:t>年代理報關的貨物未因侵犯知識產權而被海關沒收，或者雖被沒收但對該貨物的知識產權狀況履行了合理審查義務；</w:t>
      </w:r>
    </w:p>
    <w:p w14:paraId="0A6A23AC"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（四）連續</w:t>
      </w:r>
      <w:r w:rsidRPr="00CA46FF">
        <w:rPr>
          <w:rFonts w:ascii="Arial Unicode MS" w:hAnsi="Arial Unicode MS" w:hint="eastAsia"/>
        </w:rPr>
        <w:t>1</w:t>
      </w:r>
      <w:r w:rsidRPr="00CA46FF">
        <w:rPr>
          <w:rFonts w:ascii="Arial Unicode MS" w:hAnsi="Arial Unicode MS" w:hint="eastAsia"/>
        </w:rPr>
        <w:t>年無拖欠應納稅款、應繳罰沒款項情事；</w:t>
      </w:r>
    </w:p>
    <w:p w14:paraId="24E729EB"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（五）上一年度代理申報的進出口報關單及進出境備案清單等總量在</w:t>
      </w:r>
      <w:r w:rsidRPr="00CA46FF">
        <w:rPr>
          <w:rFonts w:ascii="Arial Unicode MS" w:hAnsi="Arial Unicode MS" w:hint="eastAsia"/>
        </w:rPr>
        <w:t>3000</w:t>
      </w:r>
      <w:r w:rsidRPr="00CA46FF">
        <w:rPr>
          <w:rFonts w:ascii="Arial Unicode MS" w:hAnsi="Arial Unicode MS" w:hint="eastAsia"/>
        </w:rPr>
        <w:t>票以上；</w:t>
      </w:r>
    </w:p>
    <w:p w14:paraId="533FEB32"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（六）上一年度代理申報的進出口報關差錯率在</w:t>
      </w:r>
      <w:r w:rsidRPr="00CA46FF">
        <w:rPr>
          <w:rFonts w:ascii="Arial Unicode MS" w:hAnsi="Arial Unicode MS" w:hint="eastAsia"/>
        </w:rPr>
        <w:t>5%</w:t>
      </w:r>
      <w:r w:rsidRPr="00CA46FF">
        <w:rPr>
          <w:rFonts w:ascii="Arial Unicode MS" w:hAnsi="Arial Unicode MS" w:hint="eastAsia"/>
        </w:rPr>
        <w:t>以下；</w:t>
      </w:r>
    </w:p>
    <w:p w14:paraId="562EBA4D"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（七）依法建立賬簿和營業記錄，真實、正確、完整地記錄受委託辦理報關業務的所有活動；</w:t>
      </w:r>
    </w:p>
    <w:p w14:paraId="59ADED58"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（八）每年報送《企業經營管理狀況評估報告》；</w:t>
      </w:r>
    </w:p>
    <w:p w14:paraId="00772CDA" w14:textId="77777777" w:rsidR="00CA46FF" w:rsidRPr="005F44C3" w:rsidRDefault="00CA46FF" w:rsidP="00CA46FF">
      <w:pPr>
        <w:ind w:left="142"/>
        <w:jc w:val="both"/>
        <w:rPr>
          <w:rFonts w:ascii="Arial Unicode MS" w:hAnsi="Arial Unicode MS"/>
        </w:rPr>
      </w:pPr>
      <w:r w:rsidRPr="00CA46FF">
        <w:rPr>
          <w:rFonts w:ascii="Arial Unicode MS" w:hAnsi="Arial Unicode MS" w:hint="eastAsia"/>
        </w:rPr>
        <w:lastRenderedPageBreak/>
        <w:t xml:space="preserve">　　（九）按照規定辦理註冊登記許可延續及《中華人民共和國海關報關企業報關註冊登記證書》的換證手續和相關變更手續；</w:t>
      </w:r>
    </w:p>
    <w:p w14:paraId="77005F8A" w14:textId="77777777" w:rsidR="00CA46FF" w:rsidRPr="005F44C3" w:rsidRDefault="00CA46FF" w:rsidP="00CA46FF">
      <w:pPr>
        <w:ind w:left="142"/>
        <w:jc w:val="both"/>
        <w:rPr>
          <w:rFonts w:ascii="Arial Unicode MS" w:hAnsi="Arial Unicode MS"/>
        </w:rPr>
      </w:pPr>
      <w:r w:rsidRPr="00CA46FF">
        <w:rPr>
          <w:rFonts w:ascii="Arial Unicode MS" w:hAnsi="Arial Unicode MS" w:hint="eastAsia"/>
        </w:rPr>
        <w:t xml:space="preserve">　　（十）連續</w:t>
      </w:r>
      <w:r w:rsidRPr="00CA46FF">
        <w:rPr>
          <w:rFonts w:ascii="Arial Unicode MS" w:hAnsi="Arial Unicode MS" w:hint="eastAsia"/>
        </w:rPr>
        <w:t>1</w:t>
      </w:r>
      <w:r w:rsidRPr="00CA46FF">
        <w:rPr>
          <w:rFonts w:ascii="Arial Unicode MS" w:hAnsi="Arial Unicode MS" w:hint="eastAsia"/>
        </w:rPr>
        <w:t>年在商務、人民銀行、工商、稅務、質檢、外匯、監察等行政管理部門和機構無不良記錄。</w:t>
      </w:r>
    </w:p>
    <w:p w14:paraId="645E21C0" w14:textId="77777777" w:rsidR="005F44C3" w:rsidRDefault="001F25DF" w:rsidP="00D02F56">
      <w:pPr>
        <w:pStyle w:val="2"/>
      </w:pPr>
      <w:bookmarkStart w:id="17" w:name="a14"/>
      <w:bookmarkStart w:id="18" w:name="b14"/>
      <w:bookmarkEnd w:id="17"/>
      <w:bookmarkEnd w:id="18"/>
      <w:r>
        <w:rPr>
          <w:rFonts w:hint="eastAsia"/>
        </w:rPr>
        <w:t>第</w:t>
      </w:r>
      <w:r>
        <w:rPr>
          <w:rFonts w:hint="eastAsia"/>
        </w:rPr>
        <w:t>14</w:t>
      </w:r>
      <w:r w:rsidR="00CA46FF" w:rsidRPr="00CA46FF">
        <w:rPr>
          <w:rFonts w:hint="eastAsia"/>
        </w:rPr>
        <w:t>條</w:t>
      </w:r>
    </w:p>
    <w:p w14:paraId="0A41A86E"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報關企業有下列情形之一的，適用</w:t>
      </w:r>
      <w:r w:rsidRPr="00CA46FF">
        <w:rPr>
          <w:rFonts w:ascii="Arial Unicode MS" w:hAnsi="Arial Unicode MS" w:hint="eastAsia"/>
        </w:rPr>
        <w:t>C</w:t>
      </w:r>
      <w:r w:rsidRPr="00CA46FF">
        <w:rPr>
          <w:rFonts w:ascii="Arial Unicode MS" w:hAnsi="Arial Unicode MS" w:hint="eastAsia"/>
        </w:rPr>
        <w:t>類管理：</w:t>
      </w:r>
    </w:p>
    <w:p w14:paraId="13E74A19"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（一）有走私行為的；</w:t>
      </w:r>
    </w:p>
    <w:p w14:paraId="2B125529"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（二）</w:t>
      </w:r>
      <w:r w:rsidRPr="00CA46FF">
        <w:rPr>
          <w:rFonts w:ascii="Arial Unicode MS" w:hAnsi="Arial Unicode MS" w:hint="eastAsia"/>
        </w:rPr>
        <w:t>1</w:t>
      </w:r>
      <w:r w:rsidRPr="00CA46FF">
        <w:rPr>
          <w:rFonts w:ascii="Arial Unicode MS" w:hAnsi="Arial Unicode MS" w:hint="eastAsia"/>
        </w:rPr>
        <w:t>年內有</w:t>
      </w:r>
      <w:r w:rsidRPr="00CA46FF">
        <w:rPr>
          <w:rFonts w:ascii="Arial Unicode MS" w:hAnsi="Arial Unicode MS" w:hint="eastAsia"/>
        </w:rPr>
        <w:t>3</w:t>
      </w:r>
      <w:r w:rsidRPr="00CA46FF">
        <w:rPr>
          <w:rFonts w:ascii="Arial Unicode MS" w:hAnsi="Arial Unicode MS" w:hint="eastAsia"/>
        </w:rPr>
        <w:t>次以上違反海關監管規定的行為，或者</w:t>
      </w:r>
      <w:r w:rsidRPr="00CA46FF">
        <w:rPr>
          <w:rFonts w:ascii="Arial Unicode MS" w:hAnsi="Arial Unicode MS" w:hint="eastAsia"/>
        </w:rPr>
        <w:t>1</w:t>
      </w:r>
      <w:r w:rsidRPr="00CA46FF">
        <w:rPr>
          <w:rFonts w:ascii="Arial Unicode MS" w:hAnsi="Arial Unicode MS" w:hint="eastAsia"/>
        </w:rPr>
        <w:t>年內因違反海關監管規定被處罰款累計總額人民幣</w:t>
      </w:r>
      <w:r w:rsidRPr="00CA46FF">
        <w:rPr>
          <w:rFonts w:ascii="Arial Unicode MS" w:hAnsi="Arial Unicode MS" w:hint="eastAsia"/>
        </w:rPr>
        <w:t>50</w:t>
      </w:r>
      <w:r w:rsidRPr="00CA46FF">
        <w:rPr>
          <w:rFonts w:ascii="Arial Unicode MS" w:hAnsi="Arial Unicode MS" w:hint="eastAsia"/>
        </w:rPr>
        <w:t>萬元以上的；</w:t>
      </w:r>
    </w:p>
    <w:p w14:paraId="7959C295"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（三）</w:t>
      </w:r>
      <w:r w:rsidRPr="00CA46FF">
        <w:rPr>
          <w:rFonts w:ascii="Arial Unicode MS" w:hAnsi="Arial Unicode MS" w:hint="eastAsia"/>
        </w:rPr>
        <w:t>1</w:t>
      </w:r>
      <w:r w:rsidRPr="00CA46FF">
        <w:rPr>
          <w:rFonts w:ascii="Arial Unicode MS" w:hAnsi="Arial Unicode MS" w:hint="eastAsia"/>
        </w:rPr>
        <w:t>年內代理報關的貨物因侵犯知識產權而被海關沒收達</w:t>
      </w:r>
      <w:r w:rsidRPr="00CA46FF">
        <w:rPr>
          <w:rFonts w:ascii="Arial Unicode MS" w:hAnsi="Arial Unicode MS" w:hint="eastAsia"/>
        </w:rPr>
        <w:t>2</w:t>
      </w:r>
      <w:r w:rsidRPr="00CA46FF">
        <w:rPr>
          <w:rFonts w:ascii="Arial Unicode MS" w:hAnsi="Arial Unicode MS" w:hint="eastAsia"/>
        </w:rPr>
        <w:t>次且未盡合理審查義務的；</w:t>
      </w:r>
    </w:p>
    <w:p w14:paraId="038AD348"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（四）上一年度代理申報的進出口報關差錯率在</w:t>
      </w:r>
      <w:r w:rsidRPr="00CA46FF">
        <w:rPr>
          <w:rFonts w:ascii="Arial Unicode MS" w:hAnsi="Arial Unicode MS" w:hint="eastAsia"/>
        </w:rPr>
        <w:t>10%</w:t>
      </w:r>
      <w:r w:rsidRPr="00CA46FF">
        <w:rPr>
          <w:rFonts w:ascii="Arial Unicode MS" w:hAnsi="Arial Unicode MS" w:hint="eastAsia"/>
        </w:rPr>
        <w:t>以上的；</w:t>
      </w:r>
    </w:p>
    <w:p w14:paraId="7FD81C16"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（五）拖欠應納稅款、應繳罰沒款項人民幣</w:t>
      </w:r>
      <w:r w:rsidRPr="00CA46FF">
        <w:rPr>
          <w:rFonts w:ascii="Arial Unicode MS" w:hAnsi="Arial Unicode MS" w:hint="eastAsia"/>
        </w:rPr>
        <w:t>50</w:t>
      </w:r>
      <w:r w:rsidRPr="00CA46FF">
        <w:rPr>
          <w:rFonts w:ascii="Arial Unicode MS" w:hAnsi="Arial Unicode MS" w:hint="eastAsia"/>
        </w:rPr>
        <w:t>萬元以下的；</w:t>
      </w:r>
    </w:p>
    <w:p w14:paraId="20BA7B45"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（六）代理報關的貨物涉嫌走私、違反海關監管規定拒不接受或者拒不協助海關進行調查的；</w:t>
      </w:r>
    </w:p>
    <w:p w14:paraId="2D17C289"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（七）被海關暫停從事報關業務的。</w:t>
      </w:r>
    </w:p>
    <w:p w14:paraId="038ECBA7" w14:textId="77777777" w:rsidR="005F44C3" w:rsidRDefault="001F25DF" w:rsidP="00D02F56">
      <w:pPr>
        <w:pStyle w:val="2"/>
      </w:pPr>
      <w:bookmarkStart w:id="19" w:name="a15"/>
      <w:bookmarkStart w:id="20" w:name="b15"/>
      <w:bookmarkEnd w:id="19"/>
      <w:bookmarkEnd w:id="20"/>
      <w:r>
        <w:rPr>
          <w:rFonts w:hint="eastAsia"/>
        </w:rPr>
        <w:t>第</w:t>
      </w:r>
      <w:r>
        <w:rPr>
          <w:rFonts w:hint="eastAsia"/>
        </w:rPr>
        <w:t>15</w:t>
      </w:r>
      <w:r w:rsidR="00CA46FF" w:rsidRPr="00CA46FF">
        <w:rPr>
          <w:rFonts w:hint="eastAsia"/>
        </w:rPr>
        <w:t>條</w:t>
      </w:r>
    </w:p>
    <w:p w14:paraId="18277CE5"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報關企業有下列情形之一的，適用</w:t>
      </w:r>
      <w:r w:rsidRPr="00CA46FF">
        <w:rPr>
          <w:rFonts w:ascii="Arial Unicode MS" w:hAnsi="Arial Unicode MS" w:hint="eastAsia"/>
        </w:rPr>
        <w:t>D</w:t>
      </w:r>
      <w:r w:rsidRPr="00CA46FF">
        <w:rPr>
          <w:rFonts w:ascii="Arial Unicode MS" w:hAnsi="Arial Unicode MS" w:hint="eastAsia"/>
        </w:rPr>
        <w:t>類管理：</w:t>
      </w:r>
    </w:p>
    <w:p w14:paraId="3DEF0BA6"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（一）有走私罪的；</w:t>
      </w:r>
    </w:p>
    <w:p w14:paraId="169EAA76"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（二）</w:t>
      </w:r>
      <w:r w:rsidRPr="00CA46FF">
        <w:rPr>
          <w:rFonts w:ascii="Arial Unicode MS" w:hAnsi="Arial Unicode MS" w:hint="eastAsia"/>
        </w:rPr>
        <w:t>1</w:t>
      </w:r>
      <w:r w:rsidRPr="00CA46FF">
        <w:rPr>
          <w:rFonts w:ascii="Arial Unicode MS" w:hAnsi="Arial Unicode MS" w:hint="eastAsia"/>
        </w:rPr>
        <w:t>年內有</w:t>
      </w:r>
      <w:r w:rsidRPr="00CA46FF">
        <w:rPr>
          <w:rFonts w:ascii="Arial Unicode MS" w:hAnsi="Arial Unicode MS" w:hint="eastAsia"/>
        </w:rPr>
        <w:t>2</w:t>
      </w:r>
      <w:r w:rsidRPr="00CA46FF">
        <w:rPr>
          <w:rFonts w:ascii="Arial Unicode MS" w:hAnsi="Arial Unicode MS" w:hint="eastAsia"/>
        </w:rPr>
        <w:t>次以上走私行為的；</w:t>
      </w:r>
    </w:p>
    <w:p w14:paraId="5FFE2B76"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（三）</w:t>
      </w:r>
      <w:r w:rsidRPr="00CA46FF">
        <w:rPr>
          <w:rFonts w:ascii="Arial Unicode MS" w:hAnsi="Arial Unicode MS" w:hint="eastAsia"/>
        </w:rPr>
        <w:t>1</w:t>
      </w:r>
      <w:r w:rsidRPr="00CA46FF">
        <w:rPr>
          <w:rFonts w:ascii="Arial Unicode MS" w:hAnsi="Arial Unicode MS" w:hint="eastAsia"/>
        </w:rPr>
        <w:t>年內代理報關的貨物因侵犯知識產權而被海關沒收達</w:t>
      </w:r>
      <w:r w:rsidRPr="00CA46FF">
        <w:rPr>
          <w:rFonts w:ascii="Arial Unicode MS" w:hAnsi="Arial Unicode MS" w:hint="eastAsia"/>
        </w:rPr>
        <w:t>3</w:t>
      </w:r>
      <w:r w:rsidRPr="00CA46FF">
        <w:rPr>
          <w:rFonts w:ascii="Arial Unicode MS" w:hAnsi="Arial Unicode MS" w:hint="eastAsia"/>
        </w:rPr>
        <w:t>次以上且未盡合理審查義務的；</w:t>
      </w:r>
    </w:p>
    <w:p w14:paraId="34D6295B"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（四）拖欠應納稅款、應繳罰沒款項超過人民幣</w:t>
      </w:r>
      <w:r w:rsidRPr="00CA46FF">
        <w:rPr>
          <w:rFonts w:ascii="Arial Unicode MS" w:hAnsi="Arial Unicode MS" w:hint="eastAsia"/>
        </w:rPr>
        <w:t>50</w:t>
      </w:r>
      <w:r w:rsidRPr="00CA46FF">
        <w:rPr>
          <w:rFonts w:ascii="Arial Unicode MS" w:hAnsi="Arial Unicode MS" w:hint="eastAsia"/>
        </w:rPr>
        <w:t>萬元的。</w:t>
      </w:r>
    </w:p>
    <w:p w14:paraId="16FD5995" w14:textId="77777777" w:rsidR="005F44C3" w:rsidRDefault="001F25DF" w:rsidP="00D02F56">
      <w:pPr>
        <w:pStyle w:val="2"/>
      </w:pPr>
      <w:r>
        <w:rPr>
          <w:rFonts w:hint="eastAsia"/>
        </w:rPr>
        <w:t>第</w:t>
      </w:r>
      <w:r>
        <w:rPr>
          <w:rFonts w:hint="eastAsia"/>
        </w:rPr>
        <w:t>16</w:t>
      </w:r>
      <w:r w:rsidR="00CA46FF" w:rsidRPr="00CA46FF">
        <w:rPr>
          <w:rFonts w:hint="eastAsia"/>
        </w:rPr>
        <w:t>條</w:t>
      </w:r>
    </w:p>
    <w:p w14:paraId="10627496"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報關企業未發生本辦法第</w:t>
      </w:r>
      <w:hyperlink w:anchor="b14" w:history="1">
        <w:r w:rsidRPr="004732F7">
          <w:rPr>
            <w:rStyle w:val="a3"/>
            <w:rFonts w:ascii="Arial Unicode MS" w:hAnsi="Arial Unicode MS" w:hint="eastAsia"/>
          </w:rPr>
          <w:t>十四</w:t>
        </w:r>
      </w:hyperlink>
      <w:r w:rsidRPr="00CA46FF">
        <w:rPr>
          <w:rFonts w:ascii="Arial Unicode MS" w:hAnsi="Arial Unicode MS" w:hint="eastAsia"/>
        </w:rPr>
        <w:t>條和第</w:t>
      </w:r>
      <w:hyperlink w:anchor="b15" w:history="1">
        <w:r w:rsidRPr="004732F7">
          <w:rPr>
            <w:rStyle w:val="a3"/>
            <w:rFonts w:ascii="Arial Unicode MS" w:hAnsi="Arial Unicode MS" w:hint="eastAsia"/>
          </w:rPr>
          <w:t>十五</w:t>
        </w:r>
      </w:hyperlink>
      <w:r w:rsidRPr="00CA46FF">
        <w:rPr>
          <w:rFonts w:ascii="Arial Unicode MS" w:hAnsi="Arial Unicode MS" w:hint="eastAsia"/>
        </w:rPr>
        <w:t>條所列情形，並符合下列條件之一的，適用</w:t>
      </w:r>
      <w:r w:rsidRPr="00CA46FF">
        <w:rPr>
          <w:rFonts w:ascii="Arial Unicode MS" w:hAnsi="Arial Unicode MS" w:hint="eastAsia"/>
        </w:rPr>
        <w:t>B</w:t>
      </w:r>
      <w:r w:rsidRPr="00CA46FF">
        <w:rPr>
          <w:rFonts w:ascii="Arial Unicode MS" w:hAnsi="Arial Unicode MS" w:hint="eastAsia"/>
        </w:rPr>
        <w:t>類管理：</w:t>
      </w:r>
    </w:p>
    <w:p w14:paraId="2C1F4E99"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（一）首次註冊登記的；</w:t>
      </w:r>
    </w:p>
    <w:p w14:paraId="48170E96"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（二）首次註冊登記後，管理類別未發生調整的；</w:t>
      </w:r>
    </w:p>
    <w:p w14:paraId="37976383"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（三）</w:t>
      </w:r>
      <w:r w:rsidRPr="00CA46FF">
        <w:rPr>
          <w:rFonts w:ascii="Arial Unicode MS" w:hAnsi="Arial Unicode MS" w:hint="eastAsia"/>
        </w:rPr>
        <w:t>AA</w:t>
      </w:r>
      <w:r w:rsidRPr="00CA46FF">
        <w:rPr>
          <w:rFonts w:ascii="Arial Unicode MS" w:hAnsi="Arial Unicode MS" w:hint="eastAsia"/>
        </w:rPr>
        <w:t>類企業不符合原管理類別適用條件，並且不符合</w:t>
      </w:r>
      <w:r w:rsidRPr="00CA46FF">
        <w:rPr>
          <w:rFonts w:ascii="Arial Unicode MS" w:hAnsi="Arial Unicode MS" w:hint="eastAsia"/>
        </w:rPr>
        <w:t>A</w:t>
      </w:r>
      <w:r w:rsidRPr="00CA46FF">
        <w:rPr>
          <w:rFonts w:ascii="Arial Unicode MS" w:hAnsi="Arial Unicode MS" w:hint="eastAsia"/>
        </w:rPr>
        <w:t>類管理類別適用條件的</w:t>
      </w:r>
      <w:r w:rsidRPr="00CA46FF">
        <w:rPr>
          <w:rFonts w:ascii="Arial Unicode MS" w:hAnsi="Arial Unicode MS" w:hint="eastAsia"/>
        </w:rPr>
        <w:t>;</w:t>
      </w:r>
    </w:p>
    <w:p w14:paraId="45D17C52"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（四）</w:t>
      </w:r>
      <w:r w:rsidRPr="00CA46FF">
        <w:rPr>
          <w:rFonts w:ascii="Arial Unicode MS" w:hAnsi="Arial Unicode MS" w:hint="eastAsia"/>
        </w:rPr>
        <w:t>A</w:t>
      </w:r>
      <w:r w:rsidRPr="00CA46FF">
        <w:rPr>
          <w:rFonts w:ascii="Arial Unicode MS" w:hAnsi="Arial Unicode MS" w:hint="eastAsia"/>
        </w:rPr>
        <w:t>類企業不符合原管理類別適用條件的。</w:t>
      </w:r>
    </w:p>
    <w:p w14:paraId="109B2691" w14:textId="40F16FB0" w:rsidR="00CA46FF" w:rsidRPr="00CA46FF" w:rsidRDefault="005F44C3" w:rsidP="00CA46FF">
      <w:pPr>
        <w:ind w:left="142"/>
        <w:jc w:val="both"/>
        <w:rPr>
          <w:rFonts w:ascii="Arial Unicode MS" w:hAnsi="Arial Unicode MS"/>
        </w:rPr>
      </w:pPr>
      <w:r>
        <w:rPr>
          <w:rStyle w:val="a3"/>
          <w:sz w:val="18"/>
          <w:u w:val="none"/>
        </w:rPr>
        <w:t xml:space="preserve">　　　　　　　　　　　　　　　　　　　　　　　　　　　　　　　　　　　　　　　　　　　　　　　　</w:t>
      </w:r>
      <w:r w:rsidR="00210F26">
        <w:rPr>
          <w:rStyle w:val="a3"/>
          <w:sz w:val="18"/>
          <w:u w:val="none"/>
        </w:rPr>
        <w:t xml:space="preserve">　</w:t>
      </w:r>
      <w:hyperlink w:anchor="bbb" w:history="1">
        <w:r w:rsidR="00210F26" w:rsidRPr="0018412F">
          <w:rPr>
            <w:rStyle w:val="a3"/>
            <w:rFonts w:hint="eastAsia"/>
            <w:sz w:val="18"/>
          </w:rPr>
          <w:t>回索引</w:t>
        </w:r>
      </w:hyperlink>
      <w:r w:rsidR="00CA47B4">
        <w:rPr>
          <w:rFonts w:ascii="新細明體" w:hAnsi="新細明體" w:hint="eastAsia"/>
          <w:color w:val="808000"/>
          <w:sz w:val="18"/>
        </w:rPr>
        <w:t>〉〉</w:t>
      </w:r>
    </w:p>
    <w:p w14:paraId="2B2334CF" w14:textId="77777777" w:rsidR="00CA46FF" w:rsidRPr="00CA46FF" w:rsidRDefault="00CA46FF" w:rsidP="005F44C3">
      <w:pPr>
        <w:pStyle w:val="1"/>
        <w:snapToGrid w:val="0"/>
        <w:spacing w:before="100" w:beforeAutospacing="1" w:after="100" w:afterAutospacing="1"/>
        <w:textAlignment w:val="auto"/>
        <w:rPr>
          <w:rFonts w:ascii="Arial Unicode MS" w:hAnsi="Arial Unicode MS"/>
        </w:rPr>
      </w:pPr>
      <w:bookmarkStart w:id="21" w:name="_第三章__管理類別的適用與調整"/>
      <w:bookmarkEnd w:id="21"/>
      <w:r w:rsidRPr="00CA46FF">
        <w:rPr>
          <w:rFonts w:hint="eastAsia"/>
        </w:rPr>
        <w:t>第三章</w:t>
      </w:r>
      <w:r w:rsidR="005F44C3">
        <w:rPr>
          <w:rFonts w:hint="eastAsia"/>
        </w:rPr>
        <w:t xml:space="preserve">　　</w:t>
      </w:r>
      <w:r w:rsidRPr="00CA46FF">
        <w:rPr>
          <w:rFonts w:hint="eastAsia"/>
        </w:rPr>
        <w:t>管理類別的適用與調整</w:t>
      </w:r>
    </w:p>
    <w:p w14:paraId="00ADC285" w14:textId="77777777" w:rsidR="005F44C3" w:rsidRDefault="001F25DF" w:rsidP="00D02F56">
      <w:pPr>
        <w:pStyle w:val="2"/>
      </w:pPr>
      <w:r>
        <w:rPr>
          <w:rFonts w:hint="eastAsia"/>
        </w:rPr>
        <w:t>第</w:t>
      </w:r>
      <w:r>
        <w:rPr>
          <w:rFonts w:hint="eastAsia"/>
        </w:rPr>
        <w:t>17</w:t>
      </w:r>
      <w:r w:rsidR="00CA46FF" w:rsidRPr="00CA46FF">
        <w:rPr>
          <w:rFonts w:hint="eastAsia"/>
        </w:rPr>
        <w:t>條</w:t>
      </w:r>
    </w:p>
    <w:p w14:paraId="250C0936"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企業符合本辦法</w:t>
      </w:r>
      <w:hyperlink w:anchor="b6" w:history="1">
        <w:r w:rsidRPr="004732F7">
          <w:rPr>
            <w:rStyle w:val="a3"/>
            <w:rFonts w:ascii="Arial Unicode MS" w:hAnsi="Arial Unicode MS" w:hint="eastAsia"/>
          </w:rPr>
          <w:t>第六條</w:t>
        </w:r>
      </w:hyperlink>
      <w:r w:rsidRPr="00CA46FF">
        <w:rPr>
          <w:rFonts w:ascii="Arial Unicode MS" w:hAnsi="Arial Unicode MS" w:hint="eastAsia"/>
        </w:rPr>
        <w:t>第（一）項或者第</w:t>
      </w:r>
      <w:hyperlink w:anchor="b12" w:history="1">
        <w:r w:rsidRPr="004732F7">
          <w:rPr>
            <w:rStyle w:val="a3"/>
            <w:rFonts w:ascii="Arial Unicode MS" w:hAnsi="Arial Unicode MS" w:hint="eastAsia"/>
          </w:rPr>
          <w:t>十二</w:t>
        </w:r>
      </w:hyperlink>
      <w:r w:rsidRPr="00CA46FF">
        <w:rPr>
          <w:rFonts w:ascii="Arial Unicode MS" w:hAnsi="Arial Unicode MS" w:hint="eastAsia"/>
        </w:rPr>
        <w:t>條第（一）項、第（二）項的規定，可以通過註冊地海關向直屬海關提出適用</w:t>
      </w:r>
      <w:r w:rsidRPr="00CA46FF">
        <w:rPr>
          <w:rFonts w:ascii="Arial Unicode MS" w:hAnsi="Arial Unicode MS" w:hint="eastAsia"/>
        </w:rPr>
        <w:t>AA</w:t>
      </w:r>
      <w:r w:rsidRPr="00CA46FF">
        <w:rPr>
          <w:rFonts w:ascii="Arial Unicode MS" w:hAnsi="Arial Unicode MS" w:hint="eastAsia"/>
        </w:rPr>
        <w:t>類管理申請，並提交下列材料：</w:t>
      </w:r>
    </w:p>
    <w:p w14:paraId="59CA2C7E"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（一）《適用</w:t>
      </w:r>
      <w:r w:rsidRPr="00CA46FF">
        <w:rPr>
          <w:rFonts w:ascii="Arial Unicode MS" w:hAnsi="Arial Unicode MS" w:hint="eastAsia"/>
        </w:rPr>
        <w:t>AA</w:t>
      </w:r>
      <w:r w:rsidRPr="00CA46FF">
        <w:rPr>
          <w:rFonts w:ascii="Arial Unicode MS" w:hAnsi="Arial Unicode MS" w:hint="eastAsia"/>
        </w:rPr>
        <w:t>類管理申請書》；</w:t>
      </w:r>
    </w:p>
    <w:p w14:paraId="3C19B4E1"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（二）《企業經營管理狀況評估報告》；</w:t>
      </w:r>
    </w:p>
    <w:p w14:paraId="413CE877"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（三）會計師事務所出具的上一年度審計報告。</w:t>
      </w:r>
    </w:p>
    <w:p w14:paraId="58AEF711" w14:textId="77777777" w:rsidR="005F44C3" w:rsidRDefault="001F25DF" w:rsidP="00D02F56">
      <w:pPr>
        <w:pStyle w:val="2"/>
      </w:pPr>
      <w:r>
        <w:rPr>
          <w:rFonts w:hint="eastAsia"/>
        </w:rPr>
        <w:t>第</w:t>
      </w:r>
      <w:r>
        <w:rPr>
          <w:rFonts w:hint="eastAsia"/>
        </w:rPr>
        <w:t>18</w:t>
      </w:r>
      <w:r w:rsidR="00CA46FF" w:rsidRPr="00CA46FF">
        <w:rPr>
          <w:rFonts w:hint="eastAsia"/>
        </w:rPr>
        <w:t>條</w:t>
      </w:r>
    </w:p>
    <w:p w14:paraId="4B493F36"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企業符合本辦法</w:t>
      </w:r>
      <w:hyperlink w:anchor="b7" w:history="1">
        <w:r w:rsidRPr="004732F7">
          <w:rPr>
            <w:rStyle w:val="a3"/>
            <w:rFonts w:ascii="Arial Unicode MS" w:hAnsi="Arial Unicode MS" w:hint="eastAsia"/>
          </w:rPr>
          <w:t>第七條</w:t>
        </w:r>
      </w:hyperlink>
      <w:r w:rsidRPr="00CA46FF">
        <w:rPr>
          <w:rFonts w:ascii="Arial Unicode MS" w:hAnsi="Arial Unicode MS" w:hint="eastAsia"/>
        </w:rPr>
        <w:t>或者第</w:t>
      </w:r>
      <w:hyperlink w:anchor="b13" w:history="1">
        <w:r w:rsidRPr="004732F7">
          <w:rPr>
            <w:rStyle w:val="a3"/>
            <w:rFonts w:ascii="Arial Unicode MS" w:hAnsi="Arial Unicode MS" w:hint="eastAsia"/>
          </w:rPr>
          <w:t>十三</w:t>
        </w:r>
      </w:hyperlink>
      <w:r w:rsidRPr="00CA46FF">
        <w:rPr>
          <w:rFonts w:ascii="Arial Unicode MS" w:hAnsi="Arial Unicode MS" w:hint="eastAsia"/>
        </w:rPr>
        <w:t>條的規定，可以通過註冊地海關向直屬海關提出適用</w:t>
      </w:r>
      <w:r w:rsidRPr="00CA46FF">
        <w:rPr>
          <w:rFonts w:ascii="Arial Unicode MS" w:hAnsi="Arial Unicode MS" w:hint="eastAsia"/>
        </w:rPr>
        <w:t>A</w:t>
      </w:r>
      <w:r w:rsidRPr="00CA46FF">
        <w:rPr>
          <w:rFonts w:ascii="Arial Unicode MS" w:hAnsi="Arial Unicode MS" w:hint="eastAsia"/>
        </w:rPr>
        <w:t>類管理申請，並提交下列材料：</w:t>
      </w:r>
    </w:p>
    <w:p w14:paraId="540AD401"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（一）《適用</w:t>
      </w:r>
      <w:r w:rsidRPr="00CA46FF">
        <w:rPr>
          <w:rFonts w:ascii="Arial Unicode MS" w:hAnsi="Arial Unicode MS" w:hint="eastAsia"/>
        </w:rPr>
        <w:t>A</w:t>
      </w:r>
      <w:r w:rsidRPr="00CA46FF">
        <w:rPr>
          <w:rFonts w:ascii="Arial Unicode MS" w:hAnsi="Arial Unicode MS" w:hint="eastAsia"/>
        </w:rPr>
        <w:t>類管理申請書》；</w:t>
      </w:r>
    </w:p>
    <w:p w14:paraId="3E741EF4"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（二）《企業經營管理狀況評估報告》。</w:t>
      </w:r>
    </w:p>
    <w:p w14:paraId="07D44266" w14:textId="77777777" w:rsidR="005F44C3" w:rsidRDefault="001F25DF" w:rsidP="00D02F56">
      <w:pPr>
        <w:pStyle w:val="2"/>
      </w:pPr>
      <w:r>
        <w:rPr>
          <w:rFonts w:hint="eastAsia"/>
        </w:rPr>
        <w:lastRenderedPageBreak/>
        <w:t>第</w:t>
      </w:r>
      <w:r>
        <w:rPr>
          <w:rFonts w:hint="eastAsia"/>
        </w:rPr>
        <w:t>19</w:t>
      </w:r>
      <w:r w:rsidR="00CA46FF" w:rsidRPr="00CA46FF">
        <w:rPr>
          <w:rFonts w:hint="eastAsia"/>
        </w:rPr>
        <w:t>條</w:t>
      </w:r>
    </w:p>
    <w:p w14:paraId="7503E8AA"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註冊地海關接受企業適用</w:t>
      </w:r>
      <w:r w:rsidRPr="00CA46FF">
        <w:rPr>
          <w:rFonts w:ascii="Arial Unicode MS" w:hAnsi="Arial Unicode MS" w:hint="eastAsia"/>
        </w:rPr>
        <w:t>AA</w:t>
      </w:r>
      <w:r w:rsidRPr="00CA46FF">
        <w:rPr>
          <w:rFonts w:ascii="Arial Unicode MS" w:hAnsi="Arial Unicode MS" w:hint="eastAsia"/>
        </w:rPr>
        <w:t>類、</w:t>
      </w:r>
      <w:r w:rsidRPr="00CA46FF">
        <w:rPr>
          <w:rFonts w:ascii="Arial Unicode MS" w:hAnsi="Arial Unicode MS" w:hint="eastAsia"/>
        </w:rPr>
        <w:t>A</w:t>
      </w:r>
      <w:r w:rsidRPr="00CA46FF">
        <w:rPr>
          <w:rFonts w:ascii="Arial Unicode MS" w:hAnsi="Arial Unicode MS" w:hint="eastAsia"/>
        </w:rPr>
        <w:t>類管理申請後，經審核企業提交的材料齊全，符合法定形式的，應噹噹場製發《企業分類管理申請受理決定書》，並報直屬海關審定。</w:t>
      </w:r>
    </w:p>
    <w:p w14:paraId="3201C901" w14:textId="77777777" w:rsidR="00CA46FF" w:rsidRPr="004732F7" w:rsidRDefault="00CA46FF" w:rsidP="00CA46FF">
      <w:pPr>
        <w:ind w:left="142"/>
        <w:jc w:val="both"/>
        <w:rPr>
          <w:rFonts w:ascii="Arial Unicode MS" w:hAnsi="Arial Unicode MS"/>
          <w:color w:val="17365D"/>
        </w:rPr>
      </w:pPr>
      <w:r w:rsidRPr="004732F7">
        <w:rPr>
          <w:rFonts w:ascii="Arial Unicode MS" w:hAnsi="Arial Unicode MS" w:hint="eastAsia"/>
          <w:color w:val="17365D"/>
        </w:rPr>
        <w:t xml:space="preserve">　　對申請</w:t>
      </w:r>
      <w:r w:rsidRPr="004732F7">
        <w:rPr>
          <w:rFonts w:ascii="Arial Unicode MS" w:hAnsi="Arial Unicode MS" w:hint="eastAsia"/>
          <w:color w:val="17365D"/>
        </w:rPr>
        <w:t>AA</w:t>
      </w:r>
      <w:r w:rsidRPr="004732F7">
        <w:rPr>
          <w:rFonts w:ascii="Arial Unicode MS" w:hAnsi="Arial Unicode MS" w:hint="eastAsia"/>
          <w:color w:val="17365D"/>
        </w:rPr>
        <w:t>類的，直屬海關經審查認為不需要進行稽查驗證的，應當自受理之日起</w:t>
      </w:r>
      <w:r w:rsidRPr="004732F7">
        <w:rPr>
          <w:rFonts w:ascii="Arial Unicode MS" w:hAnsi="Arial Unicode MS" w:hint="eastAsia"/>
          <w:color w:val="17365D"/>
        </w:rPr>
        <w:t>1</w:t>
      </w:r>
      <w:r w:rsidRPr="004732F7">
        <w:rPr>
          <w:rFonts w:ascii="Arial Unicode MS" w:hAnsi="Arial Unicode MS" w:hint="eastAsia"/>
          <w:color w:val="17365D"/>
        </w:rPr>
        <w:t>個月內作出不予適用決定；直屬海關經審查認為需要進行稽查驗證的，應當在稽查結論作出之日起</w:t>
      </w:r>
      <w:r w:rsidRPr="004732F7">
        <w:rPr>
          <w:rFonts w:ascii="Arial Unicode MS" w:hAnsi="Arial Unicode MS" w:hint="eastAsia"/>
          <w:color w:val="17365D"/>
        </w:rPr>
        <w:t>2</w:t>
      </w:r>
      <w:r w:rsidRPr="004732F7">
        <w:rPr>
          <w:rFonts w:ascii="Arial Unicode MS" w:hAnsi="Arial Unicode MS" w:hint="eastAsia"/>
          <w:color w:val="17365D"/>
        </w:rPr>
        <w:t>個月內作出適用或者不予適用決定。</w:t>
      </w:r>
    </w:p>
    <w:p w14:paraId="0988FFF6"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對申請</w:t>
      </w:r>
      <w:r w:rsidRPr="00CA46FF">
        <w:rPr>
          <w:rFonts w:ascii="Arial Unicode MS" w:hAnsi="Arial Unicode MS" w:hint="eastAsia"/>
        </w:rPr>
        <w:t>A</w:t>
      </w:r>
      <w:r w:rsidRPr="00CA46FF">
        <w:rPr>
          <w:rFonts w:ascii="Arial Unicode MS" w:hAnsi="Arial Unicode MS" w:hint="eastAsia"/>
        </w:rPr>
        <w:t>類的，直屬海關應當自受理之日起</w:t>
      </w:r>
      <w:r w:rsidRPr="00CA46FF">
        <w:rPr>
          <w:rFonts w:ascii="Arial Unicode MS" w:hAnsi="Arial Unicode MS" w:hint="eastAsia"/>
        </w:rPr>
        <w:t>3</w:t>
      </w:r>
      <w:r w:rsidRPr="00CA46FF">
        <w:rPr>
          <w:rFonts w:ascii="Arial Unicode MS" w:hAnsi="Arial Unicode MS" w:hint="eastAsia"/>
        </w:rPr>
        <w:t>個月內作出適用或者不予適用決定。</w:t>
      </w:r>
    </w:p>
    <w:p w14:paraId="67D0369D" w14:textId="77777777" w:rsidR="005F44C3" w:rsidRDefault="00CA46FF" w:rsidP="00D02F56">
      <w:pPr>
        <w:pStyle w:val="2"/>
      </w:pPr>
      <w:bookmarkStart w:id="22" w:name="b20"/>
      <w:bookmarkEnd w:id="22"/>
      <w:r w:rsidRPr="00CA46FF">
        <w:rPr>
          <w:rFonts w:hint="eastAsia"/>
        </w:rPr>
        <w:t>第</w:t>
      </w:r>
      <w:r w:rsidR="001F25DF">
        <w:rPr>
          <w:rFonts w:hint="eastAsia"/>
        </w:rPr>
        <w:t>20</w:t>
      </w:r>
      <w:r w:rsidR="001F25DF">
        <w:rPr>
          <w:rFonts w:hint="eastAsia"/>
        </w:rPr>
        <w:t>條</w:t>
      </w:r>
    </w:p>
    <w:p w14:paraId="39CC125B"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申請適用</w:t>
      </w:r>
      <w:r w:rsidRPr="00CA46FF">
        <w:rPr>
          <w:rFonts w:ascii="Arial Unicode MS" w:hAnsi="Arial Unicode MS" w:hint="eastAsia"/>
        </w:rPr>
        <w:t>AA</w:t>
      </w:r>
      <w:r w:rsidRPr="00CA46FF">
        <w:rPr>
          <w:rFonts w:ascii="Arial Unicode MS" w:hAnsi="Arial Unicode MS" w:hint="eastAsia"/>
        </w:rPr>
        <w:t>類、</w:t>
      </w:r>
      <w:r w:rsidRPr="00CA46FF">
        <w:rPr>
          <w:rFonts w:ascii="Arial Unicode MS" w:hAnsi="Arial Unicode MS" w:hint="eastAsia"/>
        </w:rPr>
        <w:t>A</w:t>
      </w:r>
      <w:r w:rsidRPr="00CA46FF">
        <w:rPr>
          <w:rFonts w:ascii="Arial Unicode MS" w:hAnsi="Arial Unicode MS" w:hint="eastAsia"/>
        </w:rPr>
        <w:t>類管理的企業有下列情形之一的，直屬海關對其申請予以退回，並作出不予適用的決定：</w:t>
      </w:r>
    </w:p>
    <w:p w14:paraId="64E9076C"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（一）申請時不符合本辦法所規定的條件的；</w:t>
      </w:r>
    </w:p>
    <w:p w14:paraId="5ACE9652"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（二）審核期間不符合本辦法所規定的條件的；</w:t>
      </w:r>
    </w:p>
    <w:p w14:paraId="4269AAB2"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（三）審核期間有涉嫌走私或者違反海關監管規定以及侵犯知識產權的行為被海關立案偵查或者調查的。</w:t>
      </w:r>
    </w:p>
    <w:p w14:paraId="6AC63F82" w14:textId="77777777" w:rsidR="005F44C3" w:rsidRDefault="00CA46FF" w:rsidP="00D02F56">
      <w:pPr>
        <w:pStyle w:val="2"/>
      </w:pPr>
      <w:r w:rsidRPr="00CA46FF">
        <w:rPr>
          <w:rFonts w:hint="eastAsia"/>
        </w:rPr>
        <w:t>第</w:t>
      </w:r>
      <w:r w:rsidR="001F25DF">
        <w:rPr>
          <w:rFonts w:hint="eastAsia"/>
        </w:rPr>
        <w:t>21</w:t>
      </w:r>
      <w:r w:rsidRPr="00CA46FF">
        <w:rPr>
          <w:rFonts w:hint="eastAsia"/>
        </w:rPr>
        <w:t>條</w:t>
      </w:r>
    </w:p>
    <w:p w14:paraId="527F5E0E"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w:t>
      </w:r>
      <w:r w:rsidRPr="00CA46FF">
        <w:rPr>
          <w:rFonts w:ascii="Arial Unicode MS" w:hAnsi="Arial Unicode MS" w:hint="eastAsia"/>
        </w:rPr>
        <w:t>C</w:t>
      </w:r>
      <w:r w:rsidRPr="00CA46FF">
        <w:rPr>
          <w:rFonts w:ascii="Arial Unicode MS" w:hAnsi="Arial Unicode MS" w:hint="eastAsia"/>
        </w:rPr>
        <w:t>類企業自海關作出類別調整決定之日起滿</w:t>
      </w:r>
      <w:r w:rsidRPr="00CA46FF">
        <w:rPr>
          <w:rFonts w:ascii="Arial Unicode MS" w:hAnsi="Arial Unicode MS" w:hint="eastAsia"/>
        </w:rPr>
        <w:t>1</w:t>
      </w:r>
      <w:r w:rsidRPr="00CA46FF">
        <w:rPr>
          <w:rFonts w:ascii="Arial Unicode MS" w:hAnsi="Arial Unicode MS" w:hint="eastAsia"/>
        </w:rPr>
        <w:t>年未再發生本辦法</w:t>
      </w:r>
      <w:hyperlink w:anchor="b8" w:history="1">
        <w:r w:rsidRPr="004732F7">
          <w:rPr>
            <w:rStyle w:val="a3"/>
            <w:rFonts w:ascii="Arial Unicode MS" w:hAnsi="Arial Unicode MS" w:hint="eastAsia"/>
          </w:rPr>
          <w:t>第八條</w:t>
        </w:r>
      </w:hyperlink>
      <w:r w:rsidRPr="00CA46FF">
        <w:rPr>
          <w:rFonts w:ascii="Arial Unicode MS" w:hAnsi="Arial Unicode MS" w:hint="eastAsia"/>
        </w:rPr>
        <w:t>或者第</w:t>
      </w:r>
      <w:hyperlink w:anchor="b14" w:history="1">
        <w:r w:rsidRPr="004732F7">
          <w:rPr>
            <w:rStyle w:val="a3"/>
            <w:rFonts w:ascii="Arial Unicode MS" w:hAnsi="Arial Unicode MS" w:hint="eastAsia"/>
          </w:rPr>
          <w:t>十四</w:t>
        </w:r>
      </w:hyperlink>
      <w:r w:rsidRPr="00CA46FF">
        <w:rPr>
          <w:rFonts w:ascii="Arial Unicode MS" w:hAnsi="Arial Unicode MS" w:hint="eastAsia"/>
        </w:rPr>
        <w:t>條所列情形的，經企業申請，海關將其調整為</w:t>
      </w:r>
      <w:r w:rsidRPr="00CA46FF">
        <w:rPr>
          <w:rFonts w:ascii="Arial Unicode MS" w:hAnsi="Arial Unicode MS" w:hint="eastAsia"/>
        </w:rPr>
        <w:t>B</w:t>
      </w:r>
      <w:r w:rsidRPr="00CA46FF">
        <w:rPr>
          <w:rFonts w:ascii="Arial Unicode MS" w:hAnsi="Arial Unicode MS" w:hint="eastAsia"/>
        </w:rPr>
        <w:t>類。</w:t>
      </w:r>
    </w:p>
    <w:p w14:paraId="7B48146D" w14:textId="77777777" w:rsidR="00CA46FF" w:rsidRPr="004732F7" w:rsidRDefault="00CA46FF" w:rsidP="00CA46FF">
      <w:pPr>
        <w:ind w:left="142"/>
        <w:jc w:val="both"/>
        <w:rPr>
          <w:rFonts w:ascii="Arial Unicode MS" w:hAnsi="Arial Unicode MS"/>
          <w:color w:val="17365D"/>
        </w:rPr>
      </w:pPr>
      <w:r w:rsidRPr="004732F7">
        <w:rPr>
          <w:rFonts w:ascii="Arial Unicode MS" w:hAnsi="Arial Unicode MS" w:hint="eastAsia"/>
          <w:color w:val="17365D"/>
        </w:rPr>
        <w:t xml:space="preserve">　　</w:t>
      </w:r>
      <w:r w:rsidRPr="004732F7">
        <w:rPr>
          <w:rFonts w:ascii="Arial Unicode MS" w:hAnsi="Arial Unicode MS" w:hint="eastAsia"/>
          <w:color w:val="17365D"/>
        </w:rPr>
        <w:t>D</w:t>
      </w:r>
      <w:r w:rsidRPr="004732F7">
        <w:rPr>
          <w:rFonts w:ascii="Arial Unicode MS" w:hAnsi="Arial Unicode MS" w:hint="eastAsia"/>
          <w:color w:val="17365D"/>
        </w:rPr>
        <w:t>類企業自海關作出類別調整決定之日起滿</w:t>
      </w:r>
      <w:r w:rsidRPr="004732F7">
        <w:rPr>
          <w:rFonts w:ascii="Arial Unicode MS" w:hAnsi="Arial Unicode MS" w:hint="eastAsia"/>
          <w:color w:val="17365D"/>
        </w:rPr>
        <w:t>1</w:t>
      </w:r>
      <w:r w:rsidRPr="004732F7">
        <w:rPr>
          <w:rFonts w:ascii="Arial Unicode MS" w:hAnsi="Arial Unicode MS" w:hint="eastAsia"/>
          <w:color w:val="17365D"/>
        </w:rPr>
        <w:t>年未再發生本辦法</w:t>
      </w:r>
      <w:hyperlink w:anchor="b9" w:history="1">
        <w:r w:rsidRPr="004732F7">
          <w:rPr>
            <w:rStyle w:val="a3"/>
            <w:rFonts w:ascii="Arial Unicode MS" w:hAnsi="Arial Unicode MS" w:hint="eastAsia"/>
          </w:rPr>
          <w:t>第九條</w:t>
        </w:r>
      </w:hyperlink>
      <w:r w:rsidRPr="004732F7">
        <w:rPr>
          <w:rFonts w:ascii="Arial Unicode MS" w:hAnsi="Arial Unicode MS" w:hint="eastAsia"/>
          <w:color w:val="17365D"/>
        </w:rPr>
        <w:t>或者第</w:t>
      </w:r>
      <w:hyperlink w:anchor="b15" w:history="1">
        <w:r w:rsidRPr="004732F7">
          <w:rPr>
            <w:rStyle w:val="a3"/>
            <w:rFonts w:ascii="Arial Unicode MS" w:hAnsi="Arial Unicode MS" w:hint="eastAsia"/>
          </w:rPr>
          <w:t>十五</w:t>
        </w:r>
      </w:hyperlink>
      <w:r w:rsidRPr="004732F7">
        <w:rPr>
          <w:rFonts w:ascii="Arial Unicode MS" w:hAnsi="Arial Unicode MS" w:hint="eastAsia"/>
          <w:color w:val="17365D"/>
        </w:rPr>
        <w:t>條所列情形的，經企業申請，海關將其調整為</w:t>
      </w:r>
      <w:r w:rsidRPr="004732F7">
        <w:rPr>
          <w:rFonts w:ascii="Arial Unicode MS" w:hAnsi="Arial Unicode MS" w:hint="eastAsia"/>
          <w:color w:val="17365D"/>
        </w:rPr>
        <w:t>C</w:t>
      </w:r>
      <w:r w:rsidRPr="004732F7">
        <w:rPr>
          <w:rFonts w:ascii="Arial Unicode MS" w:hAnsi="Arial Unicode MS" w:hint="eastAsia"/>
          <w:color w:val="17365D"/>
        </w:rPr>
        <w:t>類。</w:t>
      </w:r>
    </w:p>
    <w:p w14:paraId="17449588" w14:textId="77777777" w:rsidR="004732F7" w:rsidRDefault="00CA46FF" w:rsidP="005F44C3">
      <w:pPr>
        <w:ind w:left="142"/>
        <w:jc w:val="both"/>
        <w:rPr>
          <w:rFonts w:ascii="Arial Unicode MS" w:hAnsi="Arial Unicode MS"/>
        </w:rPr>
      </w:pPr>
      <w:r w:rsidRPr="00CA46FF">
        <w:rPr>
          <w:rFonts w:ascii="Arial Unicode MS" w:hAnsi="Arial Unicode MS" w:hint="eastAsia"/>
        </w:rPr>
        <w:t xml:space="preserve">　　申請調整為</w:t>
      </w:r>
      <w:r w:rsidRPr="00CA46FF">
        <w:rPr>
          <w:rFonts w:ascii="Arial Unicode MS" w:hAnsi="Arial Unicode MS" w:hint="eastAsia"/>
        </w:rPr>
        <w:t>B</w:t>
      </w:r>
      <w:r w:rsidRPr="00CA46FF">
        <w:rPr>
          <w:rFonts w:ascii="Arial Unicode MS" w:hAnsi="Arial Unicode MS" w:hint="eastAsia"/>
        </w:rPr>
        <w:t>類、</w:t>
      </w:r>
      <w:r w:rsidRPr="00CA46FF">
        <w:rPr>
          <w:rFonts w:ascii="Arial Unicode MS" w:hAnsi="Arial Unicode MS" w:hint="eastAsia"/>
        </w:rPr>
        <w:t>C</w:t>
      </w:r>
      <w:r w:rsidRPr="00CA46FF">
        <w:rPr>
          <w:rFonts w:ascii="Arial Unicode MS" w:hAnsi="Arial Unicode MS" w:hint="eastAsia"/>
        </w:rPr>
        <w:t>類管理的</w:t>
      </w:r>
      <w:r w:rsidRPr="00CA46FF">
        <w:rPr>
          <w:rFonts w:ascii="Arial Unicode MS" w:hAnsi="Arial Unicode MS" w:hint="eastAsia"/>
        </w:rPr>
        <w:t>C</w:t>
      </w:r>
      <w:r w:rsidRPr="00CA46FF">
        <w:rPr>
          <w:rFonts w:ascii="Arial Unicode MS" w:hAnsi="Arial Unicode MS" w:hint="eastAsia"/>
        </w:rPr>
        <w:t>類、</w:t>
      </w:r>
      <w:r w:rsidRPr="00CA46FF">
        <w:rPr>
          <w:rFonts w:ascii="Arial Unicode MS" w:hAnsi="Arial Unicode MS" w:hint="eastAsia"/>
        </w:rPr>
        <w:t>D</w:t>
      </w:r>
      <w:r w:rsidRPr="00CA46FF">
        <w:rPr>
          <w:rFonts w:ascii="Arial Unicode MS" w:hAnsi="Arial Unicode MS" w:hint="eastAsia"/>
        </w:rPr>
        <w:t>類企業有本辦法第</w:t>
      </w:r>
      <w:hyperlink w:anchor="b20" w:history="1">
        <w:r w:rsidRPr="004732F7">
          <w:rPr>
            <w:rStyle w:val="a3"/>
            <w:rFonts w:ascii="Arial Unicode MS" w:hAnsi="Arial Unicode MS" w:hint="eastAsia"/>
          </w:rPr>
          <w:t>二十</w:t>
        </w:r>
      </w:hyperlink>
      <w:r w:rsidRPr="00CA46FF">
        <w:rPr>
          <w:rFonts w:ascii="Arial Unicode MS" w:hAnsi="Arial Unicode MS" w:hint="eastAsia"/>
        </w:rPr>
        <w:t>條所列情形之一的，直屬海關對其申請予以退回，並作出不予調整的決定。</w:t>
      </w:r>
    </w:p>
    <w:p w14:paraId="3D2946AB" w14:textId="77777777" w:rsidR="005F44C3" w:rsidRDefault="00CA46FF" w:rsidP="00D02F56">
      <w:pPr>
        <w:pStyle w:val="2"/>
      </w:pPr>
      <w:r w:rsidRPr="00CA46FF">
        <w:rPr>
          <w:rFonts w:hint="eastAsia"/>
        </w:rPr>
        <w:t>第</w:t>
      </w:r>
      <w:r w:rsidR="001F25DF">
        <w:rPr>
          <w:rFonts w:hint="eastAsia"/>
        </w:rPr>
        <w:t>22</w:t>
      </w:r>
      <w:r w:rsidRPr="00CA46FF">
        <w:rPr>
          <w:rFonts w:hint="eastAsia"/>
        </w:rPr>
        <w:t>條</w:t>
      </w:r>
    </w:p>
    <w:p w14:paraId="7388D3CD"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w:t>
      </w:r>
      <w:r w:rsidRPr="00CA46FF">
        <w:rPr>
          <w:rFonts w:ascii="Arial Unicode MS" w:hAnsi="Arial Unicode MS" w:hint="eastAsia"/>
        </w:rPr>
        <w:t>C</w:t>
      </w:r>
      <w:r w:rsidRPr="00CA46FF">
        <w:rPr>
          <w:rFonts w:ascii="Arial Unicode MS" w:hAnsi="Arial Unicode MS" w:hint="eastAsia"/>
        </w:rPr>
        <w:t>類、</w:t>
      </w:r>
      <w:r w:rsidRPr="00CA46FF">
        <w:rPr>
          <w:rFonts w:ascii="Arial Unicode MS" w:hAnsi="Arial Unicode MS" w:hint="eastAsia"/>
        </w:rPr>
        <w:t>D</w:t>
      </w:r>
      <w:r w:rsidRPr="00CA46FF">
        <w:rPr>
          <w:rFonts w:ascii="Arial Unicode MS" w:hAnsi="Arial Unicode MS" w:hint="eastAsia"/>
        </w:rPr>
        <w:t>類企業申請調整為</w:t>
      </w:r>
      <w:r w:rsidRPr="00CA46FF">
        <w:rPr>
          <w:rFonts w:ascii="Arial Unicode MS" w:hAnsi="Arial Unicode MS" w:hint="eastAsia"/>
        </w:rPr>
        <w:t>B</w:t>
      </w:r>
      <w:r w:rsidRPr="00CA46FF">
        <w:rPr>
          <w:rFonts w:ascii="Arial Unicode MS" w:hAnsi="Arial Unicode MS" w:hint="eastAsia"/>
        </w:rPr>
        <w:t>類、</w:t>
      </w:r>
      <w:r w:rsidRPr="00CA46FF">
        <w:rPr>
          <w:rFonts w:ascii="Arial Unicode MS" w:hAnsi="Arial Unicode MS" w:hint="eastAsia"/>
        </w:rPr>
        <w:t>C</w:t>
      </w:r>
      <w:r w:rsidRPr="00CA46FF">
        <w:rPr>
          <w:rFonts w:ascii="Arial Unicode MS" w:hAnsi="Arial Unicode MS" w:hint="eastAsia"/>
        </w:rPr>
        <w:t>類的，應當通過註冊地海關向直屬海關提交《企業管理類別調整申請書》。註冊地海關經審核，企業提交的材料齊全，符合法定形式的，應噹噹場製發《企業分類管理申請受理決定書》，並報直屬海關審定。</w:t>
      </w:r>
    </w:p>
    <w:p w14:paraId="63325CD3" w14:textId="77777777" w:rsidR="004732F7" w:rsidRPr="004732F7" w:rsidRDefault="00CA46FF" w:rsidP="005F44C3">
      <w:pPr>
        <w:ind w:left="142"/>
        <w:jc w:val="both"/>
        <w:rPr>
          <w:rFonts w:ascii="Arial Unicode MS" w:hAnsi="Arial Unicode MS"/>
          <w:color w:val="17365D"/>
        </w:rPr>
      </w:pPr>
      <w:r w:rsidRPr="004732F7">
        <w:rPr>
          <w:rFonts w:ascii="Arial Unicode MS" w:hAnsi="Arial Unicode MS" w:hint="eastAsia"/>
          <w:color w:val="17365D"/>
        </w:rPr>
        <w:t xml:space="preserve">　　直屬海關應當自受理之日起</w:t>
      </w:r>
      <w:r w:rsidRPr="004732F7">
        <w:rPr>
          <w:rFonts w:ascii="Arial Unicode MS" w:hAnsi="Arial Unicode MS" w:hint="eastAsia"/>
          <w:color w:val="17365D"/>
        </w:rPr>
        <w:t>1</w:t>
      </w:r>
      <w:r w:rsidRPr="004732F7">
        <w:rPr>
          <w:rFonts w:ascii="Arial Unicode MS" w:hAnsi="Arial Unicode MS" w:hint="eastAsia"/>
          <w:color w:val="17365D"/>
        </w:rPr>
        <w:t>個月內作出調整或者不予調整的決定。</w:t>
      </w:r>
    </w:p>
    <w:p w14:paraId="1E200683" w14:textId="77777777" w:rsidR="005F44C3" w:rsidRDefault="00CA46FF" w:rsidP="00D02F56">
      <w:pPr>
        <w:pStyle w:val="2"/>
      </w:pPr>
      <w:r w:rsidRPr="00CA46FF">
        <w:rPr>
          <w:rFonts w:hint="eastAsia"/>
        </w:rPr>
        <w:t>第</w:t>
      </w:r>
      <w:r w:rsidR="001F25DF">
        <w:rPr>
          <w:rFonts w:hint="eastAsia"/>
        </w:rPr>
        <w:t>23</w:t>
      </w:r>
      <w:r w:rsidRPr="00CA46FF">
        <w:rPr>
          <w:rFonts w:hint="eastAsia"/>
        </w:rPr>
        <w:t>條</w:t>
      </w:r>
    </w:p>
    <w:p w14:paraId="4DA68CBB"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企業有下列應當降低類別情形之一的，註冊地直屬海關應當自發現之日起</w:t>
      </w:r>
      <w:r w:rsidRPr="00CA46FF">
        <w:rPr>
          <w:rFonts w:ascii="Arial Unicode MS" w:hAnsi="Arial Unicode MS" w:hint="eastAsia"/>
        </w:rPr>
        <w:t>1</w:t>
      </w:r>
      <w:r w:rsidRPr="00CA46FF">
        <w:rPr>
          <w:rFonts w:ascii="Arial Unicode MS" w:hAnsi="Arial Unicode MS" w:hint="eastAsia"/>
        </w:rPr>
        <w:t>個月內，根據本辦法</w:t>
      </w:r>
      <w:hyperlink w:anchor="b12" w:history="1">
        <w:r w:rsidRPr="001127EE">
          <w:rPr>
            <w:rStyle w:val="a3"/>
            <w:rFonts w:ascii="Arial Unicode MS" w:hAnsi="Arial Unicode MS" w:hint="eastAsia"/>
          </w:rPr>
          <w:t>第二章</w:t>
        </w:r>
      </w:hyperlink>
      <w:r w:rsidRPr="00CA46FF">
        <w:rPr>
          <w:rFonts w:ascii="Arial Unicode MS" w:hAnsi="Arial Unicode MS" w:hint="eastAsia"/>
        </w:rPr>
        <w:t>的規定，作出調整其管理類別的決定</w:t>
      </w:r>
      <w:r w:rsidRPr="00CA46FF">
        <w:rPr>
          <w:rFonts w:ascii="Arial Unicode MS" w:hAnsi="Arial Unicode MS" w:hint="eastAsia"/>
        </w:rPr>
        <w:t>:</w:t>
      </w:r>
    </w:p>
    <w:p w14:paraId="0971C42B"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（一）</w:t>
      </w:r>
      <w:r w:rsidRPr="00CA46FF">
        <w:rPr>
          <w:rFonts w:ascii="Arial Unicode MS" w:hAnsi="Arial Unicode MS" w:hint="eastAsia"/>
        </w:rPr>
        <w:t>AA</w:t>
      </w:r>
      <w:r w:rsidRPr="00CA46FF">
        <w:rPr>
          <w:rFonts w:ascii="Arial Unicode MS" w:hAnsi="Arial Unicode MS" w:hint="eastAsia"/>
        </w:rPr>
        <w:t>類、</w:t>
      </w:r>
      <w:r w:rsidRPr="00CA46FF">
        <w:rPr>
          <w:rFonts w:ascii="Arial Unicode MS" w:hAnsi="Arial Unicode MS" w:hint="eastAsia"/>
        </w:rPr>
        <w:t>A</w:t>
      </w:r>
      <w:r w:rsidRPr="00CA46FF">
        <w:rPr>
          <w:rFonts w:ascii="Arial Unicode MS" w:hAnsi="Arial Unicode MS" w:hint="eastAsia"/>
        </w:rPr>
        <w:t>類企業不符合原管理類別適用條件的；</w:t>
      </w:r>
    </w:p>
    <w:p w14:paraId="6C7F5E1D"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（二）</w:t>
      </w:r>
      <w:r w:rsidRPr="00CA46FF">
        <w:rPr>
          <w:rFonts w:ascii="Arial Unicode MS" w:hAnsi="Arial Unicode MS" w:hint="eastAsia"/>
        </w:rPr>
        <w:t>B</w:t>
      </w:r>
      <w:r w:rsidRPr="00CA46FF">
        <w:rPr>
          <w:rFonts w:ascii="Arial Unicode MS" w:hAnsi="Arial Unicode MS" w:hint="eastAsia"/>
        </w:rPr>
        <w:t>類企業有</w:t>
      </w:r>
      <w:r w:rsidRPr="00CA46FF">
        <w:rPr>
          <w:rFonts w:ascii="Arial Unicode MS" w:hAnsi="Arial Unicode MS" w:hint="eastAsia"/>
        </w:rPr>
        <w:t>C</w:t>
      </w:r>
      <w:r w:rsidRPr="00CA46FF">
        <w:rPr>
          <w:rFonts w:ascii="Arial Unicode MS" w:hAnsi="Arial Unicode MS" w:hint="eastAsia"/>
        </w:rPr>
        <w:t>類、</w:t>
      </w:r>
      <w:r w:rsidRPr="00CA46FF">
        <w:rPr>
          <w:rFonts w:ascii="Arial Unicode MS" w:hAnsi="Arial Unicode MS" w:hint="eastAsia"/>
        </w:rPr>
        <w:t>D</w:t>
      </w:r>
      <w:r w:rsidRPr="00CA46FF">
        <w:rPr>
          <w:rFonts w:ascii="Arial Unicode MS" w:hAnsi="Arial Unicode MS" w:hint="eastAsia"/>
        </w:rPr>
        <w:t>類管理類別情形之一的；</w:t>
      </w:r>
    </w:p>
    <w:p w14:paraId="6D4A7D16"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（三）</w:t>
      </w:r>
      <w:r w:rsidRPr="00CA46FF">
        <w:rPr>
          <w:rFonts w:ascii="Arial Unicode MS" w:hAnsi="Arial Unicode MS" w:hint="eastAsia"/>
        </w:rPr>
        <w:t>C</w:t>
      </w:r>
      <w:r w:rsidRPr="00CA46FF">
        <w:rPr>
          <w:rFonts w:ascii="Arial Unicode MS" w:hAnsi="Arial Unicode MS" w:hint="eastAsia"/>
        </w:rPr>
        <w:t>類企業有</w:t>
      </w:r>
      <w:r w:rsidRPr="00CA46FF">
        <w:rPr>
          <w:rFonts w:ascii="Arial Unicode MS" w:hAnsi="Arial Unicode MS" w:hint="eastAsia"/>
        </w:rPr>
        <w:t>D</w:t>
      </w:r>
      <w:r w:rsidRPr="00CA46FF">
        <w:rPr>
          <w:rFonts w:ascii="Arial Unicode MS" w:hAnsi="Arial Unicode MS" w:hint="eastAsia"/>
        </w:rPr>
        <w:t>類管理類別情形之一的。</w:t>
      </w:r>
    </w:p>
    <w:p w14:paraId="5DADAD40" w14:textId="77777777" w:rsidR="005F44C3" w:rsidRPr="004732F7" w:rsidRDefault="00CA46FF" w:rsidP="00D02F56">
      <w:pPr>
        <w:pStyle w:val="2"/>
      </w:pPr>
      <w:r w:rsidRPr="004732F7">
        <w:rPr>
          <w:rFonts w:hint="eastAsia"/>
        </w:rPr>
        <w:t>第</w:t>
      </w:r>
      <w:r w:rsidR="001F25DF">
        <w:rPr>
          <w:rFonts w:hint="eastAsia"/>
        </w:rPr>
        <w:t>24</w:t>
      </w:r>
      <w:r w:rsidRPr="004732F7">
        <w:rPr>
          <w:rFonts w:hint="eastAsia"/>
        </w:rPr>
        <w:t>條</w:t>
      </w:r>
    </w:p>
    <w:p w14:paraId="6ADC5E9E"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經直屬海關決定調整或者不予調整企業管理類別的，由企業註冊地海關在決定作出之日起</w:t>
      </w:r>
      <w:r w:rsidRPr="00CA46FF">
        <w:rPr>
          <w:rFonts w:ascii="Arial Unicode MS" w:hAnsi="Arial Unicode MS" w:hint="eastAsia"/>
        </w:rPr>
        <w:t>10</w:t>
      </w:r>
      <w:r w:rsidRPr="00CA46FF">
        <w:rPr>
          <w:rFonts w:ascii="Arial Unicode MS" w:hAnsi="Arial Unicode MS" w:hint="eastAsia"/>
        </w:rPr>
        <w:t>個工作日內將相關決定送達企業。</w:t>
      </w:r>
    </w:p>
    <w:p w14:paraId="2326C298" w14:textId="77777777" w:rsidR="00CA46FF" w:rsidRPr="004732F7" w:rsidRDefault="00CA46FF" w:rsidP="00CA46FF">
      <w:pPr>
        <w:ind w:left="142"/>
        <w:jc w:val="both"/>
        <w:rPr>
          <w:rFonts w:ascii="Arial Unicode MS" w:hAnsi="Arial Unicode MS"/>
          <w:color w:val="17365D"/>
        </w:rPr>
      </w:pPr>
      <w:r w:rsidRPr="004732F7">
        <w:rPr>
          <w:rFonts w:ascii="Arial Unicode MS" w:hAnsi="Arial Unicode MS" w:hint="eastAsia"/>
          <w:color w:val="17365D"/>
        </w:rPr>
        <w:t xml:space="preserve">　　自海關作出調整決定之日起，海關按照調整後的管理類別對企業實施相應的管理措施。</w:t>
      </w:r>
    </w:p>
    <w:p w14:paraId="210409FA"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企業在海關作出調整或者不予調整企業管理類別之前撤回管理類別調整申請的，海關終止管理類別調整的審核，並作出終止管理類別調整審核的決定。</w:t>
      </w:r>
    </w:p>
    <w:p w14:paraId="32FF7D9C" w14:textId="77777777" w:rsidR="005F44C3" w:rsidRDefault="00CA46FF" w:rsidP="00D02F56">
      <w:pPr>
        <w:pStyle w:val="2"/>
      </w:pPr>
      <w:r w:rsidRPr="00CA46FF">
        <w:rPr>
          <w:rFonts w:hint="eastAsia"/>
        </w:rPr>
        <w:lastRenderedPageBreak/>
        <w:t>第</w:t>
      </w:r>
      <w:r w:rsidR="001F25DF">
        <w:rPr>
          <w:rFonts w:hint="eastAsia"/>
        </w:rPr>
        <w:t>25</w:t>
      </w:r>
      <w:r w:rsidRPr="00CA46FF">
        <w:rPr>
          <w:rFonts w:hint="eastAsia"/>
        </w:rPr>
        <w:t>條</w:t>
      </w:r>
    </w:p>
    <w:p w14:paraId="0E828F95"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w:t>
      </w:r>
      <w:r w:rsidRPr="00CA46FF">
        <w:rPr>
          <w:rFonts w:ascii="Arial Unicode MS" w:hAnsi="Arial Unicode MS" w:hint="eastAsia"/>
        </w:rPr>
        <w:t>AA</w:t>
      </w:r>
      <w:r w:rsidRPr="00CA46FF">
        <w:rPr>
          <w:rFonts w:ascii="Arial Unicode MS" w:hAnsi="Arial Unicode MS" w:hint="eastAsia"/>
        </w:rPr>
        <w:t>類或者</w:t>
      </w:r>
      <w:r w:rsidRPr="00CA46FF">
        <w:rPr>
          <w:rFonts w:ascii="Arial Unicode MS" w:hAnsi="Arial Unicode MS" w:hint="eastAsia"/>
        </w:rPr>
        <w:t>A</w:t>
      </w:r>
      <w:r w:rsidRPr="00CA46FF">
        <w:rPr>
          <w:rFonts w:ascii="Arial Unicode MS" w:hAnsi="Arial Unicode MS" w:hint="eastAsia"/>
        </w:rPr>
        <w:t>類企業涉嫌走私被立案偵查或者調查的，海關暫停其與管理類別相應的管理措施；暫停期內，按照</w:t>
      </w:r>
      <w:r w:rsidRPr="00CA46FF">
        <w:rPr>
          <w:rFonts w:ascii="Arial Unicode MS" w:hAnsi="Arial Unicode MS" w:hint="eastAsia"/>
        </w:rPr>
        <w:t>B</w:t>
      </w:r>
      <w:r w:rsidRPr="00CA46FF">
        <w:rPr>
          <w:rFonts w:ascii="Arial Unicode MS" w:hAnsi="Arial Unicode MS" w:hint="eastAsia"/>
        </w:rPr>
        <w:t>類企業的管理措施實施管理。</w:t>
      </w:r>
    </w:p>
    <w:p w14:paraId="41CB0CAA" w14:textId="77777777" w:rsidR="005F44C3" w:rsidRDefault="00CA46FF" w:rsidP="00D02F56">
      <w:pPr>
        <w:pStyle w:val="2"/>
      </w:pPr>
      <w:r w:rsidRPr="00CA46FF">
        <w:rPr>
          <w:rFonts w:hint="eastAsia"/>
        </w:rPr>
        <w:t>第</w:t>
      </w:r>
      <w:r w:rsidR="001F25DF">
        <w:rPr>
          <w:rFonts w:hint="eastAsia"/>
        </w:rPr>
        <w:t>26</w:t>
      </w:r>
      <w:r w:rsidRPr="00CA46FF">
        <w:rPr>
          <w:rFonts w:hint="eastAsia"/>
        </w:rPr>
        <w:t>條</w:t>
      </w:r>
    </w:p>
    <w:p w14:paraId="25B19ED1"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企業僅名稱或者海關註冊編碼發生變化的，其管理類別可以繼續適用，但是有下列情形之一的，按照下列方式調整：</w:t>
      </w:r>
    </w:p>
    <w:p w14:paraId="2A266F39"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（一）企業發生存續分立，分立後的存續企業承繼分立前企業的主要權利義務或者債權債務關係的，其管理類別適用分立前企業的管理類別，其餘的分立企業視為首次註冊企業；</w:t>
      </w:r>
    </w:p>
    <w:p w14:paraId="1F85B97F"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（二）企業發生解散分立，分立企業視為首次註冊企業；</w:t>
      </w:r>
    </w:p>
    <w:p w14:paraId="682A042B"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（三）企業發生吸收合併，合併企業管理類別適用合併後存續企業的管理類別；</w:t>
      </w:r>
    </w:p>
    <w:p w14:paraId="2EEEC6F4"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（四）企業發生新設合併，合併企業視為首次註冊企業。</w:t>
      </w:r>
    </w:p>
    <w:p w14:paraId="1953569C" w14:textId="56E5312A" w:rsidR="00CA46FF" w:rsidRPr="005F44C3" w:rsidRDefault="005F44C3" w:rsidP="00CA46FF">
      <w:pPr>
        <w:ind w:left="142"/>
        <w:jc w:val="both"/>
        <w:rPr>
          <w:rFonts w:ascii="Arial Unicode MS" w:hAnsi="Arial Unicode MS"/>
        </w:rPr>
      </w:pPr>
      <w:r>
        <w:rPr>
          <w:rStyle w:val="a3"/>
          <w:sz w:val="18"/>
          <w:u w:val="none"/>
        </w:rPr>
        <w:t xml:space="preserve">　　　　　　　　　　　　　　　　　　　　　　　　　　　　　　　　　　　　　　　　　　　　　　　　</w:t>
      </w:r>
      <w:r w:rsidR="00210F26">
        <w:rPr>
          <w:rStyle w:val="a3"/>
          <w:sz w:val="18"/>
          <w:u w:val="none"/>
        </w:rPr>
        <w:t xml:space="preserve">　</w:t>
      </w:r>
      <w:hyperlink w:anchor="bbb" w:history="1">
        <w:r w:rsidR="00210F26" w:rsidRPr="0018412F">
          <w:rPr>
            <w:rStyle w:val="a3"/>
            <w:rFonts w:hint="eastAsia"/>
            <w:sz w:val="18"/>
          </w:rPr>
          <w:t>回索引</w:t>
        </w:r>
      </w:hyperlink>
      <w:r w:rsidR="00CA47B4">
        <w:rPr>
          <w:rFonts w:ascii="新細明體" w:hAnsi="新細明體" w:hint="eastAsia"/>
          <w:color w:val="808000"/>
          <w:sz w:val="18"/>
        </w:rPr>
        <w:t>〉</w:t>
      </w:r>
    </w:p>
    <w:p w14:paraId="2D2E5B97" w14:textId="77777777" w:rsidR="00CA46FF" w:rsidRPr="00CA46FF" w:rsidRDefault="00CA46FF" w:rsidP="005F44C3">
      <w:pPr>
        <w:pStyle w:val="1"/>
        <w:snapToGrid w:val="0"/>
        <w:spacing w:before="100" w:beforeAutospacing="1" w:after="100" w:afterAutospacing="1"/>
        <w:textAlignment w:val="auto"/>
      </w:pPr>
      <w:bookmarkStart w:id="23" w:name="_第四章__管理措施的實施"/>
      <w:bookmarkEnd w:id="23"/>
      <w:r w:rsidRPr="00CA46FF">
        <w:rPr>
          <w:rFonts w:hint="eastAsia"/>
        </w:rPr>
        <w:t>第四章</w:t>
      </w:r>
      <w:r w:rsidR="005F44C3">
        <w:rPr>
          <w:rFonts w:hint="eastAsia"/>
        </w:rPr>
        <w:t xml:space="preserve">　　</w:t>
      </w:r>
      <w:r w:rsidRPr="00CA46FF">
        <w:rPr>
          <w:rFonts w:hint="eastAsia"/>
        </w:rPr>
        <w:t>管理措施的實施</w:t>
      </w:r>
    </w:p>
    <w:p w14:paraId="667C7D2E" w14:textId="77777777" w:rsidR="005F44C3" w:rsidRDefault="00CA46FF" w:rsidP="00D02F56">
      <w:pPr>
        <w:pStyle w:val="2"/>
      </w:pPr>
      <w:r w:rsidRPr="00CA46FF">
        <w:rPr>
          <w:rFonts w:hint="eastAsia"/>
        </w:rPr>
        <w:t>第</w:t>
      </w:r>
      <w:r w:rsidR="001F25DF">
        <w:rPr>
          <w:rFonts w:hint="eastAsia"/>
        </w:rPr>
        <w:t>27</w:t>
      </w:r>
      <w:r w:rsidRPr="00CA46FF">
        <w:rPr>
          <w:rFonts w:hint="eastAsia"/>
        </w:rPr>
        <w:t>條</w:t>
      </w:r>
    </w:p>
    <w:p w14:paraId="50DB38EF"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報關企業代理進出口貨物收發貨人開展報關業務，海關按照報關企業和進出口貨物收發貨人各自適用的管理類別分別實施相應的管理措施。</w:t>
      </w:r>
    </w:p>
    <w:p w14:paraId="0523FFE5" w14:textId="77777777" w:rsidR="00CA46FF" w:rsidRPr="004732F7" w:rsidRDefault="00CA46FF" w:rsidP="00CA46FF">
      <w:pPr>
        <w:ind w:left="142"/>
        <w:jc w:val="both"/>
        <w:rPr>
          <w:rFonts w:ascii="Arial Unicode MS" w:hAnsi="Arial Unicode MS"/>
          <w:color w:val="17365D"/>
        </w:rPr>
      </w:pPr>
      <w:r w:rsidRPr="004732F7">
        <w:rPr>
          <w:rFonts w:ascii="Arial Unicode MS" w:hAnsi="Arial Unicode MS" w:hint="eastAsia"/>
          <w:color w:val="17365D"/>
        </w:rPr>
        <w:t xml:space="preserve">　　因企業的管理類別不同導致應當實施的管理措施抵觸的，海關按照下列方式實施：</w:t>
      </w:r>
    </w:p>
    <w:p w14:paraId="511CAA37" w14:textId="77777777" w:rsidR="00CA46FF" w:rsidRPr="004732F7" w:rsidRDefault="00CA46FF" w:rsidP="00CA46FF">
      <w:pPr>
        <w:ind w:left="142"/>
        <w:jc w:val="both"/>
        <w:rPr>
          <w:rFonts w:ascii="Arial Unicode MS" w:hAnsi="Arial Unicode MS"/>
          <w:color w:val="17365D"/>
        </w:rPr>
      </w:pPr>
      <w:r w:rsidRPr="004732F7">
        <w:rPr>
          <w:rFonts w:ascii="Arial Unicode MS" w:hAnsi="Arial Unicode MS" w:hint="eastAsia"/>
          <w:color w:val="17365D"/>
        </w:rPr>
        <w:t xml:space="preserve">　　（一）報關企業或者進出口貨物收發貨人為</w:t>
      </w:r>
      <w:r w:rsidRPr="004732F7">
        <w:rPr>
          <w:rFonts w:ascii="Arial Unicode MS" w:hAnsi="Arial Unicode MS" w:hint="eastAsia"/>
          <w:color w:val="17365D"/>
        </w:rPr>
        <w:t>C</w:t>
      </w:r>
      <w:r w:rsidRPr="004732F7">
        <w:rPr>
          <w:rFonts w:ascii="Arial Unicode MS" w:hAnsi="Arial Unicode MS" w:hint="eastAsia"/>
          <w:color w:val="17365D"/>
        </w:rPr>
        <w:t>類或者</w:t>
      </w:r>
      <w:r w:rsidRPr="004732F7">
        <w:rPr>
          <w:rFonts w:ascii="Arial Unicode MS" w:hAnsi="Arial Unicode MS" w:hint="eastAsia"/>
          <w:color w:val="17365D"/>
        </w:rPr>
        <w:t>D</w:t>
      </w:r>
      <w:r w:rsidRPr="004732F7">
        <w:rPr>
          <w:rFonts w:ascii="Arial Unicode MS" w:hAnsi="Arial Unicode MS" w:hint="eastAsia"/>
          <w:color w:val="17365D"/>
        </w:rPr>
        <w:t>類的，按照較低的管理類別實施相應的管理措施；</w:t>
      </w:r>
    </w:p>
    <w:p w14:paraId="53BAD865" w14:textId="77777777" w:rsidR="00CA46FF" w:rsidRPr="004732F7" w:rsidRDefault="00CA46FF" w:rsidP="00CA46FF">
      <w:pPr>
        <w:ind w:left="142"/>
        <w:jc w:val="both"/>
        <w:rPr>
          <w:rFonts w:ascii="Arial Unicode MS" w:hAnsi="Arial Unicode MS"/>
          <w:color w:val="17365D"/>
        </w:rPr>
      </w:pPr>
      <w:r w:rsidRPr="004732F7">
        <w:rPr>
          <w:rFonts w:ascii="Arial Unicode MS" w:hAnsi="Arial Unicode MS" w:hint="eastAsia"/>
          <w:color w:val="17365D"/>
        </w:rPr>
        <w:t xml:space="preserve">　　（二）報關企業和進出口貨物收發貨人均為</w:t>
      </w:r>
      <w:r w:rsidRPr="004732F7">
        <w:rPr>
          <w:rFonts w:ascii="Arial Unicode MS" w:hAnsi="Arial Unicode MS" w:hint="eastAsia"/>
          <w:color w:val="17365D"/>
        </w:rPr>
        <w:t>B</w:t>
      </w:r>
      <w:r w:rsidRPr="004732F7">
        <w:rPr>
          <w:rFonts w:ascii="Arial Unicode MS" w:hAnsi="Arial Unicode MS" w:hint="eastAsia"/>
          <w:color w:val="17365D"/>
        </w:rPr>
        <w:t>類以上管理類別的，按照報關企業的管理類別實施相應的管理措施。</w:t>
      </w:r>
    </w:p>
    <w:p w14:paraId="420C816B" w14:textId="77777777" w:rsidR="005F44C3" w:rsidRDefault="00CA46FF" w:rsidP="00D02F56">
      <w:pPr>
        <w:pStyle w:val="2"/>
      </w:pPr>
      <w:r w:rsidRPr="00CA46FF">
        <w:rPr>
          <w:rFonts w:hint="eastAsia"/>
        </w:rPr>
        <w:t>第</w:t>
      </w:r>
      <w:r w:rsidR="001F25DF">
        <w:rPr>
          <w:rFonts w:hint="eastAsia"/>
        </w:rPr>
        <w:t>28</w:t>
      </w:r>
      <w:r w:rsidRPr="00CA46FF">
        <w:rPr>
          <w:rFonts w:hint="eastAsia"/>
        </w:rPr>
        <w:t>條</w:t>
      </w:r>
    </w:p>
    <w:p w14:paraId="74CDC0D5"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加工貿易經營企業與承接委託加工的生產企業管理類別不一致的，海關對該加工貿易業務按照較低的管理類別實施相應的管理措施。</w:t>
      </w:r>
    </w:p>
    <w:p w14:paraId="146B98DA" w14:textId="2AFFAAAE" w:rsidR="00CA46FF" w:rsidRPr="00CA46FF" w:rsidRDefault="005F44C3" w:rsidP="00CA46FF">
      <w:pPr>
        <w:ind w:left="142"/>
        <w:jc w:val="both"/>
        <w:rPr>
          <w:rFonts w:ascii="Arial Unicode MS" w:hAnsi="Arial Unicode MS"/>
        </w:rPr>
      </w:pPr>
      <w:r>
        <w:rPr>
          <w:rStyle w:val="a3"/>
          <w:sz w:val="18"/>
          <w:u w:val="none"/>
        </w:rPr>
        <w:t xml:space="preserve">　　　　　　　　　　　　　　　　　　　　　　　　　　　　　　　　　　　　　　　　　　　　　　　　　</w:t>
      </w:r>
      <w:hyperlink w:anchor="bbb" w:history="1">
        <w:r w:rsidRPr="0018412F">
          <w:rPr>
            <w:rStyle w:val="a3"/>
            <w:rFonts w:hint="eastAsia"/>
            <w:sz w:val="18"/>
          </w:rPr>
          <w:t>回索引</w:t>
        </w:r>
      </w:hyperlink>
      <w:r w:rsidR="00CA47B4">
        <w:rPr>
          <w:rFonts w:ascii="新細明體" w:hAnsi="新細明體" w:hint="eastAsia"/>
          <w:color w:val="808000"/>
          <w:sz w:val="18"/>
        </w:rPr>
        <w:t>〉〉</w:t>
      </w:r>
    </w:p>
    <w:p w14:paraId="7ED3A534" w14:textId="77777777" w:rsidR="00CA46FF" w:rsidRPr="00CA46FF" w:rsidRDefault="00CA46FF" w:rsidP="005F44C3">
      <w:pPr>
        <w:pStyle w:val="1"/>
        <w:snapToGrid w:val="0"/>
        <w:spacing w:before="100" w:beforeAutospacing="1" w:after="100" w:afterAutospacing="1"/>
        <w:textAlignment w:val="auto"/>
      </w:pPr>
      <w:bookmarkStart w:id="24" w:name="_第五章__附則"/>
      <w:bookmarkEnd w:id="24"/>
      <w:r w:rsidRPr="00CA46FF">
        <w:rPr>
          <w:rFonts w:hint="eastAsia"/>
        </w:rPr>
        <w:t>第五章</w:t>
      </w:r>
      <w:r w:rsidR="005F44C3">
        <w:rPr>
          <w:rFonts w:hint="eastAsia"/>
        </w:rPr>
        <w:t xml:space="preserve">　　</w:t>
      </w:r>
      <w:r w:rsidRPr="00CA46FF">
        <w:rPr>
          <w:rFonts w:hint="eastAsia"/>
        </w:rPr>
        <w:t>附</w:t>
      </w:r>
      <w:r w:rsidR="00395610" w:rsidRPr="00CA46FF">
        <w:rPr>
          <w:rFonts w:hint="eastAsia"/>
        </w:rPr>
        <w:t xml:space="preserve">　</w:t>
      </w:r>
      <w:r w:rsidRPr="00CA46FF">
        <w:rPr>
          <w:rFonts w:hint="eastAsia"/>
        </w:rPr>
        <w:t>則</w:t>
      </w:r>
    </w:p>
    <w:p w14:paraId="1875BD12" w14:textId="77777777" w:rsidR="005F44C3" w:rsidRDefault="00CA46FF" w:rsidP="00D02F56">
      <w:pPr>
        <w:pStyle w:val="2"/>
      </w:pPr>
      <w:r w:rsidRPr="00CA46FF">
        <w:rPr>
          <w:rFonts w:hint="eastAsia"/>
        </w:rPr>
        <w:t>第</w:t>
      </w:r>
      <w:r w:rsidR="001F25DF">
        <w:rPr>
          <w:rFonts w:hint="eastAsia"/>
        </w:rPr>
        <w:t>29</w:t>
      </w:r>
      <w:r w:rsidRPr="00CA46FF">
        <w:rPr>
          <w:rFonts w:hint="eastAsia"/>
        </w:rPr>
        <w:t>條</w:t>
      </w:r>
    </w:p>
    <w:p w14:paraId="77E314B5"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作為企業分類管理評定記錄的走私罪，其評定時間認定以人民法院刑事判決書生效時間為準。</w:t>
      </w:r>
    </w:p>
    <w:p w14:paraId="5D9E544B" w14:textId="77777777" w:rsidR="00CA46FF" w:rsidRPr="004732F7" w:rsidRDefault="00CA46FF" w:rsidP="00CA46FF">
      <w:pPr>
        <w:ind w:left="142"/>
        <w:jc w:val="both"/>
        <w:rPr>
          <w:rFonts w:ascii="Arial Unicode MS" w:hAnsi="Arial Unicode MS"/>
          <w:color w:val="17365D"/>
        </w:rPr>
      </w:pPr>
      <w:r w:rsidRPr="004732F7">
        <w:rPr>
          <w:rFonts w:ascii="Arial Unicode MS" w:hAnsi="Arial Unicode MS" w:hint="eastAsia"/>
          <w:color w:val="17365D"/>
        </w:rPr>
        <w:t xml:space="preserve">　　作為企業分類管理評定記錄的走私行為、違反海關監管規定行為、進出口侵犯知識產權貨物行為，其評定時間認定以海關行政處罰決定書作出時間為準。</w:t>
      </w:r>
    </w:p>
    <w:p w14:paraId="1E14BADB" w14:textId="77777777" w:rsidR="005F44C3" w:rsidRDefault="00CA46FF" w:rsidP="00D02F56">
      <w:pPr>
        <w:pStyle w:val="2"/>
      </w:pPr>
      <w:r w:rsidRPr="00CA46FF">
        <w:rPr>
          <w:rFonts w:hint="eastAsia"/>
        </w:rPr>
        <w:t>第</w:t>
      </w:r>
      <w:r w:rsidR="001F25DF">
        <w:rPr>
          <w:rFonts w:hint="eastAsia"/>
        </w:rPr>
        <w:t>30</w:t>
      </w:r>
      <w:r w:rsidR="001F25DF">
        <w:rPr>
          <w:rFonts w:hint="eastAsia"/>
        </w:rPr>
        <w:t>條</w:t>
      </w:r>
    </w:p>
    <w:p w14:paraId="1C5135D5"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警告以及罰款額在人民幣</w:t>
      </w:r>
      <w:r w:rsidRPr="00CA46FF">
        <w:rPr>
          <w:rFonts w:ascii="Arial Unicode MS" w:hAnsi="Arial Unicode MS" w:hint="eastAsia"/>
        </w:rPr>
        <w:t>3</w:t>
      </w:r>
      <w:r w:rsidRPr="00CA46FF">
        <w:rPr>
          <w:rFonts w:ascii="Arial Unicode MS" w:hAnsi="Arial Unicode MS" w:hint="eastAsia"/>
        </w:rPr>
        <w:t>萬元以下的違反海關監管規定行為，不作為企業分類管理評定記錄。</w:t>
      </w:r>
    </w:p>
    <w:p w14:paraId="728AF0C9" w14:textId="77777777" w:rsidR="005F44C3" w:rsidRDefault="00CA46FF" w:rsidP="00D02F56">
      <w:pPr>
        <w:pStyle w:val="2"/>
      </w:pPr>
      <w:r w:rsidRPr="00CA46FF">
        <w:rPr>
          <w:rFonts w:hint="eastAsia"/>
        </w:rPr>
        <w:t>第</w:t>
      </w:r>
      <w:r w:rsidR="001F25DF">
        <w:rPr>
          <w:rFonts w:hint="eastAsia"/>
        </w:rPr>
        <w:t>31</w:t>
      </w:r>
      <w:r w:rsidRPr="00CA46FF">
        <w:rPr>
          <w:rFonts w:hint="eastAsia"/>
        </w:rPr>
        <w:t>條</w:t>
      </w:r>
    </w:p>
    <w:p w14:paraId="57444900"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本辦法下列用語的含義是：</w:t>
      </w:r>
    </w:p>
    <w:p w14:paraId="71B17A1C"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“其他企業”，指在海關註冊登記的進出口貨物收發貨人、報關企業外，海關總署規定的其他從事與進出口活動直接有關的企業。</w:t>
      </w:r>
    </w:p>
    <w:p w14:paraId="40A680B4"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“中西部”，指除東部地區以外的其他地區。東部地區包括北京市、天津市、上海市、遼寧省、河北省、</w:t>
      </w:r>
      <w:r w:rsidRPr="00CA46FF">
        <w:rPr>
          <w:rFonts w:ascii="Arial Unicode MS" w:hAnsi="Arial Unicode MS" w:hint="eastAsia"/>
        </w:rPr>
        <w:lastRenderedPageBreak/>
        <w:t>山東省、江蘇省、浙江省、福建省、廣東省。</w:t>
      </w:r>
    </w:p>
    <w:p w14:paraId="4EA44F08"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“拖欠應納稅款”，指自繳納稅款期限屆滿之日起超過</w:t>
      </w:r>
      <w:r w:rsidRPr="00CA46FF">
        <w:rPr>
          <w:rFonts w:ascii="Arial Unicode MS" w:hAnsi="Arial Unicode MS" w:hint="eastAsia"/>
        </w:rPr>
        <w:t>3</w:t>
      </w:r>
      <w:r w:rsidRPr="00CA46FF">
        <w:rPr>
          <w:rFonts w:ascii="Arial Unicode MS" w:hAnsi="Arial Unicode MS" w:hint="eastAsia"/>
        </w:rPr>
        <w:t>個月仍未繳納進出口貨物、物品應當繳納的進出口關稅、進出口環節海關代徵稅之和，包括經海關認定違反海關監管規定，除給予處罰外，尚需繳納的稅款。</w:t>
      </w:r>
    </w:p>
    <w:p w14:paraId="1078D75A"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“拖欠應繳罰沒款項”，指自海關行政處罰決定規定的期限屆滿之日起超過</w:t>
      </w:r>
      <w:r w:rsidRPr="00CA46FF">
        <w:rPr>
          <w:rFonts w:ascii="Arial Unicode MS" w:hAnsi="Arial Unicode MS" w:hint="eastAsia"/>
        </w:rPr>
        <w:t>3</w:t>
      </w:r>
      <w:r w:rsidRPr="00CA46FF">
        <w:rPr>
          <w:rFonts w:ascii="Arial Unicode MS" w:hAnsi="Arial Unicode MS" w:hint="eastAsia"/>
        </w:rPr>
        <w:t>個月仍未交付海關罰款、沒收的違法所得和追繳走私貨物、物品等值價款。</w:t>
      </w:r>
    </w:p>
    <w:p w14:paraId="06EA4B53"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“進出口總值”，包括海關貿易統計與單項統計數據，以海關的統計為準</w:t>
      </w:r>
      <w:r w:rsidRPr="00CA46FF">
        <w:rPr>
          <w:rFonts w:ascii="Arial Unicode MS" w:hAnsi="Arial Unicode MS" w:hint="eastAsia"/>
        </w:rPr>
        <w:t>,</w:t>
      </w:r>
      <w:r w:rsidRPr="00CA46FF">
        <w:rPr>
          <w:rFonts w:ascii="Arial Unicode MS" w:hAnsi="Arial Unicode MS" w:hint="eastAsia"/>
        </w:rPr>
        <w:t>有關數據僅用於海關企業分類管理。</w:t>
      </w:r>
    </w:p>
    <w:p w14:paraId="65586865"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“報關差錯率”，指上一年度企業所有報關員以該企業作為申報單位進行申報被記分的總次數，除以該年度企業作為申報單位申報的報關單及進出境備案清單總票數的百分比。</w:t>
      </w:r>
    </w:p>
    <w:p w14:paraId="0BA9E235"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w:t>
      </w:r>
      <w:r w:rsidRPr="00CA46FF">
        <w:rPr>
          <w:rFonts w:ascii="Arial Unicode MS" w:hAnsi="Arial Unicode MS" w:hint="eastAsia"/>
        </w:rPr>
        <w:t>1</w:t>
      </w:r>
      <w:r w:rsidRPr="00CA46FF">
        <w:rPr>
          <w:rFonts w:ascii="Arial Unicode MS" w:hAnsi="Arial Unicode MS" w:hint="eastAsia"/>
        </w:rPr>
        <w:t>年”，指連續的</w:t>
      </w:r>
      <w:r w:rsidRPr="00CA46FF">
        <w:rPr>
          <w:rFonts w:ascii="Arial Unicode MS" w:hAnsi="Arial Unicode MS" w:hint="eastAsia"/>
        </w:rPr>
        <w:t>12</w:t>
      </w:r>
      <w:r w:rsidRPr="00CA46FF">
        <w:rPr>
          <w:rFonts w:ascii="Arial Unicode MS" w:hAnsi="Arial Unicode MS" w:hint="eastAsia"/>
        </w:rPr>
        <w:t>個月。</w:t>
      </w:r>
    </w:p>
    <w:p w14:paraId="0F57B3DE"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“年度”，指</w:t>
      </w:r>
      <w:r w:rsidRPr="00CA46FF">
        <w:rPr>
          <w:rFonts w:ascii="Arial Unicode MS" w:hAnsi="Arial Unicode MS" w:hint="eastAsia"/>
        </w:rPr>
        <w:t>1</w:t>
      </w:r>
      <w:r w:rsidRPr="00CA46FF">
        <w:rPr>
          <w:rFonts w:ascii="Arial Unicode MS" w:hAnsi="Arial Unicode MS" w:hint="eastAsia"/>
        </w:rPr>
        <w:t>個公曆年度。</w:t>
      </w:r>
    </w:p>
    <w:p w14:paraId="329C105C"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“一年內”，涉及向上調整企業管理類別的，以《企業分類管理申請受理決定書》作出之日倒推</w:t>
      </w:r>
      <w:r w:rsidRPr="00CA46FF">
        <w:rPr>
          <w:rFonts w:ascii="Arial Unicode MS" w:hAnsi="Arial Unicode MS" w:hint="eastAsia"/>
        </w:rPr>
        <w:t>12</w:t>
      </w:r>
      <w:r w:rsidRPr="00CA46FF">
        <w:rPr>
          <w:rFonts w:ascii="Arial Unicode MS" w:hAnsi="Arial Unicode MS" w:hint="eastAsia"/>
        </w:rPr>
        <w:t>個月計算；涉及向下調整企業管理類別的，以最近一次行政處罰決定作出之日倒推</w:t>
      </w:r>
      <w:r w:rsidRPr="00CA46FF">
        <w:rPr>
          <w:rFonts w:ascii="Arial Unicode MS" w:hAnsi="Arial Unicode MS" w:hint="eastAsia"/>
        </w:rPr>
        <w:t>12</w:t>
      </w:r>
      <w:r w:rsidRPr="00CA46FF">
        <w:rPr>
          <w:rFonts w:ascii="Arial Unicode MS" w:hAnsi="Arial Unicode MS" w:hint="eastAsia"/>
        </w:rPr>
        <w:t>個月計算。</w:t>
      </w:r>
    </w:p>
    <w:p w14:paraId="282C628E"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“以上”、“以下”，均包含本數。</w:t>
      </w:r>
    </w:p>
    <w:p w14:paraId="49CD9FDA" w14:textId="77777777" w:rsidR="005F44C3" w:rsidRDefault="00CA46FF" w:rsidP="00D02F56">
      <w:pPr>
        <w:pStyle w:val="2"/>
      </w:pPr>
      <w:r w:rsidRPr="00CA46FF">
        <w:rPr>
          <w:rFonts w:hint="eastAsia"/>
        </w:rPr>
        <w:t>第</w:t>
      </w:r>
      <w:r w:rsidR="001F25DF">
        <w:rPr>
          <w:rFonts w:hint="eastAsia"/>
        </w:rPr>
        <w:t>32</w:t>
      </w:r>
      <w:r w:rsidRPr="00CA46FF">
        <w:rPr>
          <w:rFonts w:hint="eastAsia"/>
        </w:rPr>
        <w:t>條</w:t>
      </w:r>
    </w:p>
    <w:p w14:paraId="707A45DC"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本辦法由海關總署負責解釋。</w:t>
      </w:r>
    </w:p>
    <w:p w14:paraId="1DD6F6B2" w14:textId="77777777" w:rsidR="005F44C3" w:rsidRDefault="00CA46FF" w:rsidP="00D02F56">
      <w:pPr>
        <w:pStyle w:val="2"/>
      </w:pPr>
      <w:r w:rsidRPr="00CA46FF">
        <w:rPr>
          <w:rFonts w:hint="eastAsia"/>
        </w:rPr>
        <w:t>第</w:t>
      </w:r>
      <w:r w:rsidR="001F25DF">
        <w:rPr>
          <w:rFonts w:hint="eastAsia"/>
        </w:rPr>
        <w:t>33</w:t>
      </w:r>
      <w:r w:rsidRPr="00CA46FF">
        <w:rPr>
          <w:rFonts w:hint="eastAsia"/>
        </w:rPr>
        <w:t>條</w:t>
      </w:r>
    </w:p>
    <w:p w14:paraId="5AC2C22F" w14:textId="77777777" w:rsidR="00CA46FF" w:rsidRPr="00CA46FF" w:rsidRDefault="00CA46FF" w:rsidP="00CA46FF">
      <w:pPr>
        <w:ind w:left="142"/>
        <w:jc w:val="both"/>
        <w:rPr>
          <w:rFonts w:ascii="Arial Unicode MS" w:hAnsi="Arial Unicode MS"/>
        </w:rPr>
      </w:pPr>
      <w:r w:rsidRPr="00CA46FF">
        <w:rPr>
          <w:rFonts w:ascii="Arial Unicode MS" w:hAnsi="Arial Unicode MS" w:hint="eastAsia"/>
        </w:rPr>
        <w:t xml:space="preserve">　　本辦法自</w:t>
      </w:r>
      <w:r w:rsidRPr="00CA46FF">
        <w:rPr>
          <w:rFonts w:ascii="Arial Unicode MS" w:hAnsi="Arial Unicode MS" w:hint="eastAsia"/>
        </w:rPr>
        <w:t>2011</w:t>
      </w:r>
      <w:r w:rsidRPr="00CA46FF">
        <w:rPr>
          <w:rFonts w:ascii="Arial Unicode MS" w:hAnsi="Arial Unicode MS" w:hint="eastAsia"/>
        </w:rPr>
        <w:t>年</w:t>
      </w:r>
      <w:r w:rsidRPr="00CA46FF">
        <w:rPr>
          <w:rFonts w:ascii="Arial Unicode MS" w:hAnsi="Arial Unicode MS" w:hint="eastAsia"/>
        </w:rPr>
        <w:t>1</w:t>
      </w:r>
      <w:r w:rsidRPr="00CA46FF">
        <w:rPr>
          <w:rFonts w:ascii="Arial Unicode MS" w:hAnsi="Arial Unicode MS" w:hint="eastAsia"/>
        </w:rPr>
        <w:t>月</w:t>
      </w:r>
      <w:r w:rsidRPr="00CA46FF">
        <w:rPr>
          <w:rFonts w:ascii="Arial Unicode MS" w:hAnsi="Arial Unicode MS" w:hint="eastAsia"/>
        </w:rPr>
        <w:t>1</w:t>
      </w:r>
      <w:r w:rsidRPr="00CA46FF">
        <w:rPr>
          <w:rFonts w:ascii="Arial Unicode MS" w:hAnsi="Arial Unicode MS" w:hint="eastAsia"/>
        </w:rPr>
        <w:t>日起施行。</w:t>
      </w:r>
      <w:r w:rsidRPr="00CA46FF">
        <w:rPr>
          <w:rFonts w:ascii="Arial Unicode MS" w:hAnsi="Arial Unicode MS" w:hint="eastAsia"/>
        </w:rPr>
        <w:t>2008</w:t>
      </w:r>
      <w:r w:rsidRPr="00CA46FF">
        <w:rPr>
          <w:rFonts w:ascii="Arial Unicode MS" w:hAnsi="Arial Unicode MS" w:hint="eastAsia"/>
        </w:rPr>
        <w:t>年</w:t>
      </w:r>
      <w:r w:rsidRPr="00CA46FF">
        <w:rPr>
          <w:rFonts w:ascii="Arial Unicode MS" w:hAnsi="Arial Unicode MS" w:hint="eastAsia"/>
        </w:rPr>
        <w:t>1</w:t>
      </w:r>
      <w:r w:rsidRPr="00CA46FF">
        <w:rPr>
          <w:rFonts w:ascii="Arial Unicode MS" w:hAnsi="Arial Unicode MS" w:hint="eastAsia"/>
        </w:rPr>
        <w:t>月</w:t>
      </w:r>
      <w:r w:rsidRPr="00CA46FF">
        <w:rPr>
          <w:rFonts w:ascii="Arial Unicode MS" w:hAnsi="Arial Unicode MS" w:hint="eastAsia"/>
        </w:rPr>
        <w:t>30</w:t>
      </w:r>
      <w:r w:rsidRPr="00CA46FF">
        <w:rPr>
          <w:rFonts w:ascii="Arial Unicode MS" w:hAnsi="Arial Unicode MS" w:hint="eastAsia"/>
        </w:rPr>
        <w:t>日海關總署令第</w:t>
      </w:r>
      <w:r w:rsidRPr="00CA46FF">
        <w:rPr>
          <w:rFonts w:ascii="Arial Unicode MS" w:hAnsi="Arial Unicode MS" w:hint="eastAsia"/>
        </w:rPr>
        <w:t>170</w:t>
      </w:r>
      <w:r w:rsidRPr="00CA46FF">
        <w:rPr>
          <w:rFonts w:ascii="Arial Unicode MS" w:hAnsi="Arial Unicode MS" w:hint="eastAsia"/>
        </w:rPr>
        <w:t>號</w:t>
      </w:r>
      <w:r w:rsidR="002760E2">
        <w:rPr>
          <w:rFonts w:ascii="Arial Unicode MS" w:hAnsi="Arial Unicode MS" w:hint="eastAsia"/>
        </w:rPr>
        <w:t>公布</w:t>
      </w:r>
      <w:r w:rsidRPr="00CA46FF">
        <w:rPr>
          <w:rFonts w:ascii="Arial Unicode MS" w:hAnsi="Arial Unicode MS" w:hint="eastAsia"/>
        </w:rPr>
        <w:t>的《中華人民共和國海關企業分類管理辦法》同時廢止。</w:t>
      </w:r>
    </w:p>
    <w:p w14:paraId="7CA075C3" w14:textId="77777777" w:rsidR="004732F7" w:rsidRDefault="004732F7" w:rsidP="004732F7">
      <w:pPr>
        <w:jc w:val="both"/>
        <w:rPr>
          <w:rFonts w:ascii="Arial Unicode MS" w:hAnsi="Arial Unicode MS"/>
          <w:color w:val="000000"/>
        </w:rPr>
      </w:pPr>
      <w:bookmarkStart w:id="25" w:name="_第二章__管理類別的設定"/>
      <w:bookmarkEnd w:id="25"/>
    </w:p>
    <w:p w14:paraId="32D2C13D" w14:textId="77777777" w:rsidR="004732F7" w:rsidRPr="00556E26" w:rsidRDefault="004732F7" w:rsidP="004732F7">
      <w:pPr>
        <w:ind w:left="119"/>
        <w:jc w:val="both"/>
        <w:rPr>
          <w:rFonts w:ascii="Arial Unicode MS" w:hAnsi="Arial Unicode MS"/>
          <w:color w:val="000000"/>
          <w:kern w:val="0"/>
        </w:rPr>
      </w:pPr>
    </w:p>
    <w:p w14:paraId="5A4BFD54" w14:textId="7092FE9D" w:rsidR="00D81EFC" w:rsidRPr="002C7B09" w:rsidRDefault="00D81EFC" w:rsidP="00D81EFC">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00CA47B4">
        <w:rPr>
          <w:rStyle w:val="a3"/>
          <w:rFonts w:ascii="Arial Unicode MS" w:hAnsi="Arial Unicode MS" w:hint="eastAsia"/>
          <w:b/>
          <w:sz w:val="18"/>
          <w:u w:val="none"/>
        </w:rPr>
        <w:t>〉〉</w:t>
      </w:r>
    </w:p>
    <w:p w14:paraId="304253E3" w14:textId="77777777" w:rsidR="00D81EFC" w:rsidRPr="00F93722" w:rsidRDefault="00D81EFC" w:rsidP="00D81EFC">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6"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14:paraId="7B98F32B" w14:textId="77777777" w:rsidR="004732F7" w:rsidRPr="00D81EFC" w:rsidRDefault="004732F7" w:rsidP="00C0469D">
      <w:pPr>
        <w:ind w:leftChars="75" w:left="690" w:hangingChars="300" w:hanging="540"/>
        <w:jc w:val="both"/>
        <w:rPr>
          <w:rFonts w:ascii="Arial Unicode MS" w:hAnsi="Arial Unicode MS"/>
          <w:color w:val="808080"/>
          <w:sz w:val="18"/>
          <w:szCs w:val="20"/>
        </w:rPr>
      </w:pPr>
    </w:p>
    <w:p w14:paraId="35B5B24E" w14:textId="77777777" w:rsidR="004732F7" w:rsidRDefault="004732F7" w:rsidP="004732F7">
      <w:pPr>
        <w:pStyle w:val="1"/>
        <w:snapToGrid w:val="0"/>
        <w:spacing w:before="100" w:beforeAutospacing="1" w:after="100" w:afterAutospacing="1"/>
        <w:textAlignment w:val="auto"/>
        <w:rPr>
          <w:color w:val="808080"/>
          <w:sz w:val="18"/>
          <w:szCs w:val="20"/>
        </w:rPr>
      </w:pPr>
      <w:bookmarkStart w:id="26" w:name="_:::_2008年1月30日海關總署令第170號公佈:::"/>
      <w:bookmarkEnd w:id="26"/>
      <w:r>
        <w:rPr>
          <w:rFonts w:hint="eastAsia"/>
        </w:rPr>
        <w:t>:::</w:t>
      </w:r>
      <w:r w:rsidRPr="004732F7">
        <w:rPr>
          <w:rFonts w:ascii="Arial Unicode MS" w:hAnsi="Arial Unicode MS" w:hint="eastAsia"/>
        </w:rPr>
        <w:t xml:space="preserve"> </w:t>
      </w:r>
      <w:r w:rsidRPr="00CA46FF">
        <w:rPr>
          <w:rFonts w:ascii="Arial Unicode MS" w:hAnsi="Arial Unicode MS" w:hint="eastAsia"/>
        </w:rPr>
        <w:t>2008</w:t>
      </w:r>
      <w:r w:rsidRPr="00CA46FF">
        <w:rPr>
          <w:rFonts w:ascii="Arial Unicode MS" w:hAnsi="Arial Unicode MS" w:hint="eastAsia"/>
        </w:rPr>
        <w:t>年</w:t>
      </w:r>
      <w:r w:rsidRPr="00CA46FF">
        <w:rPr>
          <w:rFonts w:ascii="Arial Unicode MS" w:hAnsi="Arial Unicode MS" w:hint="eastAsia"/>
        </w:rPr>
        <w:t>1</w:t>
      </w:r>
      <w:r w:rsidRPr="00CA46FF">
        <w:rPr>
          <w:rFonts w:ascii="Arial Unicode MS" w:hAnsi="Arial Unicode MS" w:hint="eastAsia"/>
        </w:rPr>
        <w:t>月</w:t>
      </w:r>
      <w:r w:rsidRPr="00CA46FF">
        <w:rPr>
          <w:rFonts w:ascii="Arial Unicode MS" w:hAnsi="Arial Unicode MS" w:hint="eastAsia"/>
        </w:rPr>
        <w:t>30</w:t>
      </w:r>
      <w:r w:rsidRPr="00CA46FF">
        <w:rPr>
          <w:rFonts w:ascii="Arial Unicode MS" w:hAnsi="Arial Unicode MS" w:hint="eastAsia"/>
        </w:rPr>
        <w:t>日海關總署</w:t>
      </w:r>
      <w:r w:rsidR="00274B96" w:rsidRPr="00274B96">
        <w:rPr>
          <w:rFonts w:ascii="Arial Unicode MS" w:hAnsi="Arial Unicode MS" w:hint="eastAsia"/>
        </w:rPr>
        <w:t>公布條文</w:t>
      </w:r>
      <w:r>
        <w:rPr>
          <w:rFonts w:hint="eastAsia"/>
        </w:rPr>
        <w:t>:::</w:t>
      </w:r>
    </w:p>
    <w:p w14:paraId="16863394" w14:textId="77777777" w:rsidR="004732F7" w:rsidRPr="004732F7" w:rsidRDefault="004732F7" w:rsidP="004732F7">
      <w:pPr>
        <w:pStyle w:val="1"/>
        <w:snapToGrid w:val="0"/>
        <w:spacing w:before="100" w:beforeAutospacing="1" w:after="100" w:afterAutospacing="1"/>
        <w:textAlignment w:val="auto"/>
        <w:rPr>
          <w:color w:val="993366"/>
        </w:rPr>
      </w:pPr>
      <w:bookmarkStart w:id="27" w:name="aaa"/>
      <w:bookmarkEnd w:id="27"/>
      <w:r w:rsidRPr="004732F7">
        <w:rPr>
          <w:rFonts w:hint="eastAsia"/>
          <w:color w:val="993366"/>
        </w:rPr>
        <w:t>【章節索引】</w:t>
      </w:r>
    </w:p>
    <w:p w14:paraId="3575750E" w14:textId="77777777" w:rsidR="004732F7" w:rsidRPr="004732F7" w:rsidRDefault="004732F7" w:rsidP="00C0469D">
      <w:pPr>
        <w:ind w:leftChars="59" w:left="118"/>
        <w:jc w:val="both"/>
        <w:rPr>
          <w:rFonts w:ascii="Arial Unicode MS" w:hAnsi="Arial Unicode MS"/>
          <w:color w:val="993366"/>
        </w:rPr>
      </w:pPr>
      <w:r w:rsidRPr="004732F7">
        <w:rPr>
          <w:rFonts w:ascii="Arial Unicode MS" w:hAnsi="Arial Unicode MS" w:hint="eastAsia"/>
          <w:color w:val="993366"/>
        </w:rPr>
        <w:t xml:space="preserve">第一章　</w:t>
      </w:r>
      <w:hyperlink w:anchor="_第一章__總" w:history="1">
        <w:r w:rsidRPr="004732F7">
          <w:rPr>
            <w:rStyle w:val="a3"/>
            <w:rFonts w:ascii="Arial Unicode MS" w:hAnsi="Arial Unicode MS" w:hint="eastAsia"/>
            <w:color w:val="993366"/>
          </w:rPr>
          <w:t>總則</w:t>
        </w:r>
      </w:hyperlink>
      <w:r w:rsidRPr="004732F7">
        <w:rPr>
          <w:rFonts w:ascii="Arial Unicode MS" w:hAnsi="Arial Unicode MS" w:cs="Arial" w:hint="eastAsia"/>
          <w:color w:val="993366"/>
        </w:rPr>
        <w:t xml:space="preserve">　</w:t>
      </w:r>
      <w:r w:rsidRPr="004732F7">
        <w:rPr>
          <w:rFonts w:ascii="Arial Unicode MS" w:hAnsi="Arial Unicode MS" w:cs="Arial" w:hint="eastAsia"/>
          <w:b/>
          <w:color w:val="993366"/>
        </w:rPr>
        <w:t>§</w:t>
      </w:r>
      <w:r w:rsidRPr="004732F7">
        <w:rPr>
          <w:rFonts w:ascii="Arial Unicode MS" w:hAnsi="Arial Unicode MS" w:cs="Arial" w:hint="eastAsia"/>
          <w:color w:val="993366"/>
        </w:rPr>
        <w:t>1</w:t>
      </w:r>
    </w:p>
    <w:p w14:paraId="76186E14" w14:textId="77777777" w:rsidR="00395610" w:rsidRDefault="004732F7" w:rsidP="00C0469D">
      <w:pPr>
        <w:ind w:leftChars="59" w:left="118"/>
        <w:jc w:val="both"/>
        <w:rPr>
          <w:rFonts w:ascii="Arial Unicode MS" w:hAnsi="Arial Unicode MS"/>
          <w:color w:val="993366"/>
        </w:rPr>
      </w:pPr>
      <w:r w:rsidRPr="004732F7">
        <w:rPr>
          <w:rFonts w:ascii="Arial Unicode MS" w:hAnsi="Arial Unicode MS" w:hint="eastAsia"/>
          <w:color w:val="993366"/>
        </w:rPr>
        <w:t>第二章　管理類別的設定</w:t>
      </w:r>
    </w:p>
    <w:p w14:paraId="2243E6DC" w14:textId="77777777" w:rsidR="004732F7" w:rsidRPr="004732F7" w:rsidRDefault="00395610" w:rsidP="00C0469D">
      <w:pPr>
        <w:ind w:leftChars="59" w:left="118"/>
        <w:jc w:val="both"/>
        <w:rPr>
          <w:rFonts w:ascii="Arial Unicode MS" w:hAnsi="Arial Unicode MS"/>
          <w:color w:val="993366"/>
        </w:rPr>
      </w:pPr>
      <w:r w:rsidRPr="00395610">
        <w:rPr>
          <w:rFonts w:ascii="Arial Unicode MS" w:hAnsi="Arial Unicode MS" w:hint="eastAsia"/>
          <w:b/>
          <w:color w:val="990000"/>
        </w:rPr>
        <w:t>》</w:t>
      </w:r>
      <w:r w:rsidR="004732F7" w:rsidRPr="004732F7">
        <w:rPr>
          <w:rFonts w:ascii="Arial Unicode MS" w:hAnsi="Arial Unicode MS" w:hint="eastAsia"/>
          <w:color w:val="993366"/>
        </w:rPr>
        <w:t xml:space="preserve">第一節　</w:t>
      </w:r>
      <w:hyperlink w:anchor="_第二章__管理類別的設定_2" w:history="1">
        <w:r w:rsidR="004732F7" w:rsidRPr="004732F7">
          <w:rPr>
            <w:rStyle w:val="a3"/>
            <w:rFonts w:ascii="Arial Unicode MS" w:hAnsi="Arial Unicode MS" w:hint="eastAsia"/>
            <w:color w:val="993366"/>
          </w:rPr>
          <w:t>進出口貨物收發貨人</w:t>
        </w:r>
      </w:hyperlink>
      <w:r w:rsidR="004732F7" w:rsidRPr="004732F7">
        <w:rPr>
          <w:rFonts w:ascii="Arial Unicode MS" w:hAnsi="Arial Unicode MS" w:cs="Arial" w:hint="eastAsia"/>
          <w:color w:val="993366"/>
        </w:rPr>
        <w:t xml:space="preserve">　</w:t>
      </w:r>
      <w:r w:rsidR="004732F7" w:rsidRPr="004732F7">
        <w:rPr>
          <w:rFonts w:ascii="Arial Unicode MS" w:hAnsi="Arial Unicode MS" w:cs="Arial" w:hint="eastAsia"/>
          <w:b/>
          <w:color w:val="993366"/>
        </w:rPr>
        <w:t>§</w:t>
      </w:r>
      <w:r w:rsidR="004732F7" w:rsidRPr="004732F7">
        <w:rPr>
          <w:rFonts w:ascii="Arial Unicode MS" w:hAnsi="Arial Unicode MS" w:cs="Arial" w:hint="eastAsia"/>
          <w:color w:val="993366"/>
        </w:rPr>
        <w:t>6</w:t>
      </w:r>
    </w:p>
    <w:p w14:paraId="21FC477C" w14:textId="77777777" w:rsidR="004732F7" w:rsidRPr="004732F7" w:rsidRDefault="00395610" w:rsidP="00C0469D">
      <w:pPr>
        <w:ind w:leftChars="59" w:left="118"/>
        <w:jc w:val="both"/>
        <w:rPr>
          <w:rFonts w:ascii="Arial Unicode MS" w:hAnsi="Arial Unicode MS"/>
          <w:color w:val="993366"/>
        </w:rPr>
      </w:pPr>
      <w:r w:rsidRPr="00395610">
        <w:rPr>
          <w:rFonts w:ascii="Arial Unicode MS" w:hAnsi="Arial Unicode MS" w:hint="eastAsia"/>
          <w:b/>
          <w:color w:val="990000"/>
        </w:rPr>
        <w:t>》</w:t>
      </w:r>
      <w:r w:rsidR="004732F7" w:rsidRPr="004732F7">
        <w:rPr>
          <w:rFonts w:ascii="Arial Unicode MS" w:hAnsi="Arial Unicode MS" w:hint="eastAsia"/>
          <w:color w:val="993366"/>
        </w:rPr>
        <w:t xml:space="preserve">第二節　</w:t>
      </w:r>
      <w:hyperlink w:anchor="_第二章__管理類別的設定_1" w:history="1">
        <w:r w:rsidR="004732F7" w:rsidRPr="004732F7">
          <w:rPr>
            <w:rStyle w:val="a3"/>
            <w:rFonts w:ascii="Arial Unicode MS" w:hAnsi="Arial Unicode MS" w:hint="eastAsia"/>
            <w:color w:val="993366"/>
          </w:rPr>
          <w:t>報關企業</w:t>
        </w:r>
      </w:hyperlink>
      <w:r w:rsidR="004732F7" w:rsidRPr="004732F7">
        <w:rPr>
          <w:rFonts w:ascii="Arial Unicode MS" w:hAnsi="Arial Unicode MS" w:cs="Arial" w:hint="eastAsia"/>
          <w:color w:val="993366"/>
        </w:rPr>
        <w:t xml:space="preserve">　</w:t>
      </w:r>
      <w:r w:rsidR="004732F7" w:rsidRPr="004732F7">
        <w:rPr>
          <w:rFonts w:ascii="Arial Unicode MS" w:hAnsi="Arial Unicode MS" w:cs="Arial" w:hint="eastAsia"/>
          <w:b/>
          <w:color w:val="993366"/>
        </w:rPr>
        <w:t>§</w:t>
      </w:r>
      <w:r w:rsidR="004732F7" w:rsidRPr="004732F7">
        <w:rPr>
          <w:rFonts w:ascii="Arial Unicode MS" w:hAnsi="Arial Unicode MS" w:cs="Arial" w:hint="eastAsia"/>
          <w:color w:val="993366"/>
        </w:rPr>
        <w:t>12</w:t>
      </w:r>
    </w:p>
    <w:p w14:paraId="664F3769" w14:textId="77777777" w:rsidR="004732F7" w:rsidRPr="004732F7" w:rsidRDefault="004732F7" w:rsidP="00C0469D">
      <w:pPr>
        <w:ind w:leftChars="59" w:left="118"/>
        <w:jc w:val="both"/>
        <w:rPr>
          <w:rFonts w:ascii="Arial Unicode MS" w:hAnsi="Arial Unicode MS"/>
          <w:color w:val="993366"/>
        </w:rPr>
      </w:pPr>
      <w:r w:rsidRPr="004732F7">
        <w:rPr>
          <w:rFonts w:ascii="Arial Unicode MS" w:hAnsi="Arial Unicode MS" w:hint="eastAsia"/>
          <w:color w:val="993366"/>
        </w:rPr>
        <w:t xml:space="preserve">第三章　</w:t>
      </w:r>
      <w:hyperlink w:anchor="_第三章__管理類別的適用與調整_1" w:history="1">
        <w:r w:rsidRPr="004732F7">
          <w:rPr>
            <w:rStyle w:val="a3"/>
            <w:rFonts w:ascii="Arial Unicode MS" w:hAnsi="Arial Unicode MS" w:hint="eastAsia"/>
            <w:color w:val="993366"/>
          </w:rPr>
          <w:t>管理類別的適用與調整</w:t>
        </w:r>
      </w:hyperlink>
      <w:r w:rsidRPr="004732F7">
        <w:rPr>
          <w:rFonts w:ascii="Arial Unicode MS" w:hAnsi="Arial Unicode MS" w:cs="Arial" w:hint="eastAsia"/>
          <w:color w:val="993366"/>
        </w:rPr>
        <w:t xml:space="preserve">　</w:t>
      </w:r>
      <w:r w:rsidRPr="004732F7">
        <w:rPr>
          <w:rFonts w:ascii="Arial Unicode MS" w:hAnsi="Arial Unicode MS" w:cs="Arial" w:hint="eastAsia"/>
          <w:b/>
          <w:color w:val="993366"/>
        </w:rPr>
        <w:t>§</w:t>
      </w:r>
      <w:r w:rsidRPr="004732F7">
        <w:rPr>
          <w:rFonts w:ascii="Arial Unicode MS" w:hAnsi="Arial Unicode MS" w:cs="Arial" w:hint="eastAsia"/>
          <w:color w:val="993366"/>
        </w:rPr>
        <w:t>17</w:t>
      </w:r>
    </w:p>
    <w:p w14:paraId="080DAF68" w14:textId="77777777" w:rsidR="004732F7" w:rsidRPr="004732F7" w:rsidRDefault="004732F7" w:rsidP="00C0469D">
      <w:pPr>
        <w:ind w:leftChars="59" w:left="118"/>
        <w:jc w:val="both"/>
        <w:rPr>
          <w:rFonts w:ascii="Arial Unicode MS" w:hAnsi="Arial Unicode MS"/>
          <w:color w:val="993366"/>
        </w:rPr>
      </w:pPr>
      <w:r w:rsidRPr="004732F7">
        <w:rPr>
          <w:rFonts w:ascii="Arial Unicode MS" w:hAnsi="Arial Unicode MS" w:hint="eastAsia"/>
          <w:color w:val="993366"/>
        </w:rPr>
        <w:t xml:space="preserve">第四章　</w:t>
      </w:r>
      <w:hyperlink w:anchor="_第四章__管理措施的實施_1" w:history="1">
        <w:r w:rsidRPr="004732F7">
          <w:rPr>
            <w:rStyle w:val="a3"/>
            <w:rFonts w:ascii="Arial Unicode MS" w:hAnsi="Arial Unicode MS" w:hint="eastAsia"/>
            <w:color w:val="993366"/>
          </w:rPr>
          <w:t>管理措施的實施</w:t>
        </w:r>
      </w:hyperlink>
      <w:r w:rsidRPr="004732F7">
        <w:rPr>
          <w:rFonts w:ascii="Arial Unicode MS" w:hAnsi="Arial Unicode MS" w:cs="Arial" w:hint="eastAsia"/>
          <w:color w:val="993366"/>
        </w:rPr>
        <w:t xml:space="preserve">　</w:t>
      </w:r>
      <w:r w:rsidRPr="004732F7">
        <w:rPr>
          <w:rFonts w:ascii="Arial Unicode MS" w:hAnsi="Arial Unicode MS" w:cs="Arial" w:hint="eastAsia"/>
          <w:b/>
          <w:color w:val="993366"/>
        </w:rPr>
        <w:t>§</w:t>
      </w:r>
      <w:r w:rsidRPr="004732F7">
        <w:rPr>
          <w:rFonts w:ascii="Arial Unicode MS" w:hAnsi="Arial Unicode MS" w:cs="Arial" w:hint="eastAsia"/>
          <w:color w:val="993366"/>
        </w:rPr>
        <w:t>27</w:t>
      </w:r>
    </w:p>
    <w:p w14:paraId="100EF0B7" w14:textId="77777777" w:rsidR="004732F7" w:rsidRPr="004732F7" w:rsidRDefault="004732F7" w:rsidP="00C0469D">
      <w:pPr>
        <w:ind w:leftChars="59" w:left="118"/>
        <w:jc w:val="both"/>
        <w:rPr>
          <w:rFonts w:ascii="Arial Unicode MS" w:hAnsi="Arial Unicode MS"/>
          <w:color w:val="993366"/>
        </w:rPr>
      </w:pPr>
      <w:r w:rsidRPr="004732F7">
        <w:rPr>
          <w:rFonts w:ascii="Arial Unicode MS" w:hAnsi="Arial Unicode MS" w:hint="eastAsia"/>
          <w:color w:val="993366"/>
        </w:rPr>
        <w:t xml:space="preserve">第五章　</w:t>
      </w:r>
      <w:hyperlink w:anchor="_第五章__附則_1" w:history="1">
        <w:r w:rsidRPr="004732F7">
          <w:rPr>
            <w:rStyle w:val="a3"/>
            <w:rFonts w:ascii="Arial Unicode MS" w:hAnsi="Arial Unicode MS" w:hint="eastAsia"/>
            <w:color w:val="993366"/>
          </w:rPr>
          <w:t>附則</w:t>
        </w:r>
      </w:hyperlink>
      <w:r w:rsidRPr="004732F7">
        <w:rPr>
          <w:rFonts w:ascii="Arial Unicode MS" w:hAnsi="Arial Unicode MS" w:cs="Arial" w:hint="eastAsia"/>
          <w:color w:val="993366"/>
        </w:rPr>
        <w:t xml:space="preserve">　</w:t>
      </w:r>
      <w:r w:rsidRPr="004732F7">
        <w:rPr>
          <w:rFonts w:ascii="Arial Unicode MS" w:hAnsi="Arial Unicode MS" w:cs="Arial" w:hint="eastAsia"/>
          <w:b/>
          <w:color w:val="993366"/>
        </w:rPr>
        <w:t>§</w:t>
      </w:r>
      <w:r w:rsidRPr="004732F7">
        <w:rPr>
          <w:rFonts w:ascii="Arial Unicode MS" w:hAnsi="Arial Unicode MS" w:cs="Arial" w:hint="eastAsia"/>
          <w:color w:val="993366"/>
        </w:rPr>
        <w:t>29</w:t>
      </w:r>
    </w:p>
    <w:p w14:paraId="28355E58" w14:textId="77777777" w:rsidR="004732F7" w:rsidRPr="00B63A49" w:rsidRDefault="004732F7" w:rsidP="00C0469D">
      <w:pPr>
        <w:ind w:leftChars="-75" w:left="-150"/>
        <w:jc w:val="both"/>
        <w:rPr>
          <w:rFonts w:ascii="Arial Unicode MS" w:hAnsi="Arial Unicode MS"/>
          <w:color w:val="000000"/>
        </w:rPr>
      </w:pPr>
    </w:p>
    <w:p w14:paraId="227122D9" w14:textId="77777777" w:rsidR="004732F7" w:rsidRPr="004732F7" w:rsidRDefault="004732F7" w:rsidP="004732F7">
      <w:pPr>
        <w:pStyle w:val="1"/>
        <w:snapToGrid w:val="0"/>
        <w:spacing w:before="100" w:beforeAutospacing="1" w:after="100" w:afterAutospacing="1"/>
        <w:textAlignment w:val="auto"/>
        <w:rPr>
          <w:color w:val="993366"/>
        </w:rPr>
      </w:pPr>
      <w:r w:rsidRPr="004732F7">
        <w:rPr>
          <w:color w:val="993366"/>
        </w:rPr>
        <w:lastRenderedPageBreak/>
        <w:t>【</w:t>
      </w:r>
      <w:r w:rsidRPr="004732F7">
        <w:rPr>
          <w:rFonts w:hint="eastAsia"/>
          <w:color w:val="993366"/>
        </w:rPr>
        <w:t>法規內容</w:t>
      </w:r>
      <w:r w:rsidRPr="004732F7">
        <w:rPr>
          <w:color w:val="993366"/>
        </w:rPr>
        <w:t>】</w:t>
      </w:r>
    </w:p>
    <w:p w14:paraId="6952A03E" w14:textId="77777777" w:rsidR="004732F7" w:rsidRPr="00B63A49" w:rsidRDefault="004732F7" w:rsidP="004732F7">
      <w:pPr>
        <w:pStyle w:val="1"/>
        <w:snapToGrid w:val="0"/>
        <w:spacing w:before="100" w:beforeAutospacing="1" w:after="100" w:afterAutospacing="1"/>
        <w:textAlignment w:val="auto"/>
      </w:pPr>
      <w:bookmarkStart w:id="28" w:name="_第一章__總"/>
      <w:bookmarkEnd w:id="28"/>
      <w:r w:rsidRPr="00B63A49">
        <w:rPr>
          <w:rFonts w:hint="eastAsia"/>
        </w:rPr>
        <w:t>第一章</w:t>
      </w:r>
      <w:r>
        <w:rPr>
          <w:rFonts w:hint="eastAsia"/>
        </w:rPr>
        <w:t xml:space="preserve">　　</w:t>
      </w:r>
      <w:r w:rsidRPr="00B63A49">
        <w:rPr>
          <w:rFonts w:hint="eastAsia"/>
        </w:rPr>
        <w:t>總</w:t>
      </w:r>
      <w:r>
        <w:rPr>
          <w:rFonts w:hint="eastAsia"/>
        </w:rPr>
        <w:t xml:space="preserve">　</w:t>
      </w:r>
      <w:r w:rsidRPr="00B63A49">
        <w:rPr>
          <w:rFonts w:hint="eastAsia"/>
        </w:rPr>
        <w:t>則</w:t>
      </w:r>
    </w:p>
    <w:p w14:paraId="21DA5A52" w14:textId="77777777" w:rsidR="004732F7" w:rsidRPr="004732F7" w:rsidRDefault="004732F7" w:rsidP="00D02F56">
      <w:pPr>
        <w:pStyle w:val="2"/>
      </w:pPr>
      <w:r w:rsidRPr="004732F7">
        <w:rPr>
          <w:rFonts w:hint="eastAsia"/>
        </w:rPr>
        <w:t>第</w:t>
      </w:r>
      <w:r w:rsidR="001F25DF">
        <w:rPr>
          <w:rFonts w:hint="eastAsia"/>
        </w:rPr>
        <w:t>1</w:t>
      </w:r>
      <w:r w:rsidRPr="004732F7">
        <w:rPr>
          <w:rFonts w:hint="eastAsia"/>
        </w:rPr>
        <w:t>條</w:t>
      </w:r>
    </w:p>
    <w:p w14:paraId="50C7AF90"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為了鼓勵企業守法自律，提高海關管理效能，保障進出口貿易的安全與便利，根據</w:t>
      </w:r>
      <w:r w:rsidRPr="004732F7">
        <w:rPr>
          <w:rFonts w:ascii="Arial Unicode MS" w:hAnsi="Arial Unicode MS" w:hint="eastAsia"/>
          <w:color w:val="5F5F5F"/>
          <w:kern w:val="0"/>
          <w:szCs w:val="21"/>
        </w:rPr>
        <w:t>《</w:t>
      </w:r>
      <w:hyperlink r:id="rId17" w:history="1">
        <w:r w:rsidRPr="004732F7">
          <w:rPr>
            <w:rStyle w:val="a3"/>
            <w:rFonts w:ascii="Arial Unicode MS" w:hAnsi="Arial Unicode MS" w:hint="eastAsia"/>
            <w:color w:val="5F5F5F"/>
            <w:kern w:val="0"/>
            <w:szCs w:val="21"/>
          </w:rPr>
          <w:t>中華人民共和國海關法</w:t>
        </w:r>
      </w:hyperlink>
      <w:r w:rsidRPr="004732F7">
        <w:rPr>
          <w:rFonts w:ascii="Arial Unicode MS" w:hAnsi="Arial Unicode MS" w:hint="eastAsia"/>
          <w:color w:val="5F5F5F"/>
          <w:kern w:val="0"/>
          <w:szCs w:val="21"/>
        </w:rPr>
        <w:t>》</w:t>
      </w:r>
      <w:r w:rsidRPr="004732F7">
        <w:rPr>
          <w:rFonts w:ascii="Arial Unicode MS" w:hAnsi="Arial Unicode MS" w:hint="eastAsia"/>
          <w:color w:val="5F5F5F"/>
        </w:rPr>
        <w:t>及其他有關法律、行政法規的規定，制定本辦法。</w:t>
      </w:r>
    </w:p>
    <w:p w14:paraId="17A714DC" w14:textId="77777777" w:rsidR="004732F7" w:rsidRPr="004732F7" w:rsidRDefault="004732F7" w:rsidP="00D02F56">
      <w:pPr>
        <w:pStyle w:val="2"/>
      </w:pPr>
      <w:r w:rsidRPr="004732F7">
        <w:rPr>
          <w:rFonts w:hint="eastAsia"/>
        </w:rPr>
        <w:t>第</w:t>
      </w:r>
      <w:r w:rsidR="001F25DF">
        <w:rPr>
          <w:rFonts w:hint="eastAsia"/>
        </w:rPr>
        <w:t>2</w:t>
      </w:r>
      <w:r w:rsidRPr="004732F7">
        <w:rPr>
          <w:rFonts w:hint="eastAsia"/>
        </w:rPr>
        <w:t>條</w:t>
      </w:r>
    </w:p>
    <w:p w14:paraId="7FD804D3"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在海關註冊登記的進出口貨物收發貨人、報關企業的分類管理，適用本辦法。</w:t>
      </w:r>
    </w:p>
    <w:p w14:paraId="1D3E08BE" w14:textId="77777777" w:rsidR="004732F7" w:rsidRPr="004732F7" w:rsidRDefault="004732F7" w:rsidP="004732F7">
      <w:pPr>
        <w:jc w:val="both"/>
        <w:rPr>
          <w:rFonts w:ascii="Arial Unicode MS" w:hAnsi="Arial Unicode MS"/>
          <w:color w:val="666699"/>
        </w:rPr>
      </w:pPr>
      <w:r w:rsidRPr="004732F7">
        <w:rPr>
          <w:rFonts w:ascii="Arial Unicode MS" w:hAnsi="Arial Unicode MS" w:hint="eastAsia"/>
          <w:color w:val="666699"/>
        </w:rPr>
        <w:t xml:space="preserve">　　其他企業的分類管理，由海關總署另行規定。</w:t>
      </w:r>
    </w:p>
    <w:p w14:paraId="6FE21EB0" w14:textId="77777777" w:rsidR="004732F7" w:rsidRPr="004732F7" w:rsidRDefault="004732F7" w:rsidP="00D02F56">
      <w:pPr>
        <w:pStyle w:val="2"/>
      </w:pPr>
      <w:r w:rsidRPr="004732F7">
        <w:rPr>
          <w:rFonts w:hint="eastAsia"/>
        </w:rPr>
        <w:t>第</w:t>
      </w:r>
      <w:r w:rsidR="001F25DF">
        <w:rPr>
          <w:rFonts w:hint="eastAsia"/>
        </w:rPr>
        <w:t>3</w:t>
      </w:r>
      <w:r w:rsidRPr="004732F7">
        <w:rPr>
          <w:rFonts w:hint="eastAsia"/>
        </w:rPr>
        <w:t>條</w:t>
      </w:r>
    </w:p>
    <w:p w14:paraId="50C03295"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海關根據企業遵守法律、行政法規、海關規章、相關廉政規定和經營管理狀況，以及海關監管、統計記錄等，設置</w:t>
      </w:r>
      <w:r w:rsidRPr="004732F7">
        <w:rPr>
          <w:rFonts w:ascii="Arial Unicode MS" w:hAnsi="Arial Unicode MS" w:hint="eastAsia"/>
          <w:color w:val="5F5F5F"/>
        </w:rPr>
        <w:t>AA</w:t>
      </w:r>
      <w:r w:rsidRPr="004732F7">
        <w:rPr>
          <w:rFonts w:ascii="Arial Unicode MS" w:hAnsi="Arial Unicode MS" w:hint="eastAsia"/>
          <w:color w:val="5F5F5F"/>
        </w:rPr>
        <w:t>、</w:t>
      </w:r>
      <w:r w:rsidRPr="004732F7">
        <w:rPr>
          <w:rFonts w:ascii="Arial Unicode MS" w:hAnsi="Arial Unicode MS" w:hint="eastAsia"/>
          <w:color w:val="5F5F5F"/>
        </w:rPr>
        <w:t>A</w:t>
      </w:r>
      <w:r w:rsidRPr="004732F7">
        <w:rPr>
          <w:rFonts w:ascii="Arial Unicode MS" w:hAnsi="Arial Unicode MS" w:hint="eastAsia"/>
          <w:color w:val="5F5F5F"/>
        </w:rPr>
        <w:t>、</w:t>
      </w:r>
      <w:r w:rsidRPr="004732F7">
        <w:rPr>
          <w:rFonts w:ascii="Arial Unicode MS" w:hAnsi="Arial Unicode MS" w:hint="eastAsia"/>
          <w:color w:val="5F5F5F"/>
        </w:rPr>
        <w:t>B</w:t>
      </w:r>
      <w:r w:rsidRPr="004732F7">
        <w:rPr>
          <w:rFonts w:ascii="Arial Unicode MS" w:hAnsi="Arial Unicode MS" w:hint="eastAsia"/>
          <w:color w:val="5F5F5F"/>
        </w:rPr>
        <w:t>、</w:t>
      </w:r>
      <w:r w:rsidRPr="004732F7">
        <w:rPr>
          <w:rFonts w:ascii="Arial Unicode MS" w:hAnsi="Arial Unicode MS" w:hint="eastAsia"/>
          <w:color w:val="5F5F5F"/>
        </w:rPr>
        <w:t>C</w:t>
      </w:r>
      <w:r w:rsidRPr="004732F7">
        <w:rPr>
          <w:rFonts w:ascii="Arial Unicode MS" w:hAnsi="Arial Unicode MS" w:hint="eastAsia"/>
          <w:color w:val="5F5F5F"/>
        </w:rPr>
        <w:t>、</w:t>
      </w:r>
      <w:r w:rsidRPr="004732F7">
        <w:rPr>
          <w:rFonts w:ascii="Arial Unicode MS" w:hAnsi="Arial Unicode MS" w:hint="eastAsia"/>
          <w:color w:val="5F5F5F"/>
        </w:rPr>
        <w:t>D</w:t>
      </w:r>
      <w:r w:rsidRPr="004732F7">
        <w:rPr>
          <w:rFonts w:ascii="Arial Unicode MS" w:hAnsi="Arial Unicode MS" w:hint="eastAsia"/>
          <w:color w:val="5F5F5F"/>
        </w:rPr>
        <w:t>五個管理類別，對有關企業進行評估、分類，並對企業的管理類別予以公開。</w:t>
      </w:r>
    </w:p>
    <w:p w14:paraId="786166A7" w14:textId="77777777" w:rsidR="004732F7" w:rsidRPr="004732F7" w:rsidRDefault="004732F7" w:rsidP="00D02F56">
      <w:pPr>
        <w:pStyle w:val="2"/>
      </w:pPr>
      <w:r w:rsidRPr="004732F7">
        <w:rPr>
          <w:rFonts w:hint="eastAsia"/>
        </w:rPr>
        <w:t>第</w:t>
      </w:r>
      <w:r w:rsidR="001F25DF">
        <w:rPr>
          <w:rFonts w:hint="eastAsia"/>
        </w:rPr>
        <w:t>4</w:t>
      </w:r>
      <w:r w:rsidRPr="004732F7">
        <w:rPr>
          <w:rFonts w:hint="eastAsia"/>
        </w:rPr>
        <w:t>條</w:t>
      </w:r>
    </w:p>
    <w:p w14:paraId="4BABFD6B"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海關總署按照守法便利原則，對適用不同管理類別的企業，制訂相應的差別管理措施，其中</w:t>
      </w:r>
      <w:r w:rsidRPr="004732F7">
        <w:rPr>
          <w:rFonts w:ascii="Arial Unicode MS" w:hAnsi="Arial Unicode MS" w:hint="eastAsia"/>
          <w:color w:val="5F5F5F"/>
        </w:rPr>
        <w:t>AA</w:t>
      </w:r>
      <w:r w:rsidRPr="004732F7">
        <w:rPr>
          <w:rFonts w:ascii="Arial Unicode MS" w:hAnsi="Arial Unicode MS" w:hint="eastAsia"/>
          <w:color w:val="5F5F5F"/>
        </w:rPr>
        <w:t>類和</w:t>
      </w:r>
      <w:r w:rsidRPr="004732F7">
        <w:rPr>
          <w:rFonts w:ascii="Arial Unicode MS" w:hAnsi="Arial Unicode MS" w:hint="eastAsia"/>
          <w:color w:val="5F5F5F"/>
        </w:rPr>
        <w:t>A</w:t>
      </w:r>
      <w:r w:rsidRPr="004732F7">
        <w:rPr>
          <w:rFonts w:ascii="Arial Unicode MS" w:hAnsi="Arial Unicode MS" w:hint="eastAsia"/>
          <w:color w:val="5F5F5F"/>
        </w:rPr>
        <w:t>類企業適用相應的通關便利措施，</w:t>
      </w:r>
      <w:r w:rsidRPr="004732F7">
        <w:rPr>
          <w:rFonts w:ascii="Arial Unicode MS" w:hAnsi="Arial Unicode MS" w:hint="eastAsia"/>
          <w:color w:val="5F5F5F"/>
        </w:rPr>
        <w:t>B</w:t>
      </w:r>
      <w:r w:rsidRPr="004732F7">
        <w:rPr>
          <w:rFonts w:ascii="Arial Unicode MS" w:hAnsi="Arial Unicode MS" w:hint="eastAsia"/>
          <w:color w:val="5F5F5F"/>
        </w:rPr>
        <w:t>類企業適用常規管理措施，</w:t>
      </w:r>
      <w:r w:rsidRPr="004732F7">
        <w:rPr>
          <w:rFonts w:ascii="Arial Unicode MS" w:hAnsi="Arial Unicode MS" w:hint="eastAsia"/>
          <w:color w:val="5F5F5F"/>
        </w:rPr>
        <w:t>C</w:t>
      </w:r>
      <w:r w:rsidRPr="004732F7">
        <w:rPr>
          <w:rFonts w:ascii="Arial Unicode MS" w:hAnsi="Arial Unicode MS" w:hint="eastAsia"/>
          <w:color w:val="5F5F5F"/>
        </w:rPr>
        <w:t>類和</w:t>
      </w:r>
      <w:r w:rsidRPr="004732F7">
        <w:rPr>
          <w:rFonts w:ascii="Arial Unicode MS" w:hAnsi="Arial Unicode MS" w:hint="eastAsia"/>
          <w:color w:val="5F5F5F"/>
        </w:rPr>
        <w:t>D</w:t>
      </w:r>
      <w:r w:rsidRPr="004732F7">
        <w:rPr>
          <w:rFonts w:ascii="Arial Unicode MS" w:hAnsi="Arial Unicode MS" w:hint="eastAsia"/>
          <w:color w:val="5F5F5F"/>
        </w:rPr>
        <w:t>類企業適用嚴密監管措施。</w:t>
      </w:r>
    </w:p>
    <w:p w14:paraId="2025C951" w14:textId="77777777" w:rsidR="004732F7" w:rsidRPr="004732F7" w:rsidRDefault="004732F7" w:rsidP="004732F7">
      <w:pPr>
        <w:jc w:val="both"/>
        <w:rPr>
          <w:rFonts w:ascii="Arial Unicode MS" w:hAnsi="Arial Unicode MS"/>
          <w:color w:val="666699"/>
        </w:rPr>
      </w:pPr>
      <w:r w:rsidRPr="004732F7">
        <w:rPr>
          <w:rFonts w:ascii="Arial Unicode MS" w:hAnsi="Arial Unicode MS" w:hint="eastAsia"/>
          <w:color w:val="666699"/>
        </w:rPr>
        <w:t xml:space="preserve">　　全國海關實行統一的企業分類標準、程序和管理措施。</w:t>
      </w:r>
    </w:p>
    <w:p w14:paraId="64A8DAED"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海關與企業應當加強合作，開展經常性信息交流和業務聯繫。</w:t>
      </w:r>
    </w:p>
    <w:p w14:paraId="3CE3A046" w14:textId="77777777" w:rsidR="004732F7" w:rsidRPr="004732F7" w:rsidRDefault="004732F7" w:rsidP="00D02F56">
      <w:pPr>
        <w:pStyle w:val="2"/>
      </w:pPr>
      <w:r w:rsidRPr="004732F7">
        <w:rPr>
          <w:rFonts w:hint="eastAsia"/>
        </w:rPr>
        <w:t>第</w:t>
      </w:r>
      <w:r w:rsidR="001F25DF">
        <w:rPr>
          <w:rFonts w:hint="eastAsia"/>
        </w:rPr>
        <w:t>5</w:t>
      </w:r>
      <w:r w:rsidRPr="004732F7">
        <w:rPr>
          <w:rFonts w:hint="eastAsia"/>
        </w:rPr>
        <w:t>條</w:t>
      </w:r>
    </w:p>
    <w:p w14:paraId="03885FAC"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海關總署對企業分類管理工作進行指導、監督；直屬海關負責審定、調整本關區企業適用的管理類別。</w:t>
      </w:r>
    </w:p>
    <w:p w14:paraId="21CAEC7A" w14:textId="704625B2" w:rsidR="004732F7" w:rsidRPr="004732F7" w:rsidRDefault="004732F7" w:rsidP="004732F7">
      <w:pPr>
        <w:jc w:val="both"/>
        <w:rPr>
          <w:rFonts w:ascii="Arial Unicode MS" w:hAnsi="Arial Unicode MS"/>
          <w:color w:val="5F5F5F"/>
        </w:rPr>
      </w:pPr>
      <w:r w:rsidRPr="004732F7">
        <w:rPr>
          <w:rStyle w:val="a3"/>
          <w:color w:val="5F5F5F"/>
          <w:sz w:val="18"/>
          <w:u w:val="none"/>
        </w:rPr>
        <w:t xml:space="preserve">　　　　　　　　　　　　　　　　　　　　　　　　　　　　　　　　　　　　　　　　　　　　　　　　　</w:t>
      </w:r>
      <w:hyperlink w:anchor="aaa" w:history="1">
        <w:r w:rsidRPr="004732F7">
          <w:rPr>
            <w:rStyle w:val="a3"/>
            <w:rFonts w:hint="eastAsia"/>
            <w:color w:val="5F5F5F"/>
            <w:sz w:val="18"/>
          </w:rPr>
          <w:t>回索引</w:t>
        </w:r>
      </w:hyperlink>
      <w:r w:rsidR="00CA47B4">
        <w:rPr>
          <w:rFonts w:ascii="新細明體" w:hAnsi="新細明體" w:hint="eastAsia"/>
          <w:color w:val="5F5F5F"/>
          <w:sz w:val="18"/>
        </w:rPr>
        <w:t>〉〉</w:t>
      </w:r>
    </w:p>
    <w:p w14:paraId="00DED77F" w14:textId="77777777" w:rsidR="004732F7" w:rsidRPr="004732F7" w:rsidRDefault="004732F7" w:rsidP="004732F7">
      <w:pPr>
        <w:pStyle w:val="1"/>
        <w:snapToGrid w:val="0"/>
        <w:spacing w:before="100" w:beforeAutospacing="1" w:after="100" w:afterAutospacing="1"/>
        <w:textAlignment w:val="auto"/>
      </w:pPr>
      <w:bookmarkStart w:id="29" w:name="_第二章__管理類別的設定_2"/>
      <w:bookmarkEnd w:id="29"/>
      <w:r w:rsidRPr="004732F7">
        <w:rPr>
          <w:rFonts w:hint="eastAsia"/>
        </w:rPr>
        <w:t>第二章　　管理類別的設定　　第一節　　進出口貨物收發貨人</w:t>
      </w:r>
    </w:p>
    <w:p w14:paraId="7FFDC813" w14:textId="77777777" w:rsidR="004732F7" w:rsidRPr="004732F7" w:rsidRDefault="004732F7" w:rsidP="00D02F56">
      <w:pPr>
        <w:pStyle w:val="2"/>
      </w:pPr>
      <w:r w:rsidRPr="004732F7">
        <w:rPr>
          <w:rFonts w:hint="eastAsia"/>
        </w:rPr>
        <w:t>第</w:t>
      </w:r>
      <w:r w:rsidR="001F25DF">
        <w:rPr>
          <w:rFonts w:hint="eastAsia"/>
        </w:rPr>
        <w:t>6</w:t>
      </w:r>
      <w:r w:rsidRPr="004732F7">
        <w:rPr>
          <w:rFonts w:hint="eastAsia"/>
        </w:rPr>
        <w:t>條</w:t>
      </w:r>
    </w:p>
    <w:p w14:paraId="45F16FCC"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w:t>
      </w:r>
      <w:r w:rsidRPr="004732F7">
        <w:rPr>
          <w:rFonts w:ascii="Arial Unicode MS" w:hAnsi="Arial Unicode MS" w:hint="eastAsia"/>
          <w:color w:val="5F5F5F"/>
        </w:rPr>
        <w:t>AA</w:t>
      </w:r>
      <w:r w:rsidRPr="004732F7">
        <w:rPr>
          <w:rFonts w:ascii="Arial Unicode MS" w:hAnsi="Arial Unicode MS" w:hint="eastAsia"/>
          <w:color w:val="5F5F5F"/>
        </w:rPr>
        <w:t>類進出口貨物收發貨人，應當同時符合下列條件：</w:t>
      </w:r>
    </w:p>
    <w:p w14:paraId="5A5AC3E4"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（一）已適用</w:t>
      </w:r>
      <w:r w:rsidRPr="004732F7">
        <w:rPr>
          <w:rFonts w:ascii="Arial Unicode MS" w:hAnsi="Arial Unicode MS" w:hint="eastAsia"/>
          <w:color w:val="5F5F5F"/>
        </w:rPr>
        <w:t>A</w:t>
      </w:r>
      <w:r w:rsidRPr="004732F7">
        <w:rPr>
          <w:rFonts w:ascii="Arial Unicode MS" w:hAnsi="Arial Unicode MS" w:hint="eastAsia"/>
          <w:color w:val="5F5F5F"/>
        </w:rPr>
        <w:t>類管理</w:t>
      </w:r>
      <w:r w:rsidRPr="004732F7">
        <w:rPr>
          <w:rFonts w:ascii="Arial Unicode MS" w:hAnsi="Arial Unicode MS" w:hint="eastAsia"/>
          <w:color w:val="5F5F5F"/>
        </w:rPr>
        <w:t>1</w:t>
      </w:r>
      <w:r w:rsidRPr="004732F7">
        <w:rPr>
          <w:rFonts w:ascii="Arial Unicode MS" w:hAnsi="Arial Unicode MS" w:hint="eastAsia"/>
          <w:color w:val="5F5F5F"/>
        </w:rPr>
        <w:t>年以上；</w:t>
      </w:r>
    </w:p>
    <w:p w14:paraId="6719F969"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（二）上一年度進出口總值</w:t>
      </w:r>
      <w:r w:rsidRPr="004732F7">
        <w:rPr>
          <w:rFonts w:ascii="Arial Unicode MS" w:hAnsi="Arial Unicode MS" w:hint="eastAsia"/>
          <w:color w:val="5F5F5F"/>
        </w:rPr>
        <w:t>3000</w:t>
      </w:r>
      <w:r w:rsidRPr="004732F7">
        <w:rPr>
          <w:rFonts w:ascii="Arial Unicode MS" w:hAnsi="Arial Unicode MS" w:hint="eastAsia"/>
          <w:color w:val="5F5F5F"/>
        </w:rPr>
        <w:t>萬美元（中西部</w:t>
      </w:r>
      <w:r w:rsidRPr="004732F7">
        <w:rPr>
          <w:rFonts w:ascii="Arial Unicode MS" w:hAnsi="Arial Unicode MS" w:hint="eastAsia"/>
          <w:color w:val="5F5F5F"/>
        </w:rPr>
        <w:t>1000</w:t>
      </w:r>
      <w:r w:rsidRPr="004732F7">
        <w:rPr>
          <w:rFonts w:ascii="Arial Unicode MS" w:hAnsi="Arial Unicode MS" w:hint="eastAsia"/>
          <w:color w:val="5F5F5F"/>
        </w:rPr>
        <w:t>萬美元）以上；</w:t>
      </w:r>
      <w:r w:rsidRPr="004732F7">
        <w:rPr>
          <w:rFonts w:ascii="Arial Unicode MS" w:hAnsi="Arial Unicode MS" w:hint="eastAsia"/>
          <w:color w:val="5F5F5F"/>
        </w:rPr>
        <w:t xml:space="preserve"> </w:t>
      </w:r>
    </w:p>
    <w:p w14:paraId="6A822D73"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（三）經海關驗證稽查，符合海關管理、企業經營管理和貿易安全的要求；</w:t>
      </w:r>
    </w:p>
    <w:p w14:paraId="1F167BBB"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（四）每年報送《經營管理狀況報告》和會計師事務所出具的上一年度審計報告；每半年報送《進出口業務情況表》。</w:t>
      </w:r>
    </w:p>
    <w:p w14:paraId="3C957E70" w14:textId="77777777" w:rsidR="004732F7" w:rsidRPr="004732F7" w:rsidRDefault="004732F7" w:rsidP="00D02F56">
      <w:pPr>
        <w:pStyle w:val="2"/>
      </w:pPr>
      <w:r w:rsidRPr="004732F7">
        <w:rPr>
          <w:rFonts w:hint="eastAsia"/>
        </w:rPr>
        <w:t>第</w:t>
      </w:r>
      <w:r w:rsidR="001F25DF">
        <w:rPr>
          <w:rFonts w:hint="eastAsia"/>
        </w:rPr>
        <w:t>7</w:t>
      </w:r>
      <w:r w:rsidRPr="004732F7">
        <w:rPr>
          <w:rFonts w:hint="eastAsia"/>
        </w:rPr>
        <w:t>條</w:t>
      </w:r>
    </w:p>
    <w:p w14:paraId="4E206FCB"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w:t>
      </w:r>
      <w:r w:rsidRPr="004732F7">
        <w:rPr>
          <w:rFonts w:ascii="Arial Unicode MS" w:hAnsi="Arial Unicode MS" w:hint="eastAsia"/>
          <w:color w:val="5F5F5F"/>
        </w:rPr>
        <w:t>A</w:t>
      </w:r>
      <w:r w:rsidRPr="004732F7">
        <w:rPr>
          <w:rFonts w:ascii="Arial Unicode MS" w:hAnsi="Arial Unicode MS" w:hint="eastAsia"/>
          <w:color w:val="5F5F5F"/>
        </w:rPr>
        <w:t>類進出口貨物收發貨人，應當同時符合下列條件：</w:t>
      </w:r>
    </w:p>
    <w:p w14:paraId="4D6DA82B"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（一）已適用</w:t>
      </w:r>
      <w:r w:rsidRPr="004732F7">
        <w:rPr>
          <w:rFonts w:ascii="Arial Unicode MS" w:hAnsi="Arial Unicode MS" w:hint="eastAsia"/>
          <w:color w:val="5F5F5F"/>
        </w:rPr>
        <w:t>B</w:t>
      </w:r>
      <w:r w:rsidRPr="004732F7">
        <w:rPr>
          <w:rFonts w:ascii="Arial Unicode MS" w:hAnsi="Arial Unicode MS" w:hint="eastAsia"/>
          <w:color w:val="5F5F5F"/>
        </w:rPr>
        <w:t>類管理</w:t>
      </w:r>
      <w:r w:rsidRPr="004732F7">
        <w:rPr>
          <w:rFonts w:ascii="Arial Unicode MS" w:hAnsi="Arial Unicode MS" w:hint="eastAsia"/>
          <w:color w:val="5F5F5F"/>
        </w:rPr>
        <w:t>1</w:t>
      </w:r>
      <w:r w:rsidRPr="004732F7">
        <w:rPr>
          <w:rFonts w:ascii="Arial Unicode MS" w:hAnsi="Arial Unicode MS" w:hint="eastAsia"/>
          <w:color w:val="5F5F5F"/>
        </w:rPr>
        <w:t>年以上；</w:t>
      </w:r>
    </w:p>
    <w:p w14:paraId="02D96945"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（二）連續</w:t>
      </w:r>
      <w:r w:rsidRPr="004732F7">
        <w:rPr>
          <w:rFonts w:ascii="Arial Unicode MS" w:hAnsi="Arial Unicode MS" w:hint="eastAsia"/>
          <w:color w:val="5F5F5F"/>
        </w:rPr>
        <w:t>1</w:t>
      </w:r>
      <w:r w:rsidRPr="004732F7">
        <w:rPr>
          <w:rFonts w:ascii="Arial Unicode MS" w:hAnsi="Arial Unicode MS" w:hint="eastAsia"/>
          <w:color w:val="5F5F5F"/>
        </w:rPr>
        <w:t>年無走私罪、走私行為、違反海關監管規定的行為；</w:t>
      </w:r>
    </w:p>
    <w:p w14:paraId="69A821E7"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（三）連續</w:t>
      </w:r>
      <w:r w:rsidRPr="004732F7">
        <w:rPr>
          <w:rFonts w:ascii="Arial Unicode MS" w:hAnsi="Arial Unicode MS" w:hint="eastAsia"/>
          <w:color w:val="5F5F5F"/>
        </w:rPr>
        <w:t>1</w:t>
      </w:r>
      <w:r w:rsidRPr="004732F7">
        <w:rPr>
          <w:rFonts w:ascii="Arial Unicode MS" w:hAnsi="Arial Unicode MS" w:hint="eastAsia"/>
          <w:color w:val="5F5F5F"/>
        </w:rPr>
        <w:t>年未因進出口侵犯知識產權貨物而被海關行政處罰；</w:t>
      </w:r>
    </w:p>
    <w:p w14:paraId="722990B4"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（四）連續</w:t>
      </w:r>
      <w:r w:rsidRPr="004732F7">
        <w:rPr>
          <w:rFonts w:ascii="Arial Unicode MS" w:hAnsi="Arial Unicode MS" w:hint="eastAsia"/>
          <w:color w:val="5F5F5F"/>
        </w:rPr>
        <w:t>1</w:t>
      </w:r>
      <w:r w:rsidRPr="004732F7">
        <w:rPr>
          <w:rFonts w:ascii="Arial Unicode MS" w:hAnsi="Arial Unicode MS" w:hint="eastAsia"/>
          <w:color w:val="5F5F5F"/>
        </w:rPr>
        <w:t>年無拖欠應納稅款、應繳罰沒款項情事；</w:t>
      </w:r>
    </w:p>
    <w:p w14:paraId="3FA14EEA"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（五）上一年度進出口總值</w:t>
      </w:r>
      <w:r w:rsidRPr="004732F7">
        <w:rPr>
          <w:rFonts w:ascii="Arial Unicode MS" w:hAnsi="Arial Unicode MS" w:hint="eastAsia"/>
          <w:color w:val="5F5F5F"/>
        </w:rPr>
        <w:t>50</w:t>
      </w:r>
      <w:r w:rsidRPr="004732F7">
        <w:rPr>
          <w:rFonts w:ascii="Arial Unicode MS" w:hAnsi="Arial Unicode MS" w:hint="eastAsia"/>
          <w:color w:val="5F5F5F"/>
        </w:rPr>
        <w:t>萬美元以上；</w:t>
      </w:r>
      <w:r w:rsidRPr="004732F7">
        <w:rPr>
          <w:rFonts w:ascii="Arial Unicode MS" w:hAnsi="Arial Unicode MS" w:hint="eastAsia"/>
          <w:color w:val="5F5F5F"/>
        </w:rPr>
        <w:t xml:space="preserve"> </w:t>
      </w:r>
    </w:p>
    <w:p w14:paraId="2A5D34DC"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（六）上一年度進出口報關差錯率</w:t>
      </w:r>
      <w:r w:rsidRPr="004732F7">
        <w:rPr>
          <w:rFonts w:ascii="Arial Unicode MS" w:hAnsi="Arial Unicode MS" w:hint="eastAsia"/>
          <w:color w:val="5F5F5F"/>
        </w:rPr>
        <w:t>3%</w:t>
      </w:r>
      <w:r w:rsidRPr="004732F7">
        <w:rPr>
          <w:rFonts w:ascii="Arial Unicode MS" w:hAnsi="Arial Unicode MS" w:hint="eastAsia"/>
          <w:color w:val="5F5F5F"/>
        </w:rPr>
        <w:t>以下；</w:t>
      </w:r>
    </w:p>
    <w:p w14:paraId="54C1AB32"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（七）會計製度完善，業務記錄真實、完整；</w:t>
      </w:r>
    </w:p>
    <w:p w14:paraId="24D17DC0"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lastRenderedPageBreak/>
        <w:t xml:space="preserve">　　（八）主動配合海關管理，及時辦理各項海關手續，向海關提供的單據、證件真實、齊全、有效；</w:t>
      </w:r>
    </w:p>
    <w:p w14:paraId="13D1E766"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（九）每年報送《經營管理狀況報告》；</w:t>
      </w:r>
    </w:p>
    <w:p w14:paraId="76A6F3D1"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（十）按照規定辦理《中華人民共和國海關進出口貨物收發貨人報關註冊登記證書》的換證手續和相關變更手續；</w:t>
      </w:r>
    </w:p>
    <w:p w14:paraId="7DE488DD"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（十一）在商務、人民銀行、工商、稅務、質檢、外匯、監察等行政管理部門和機構無不良記錄。</w:t>
      </w:r>
    </w:p>
    <w:p w14:paraId="436394E0" w14:textId="77777777" w:rsidR="004732F7" w:rsidRPr="004732F7" w:rsidRDefault="004732F7" w:rsidP="00D02F56">
      <w:pPr>
        <w:pStyle w:val="2"/>
      </w:pPr>
      <w:r w:rsidRPr="004732F7">
        <w:rPr>
          <w:rFonts w:hint="eastAsia"/>
        </w:rPr>
        <w:t>第</w:t>
      </w:r>
      <w:r w:rsidR="001F25DF">
        <w:rPr>
          <w:rFonts w:hint="eastAsia"/>
        </w:rPr>
        <w:t>8</w:t>
      </w:r>
      <w:r w:rsidRPr="004732F7">
        <w:rPr>
          <w:rFonts w:hint="eastAsia"/>
        </w:rPr>
        <w:t>條</w:t>
      </w:r>
    </w:p>
    <w:p w14:paraId="5E532253"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進出口貨物收發貨人有下列情形之一的，適用</w:t>
      </w:r>
      <w:r w:rsidRPr="004732F7">
        <w:rPr>
          <w:rFonts w:ascii="Arial Unicode MS" w:hAnsi="Arial Unicode MS" w:hint="eastAsia"/>
          <w:color w:val="5F5F5F"/>
        </w:rPr>
        <w:t>C</w:t>
      </w:r>
      <w:r w:rsidRPr="004732F7">
        <w:rPr>
          <w:rFonts w:ascii="Arial Unicode MS" w:hAnsi="Arial Unicode MS" w:hint="eastAsia"/>
          <w:color w:val="5F5F5F"/>
        </w:rPr>
        <w:t>類管理：</w:t>
      </w:r>
    </w:p>
    <w:p w14:paraId="3658B8E6"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（一）有走私行為的；</w:t>
      </w:r>
    </w:p>
    <w:p w14:paraId="04BA14DE"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（二）</w:t>
      </w:r>
      <w:r w:rsidRPr="004732F7">
        <w:rPr>
          <w:rFonts w:ascii="Arial Unicode MS" w:hAnsi="Arial Unicode MS" w:hint="eastAsia"/>
          <w:color w:val="5F5F5F"/>
        </w:rPr>
        <w:t>1</w:t>
      </w:r>
      <w:r w:rsidRPr="004732F7">
        <w:rPr>
          <w:rFonts w:ascii="Arial Unicode MS" w:hAnsi="Arial Unicode MS" w:hint="eastAsia"/>
          <w:color w:val="5F5F5F"/>
        </w:rPr>
        <w:t>年內有</w:t>
      </w:r>
      <w:r w:rsidRPr="004732F7">
        <w:rPr>
          <w:rFonts w:ascii="Arial Unicode MS" w:hAnsi="Arial Unicode MS" w:hint="eastAsia"/>
          <w:color w:val="5F5F5F"/>
        </w:rPr>
        <w:t>3</w:t>
      </w:r>
      <w:r w:rsidRPr="004732F7">
        <w:rPr>
          <w:rFonts w:ascii="Arial Unicode MS" w:hAnsi="Arial Unicode MS" w:hint="eastAsia"/>
          <w:color w:val="5F5F5F"/>
        </w:rPr>
        <w:t>次以上違反海關監管規定行為，或者</w:t>
      </w:r>
      <w:r w:rsidRPr="004732F7">
        <w:rPr>
          <w:rFonts w:ascii="Arial Unicode MS" w:hAnsi="Arial Unicode MS" w:hint="eastAsia"/>
          <w:color w:val="5F5F5F"/>
        </w:rPr>
        <w:t>1</w:t>
      </w:r>
      <w:r w:rsidRPr="004732F7">
        <w:rPr>
          <w:rFonts w:ascii="Arial Unicode MS" w:hAnsi="Arial Unicode MS" w:hint="eastAsia"/>
          <w:color w:val="5F5F5F"/>
        </w:rPr>
        <w:t>年內因違反海關監管規定被處罰款累計總額人民幣</w:t>
      </w:r>
      <w:r w:rsidRPr="004732F7">
        <w:rPr>
          <w:rFonts w:ascii="Arial Unicode MS" w:hAnsi="Arial Unicode MS" w:hint="eastAsia"/>
          <w:color w:val="5F5F5F"/>
        </w:rPr>
        <w:t>50</w:t>
      </w:r>
      <w:r w:rsidRPr="004732F7">
        <w:rPr>
          <w:rFonts w:ascii="Arial Unicode MS" w:hAnsi="Arial Unicode MS" w:hint="eastAsia"/>
          <w:color w:val="5F5F5F"/>
        </w:rPr>
        <w:t>萬元以上的；</w:t>
      </w:r>
    </w:p>
    <w:p w14:paraId="71BF3CCC"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（三）</w:t>
      </w:r>
      <w:r w:rsidRPr="004732F7">
        <w:rPr>
          <w:rFonts w:ascii="Arial Unicode MS" w:hAnsi="Arial Unicode MS" w:hint="eastAsia"/>
          <w:color w:val="5F5F5F"/>
        </w:rPr>
        <w:t>1</w:t>
      </w:r>
      <w:r w:rsidRPr="004732F7">
        <w:rPr>
          <w:rFonts w:ascii="Arial Unicode MS" w:hAnsi="Arial Unicode MS" w:hint="eastAsia"/>
          <w:color w:val="5F5F5F"/>
        </w:rPr>
        <w:t>年內有</w:t>
      </w:r>
      <w:r w:rsidRPr="004732F7">
        <w:rPr>
          <w:rFonts w:ascii="Arial Unicode MS" w:hAnsi="Arial Unicode MS" w:hint="eastAsia"/>
          <w:color w:val="5F5F5F"/>
        </w:rPr>
        <w:t>2</w:t>
      </w:r>
      <w:r w:rsidRPr="004732F7">
        <w:rPr>
          <w:rFonts w:ascii="Arial Unicode MS" w:hAnsi="Arial Unicode MS" w:hint="eastAsia"/>
          <w:color w:val="5F5F5F"/>
        </w:rPr>
        <w:t>次因進出口侵犯知識產權貨物而被海關行政處罰的；</w:t>
      </w:r>
    </w:p>
    <w:p w14:paraId="508C4822"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（四）拖欠應納稅款、應繳罰沒款項人民幣</w:t>
      </w:r>
      <w:r w:rsidRPr="004732F7">
        <w:rPr>
          <w:rFonts w:ascii="Arial Unicode MS" w:hAnsi="Arial Unicode MS" w:hint="eastAsia"/>
          <w:color w:val="5F5F5F"/>
        </w:rPr>
        <w:t>50</w:t>
      </w:r>
      <w:r w:rsidRPr="004732F7">
        <w:rPr>
          <w:rFonts w:ascii="Arial Unicode MS" w:hAnsi="Arial Unicode MS" w:hint="eastAsia"/>
          <w:color w:val="5F5F5F"/>
        </w:rPr>
        <w:t>萬元以下的。</w:t>
      </w:r>
    </w:p>
    <w:p w14:paraId="30B81B17" w14:textId="77777777" w:rsidR="004732F7" w:rsidRPr="004732F7" w:rsidRDefault="004732F7" w:rsidP="00D02F56">
      <w:pPr>
        <w:pStyle w:val="2"/>
      </w:pPr>
      <w:r w:rsidRPr="004732F7">
        <w:rPr>
          <w:rFonts w:hint="eastAsia"/>
        </w:rPr>
        <w:t>第</w:t>
      </w:r>
      <w:r w:rsidR="001F25DF">
        <w:rPr>
          <w:rFonts w:hint="eastAsia"/>
        </w:rPr>
        <w:t>9</w:t>
      </w:r>
      <w:r w:rsidRPr="004732F7">
        <w:rPr>
          <w:rFonts w:hint="eastAsia"/>
        </w:rPr>
        <w:t>條</w:t>
      </w:r>
    </w:p>
    <w:p w14:paraId="21F419EC"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進出口貨物收發貨人有下列情形之一的，適用</w:t>
      </w:r>
      <w:r w:rsidRPr="004732F7">
        <w:rPr>
          <w:rFonts w:ascii="Arial Unicode MS" w:hAnsi="Arial Unicode MS" w:hint="eastAsia"/>
          <w:color w:val="5F5F5F"/>
        </w:rPr>
        <w:t>D</w:t>
      </w:r>
      <w:r w:rsidRPr="004732F7">
        <w:rPr>
          <w:rFonts w:ascii="Arial Unicode MS" w:hAnsi="Arial Unicode MS" w:hint="eastAsia"/>
          <w:color w:val="5F5F5F"/>
        </w:rPr>
        <w:t>類管理：</w:t>
      </w:r>
    </w:p>
    <w:p w14:paraId="2C934109"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（一）有走私罪的；</w:t>
      </w:r>
    </w:p>
    <w:p w14:paraId="2832C8FE"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（二）</w:t>
      </w:r>
      <w:r w:rsidRPr="004732F7">
        <w:rPr>
          <w:rFonts w:ascii="Arial Unicode MS" w:hAnsi="Arial Unicode MS" w:hint="eastAsia"/>
          <w:color w:val="5F5F5F"/>
        </w:rPr>
        <w:t>1</w:t>
      </w:r>
      <w:r w:rsidRPr="004732F7">
        <w:rPr>
          <w:rFonts w:ascii="Arial Unicode MS" w:hAnsi="Arial Unicode MS" w:hint="eastAsia"/>
          <w:color w:val="5F5F5F"/>
        </w:rPr>
        <w:t>年內有</w:t>
      </w:r>
      <w:r w:rsidRPr="004732F7">
        <w:rPr>
          <w:rFonts w:ascii="Arial Unicode MS" w:hAnsi="Arial Unicode MS" w:hint="eastAsia"/>
          <w:color w:val="5F5F5F"/>
        </w:rPr>
        <w:t>2</w:t>
      </w:r>
      <w:r w:rsidRPr="004732F7">
        <w:rPr>
          <w:rFonts w:ascii="Arial Unicode MS" w:hAnsi="Arial Unicode MS" w:hint="eastAsia"/>
          <w:color w:val="5F5F5F"/>
        </w:rPr>
        <w:t>次以上走私行為的；</w:t>
      </w:r>
    </w:p>
    <w:p w14:paraId="3F558021"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（三）</w:t>
      </w:r>
      <w:r w:rsidRPr="004732F7">
        <w:rPr>
          <w:rFonts w:ascii="Arial Unicode MS" w:hAnsi="Arial Unicode MS" w:hint="eastAsia"/>
          <w:color w:val="5F5F5F"/>
        </w:rPr>
        <w:t>1</w:t>
      </w:r>
      <w:r w:rsidRPr="004732F7">
        <w:rPr>
          <w:rFonts w:ascii="Arial Unicode MS" w:hAnsi="Arial Unicode MS" w:hint="eastAsia"/>
          <w:color w:val="5F5F5F"/>
        </w:rPr>
        <w:t>年內有</w:t>
      </w:r>
      <w:r w:rsidRPr="004732F7">
        <w:rPr>
          <w:rFonts w:ascii="Arial Unicode MS" w:hAnsi="Arial Unicode MS" w:hint="eastAsia"/>
          <w:color w:val="5F5F5F"/>
        </w:rPr>
        <w:t>3</w:t>
      </w:r>
      <w:r w:rsidRPr="004732F7">
        <w:rPr>
          <w:rFonts w:ascii="Arial Unicode MS" w:hAnsi="Arial Unicode MS" w:hint="eastAsia"/>
          <w:color w:val="5F5F5F"/>
        </w:rPr>
        <w:t>次以上因進出口侵犯知識產權貨物而被海關行政處罰的；</w:t>
      </w:r>
    </w:p>
    <w:p w14:paraId="4E21533F"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（四）拖欠應納稅款、應繳罰沒款項人民幣</w:t>
      </w:r>
      <w:r w:rsidRPr="004732F7">
        <w:rPr>
          <w:rFonts w:ascii="Arial Unicode MS" w:hAnsi="Arial Unicode MS" w:hint="eastAsia"/>
          <w:color w:val="5F5F5F"/>
        </w:rPr>
        <w:t>50</w:t>
      </w:r>
      <w:r w:rsidRPr="004732F7">
        <w:rPr>
          <w:rFonts w:ascii="Arial Unicode MS" w:hAnsi="Arial Unicode MS" w:hint="eastAsia"/>
          <w:color w:val="5F5F5F"/>
        </w:rPr>
        <w:t>萬元以上的。</w:t>
      </w:r>
    </w:p>
    <w:p w14:paraId="6F8368E2" w14:textId="77777777" w:rsidR="004732F7" w:rsidRPr="004732F7" w:rsidRDefault="001F25DF" w:rsidP="00D02F56">
      <w:pPr>
        <w:pStyle w:val="2"/>
      </w:pPr>
      <w:r>
        <w:rPr>
          <w:rFonts w:hint="eastAsia"/>
        </w:rPr>
        <w:t>第</w:t>
      </w:r>
      <w:r>
        <w:rPr>
          <w:rFonts w:hint="eastAsia"/>
        </w:rPr>
        <w:t>10</w:t>
      </w:r>
      <w:r w:rsidR="004732F7" w:rsidRPr="004732F7">
        <w:rPr>
          <w:rFonts w:hint="eastAsia"/>
        </w:rPr>
        <w:t>條</w:t>
      </w:r>
    </w:p>
    <w:p w14:paraId="1F5B8D81"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進出口貨物收發貨人未發生本辦法</w:t>
      </w:r>
      <w:hyperlink w:anchor="a8" w:history="1">
        <w:r w:rsidRPr="004732F7">
          <w:rPr>
            <w:rStyle w:val="a3"/>
            <w:rFonts w:ascii="Arial Unicode MS" w:hAnsi="Arial Unicode MS" w:hint="eastAsia"/>
            <w:color w:val="5F5F5F"/>
          </w:rPr>
          <w:t>第八條</w:t>
        </w:r>
      </w:hyperlink>
      <w:r w:rsidRPr="004732F7">
        <w:rPr>
          <w:rFonts w:ascii="Arial Unicode MS" w:hAnsi="Arial Unicode MS" w:hint="eastAsia"/>
          <w:color w:val="5F5F5F"/>
        </w:rPr>
        <w:t>和</w:t>
      </w:r>
      <w:hyperlink w:anchor="a9" w:history="1">
        <w:r w:rsidRPr="004732F7">
          <w:rPr>
            <w:rStyle w:val="a3"/>
            <w:rFonts w:ascii="Arial Unicode MS" w:hAnsi="Arial Unicode MS" w:hint="eastAsia"/>
            <w:color w:val="5F5F5F"/>
          </w:rPr>
          <w:t>第九條</w:t>
        </w:r>
      </w:hyperlink>
      <w:r w:rsidRPr="004732F7">
        <w:rPr>
          <w:rFonts w:ascii="Arial Unicode MS" w:hAnsi="Arial Unicode MS" w:hint="eastAsia"/>
          <w:color w:val="5F5F5F"/>
        </w:rPr>
        <w:t>所列情形並符合下列條件之一的，適用</w:t>
      </w:r>
      <w:r w:rsidRPr="004732F7">
        <w:rPr>
          <w:rFonts w:ascii="Arial Unicode MS" w:hAnsi="Arial Unicode MS" w:hint="eastAsia"/>
          <w:color w:val="5F5F5F"/>
        </w:rPr>
        <w:t>B</w:t>
      </w:r>
      <w:r w:rsidRPr="004732F7">
        <w:rPr>
          <w:rFonts w:ascii="Arial Unicode MS" w:hAnsi="Arial Unicode MS" w:hint="eastAsia"/>
          <w:color w:val="5F5F5F"/>
        </w:rPr>
        <w:t>類管理：</w:t>
      </w:r>
    </w:p>
    <w:p w14:paraId="16505AD1"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（一）首次註冊登記的；</w:t>
      </w:r>
    </w:p>
    <w:p w14:paraId="23B8CC4F"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（二）首次註冊登記後，管理類別未發生調整的；</w:t>
      </w:r>
    </w:p>
    <w:p w14:paraId="0382B803"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（三）</w:t>
      </w:r>
      <w:r w:rsidRPr="004732F7">
        <w:rPr>
          <w:rFonts w:ascii="Arial Unicode MS" w:hAnsi="Arial Unicode MS" w:hint="eastAsia"/>
          <w:color w:val="5F5F5F"/>
        </w:rPr>
        <w:t>AA</w:t>
      </w:r>
      <w:r w:rsidRPr="004732F7">
        <w:rPr>
          <w:rFonts w:ascii="Arial Unicode MS" w:hAnsi="Arial Unicode MS" w:hint="eastAsia"/>
          <w:color w:val="5F5F5F"/>
        </w:rPr>
        <w:t>類企業不符合原管理類別適用條件，並且不符合</w:t>
      </w:r>
      <w:r w:rsidRPr="004732F7">
        <w:rPr>
          <w:rFonts w:ascii="Arial Unicode MS" w:hAnsi="Arial Unicode MS" w:hint="eastAsia"/>
          <w:color w:val="5F5F5F"/>
        </w:rPr>
        <w:t>A</w:t>
      </w:r>
      <w:r w:rsidRPr="004732F7">
        <w:rPr>
          <w:rFonts w:ascii="Arial Unicode MS" w:hAnsi="Arial Unicode MS" w:hint="eastAsia"/>
          <w:color w:val="5F5F5F"/>
        </w:rPr>
        <w:t>類管理類別適用條件的；</w:t>
      </w:r>
    </w:p>
    <w:p w14:paraId="48D9FF3D"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（四）</w:t>
      </w:r>
      <w:r w:rsidRPr="004732F7">
        <w:rPr>
          <w:rFonts w:ascii="Arial Unicode MS" w:hAnsi="Arial Unicode MS" w:hint="eastAsia"/>
          <w:color w:val="5F5F5F"/>
        </w:rPr>
        <w:t>A</w:t>
      </w:r>
      <w:r w:rsidRPr="004732F7">
        <w:rPr>
          <w:rFonts w:ascii="Arial Unicode MS" w:hAnsi="Arial Unicode MS" w:hint="eastAsia"/>
          <w:color w:val="5F5F5F"/>
        </w:rPr>
        <w:t>類企業不符合原管理類別適用條件的。</w:t>
      </w:r>
    </w:p>
    <w:p w14:paraId="6E21B12E" w14:textId="77777777" w:rsidR="004732F7" w:rsidRPr="001F25DF" w:rsidRDefault="001F25DF" w:rsidP="00D02F56">
      <w:pPr>
        <w:pStyle w:val="2"/>
      </w:pPr>
      <w:r w:rsidRPr="001F25DF">
        <w:rPr>
          <w:rFonts w:hint="eastAsia"/>
        </w:rPr>
        <w:t>第</w:t>
      </w:r>
      <w:r w:rsidRPr="001F25DF">
        <w:rPr>
          <w:rFonts w:hint="eastAsia"/>
        </w:rPr>
        <w:t>11</w:t>
      </w:r>
      <w:r w:rsidR="004732F7" w:rsidRPr="001F25DF">
        <w:rPr>
          <w:rFonts w:hint="eastAsia"/>
        </w:rPr>
        <w:t>條</w:t>
      </w:r>
    </w:p>
    <w:p w14:paraId="1D9732BD"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在海關登記的加工企業，按照進出口貨物收發貨人實施分類管理。</w:t>
      </w:r>
    </w:p>
    <w:p w14:paraId="4C824E68" w14:textId="7E4FBFE0" w:rsidR="004732F7" w:rsidRPr="004732F7" w:rsidRDefault="004732F7" w:rsidP="004732F7">
      <w:pPr>
        <w:jc w:val="both"/>
        <w:rPr>
          <w:rFonts w:ascii="Arial Unicode MS" w:hAnsi="Arial Unicode MS"/>
          <w:color w:val="5F5F5F"/>
        </w:rPr>
      </w:pPr>
      <w:r w:rsidRPr="004732F7">
        <w:rPr>
          <w:rStyle w:val="a3"/>
          <w:color w:val="5F5F5F"/>
          <w:sz w:val="18"/>
          <w:u w:val="none"/>
        </w:rPr>
        <w:t xml:space="preserve">　　　　　　　　　　　　　　　　　　　　　　　　　　　　　　　　　　　　　　　　　　　　　　　　</w:t>
      </w:r>
      <w:hyperlink w:anchor="aaa" w:history="1">
        <w:r w:rsidRPr="004732F7">
          <w:rPr>
            <w:rStyle w:val="a3"/>
            <w:rFonts w:hint="eastAsia"/>
            <w:color w:val="5F5F5F"/>
            <w:sz w:val="18"/>
          </w:rPr>
          <w:t>回索引</w:t>
        </w:r>
      </w:hyperlink>
      <w:r w:rsidR="00CA47B4">
        <w:rPr>
          <w:rFonts w:ascii="新細明體" w:hAnsi="新細明體" w:hint="eastAsia"/>
          <w:color w:val="5F5F5F"/>
          <w:sz w:val="18"/>
        </w:rPr>
        <w:t>〉〉</w:t>
      </w:r>
    </w:p>
    <w:p w14:paraId="3E06CC24" w14:textId="77777777" w:rsidR="004732F7" w:rsidRPr="004732F7" w:rsidRDefault="004732F7" w:rsidP="004732F7">
      <w:pPr>
        <w:pStyle w:val="1"/>
        <w:snapToGrid w:val="0"/>
        <w:spacing w:before="100" w:beforeAutospacing="1" w:after="100" w:afterAutospacing="1"/>
        <w:textAlignment w:val="auto"/>
        <w:rPr>
          <w:rFonts w:ascii="Arial Unicode MS" w:hAnsi="Arial Unicode MS"/>
        </w:rPr>
      </w:pPr>
      <w:bookmarkStart w:id="30" w:name="_第二章__管理類別的設定_1"/>
      <w:bookmarkEnd w:id="30"/>
      <w:r w:rsidRPr="004732F7">
        <w:rPr>
          <w:rFonts w:hint="eastAsia"/>
        </w:rPr>
        <w:t>第二章　　管理類別的設定　　第二節　　報關企業</w:t>
      </w:r>
    </w:p>
    <w:p w14:paraId="25D24B2F" w14:textId="77777777" w:rsidR="004732F7" w:rsidRPr="004732F7" w:rsidRDefault="001F25DF" w:rsidP="00D02F56">
      <w:pPr>
        <w:pStyle w:val="2"/>
      </w:pPr>
      <w:r>
        <w:rPr>
          <w:rFonts w:hint="eastAsia"/>
        </w:rPr>
        <w:t>第</w:t>
      </w:r>
      <w:r>
        <w:rPr>
          <w:rFonts w:hint="eastAsia"/>
        </w:rPr>
        <w:t>12</w:t>
      </w:r>
      <w:r w:rsidR="004732F7" w:rsidRPr="004732F7">
        <w:rPr>
          <w:rFonts w:hint="eastAsia"/>
        </w:rPr>
        <w:t>條</w:t>
      </w:r>
    </w:p>
    <w:p w14:paraId="0F9B1634"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w:t>
      </w:r>
      <w:r w:rsidRPr="004732F7">
        <w:rPr>
          <w:rFonts w:ascii="Arial Unicode MS" w:hAnsi="Arial Unicode MS" w:hint="eastAsia"/>
          <w:color w:val="5F5F5F"/>
        </w:rPr>
        <w:t>AA</w:t>
      </w:r>
      <w:r w:rsidRPr="004732F7">
        <w:rPr>
          <w:rFonts w:ascii="Arial Unicode MS" w:hAnsi="Arial Unicode MS" w:hint="eastAsia"/>
          <w:color w:val="5F5F5F"/>
        </w:rPr>
        <w:t>類報關企業，應當同時符合下列條件：</w:t>
      </w:r>
    </w:p>
    <w:p w14:paraId="4BAF9159"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（一）已適用</w:t>
      </w:r>
      <w:r w:rsidRPr="004732F7">
        <w:rPr>
          <w:rFonts w:ascii="Arial Unicode MS" w:hAnsi="Arial Unicode MS" w:hint="eastAsia"/>
          <w:color w:val="5F5F5F"/>
        </w:rPr>
        <w:t>A</w:t>
      </w:r>
      <w:r w:rsidRPr="004732F7">
        <w:rPr>
          <w:rFonts w:ascii="Arial Unicode MS" w:hAnsi="Arial Unicode MS" w:hint="eastAsia"/>
          <w:color w:val="5F5F5F"/>
        </w:rPr>
        <w:t>類管理</w:t>
      </w:r>
      <w:r w:rsidRPr="004732F7">
        <w:rPr>
          <w:rFonts w:ascii="Arial Unicode MS" w:hAnsi="Arial Unicode MS" w:hint="eastAsia"/>
          <w:color w:val="5F5F5F"/>
        </w:rPr>
        <w:t>1</w:t>
      </w:r>
      <w:r w:rsidRPr="004732F7">
        <w:rPr>
          <w:rFonts w:ascii="Arial Unicode MS" w:hAnsi="Arial Unicode MS" w:hint="eastAsia"/>
          <w:color w:val="5F5F5F"/>
        </w:rPr>
        <w:t>年以上；</w:t>
      </w:r>
    </w:p>
    <w:p w14:paraId="2967CF9C"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（二）上一年度代理申報的進出口報關單及進出境備案清單總量在</w:t>
      </w:r>
      <w:r w:rsidRPr="004732F7">
        <w:rPr>
          <w:rFonts w:ascii="Arial Unicode MS" w:hAnsi="Arial Unicode MS" w:hint="eastAsia"/>
          <w:color w:val="5F5F5F"/>
        </w:rPr>
        <w:t>2</w:t>
      </w:r>
      <w:r w:rsidRPr="004732F7">
        <w:rPr>
          <w:rFonts w:ascii="Arial Unicode MS" w:hAnsi="Arial Unicode MS" w:hint="eastAsia"/>
          <w:color w:val="5F5F5F"/>
        </w:rPr>
        <w:t>萬票（中西部</w:t>
      </w:r>
      <w:r w:rsidRPr="004732F7">
        <w:rPr>
          <w:rFonts w:ascii="Arial Unicode MS" w:hAnsi="Arial Unicode MS" w:hint="eastAsia"/>
          <w:color w:val="5F5F5F"/>
        </w:rPr>
        <w:t>5000</w:t>
      </w:r>
      <w:r w:rsidRPr="004732F7">
        <w:rPr>
          <w:rFonts w:ascii="Arial Unicode MS" w:hAnsi="Arial Unicode MS" w:hint="eastAsia"/>
          <w:color w:val="5F5F5F"/>
        </w:rPr>
        <w:t>票）以上；</w:t>
      </w:r>
    </w:p>
    <w:p w14:paraId="0E946A11"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（三）經海關驗證稽查，符合海關管理、企業經營管理和貿易安全的要求；</w:t>
      </w:r>
    </w:p>
    <w:p w14:paraId="6EB5D235"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（四）每年報送《經營管理狀況報告》和會計師事務所出具的上一年度審計報告；每半年報送《報關代理業務情況表》。</w:t>
      </w:r>
    </w:p>
    <w:p w14:paraId="504E38C2" w14:textId="77777777" w:rsidR="004732F7" w:rsidRPr="004732F7" w:rsidRDefault="001F25DF" w:rsidP="00D02F56">
      <w:pPr>
        <w:pStyle w:val="2"/>
      </w:pPr>
      <w:r>
        <w:rPr>
          <w:rFonts w:hint="eastAsia"/>
        </w:rPr>
        <w:t>第</w:t>
      </w:r>
      <w:r>
        <w:rPr>
          <w:rFonts w:hint="eastAsia"/>
        </w:rPr>
        <w:t>13</w:t>
      </w:r>
      <w:r w:rsidR="004732F7" w:rsidRPr="004732F7">
        <w:rPr>
          <w:rFonts w:hint="eastAsia"/>
        </w:rPr>
        <w:t>條</w:t>
      </w:r>
    </w:p>
    <w:p w14:paraId="63E44DE8"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w:t>
      </w:r>
      <w:r w:rsidRPr="004732F7">
        <w:rPr>
          <w:rFonts w:ascii="Arial Unicode MS" w:hAnsi="Arial Unicode MS" w:hint="eastAsia"/>
          <w:color w:val="5F5F5F"/>
        </w:rPr>
        <w:t>A</w:t>
      </w:r>
      <w:r w:rsidRPr="004732F7">
        <w:rPr>
          <w:rFonts w:ascii="Arial Unicode MS" w:hAnsi="Arial Unicode MS" w:hint="eastAsia"/>
          <w:color w:val="5F5F5F"/>
        </w:rPr>
        <w:t>類報關企業，應當同時符合下列條件：</w:t>
      </w:r>
    </w:p>
    <w:p w14:paraId="488D988B"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lastRenderedPageBreak/>
        <w:t xml:space="preserve">　　（一）已適用</w:t>
      </w:r>
      <w:r w:rsidRPr="004732F7">
        <w:rPr>
          <w:rFonts w:ascii="Arial Unicode MS" w:hAnsi="Arial Unicode MS" w:hint="eastAsia"/>
          <w:color w:val="5F5F5F"/>
        </w:rPr>
        <w:t>B</w:t>
      </w:r>
      <w:r w:rsidRPr="004732F7">
        <w:rPr>
          <w:rFonts w:ascii="Arial Unicode MS" w:hAnsi="Arial Unicode MS" w:hint="eastAsia"/>
          <w:color w:val="5F5F5F"/>
        </w:rPr>
        <w:t>類管理</w:t>
      </w:r>
      <w:r w:rsidRPr="004732F7">
        <w:rPr>
          <w:rFonts w:ascii="Arial Unicode MS" w:hAnsi="Arial Unicode MS" w:hint="eastAsia"/>
          <w:color w:val="5F5F5F"/>
        </w:rPr>
        <w:t>1</w:t>
      </w:r>
      <w:r w:rsidRPr="004732F7">
        <w:rPr>
          <w:rFonts w:ascii="Arial Unicode MS" w:hAnsi="Arial Unicode MS" w:hint="eastAsia"/>
          <w:color w:val="5F5F5F"/>
        </w:rPr>
        <w:t>年以上；</w:t>
      </w:r>
    </w:p>
    <w:p w14:paraId="7B21EF79"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（二）企業以及所屬執業報關員連續</w:t>
      </w:r>
      <w:r w:rsidRPr="004732F7">
        <w:rPr>
          <w:rFonts w:ascii="Arial Unicode MS" w:hAnsi="Arial Unicode MS" w:hint="eastAsia"/>
          <w:color w:val="5F5F5F"/>
        </w:rPr>
        <w:t>1</w:t>
      </w:r>
      <w:r w:rsidRPr="004732F7">
        <w:rPr>
          <w:rFonts w:ascii="Arial Unicode MS" w:hAnsi="Arial Unicode MS" w:hint="eastAsia"/>
          <w:color w:val="5F5F5F"/>
        </w:rPr>
        <w:t>年無走私罪、走私行為、違反海關監管規定的行為；</w:t>
      </w:r>
    </w:p>
    <w:p w14:paraId="5FECF322"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（三）連續</w:t>
      </w:r>
      <w:r w:rsidRPr="004732F7">
        <w:rPr>
          <w:rFonts w:ascii="Arial Unicode MS" w:hAnsi="Arial Unicode MS" w:hint="eastAsia"/>
          <w:color w:val="5F5F5F"/>
        </w:rPr>
        <w:t>1</w:t>
      </w:r>
      <w:r w:rsidRPr="004732F7">
        <w:rPr>
          <w:rFonts w:ascii="Arial Unicode MS" w:hAnsi="Arial Unicode MS" w:hint="eastAsia"/>
          <w:color w:val="5F5F5F"/>
        </w:rPr>
        <w:t>年代理報關的貨物未因侵犯知識產權而被海關沒收；</w:t>
      </w:r>
    </w:p>
    <w:p w14:paraId="20385B0F"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（四）連續</w:t>
      </w:r>
      <w:r w:rsidRPr="004732F7">
        <w:rPr>
          <w:rFonts w:ascii="Arial Unicode MS" w:hAnsi="Arial Unicode MS" w:hint="eastAsia"/>
          <w:color w:val="5F5F5F"/>
        </w:rPr>
        <w:t>1</w:t>
      </w:r>
      <w:r w:rsidRPr="004732F7">
        <w:rPr>
          <w:rFonts w:ascii="Arial Unicode MS" w:hAnsi="Arial Unicode MS" w:hint="eastAsia"/>
          <w:color w:val="5F5F5F"/>
        </w:rPr>
        <w:t>年無拖欠應納稅款、應繳罰沒款項情事；</w:t>
      </w:r>
    </w:p>
    <w:p w14:paraId="2D0A2405"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（五）上一年度代理申報的進出口報關單及進出境備案清單等總量在</w:t>
      </w:r>
      <w:r w:rsidRPr="004732F7">
        <w:rPr>
          <w:rFonts w:ascii="Arial Unicode MS" w:hAnsi="Arial Unicode MS" w:hint="eastAsia"/>
          <w:color w:val="5F5F5F"/>
        </w:rPr>
        <w:t>3000</w:t>
      </w:r>
      <w:r w:rsidRPr="004732F7">
        <w:rPr>
          <w:rFonts w:ascii="Arial Unicode MS" w:hAnsi="Arial Unicode MS" w:hint="eastAsia"/>
          <w:color w:val="5F5F5F"/>
        </w:rPr>
        <w:t>票以上；</w:t>
      </w:r>
    </w:p>
    <w:p w14:paraId="791497EC"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（六）上一年度代理申報的進出口報關差錯率在</w:t>
      </w:r>
      <w:r w:rsidRPr="004732F7">
        <w:rPr>
          <w:rFonts w:ascii="Arial Unicode MS" w:hAnsi="Arial Unicode MS" w:hint="eastAsia"/>
          <w:color w:val="5F5F5F"/>
        </w:rPr>
        <w:t>3%</w:t>
      </w:r>
      <w:r w:rsidRPr="004732F7">
        <w:rPr>
          <w:rFonts w:ascii="Arial Unicode MS" w:hAnsi="Arial Unicode MS" w:hint="eastAsia"/>
          <w:color w:val="5F5F5F"/>
        </w:rPr>
        <w:t>以下；</w:t>
      </w:r>
    </w:p>
    <w:p w14:paraId="26153D36"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（七）依法建立賬簿和營業記錄，真實、正確、完整地記錄受委託辦理報關業務的所有活動；</w:t>
      </w:r>
    </w:p>
    <w:p w14:paraId="17D9F97E"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（八）每年報送《經營管理狀況報告》；</w:t>
      </w:r>
    </w:p>
    <w:p w14:paraId="20450515"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（九）按照規定辦理註冊登記許可延續及《中華人民共和國海關報關企業報關註冊登記證書》的換證手續和相關變更手續；</w:t>
      </w:r>
    </w:p>
    <w:p w14:paraId="12E0B3D9"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（十）在商務、人民銀行、工商、稅務、質檢、外匯、監察等行政管理部門和機構無不良記錄。</w:t>
      </w:r>
    </w:p>
    <w:p w14:paraId="51604EAB" w14:textId="77777777" w:rsidR="004732F7" w:rsidRPr="004732F7" w:rsidRDefault="001F25DF" w:rsidP="00D02F56">
      <w:pPr>
        <w:pStyle w:val="2"/>
      </w:pPr>
      <w:r>
        <w:rPr>
          <w:rFonts w:hint="eastAsia"/>
        </w:rPr>
        <w:t>第</w:t>
      </w:r>
      <w:r>
        <w:rPr>
          <w:rFonts w:hint="eastAsia"/>
        </w:rPr>
        <w:t>14</w:t>
      </w:r>
      <w:r w:rsidR="004732F7" w:rsidRPr="004732F7">
        <w:rPr>
          <w:rFonts w:hint="eastAsia"/>
        </w:rPr>
        <w:t>條</w:t>
      </w:r>
    </w:p>
    <w:p w14:paraId="76B6D0DB"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報關企業有下列情形之一的，適用</w:t>
      </w:r>
      <w:r w:rsidRPr="004732F7">
        <w:rPr>
          <w:rFonts w:ascii="Arial Unicode MS" w:hAnsi="Arial Unicode MS" w:hint="eastAsia"/>
          <w:color w:val="5F5F5F"/>
        </w:rPr>
        <w:t>C</w:t>
      </w:r>
      <w:r w:rsidRPr="004732F7">
        <w:rPr>
          <w:rFonts w:ascii="Arial Unicode MS" w:hAnsi="Arial Unicode MS" w:hint="eastAsia"/>
          <w:color w:val="5F5F5F"/>
        </w:rPr>
        <w:t>類管理：</w:t>
      </w:r>
    </w:p>
    <w:p w14:paraId="5E77607C"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（一）有走私行為的；</w:t>
      </w:r>
    </w:p>
    <w:p w14:paraId="24BD69DD"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（二）</w:t>
      </w:r>
      <w:r w:rsidRPr="004732F7">
        <w:rPr>
          <w:rFonts w:ascii="Arial Unicode MS" w:hAnsi="Arial Unicode MS" w:hint="eastAsia"/>
          <w:color w:val="5F5F5F"/>
        </w:rPr>
        <w:t>1</w:t>
      </w:r>
      <w:r w:rsidRPr="004732F7">
        <w:rPr>
          <w:rFonts w:ascii="Arial Unicode MS" w:hAnsi="Arial Unicode MS" w:hint="eastAsia"/>
          <w:color w:val="5F5F5F"/>
        </w:rPr>
        <w:t>年內有</w:t>
      </w:r>
      <w:r w:rsidRPr="004732F7">
        <w:rPr>
          <w:rFonts w:ascii="Arial Unicode MS" w:hAnsi="Arial Unicode MS" w:hint="eastAsia"/>
          <w:color w:val="5F5F5F"/>
        </w:rPr>
        <w:t>3</w:t>
      </w:r>
      <w:r w:rsidRPr="004732F7">
        <w:rPr>
          <w:rFonts w:ascii="Arial Unicode MS" w:hAnsi="Arial Unicode MS" w:hint="eastAsia"/>
          <w:color w:val="5F5F5F"/>
        </w:rPr>
        <w:t>次以上違反海關監管規定的行為，或者</w:t>
      </w:r>
      <w:r w:rsidRPr="004732F7">
        <w:rPr>
          <w:rFonts w:ascii="Arial Unicode MS" w:hAnsi="Arial Unicode MS" w:hint="eastAsia"/>
          <w:color w:val="5F5F5F"/>
        </w:rPr>
        <w:t>1</w:t>
      </w:r>
      <w:r w:rsidRPr="004732F7">
        <w:rPr>
          <w:rFonts w:ascii="Arial Unicode MS" w:hAnsi="Arial Unicode MS" w:hint="eastAsia"/>
          <w:color w:val="5F5F5F"/>
        </w:rPr>
        <w:t>年內因違反海關監管規定被處罰款累計總額人民幣</w:t>
      </w:r>
      <w:r w:rsidRPr="004732F7">
        <w:rPr>
          <w:rFonts w:ascii="Arial Unicode MS" w:hAnsi="Arial Unicode MS" w:hint="eastAsia"/>
          <w:color w:val="5F5F5F"/>
        </w:rPr>
        <w:t>50</w:t>
      </w:r>
      <w:r w:rsidRPr="004732F7">
        <w:rPr>
          <w:rFonts w:ascii="Arial Unicode MS" w:hAnsi="Arial Unicode MS" w:hint="eastAsia"/>
          <w:color w:val="5F5F5F"/>
        </w:rPr>
        <w:t>萬元以上的；</w:t>
      </w:r>
    </w:p>
    <w:p w14:paraId="1192FD95"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（三）</w:t>
      </w:r>
      <w:r w:rsidRPr="004732F7">
        <w:rPr>
          <w:rFonts w:ascii="Arial Unicode MS" w:hAnsi="Arial Unicode MS" w:hint="eastAsia"/>
          <w:color w:val="5F5F5F"/>
        </w:rPr>
        <w:t>1</w:t>
      </w:r>
      <w:r w:rsidRPr="004732F7">
        <w:rPr>
          <w:rFonts w:ascii="Arial Unicode MS" w:hAnsi="Arial Unicode MS" w:hint="eastAsia"/>
          <w:color w:val="5F5F5F"/>
        </w:rPr>
        <w:t>年內代理報關的貨物因侵犯知識產權而被海關沒收達</w:t>
      </w:r>
      <w:r w:rsidRPr="004732F7">
        <w:rPr>
          <w:rFonts w:ascii="Arial Unicode MS" w:hAnsi="Arial Unicode MS" w:hint="eastAsia"/>
          <w:color w:val="5F5F5F"/>
        </w:rPr>
        <w:t>3</w:t>
      </w:r>
      <w:r w:rsidRPr="004732F7">
        <w:rPr>
          <w:rFonts w:ascii="Arial Unicode MS" w:hAnsi="Arial Unicode MS" w:hint="eastAsia"/>
          <w:color w:val="5F5F5F"/>
        </w:rPr>
        <w:t>次的；</w:t>
      </w:r>
    </w:p>
    <w:p w14:paraId="4F16FCBE"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（四）上一年度代理申報的進出口報關差錯率在</w:t>
      </w:r>
      <w:r w:rsidRPr="004732F7">
        <w:rPr>
          <w:rFonts w:ascii="Arial Unicode MS" w:hAnsi="Arial Unicode MS" w:hint="eastAsia"/>
          <w:color w:val="5F5F5F"/>
        </w:rPr>
        <w:t>10%</w:t>
      </w:r>
      <w:r w:rsidRPr="004732F7">
        <w:rPr>
          <w:rFonts w:ascii="Arial Unicode MS" w:hAnsi="Arial Unicode MS" w:hint="eastAsia"/>
          <w:color w:val="5F5F5F"/>
        </w:rPr>
        <w:t>以上的；</w:t>
      </w:r>
    </w:p>
    <w:p w14:paraId="3FEAE708"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（五）拖欠應納稅款、應繳罰沒款項人民幣</w:t>
      </w:r>
      <w:r w:rsidRPr="004732F7">
        <w:rPr>
          <w:rFonts w:ascii="Arial Unicode MS" w:hAnsi="Arial Unicode MS" w:hint="eastAsia"/>
          <w:color w:val="5F5F5F"/>
        </w:rPr>
        <w:t>50</w:t>
      </w:r>
      <w:r w:rsidRPr="004732F7">
        <w:rPr>
          <w:rFonts w:ascii="Arial Unicode MS" w:hAnsi="Arial Unicode MS" w:hint="eastAsia"/>
          <w:color w:val="5F5F5F"/>
        </w:rPr>
        <w:t>萬元以下的；</w:t>
      </w:r>
    </w:p>
    <w:p w14:paraId="31ADE7DD"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（六）代理報關的貨物涉嫌走私、違反海關監管規定拒不接受或者拒不協助海關進行調查的；</w:t>
      </w:r>
    </w:p>
    <w:p w14:paraId="77A4C779"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（七）被海關暫停從事報關業務的。</w:t>
      </w:r>
    </w:p>
    <w:p w14:paraId="07856406" w14:textId="77777777" w:rsidR="004732F7" w:rsidRPr="004732F7" w:rsidRDefault="001F25DF" w:rsidP="00D02F56">
      <w:pPr>
        <w:pStyle w:val="2"/>
      </w:pPr>
      <w:r>
        <w:rPr>
          <w:rFonts w:hint="eastAsia"/>
        </w:rPr>
        <w:t>第</w:t>
      </w:r>
      <w:r>
        <w:rPr>
          <w:rFonts w:hint="eastAsia"/>
        </w:rPr>
        <w:t>15</w:t>
      </w:r>
      <w:r w:rsidR="004732F7" w:rsidRPr="004732F7">
        <w:rPr>
          <w:rFonts w:hint="eastAsia"/>
        </w:rPr>
        <w:t>條</w:t>
      </w:r>
    </w:p>
    <w:p w14:paraId="235ADF6C"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報關企業有下列情形之一的，適用</w:t>
      </w:r>
      <w:r w:rsidRPr="004732F7">
        <w:rPr>
          <w:rFonts w:ascii="Arial Unicode MS" w:hAnsi="Arial Unicode MS" w:hint="eastAsia"/>
          <w:color w:val="5F5F5F"/>
        </w:rPr>
        <w:t>D</w:t>
      </w:r>
      <w:r w:rsidRPr="004732F7">
        <w:rPr>
          <w:rFonts w:ascii="Arial Unicode MS" w:hAnsi="Arial Unicode MS" w:hint="eastAsia"/>
          <w:color w:val="5F5F5F"/>
        </w:rPr>
        <w:t>類管理：</w:t>
      </w:r>
    </w:p>
    <w:p w14:paraId="7039F046"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（一）有走私罪的；</w:t>
      </w:r>
    </w:p>
    <w:p w14:paraId="79C3968D"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（二）</w:t>
      </w:r>
      <w:r w:rsidRPr="004732F7">
        <w:rPr>
          <w:rFonts w:ascii="Arial Unicode MS" w:hAnsi="Arial Unicode MS" w:hint="eastAsia"/>
          <w:color w:val="5F5F5F"/>
        </w:rPr>
        <w:t>1</w:t>
      </w:r>
      <w:r w:rsidRPr="004732F7">
        <w:rPr>
          <w:rFonts w:ascii="Arial Unicode MS" w:hAnsi="Arial Unicode MS" w:hint="eastAsia"/>
          <w:color w:val="5F5F5F"/>
        </w:rPr>
        <w:t>年內有</w:t>
      </w:r>
      <w:r w:rsidRPr="004732F7">
        <w:rPr>
          <w:rFonts w:ascii="Arial Unicode MS" w:hAnsi="Arial Unicode MS" w:hint="eastAsia"/>
          <w:color w:val="5F5F5F"/>
        </w:rPr>
        <w:t>2</w:t>
      </w:r>
      <w:r w:rsidRPr="004732F7">
        <w:rPr>
          <w:rFonts w:ascii="Arial Unicode MS" w:hAnsi="Arial Unicode MS" w:hint="eastAsia"/>
          <w:color w:val="5F5F5F"/>
        </w:rPr>
        <w:t>次以上走私行為的；</w:t>
      </w:r>
    </w:p>
    <w:p w14:paraId="5F73996E"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（三）</w:t>
      </w:r>
      <w:r w:rsidRPr="004732F7">
        <w:rPr>
          <w:rFonts w:ascii="Arial Unicode MS" w:hAnsi="Arial Unicode MS" w:hint="eastAsia"/>
          <w:color w:val="5F5F5F"/>
        </w:rPr>
        <w:t>1</w:t>
      </w:r>
      <w:r w:rsidRPr="004732F7">
        <w:rPr>
          <w:rFonts w:ascii="Arial Unicode MS" w:hAnsi="Arial Unicode MS" w:hint="eastAsia"/>
          <w:color w:val="5F5F5F"/>
        </w:rPr>
        <w:t>年內代理報關的貨物因侵犯知識產權而被海關沒收達</w:t>
      </w:r>
      <w:r w:rsidRPr="004732F7">
        <w:rPr>
          <w:rFonts w:ascii="Arial Unicode MS" w:hAnsi="Arial Unicode MS" w:hint="eastAsia"/>
          <w:color w:val="5F5F5F"/>
        </w:rPr>
        <w:t>4</w:t>
      </w:r>
      <w:r w:rsidRPr="004732F7">
        <w:rPr>
          <w:rFonts w:ascii="Arial Unicode MS" w:hAnsi="Arial Unicode MS" w:hint="eastAsia"/>
          <w:color w:val="5F5F5F"/>
        </w:rPr>
        <w:t>次以上的；</w:t>
      </w:r>
    </w:p>
    <w:p w14:paraId="70D1F4B0"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（四）拖欠應納稅款、應繳罰沒款項人民幣</w:t>
      </w:r>
      <w:r w:rsidRPr="004732F7">
        <w:rPr>
          <w:rFonts w:ascii="Arial Unicode MS" w:hAnsi="Arial Unicode MS" w:hint="eastAsia"/>
          <w:color w:val="5F5F5F"/>
        </w:rPr>
        <w:t>50</w:t>
      </w:r>
      <w:r w:rsidRPr="004732F7">
        <w:rPr>
          <w:rFonts w:ascii="Arial Unicode MS" w:hAnsi="Arial Unicode MS" w:hint="eastAsia"/>
          <w:color w:val="5F5F5F"/>
        </w:rPr>
        <w:t>萬元以上的。</w:t>
      </w:r>
    </w:p>
    <w:p w14:paraId="41A4FB13" w14:textId="77777777" w:rsidR="004732F7" w:rsidRPr="004732F7" w:rsidRDefault="001F25DF" w:rsidP="00D02F56">
      <w:pPr>
        <w:pStyle w:val="2"/>
      </w:pPr>
      <w:r>
        <w:rPr>
          <w:rFonts w:hint="eastAsia"/>
        </w:rPr>
        <w:t>第</w:t>
      </w:r>
      <w:r>
        <w:rPr>
          <w:rFonts w:hint="eastAsia"/>
        </w:rPr>
        <w:t>16</w:t>
      </w:r>
      <w:r w:rsidR="004732F7" w:rsidRPr="004732F7">
        <w:rPr>
          <w:rFonts w:hint="eastAsia"/>
        </w:rPr>
        <w:t>條</w:t>
      </w:r>
    </w:p>
    <w:p w14:paraId="7140DA8C"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報關企業未發生本辦法第</w:t>
      </w:r>
      <w:hyperlink w:anchor="a14" w:history="1">
        <w:r w:rsidRPr="004732F7">
          <w:rPr>
            <w:rStyle w:val="a3"/>
            <w:rFonts w:ascii="Arial Unicode MS" w:hAnsi="Arial Unicode MS" w:hint="eastAsia"/>
            <w:color w:val="5F5F5F"/>
          </w:rPr>
          <w:t>十四</w:t>
        </w:r>
      </w:hyperlink>
      <w:r w:rsidRPr="004732F7">
        <w:rPr>
          <w:rFonts w:ascii="Arial Unicode MS" w:hAnsi="Arial Unicode MS" w:hint="eastAsia"/>
          <w:color w:val="5F5F5F"/>
        </w:rPr>
        <w:t>條和第</w:t>
      </w:r>
      <w:hyperlink w:anchor="a15" w:history="1">
        <w:r w:rsidRPr="004732F7">
          <w:rPr>
            <w:rStyle w:val="a3"/>
            <w:rFonts w:ascii="Arial Unicode MS" w:hAnsi="Arial Unicode MS" w:hint="eastAsia"/>
            <w:color w:val="5F5F5F"/>
          </w:rPr>
          <w:t>十五</w:t>
        </w:r>
      </w:hyperlink>
      <w:r w:rsidRPr="004732F7">
        <w:rPr>
          <w:rFonts w:ascii="Arial Unicode MS" w:hAnsi="Arial Unicode MS" w:hint="eastAsia"/>
          <w:color w:val="5F5F5F"/>
        </w:rPr>
        <w:t>條所列情形，並符合下列條件之一的，適用</w:t>
      </w:r>
      <w:r w:rsidRPr="004732F7">
        <w:rPr>
          <w:rFonts w:ascii="Arial Unicode MS" w:hAnsi="Arial Unicode MS" w:hint="eastAsia"/>
          <w:color w:val="5F5F5F"/>
        </w:rPr>
        <w:t>B</w:t>
      </w:r>
      <w:r w:rsidRPr="004732F7">
        <w:rPr>
          <w:rFonts w:ascii="Arial Unicode MS" w:hAnsi="Arial Unicode MS" w:hint="eastAsia"/>
          <w:color w:val="5F5F5F"/>
        </w:rPr>
        <w:t>類管理：</w:t>
      </w:r>
    </w:p>
    <w:p w14:paraId="600D141C"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（一）首次註冊登記的；</w:t>
      </w:r>
    </w:p>
    <w:p w14:paraId="70C95BB2"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（二）首次註冊登記後，管理類別未發生調整的；</w:t>
      </w:r>
    </w:p>
    <w:p w14:paraId="77CFC095"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（三）</w:t>
      </w:r>
      <w:r w:rsidRPr="004732F7">
        <w:rPr>
          <w:rFonts w:ascii="Arial Unicode MS" w:hAnsi="Arial Unicode MS" w:hint="eastAsia"/>
          <w:color w:val="5F5F5F"/>
        </w:rPr>
        <w:t>AA</w:t>
      </w:r>
      <w:r w:rsidRPr="004732F7">
        <w:rPr>
          <w:rFonts w:ascii="Arial Unicode MS" w:hAnsi="Arial Unicode MS" w:hint="eastAsia"/>
          <w:color w:val="5F5F5F"/>
        </w:rPr>
        <w:t>類企業不符合原管理類別適用條件，並且不符合</w:t>
      </w:r>
      <w:r w:rsidRPr="004732F7">
        <w:rPr>
          <w:rFonts w:ascii="Arial Unicode MS" w:hAnsi="Arial Unicode MS" w:hint="eastAsia"/>
          <w:color w:val="5F5F5F"/>
        </w:rPr>
        <w:t>A</w:t>
      </w:r>
      <w:r w:rsidRPr="004732F7">
        <w:rPr>
          <w:rFonts w:ascii="Arial Unicode MS" w:hAnsi="Arial Unicode MS" w:hint="eastAsia"/>
          <w:color w:val="5F5F5F"/>
        </w:rPr>
        <w:t>類管理類別適用條件的；</w:t>
      </w:r>
    </w:p>
    <w:p w14:paraId="781C1D52"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（四）</w:t>
      </w:r>
      <w:r w:rsidRPr="004732F7">
        <w:rPr>
          <w:rFonts w:ascii="Arial Unicode MS" w:hAnsi="Arial Unicode MS" w:hint="eastAsia"/>
          <w:color w:val="5F5F5F"/>
        </w:rPr>
        <w:t>A</w:t>
      </w:r>
      <w:r w:rsidRPr="004732F7">
        <w:rPr>
          <w:rFonts w:ascii="Arial Unicode MS" w:hAnsi="Arial Unicode MS" w:hint="eastAsia"/>
          <w:color w:val="5F5F5F"/>
        </w:rPr>
        <w:t>類企業不符合原管理類別適用條件的。</w:t>
      </w:r>
    </w:p>
    <w:p w14:paraId="699DC31B" w14:textId="0F38232C" w:rsidR="004732F7" w:rsidRPr="004732F7" w:rsidRDefault="004732F7" w:rsidP="004732F7">
      <w:pPr>
        <w:jc w:val="both"/>
        <w:rPr>
          <w:rFonts w:ascii="Arial Unicode MS" w:hAnsi="Arial Unicode MS"/>
          <w:color w:val="5F5F5F"/>
        </w:rPr>
      </w:pPr>
      <w:r w:rsidRPr="004732F7">
        <w:rPr>
          <w:rStyle w:val="a3"/>
          <w:color w:val="5F5F5F"/>
          <w:sz w:val="18"/>
          <w:u w:val="none"/>
        </w:rPr>
        <w:t xml:space="preserve">　　　　　　　　　　　　　　　　　　　　　　　　　　　　　　　　　　　　　　　　　　　　　　　　</w:t>
      </w:r>
      <w:hyperlink w:anchor="aaa" w:history="1">
        <w:r w:rsidRPr="004732F7">
          <w:rPr>
            <w:rStyle w:val="a3"/>
            <w:rFonts w:hint="eastAsia"/>
            <w:color w:val="5F5F5F"/>
            <w:sz w:val="18"/>
          </w:rPr>
          <w:t>回索引</w:t>
        </w:r>
      </w:hyperlink>
      <w:r w:rsidR="00CA47B4">
        <w:rPr>
          <w:rFonts w:ascii="新細明體" w:hAnsi="新細明體" w:hint="eastAsia"/>
          <w:color w:val="5F5F5F"/>
          <w:sz w:val="18"/>
        </w:rPr>
        <w:t>〉〉</w:t>
      </w:r>
    </w:p>
    <w:p w14:paraId="6452C76F" w14:textId="77777777" w:rsidR="004732F7" w:rsidRPr="004732F7" w:rsidRDefault="004732F7" w:rsidP="004732F7">
      <w:pPr>
        <w:pStyle w:val="1"/>
        <w:snapToGrid w:val="0"/>
        <w:spacing w:before="100" w:beforeAutospacing="1" w:after="100" w:afterAutospacing="1"/>
        <w:textAlignment w:val="auto"/>
      </w:pPr>
      <w:bookmarkStart w:id="31" w:name="_第三章__管理類別的適用與調整_1"/>
      <w:bookmarkEnd w:id="31"/>
      <w:r w:rsidRPr="004732F7">
        <w:rPr>
          <w:rFonts w:hint="eastAsia"/>
        </w:rPr>
        <w:t>第三章　　管理類別的適用與調整</w:t>
      </w:r>
    </w:p>
    <w:p w14:paraId="56B9EB5A" w14:textId="77777777" w:rsidR="004732F7" w:rsidRPr="004732F7" w:rsidRDefault="001F25DF" w:rsidP="00D02F56">
      <w:pPr>
        <w:pStyle w:val="2"/>
      </w:pPr>
      <w:r>
        <w:rPr>
          <w:rFonts w:hint="eastAsia"/>
        </w:rPr>
        <w:t>第</w:t>
      </w:r>
      <w:r>
        <w:rPr>
          <w:rFonts w:hint="eastAsia"/>
        </w:rPr>
        <w:t>17</w:t>
      </w:r>
      <w:r w:rsidR="004732F7" w:rsidRPr="004732F7">
        <w:rPr>
          <w:rFonts w:hint="eastAsia"/>
        </w:rPr>
        <w:t>條</w:t>
      </w:r>
    </w:p>
    <w:p w14:paraId="3586C977"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企業符合本辦法</w:t>
      </w:r>
      <w:hyperlink w:anchor="a6" w:history="1">
        <w:r w:rsidRPr="004732F7">
          <w:rPr>
            <w:rStyle w:val="a3"/>
            <w:rFonts w:ascii="Arial Unicode MS" w:hAnsi="Arial Unicode MS" w:hint="eastAsia"/>
            <w:color w:val="5F5F5F"/>
          </w:rPr>
          <w:t>第六條</w:t>
        </w:r>
      </w:hyperlink>
      <w:r w:rsidRPr="004732F7">
        <w:rPr>
          <w:rFonts w:ascii="Arial Unicode MS" w:hAnsi="Arial Unicode MS" w:hint="eastAsia"/>
          <w:color w:val="5F5F5F"/>
        </w:rPr>
        <w:t>第（一）項、第（二）項或者第</w:t>
      </w:r>
      <w:hyperlink w:anchor="a12" w:history="1">
        <w:r w:rsidRPr="004732F7">
          <w:rPr>
            <w:rStyle w:val="a3"/>
            <w:rFonts w:ascii="Arial Unicode MS" w:hAnsi="Arial Unicode MS" w:hint="eastAsia"/>
            <w:color w:val="5F5F5F"/>
          </w:rPr>
          <w:t>十二</w:t>
        </w:r>
      </w:hyperlink>
      <w:r w:rsidRPr="004732F7">
        <w:rPr>
          <w:rFonts w:ascii="Arial Unicode MS" w:hAnsi="Arial Unicode MS" w:hint="eastAsia"/>
          <w:color w:val="5F5F5F"/>
        </w:rPr>
        <w:t>條第（一）項、第（二）項的規定，可以通過註冊地海關向直屬海關提出適用</w:t>
      </w:r>
      <w:r w:rsidRPr="004732F7">
        <w:rPr>
          <w:rFonts w:ascii="Arial Unicode MS" w:hAnsi="Arial Unicode MS" w:hint="eastAsia"/>
          <w:color w:val="5F5F5F"/>
        </w:rPr>
        <w:t>AA</w:t>
      </w:r>
      <w:r w:rsidRPr="004732F7">
        <w:rPr>
          <w:rFonts w:ascii="Arial Unicode MS" w:hAnsi="Arial Unicode MS" w:hint="eastAsia"/>
          <w:color w:val="5F5F5F"/>
        </w:rPr>
        <w:t>類管理申請，並提交下列材料：</w:t>
      </w:r>
    </w:p>
    <w:p w14:paraId="0EEBB80B"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lastRenderedPageBreak/>
        <w:t xml:space="preserve">　　（一）《適用</w:t>
      </w:r>
      <w:r w:rsidRPr="004732F7">
        <w:rPr>
          <w:rFonts w:ascii="Arial Unicode MS" w:hAnsi="Arial Unicode MS" w:hint="eastAsia"/>
          <w:color w:val="5F5F5F"/>
        </w:rPr>
        <w:t>AA</w:t>
      </w:r>
      <w:r w:rsidRPr="004732F7">
        <w:rPr>
          <w:rFonts w:ascii="Arial Unicode MS" w:hAnsi="Arial Unicode MS" w:hint="eastAsia"/>
          <w:color w:val="5F5F5F"/>
        </w:rPr>
        <w:t>類管理申請書》；</w:t>
      </w:r>
    </w:p>
    <w:p w14:paraId="0400415C"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（二）《經營管理狀況報告》；</w:t>
      </w:r>
    </w:p>
    <w:p w14:paraId="18D82537"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（三）會計師事務所出具的上一年度審計報告。</w:t>
      </w:r>
    </w:p>
    <w:p w14:paraId="37186AB3" w14:textId="77777777" w:rsidR="004732F7" w:rsidRPr="004732F7" w:rsidRDefault="001F25DF" w:rsidP="00D02F56">
      <w:pPr>
        <w:pStyle w:val="2"/>
      </w:pPr>
      <w:r>
        <w:rPr>
          <w:rFonts w:hint="eastAsia"/>
        </w:rPr>
        <w:t>第</w:t>
      </w:r>
      <w:r>
        <w:rPr>
          <w:rFonts w:hint="eastAsia"/>
        </w:rPr>
        <w:t>18</w:t>
      </w:r>
      <w:r w:rsidR="004732F7" w:rsidRPr="004732F7">
        <w:rPr>
          <w:rFonts w:hint="eastAsia"/>
        </w:rPr>
        <w:t>條</w:t>
      </w:r>
    </w:p>
    <w:p w14:paraId="3EC225F3"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企業符合本辦法</w:t>
      </w:r>
      <w:hyperlink w:anchor="a7" w:history="1">
        <w:r w:rsidRPr="004732F7">
          <w:rPr>
            <w:rStyle w:val="a3"/>
            <w:rFonts w:ascii="Arial Unicode MS" w:hAnsi="Arial Unicode MS" w:hint="eastAsia"/>
            <w:color w:val="5F5F5F"/>
          </w:rPr>
          <w:t>第七條</w:t>
        </w:r>
      </w:hyperlink>
      <w:r w:rsidRPr="004732F7">
        <w:rPr>
          <w:rFonts w:ascii="Arial Unicode MS" w:hAnsi="Arial Unicode MS" w:hint="eastAsia"/>
          <w:color w:val="5F5F5F"/>
        </w:rPr>
        <w:t>或者第</w:t>
      </w:r>
      <w:hyperlink w:anchor="a13" w:history="1">
        <w:r w:rsidRPr="004732F7">
          <w:rPr>
            <w:rStyle w:val="a3"/>
            <w:rFonts w:ascii="Arial Unicode MS" w:hAnsi="Arial Unicode MS" w:hint="eastAsia"/>
            <w:color w:val="5F5F5F"/>
          </w:rPr>
          <w:t>十三</w:t>
        </w:r>
      </w:hyperlink>
      <w:r w:rsidRPr="004732F7">
        <w:rPr>
          <w:rFonts w:ascii="Arial Unicode MS" w:hAnsi="Arial Unicode MS" w:hint="eastAsia"/>
          <w:color w:val="5F5F5F"/>
        </w:rPr>
        <w:t>條的規定，可以通過註冊地海關向直屬海關提出適用</w:t>
      </w:r>
      <w:r w:rsidRPr="004732F7">
        <w:rPr>
          <w:rFonts w:ascii="Arial Unicode MS" w:hAnsi="Arial Unicode MS" w:hint="eastAsia"/>
          <w:color w:val="5F5F5F"/>
        </w:rPr>
        <w:t>A</w:t>
      </w:r>
      <w:r w:rsidRPr="004732F7">
        <w:rPr>
          <w:rFonts w:ascii="Arial Unicode MS" w:hAnsi="Arial Unicode MS" w:hint="eastAsia"/>
          <w:color w:val="5F5F5F"/>
        </w:rPr>
        <w:t>類管理申請，並提交下列材料：</w:t>
      </w:r>
    </w:p>
    <w:p w14:paraId="3936BBB6"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（一）《適用</w:t>
      </w:r>
      <w:r w:rsidRPr="004732F7">
        <w:rPr>
          <w:rFonts w:ascii="Arial Unicode MS" w:hAnsi="Arial Unicode MS" w:hint="eastAsia"/>
          <w:color w:val="5F5F5F"/>
        </w:rPr>
        <w:t>A</w:t>
      </w:r>
      <w:r w:rsidRPr="004732F7">
        <w:rPr>
          <w:rFonts w:ascii="Arial Unicode MS" w:hAnsi="Arial Unicode MS" w:hint="eastAsia"/>
          <w:color w:val="5F5F5F"/>
        </w:rPr>
        <w:t>類管理申請書》；</w:t>
      </w:r>
    </w:p>
    <w:p w14:paraId="03CC0632"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（二）《經營管理狀況報告》。</w:t>
      </w:r>
    </w:p>
    <w:p w14:paraId="45164DCF" w14:textId="77777777" w:rsidR="004732F7" w:rsidRPr="004732F7" w:rsidRDefault="001F25DF" w:rsidP="00D02F56">
      <w:pPr>
        <w:pStyle w:val="2"/>
      </w:pPr>
      <w:r>
        <w:rPr>
          <w:rFonts w:hint="eastAsia"/>
        </w:rPr>
        <w:t>第</w:t>
      </w:r>
      <w:r>
        <w:rPr>
          <w:rFonts w:hint="eastAsia"/>
        </w:rPr>
        <w:t>19</w:t>
      </w:r>
      <w:r w:rsidR="004732F7" w:rsidRPr="004732F7">
        <w:rPr>
          <w:rFonts w:hint="eastAsia"/>
        </w:rPr>
        <w:t>條</w:t>
      </w:r>
    </w:p>
    <w:p w14:paraId="03B3C709"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註冊地海關接受企業適用</w:t>
      </w:r>
      <w:r w:rsidRPr="004732F7">
        <w:rPr>
          <w:rFonts w:ascii="Arial Unicode MS" w:hAnsi="Arial Unicode MS" w:hint="eastAsia"/>
          <w:color w:val="5F5F5F"/>
        </w:rPr>
        <w:t>AA</w:t>
      </w:r>
      <w:r w:rsidRPr="004732F7">
        <w:rPr>
          <w:rFonts w:ascii="Arial Unicode MS" w:hAnsi="Arial Unicode MS" w:hint="eastAsia"/>
          <w:color w:val="5F5F5F"/>
        </w:rPr>
        <w:t>類、</w:t>
      </w:r>
      <w:r w:rsidRPr="004732F7">
        <w:rPr>
          <w:rFonts w:ascii="Arial Unicode MS" w:hAnsi="Arial Unicode MS" w:hint="eastAsia"/>
          <w:color w:val="5F5F5F"/>
        </w:rPr>
        <w:t>A</w:t>
      </w:r>
      <w:r w:rsidRPr="004732F7">
        <w:rPr>
          <w:rFonts w:ascii="Arial Unicode MS" w:hAnsi="Arial Unicode MS" w:hint="eastAsia"/>
          <w:color w:val="5F5F5F"/>
        </w:rPr>
        <w:t>類管理申請後，經審核企業提交的材料齊全，符合法定形式的，應噹噹場製發《企業分類管理申請受理決定書》，並報直屬海關審定。</w:t>
      </w:r>
    </w:p>
    <w:p w14:paraId="22E746AA" w14:textId="77777777" w:rsidR="004732F7" w:rsidRPr="004732F7" w:rsidRDefault="004732F7" w:rsidP="004732F7">
      <w:pPr>
        <w:jc w:val="both"/>
        <w:rPr>
          <w:rFonts w:ascii="Arial Unicode MS" w:hAnsi="Arial Unicode MS"/>
          <w:color w:val="666699"/>
        </w:rPr>
      </w:pPr>
      <w:r w:rsidRPr="004732F7">
        <w:rPr>
          <w:rFonts w:ascii="Arial Unicode MS" w:hAnsi="Arial Unicode MS" w:hint="eastAsia"/>
          <w:color w:val="666699"/>
        </w:rPr>
        <w:t xml:space="preserve">　　對申請</w:t>
      </w:r>
      <w:r w:rsidRPr="004732F7">
        <w:rPr>
          <w:rFonts w:ascii="Arial Unicode MS" w:hAnsi="Arial Unicode MS" w:hint="eastAsia"/>
          <w:color w:val="666699"/>
        </w:rPr>
        <w:t>AA</w:t>
      </w:r>
      <w:r w:rsidRPr="004732F7">
        <w:rPr>
          <w:rFonts w:ascii="Arial Unicode MS" w:hAnsi="Arial Unicode MS" w:hint="eastAsia"/>
          <w:color w:val="666699"/>
        </w:rPr>
        <w:t>類的，直屬海關應當自受理之日起</w:t>
      </w:r>
      <w:r w:rsidRPr="004732F7">
        <w:rPr>
          <w:rFonts w:ascii="Arial Unicode MS" w:hAnsi="Arial Unicode MS" w:hint="eastAsia"/>
          <w:color w:val="666699"/>
        </w:rPr>
        <w:t>6</w:t>
      </w:r>
      <w:r w:rsidRPr="004732F7">
        <w:rPr>
          <w:rFonts w:ascii="Arial Unicode MS" w:hAnsi="Arial Unicode MS" w:hint="eastAsia"/>
          <w:color w:val="666699"/>
        </w:rPr>
        <w:t>個月內作出適用或者不予適用決定。</w:t>
      </w:r>
    </w:p>
    <w:p w14:paraId="1D8EA98C"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對申請</w:t>
      </w:r>
      <w:r w:rsidRPr="004732F7">
        <w:rPr>
          <w:rFonts w:ascii="Arial Unicode MS" w:hAnsi="Arial Unicode MS" w:hint="eastAsia"/>
          <w:color w:val="5F5F5F"/>
        </w:rPr>
        <w:t>A</w:t>
      </w:r>
      <w:r w:rsidRPr="004732F7">
        <w:rPr>
          <w:rFonts w:ascii="Arial Unicode MS" w:hAnsi="Arial Unicode MS" w:hint="eastAsia"/>
          <w:color w:val="5F5F5F"/>
        </w:rPr>
        <w:t>類的，直屬海關應當自受理之日起</w:t>
      </w:r>
      <w:r w:rsidRPr="004732F7">
        <w:rPr>
          <w:rFonts w:ascii="Arial Unicode MS" w:hAnsi="Arial Unicode MS" w:hint="eastAsia"/>
          <w:color w:val="5F5F5F"/>
        </w:rPr>
        <w:t>3</w:t>
      </w:r>
      <w:r w:rsidRPr="004732F7">
        <w:rPr>
          <w:rFonts w:ascii="Arial Unicode MS" w:hAnsi="Arial Unicode MS" w:hint="eastAsia"/>
          <w:color w:val="5F5F5F"/>
        </w:rPr>
        <w:t>個月內作出適用或者不予適用決定。</w:t>
      </w:r>
    </w:p>
    <w:p w14:paraId="050B25C5" w14:textId="77777777" w:rsidR="004732F7" w:rsidRPr="004732F7" w:rsidRDefault="004732F7" w:rsidP="00D02F56">
      <w:pPr>
        <w:pStyle w:val="2"/>
      </w:pPr>
      <w:r w:rsidRPr="004732F7">
        <w:rPr>
          <w:rFonts w:hint="eastAsia"/>
        </w:rPr>
        <w:t>第</w:t>
      </w:r>
      <w:r w:rsidR="001F25DF">
        <w:rPr>
          <w:rFonts w:hint="eastAsia"/>
        </w:rPr>
        <w:t>20</w:t>
      </w:r>
      <w:r w:rsidR="001F25DF">
        <w:rPr>
          <w:rFonts w:hint="eastAsia"/>
        </w:rPr>
        <w:t>條</w:t>
      </w:r>
    </w:p>
    <w:p w14:paraId="17B4BC1A"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申請適用</w:t>
      </w:r>
      <w:r w:rsidRPr="004732F7">
        <w:rPr>
          <w:rFonts w:ascii="Arial Unicode MS" w:hAnsi="Arial Unicode MS" w:hint="eastAsia"/>
          <w:color w:val="5F5F5F"/>
        </w:rPr>
        <w:t>AA</w:t>
      </w:r>
      <w:r w:rsidRPr="004732F7">
        <w:rPr>
          <w:rFonts w:ascii="Arial Unicode MS" w:hAnsi="Arial Unicode MS" w:hint="eastAsia"/>
          <w:color w:val="5F5F5F"/>
        </w:rPr>
        <w:t>類、</w:t>
      </w:r>
      <w:r w:rsidRPr="004732F7">
        <w:rPr>
          <w:rFonts w:ascii="Arial Unicode MS" w:hAnsi="Arial Unicode MS" w:hint="eastAsia"/>
          <w:color w:val="5F5F5F"/>
        </w:rPr>
        <w:t>A</w:t>
      </w:r>
      <w:r w:rsidRPr="004732F7">
        <w:rPr>
          <w:rFonts w:ascii="Arial Unicode MS" w:hAnsi="Arial Unicode MS" w:hint="eastAsia"/>
          <w:color w:val="5F5F5F"/>
        </w:rPr>
        <w:t>類管理的企業有下列情形之一的，直屬海關對其申請予以退回，並作出不予適用的決定：</w:t>
      </w:r>
    </w:p>
    <w:p w14:paraId="0BA0FA81"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（一）申請時不符合本辦法所規定的條件的；</w:t>
      </w:r>
    </w:p>
    <w:p w14:paraId="39B6DE29"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（二）審核期間不符合本辦法所規定的條件的；</w:t>
      </w:r>
    </w:p>
    <w:p w14:paraId="3775A6AF"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（三）審核期間有涉嫌走私或者違反海關監管規定以及侵犯知識產權的行為尚在偵查或者調查中的。</w:t>
      </w:r>
      <w:r w:rsidRPr="004732F7">
        <w:rPr>
          <w:rFonts w:ascii="Arial Unicode MS" w:hAnsi="Arial Unicode MS" w:hint="eastAsia"/>
          <w:color w:val="5F5F5F"/>
        </w:rPr>
        <w:t xml:space="preserve"> </w:t>
      </w:r>
    </w:p>
    <w:p w14:paraId="37884E9B" w14:textId="77777777" w:rsidR="004732F7" w:rsidRPr="004732F7" w:rsidRDefault="004732F7" w:rsidP="00D02F56">
      <w:pPr>
        <w:pStyle w:val="2"/>
      </w:pPr>
      <w:r w:rsidRPr="004732F7">
        <w:rPr>
          <w:rFonts w:hint="eastAsia"/>
        </w:rPr>
        <w:t>第</w:t>
      </w:r>
      <w:r w:rsidR="001F25DF">
        <w:rPr>
          <w:rFonts w:hint="eastAsia"/>
        </w:rPr>
        <w:t>21</w:t>
      </w:r>
      <w:r w:rsidRPr="004732F7">
        <w:rPr>
          <w:rFonts w:hint="eastAsia"/>
        </w:rPr>
        <w:t>條</w:t>
      </w:r>
    </w:p>
    <w:p w14:paraId="033C71A5"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w:t>
      </w:r>
      <w:r w:rsidRPr="004732F7">
        <w:rPr>
          <w:rFonts w:ascii="Arial Unicode MS" w:hAnsi="Arial Unicode MS" w:hint="eastAsia"/>
          <w:color w:val="5F5F5F"/>
        </w:rPr>
        <w:t>C</w:t>
      </w:r>
      <w:r w:rsidRPr="004732F7">
        <w:rPr>
          <w:rFonts w:ascii="Arial Unicode MS" w:hAnsi="Arial Unicode MS" w:hint="eastAsia"/>
          <w:color w:val="5F5F5F"/>
        </w:rPr>
        <w:t>類企業自海關作出類別調整決定之日起滿</w:t>
      </w:r>
      <w:r w:rsidRPr="004732F7">
        <w:rPr>
          <w:rFonts w:ascii="Arial Unicode MS" w:hAnsi="Arial Unicode MS" w:hint="eastAsia"/>
          <w:color w:val="5F5F5F"/>
        </w:rPr>
        <w:t>1</w:t>
      </w:r>
      <w:r w:rsidRPr="004732F7">
        <w:rPr>
          <w:rFonts w:ascii="Arial Unicode MS" w:hAnsi="Arial Unicode MS" w:hint="eastAsia"/>
          <w:color w:val="5F5F5F"/>
        </w:rPr>
        <w:t>年未再發生本辦法</w:t>
      </w:r>
      <w:hyperlink w:anchor="a8" w:history="1">
        <w:r w:rsidRPr="004732F7">
          <w:rPr>
            <w:rStyle w:val="a3"/>
            <w:rFonts w:ascii="Arial Unicode MS" w:hAnsi="Arial Unicode MS" w:hint="eastAsia"/>
            <w:color w:val="5F5F5F"/>
          </w:rPr>
          <w:t>第八條</w:t>
        </w:r>
      </w:hyperlink>
      <w:r w:rsidRPr="004732F7">
        <w:rPr>
          <w:rFonts w:ascii="Arial Unicode MS" w:hAnsi="Arial Unicode MS" w:hint="eastAsia"/>
          <w:color w:val="5F5F5F"/>
        </w:rPr>
        <w:t>或者第</w:t>
      </w:r>
      <w:hyperlink w:anchor="a14" w:history="1">
        <w:r w:rsidRPr="004732F7">
          <w:rPr>
            <w:rStyle w:val="a3"/>
            <w:rFonts w:ascii="Arial Unicode MS" w:hAnsi="Arial Unicode MS" w:hint="eastAsia"/>
            <w:color w:val="5F5F5F"/>
          </w:rPr>
          <w:t>十四</w:t>
        </w:r>
      </w:hyperlink>
      <w:r w:rsidRPr="004732F7">
        <w:rPr>
          <w:rFonts w:ascii="Arial Unicode MS" w:hAnsi="Arial Unicode MS" w:hint="eastAsia"/>
          <w:color w:val="5F5F5F"/>
        </w:rPr>
        <w:t>條所列情形的，經企業申請，海關將其調整為</w:t>
      </w:r>
      <w:r w:rsidRPr="004732F7">
        <w:rPr>
          <w:rFonts w:ascii="Arial Unicode MS" w:hAnsi="Arial Unicode MS" w:hint="eastAsia"/>
          <w:color w:val="5F5F5F"/>
        </w:rPr>
        <w:t>B</w:t>
      </w:r>
      <w:r w:rsidRPr="004732F7">
        <w:rPr>
          <w:rFonts w:ascii="Arial Unicode MS" w:hAnsi="Arial Unicode MS" w:hint="eastAsia"/>
          <w:color w:val="5F5F5F"/>
        </w:rPr>
        <w:t>類。</w:t>
      </w:r>
    </w:p>
    <w:p w14:paraId="40E0788B" w14:textId="77777777" w:rsidR="004732F7" w:rsidRPr="004732F7" w:rsidRDefault="004732F7" w:rsidP="004732F7">
      <w:pPr>
        <w:jc w:val="both"/>
        <w:rPr>
          <w:rFonts w:ascii="Arial Unicode MS" w:hAnsi="Arial Unicode MS"/>
          <w:color w:val="666699"/>
        </w:rPr>
      </w:pPr>
      <w:r w:rsidRPr="004732F7">
        <w:rPr>
          <w:rFonts w:ascii="Arial Unicode MS" w:hAnsi="Arial Unicode MS" w:hint="eastAsia"/>
          <w:color w:val="666699"/>
        </w:rPr>
        <w:t xml:space="preserve">　　</w:t>
      </w:r>
      <w:r w:rsidRPr="004732F7">
        <w:rPr>
          <w:rFonts w:ascii="Arial Unicode MS" w:hAnsi="Arial Unicode MS" w:hint="eastAsia"/>
          <w:color w:val="666699"/>
        </w:rPr>
        <w:t>D</w:t>
      </w:r>
      <w:r w:rsidRPr="004732F7">
        <w:rPr>
          <w:rFonts w:ascii="Arial Unicode MS" w:hAnsi="Arial Unicode MS" w:hint="eastAsia"/>
          <w:color w:val="666699"/>
        </w:rPr>
        <w:t>類企業自海關作出類別調整決定之日起滿</w:t>
      </w:r>
      <w:r w:rsidRPr="004732F7">
        <w:rPr>
          <w:rFonts w:ascii="Arial Unicode MS" w:hAnsi="Arial Unicode MS" w:hint="eastAsia"/>
          <w:color w:val="666699"/>
        </w:rPr>
        <w:t>1</w:t>
      </w:r>
      <w:r w:rsidRPr="004732F7">
        <w:rPr>
          <w:rFonts w:ascii="Arial Unicode MS" w:hAnsi="Arial Unicode MS" w:hint="eastAsia"/>
          <w:color w:val="666699"/>
        </w:rPr>
        <w:t>年未再發生本辦法</w:t>
      </w:r>
      <w:hyperlink w:anchor="a9" w:history="1">
        <w:r w:rsidRPr="004732F7">
          <w:rPr>
            <w:rStyle w:val="a3"/>
            <w:rFonts w:ascii="Arial Unicode MS" w:hAnsi="Arial Unicode MS" w:hint="eastAsia"/>
            <w:color w:val="666699"/>
          </w:rPr>
          <w:t>第九條</w:t>
        </w:r>
      </w:hyperlink>
      <w:r w:rsidRPr="004732F7">
        <w:rPr>
          <w:rFonts w:ascii="Arial Unicode MS" w:hAnsi="Arial Unicode MS" w:hint="eastAsia"/>
          <w:color w:val="666699"/>
        </w:rPr>
        <w:t>或者第</w:t>
      </w:r>
      <w:hyperlink w:anchor="a15" w:history="1">
        <w:r w:rsidRPr="004732F7">
          <w:rPr>
            <w:rStyle w:val="a3"/>
            <w:rFonts w:ascii="Arial Unicode MS" w:hAnsi="Arial Unicode MS" w:hint="eastAsia"/>
            <w:color w:val="666699"/>
          </w:rPr>
          <w:t>十五</w:t>
        </w:r>
      </w:hyperlink>
      <w:r w:rsidRPr="004732F7">
        <w:rPr>
          <w:rFonts w:ascii="Arial Unicode MS" w:hAnsi="Arial Unicode MS" w:hint="eastAsia"/>
          <w:color w:val="666699"/>
        </w:rPr>
        <w:t>條所列情形的，經企業申請，海關將其調整為</w:t>
      </w:r>
      <w:r w:rsidRPr="004732F7">
        <w:rPr>
          <w:rFonts w:ascii="Arial Unicode MS" w:hAnsi="Arial Unicode MS" w:hint="eastAsia"/>
          <w:color w:val="666699"/>
        </w:rPr>
        <w:t>C</w:t>
      </w:r>
      <w:r w:rsidRPr="004732F7">
        <w:rPr>
          <w:rFonts w:ascii="Arial Unicode MS" w:hAnsi="Arial Unicode MS" w:hint="eastAsia"/>
          <w:color w:val="666699"/>
        </w:rPr>
        <w:t>類。</w:t>
      </w:r>
    </w:p>
    <w:p w14:paraId="7E7D4FC6" w14:textId="77777777" w:rsidR="004732F7" w:rsidRPr="004732F7" w:rsidRDefault="004732F7" w:rsidP="00D02F56">
      <w:pPr>
        <w:pStyle w:val="2"/>
      </w:pPr>
      <w:r w:rsidRPr="004732F7">
        <w:rPr>
          <w:rFonts w:hint="eastAsia"/>
        </w:rPr>
        <w:t>第</w:t>
      </w:r>
      <w:r w:rsidR="001F25DF">
        <w:rPr>
          <w:rFonts w:hint="eastAsia"/>
        </w:rPr>
        <w:t>22</w:t>
      </w:r>
      <w:r w:rsidRPr="004732F7">
        <w:rPr>
          <w:rFonts w:hint="eastAsia"/>
        </w:rPr>
        <w:t>條</w:t>
      </w:r>
    </w:p>
    <w:p w14:paraId="286A69A0"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w:t>
      </w:r>
      <w:r w:rsidRPr="004732F7">
        <w:rPr>
          <w:rFonts w:ascii="Arial Unicode MS" w:hAnsi="Arial Unicode MS" w:hint="eastAsia"/>
          <w:color w:val="5F5F5F"/>
        </w:rPr>
        <w:t>C</w:t>
      </w:r>
      <w:r w:rsidRPr="004732F7">
        <w:rPr>
          <w:rFonts w:ascii="Arial Unicode MS" w:hAnsi="Arial Unicode MS" w:hint="eastAsia"/>
          <w:color w:val="5F5F5F"/>
        </w:rPr>
        <w:t>類、</w:t>
      </w:r>
      <w:r w:rsidRPr="004732F7">
        <w:rPr>
          <w:rFonts w:ascii="Arial Unicode MS" w:hAnsi="Arial Unicode MS" w:hint="eastAsia"/>
          <w:color w:val="5F5F5F"/>
        </w:rPr>
        <w:t>D</w:t>
      </w:r>
      <w:r w:rsidRPr="004732F7">
        <w:rPr>
          <w:rFonts w:ascii="Arial Unicode MS" w:hAnsi="Arial Unicode MS" w:hint="eastAsia"/>
          <w:color w:val="5F5F5F"/>
        </w:rPr>
        <w:t>類企業申請調整為</w:t>
      </w:r>
      <w:r w:rsidRPr="004732F7">
        <w:rPr>
          <w:rFonts w:ascii="Arial Unicode MS" w:hAnsi="Arial Unicode MS" w:hint="eastAsia"/>
          <w:color w:val="5F5F5F"/>
        </w:rPr>
        <w:t>B</w:t>
      </w:r>
      <w:r w:rsidRPr="004732F7">
        <w:rPr>
          <w:rFonts w:ascii="Arial Unicode MS" w:hAnsi="Arial Unicode MS" w:hint="eastAsia"/>
          <w:color w:val="5F5F5F"/>
        </w:rPr>
        <w:t>類、</w:t>
      </w:r>
      <w:r w:rsidRPr="004732F7">
        <w:rPr>
          <w:rFonts w:ascii="Arial Unicode MS" w:hAnsi="Arial Unicode MS" w:hint="eastAsia"/>
          <w:color w:val="5F5F5F"/>
        </w:rPr>
        <w:t>C</w:t>
      </w:r>
      <w:r w:rsidRPr="004732F7">
        <w:rPr>
          <w:rFonts w:ascii="Arial Unicode MS" w:hAnsi="Arial Unicode MS" w:hint="eastAsia"/>
          <w:color w:val="5F5F5F"/>
        </w:rPr>
        <w:t>類的，應當通過註冊地海關向直屬海關提交《企業管理類別調整申請書》。</w:t>
      </w:r>
      <w:r w:rsidRPr="004732F7">
        <w:rPr>
          <w:rFonts w:ascii="Arial Unicode MS" w:hAnsi="Arial Unicode MS" w:hint="eastAsia"/>
          <w:color w:val="5F5F5F"/>
        </w:rPr>
        <w:t xml:space="preserve"> </w:t>
      </w:r>
      <w:r w:rsidRPr="004732F7">
        <w:rPr>
          <w:rFonts w:ascii="Arial Unicode MS" w:hAnsi="Arial Unicode MS" w:hint="eastAsia"/>
          <w:color w:val="5F5F5F"/>
        </w:rPr>
        <w:t>註冊地海關經審核，企業提交的材料齊全，符合法定形式的，應噹噹場製發《企業分類管理申請受理決定書》，並報直屬海關審定。</w:t>
      </w:r>
    </w:p>
    <w:p w14:paraId="1562DAFF" w14:textId="77777777" w:rsidR="004732F7" w:rsidRPr="004732F7" w:rsidRDefault="004732F7" w:rsidP="004732F7">
      <w:pPr>
        <w:jc w:val="both"/>
        <w:rPr>
          <w:rFonts w:ascii="Arial Unicode MS" w:hAnsi="Arial Unicode MS"/>
          <w:color w:val="666699"/>
        </w:rPr>
      </w:pPr>
      <w:r w:rsidRPr="004732F7">
        <w:rPr>
          <w:rFonts w:ascii="Arial Unicode MS" w:hAnsi="Arial Unicode MS" w:hint="eastAsia"/>
          <w:color w:val="666699"/>
        </w:rPr>
        <w:t xml:space="preserve">　　直屬海關應當自受理之日起</w:t>
      </w:r>
      <w:r w:rsidRPr="004732F7">
        <w:rPr>
          <w:rFonts w:ascii="Arial Unicode MS" w:hAnsi="Arial Unicode MS" w:hint="eastAsia"/>
          <w:color w:val="666699"/>
        </w:rPr>
        <w:t>1</w:t>
      </w:r>
      <w:r w:rsidRPr="004732F7">
        <w:rPr>
          <w:rFonts w:ascii="Arial Unicode MS" w:hAnsi="Arial Unicode MS" w:hint="eastAsia"/>
          <w:color w:val="666699"/>
        </w:rPr>
        <w:t>個月內作出決定。</w:t>
      </w:r>
    </w:p>
    <w:p w14:paraId="0C782123" w14:textId="77777777" w:rsidR="004732F7" w:rsidRPr="004732F7" w:rsidRDefault="004732F7" w:rsidP="00D02F56">
      <w:pPr>
        <w:pStyle w:val="2"/>
      </w:pPr>
      <w:r w:rsidRPr="004732F7">
        <w:rPr>
          <w:rFonts w:hint="eastAsia"/>
        </w:rPr>
        <w:t>第</w:t>
      </w:r>
      <w:r w:rsidR="001F25DF">
        <w:rPr>
          <w:rFonts w:hint="eastAsia"/>
        </w:rPr>
        <w:t>23</w:t>
      </w:r>
      <w:r w:rsidRPr="004732F7">
        <w:rPr>
          <w:rFonts w:hint="eastAsia"/>
        </w:rPr>
        <w:t>條</w:t>
      </w:r>
    </w:p>
    <w:p w14:paraId="779BED8A"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企業有下列應當降低類別情形之一的，海關發現後根據本辦法</w:t>
      </w:r>
      <w:hyperlink w:anchor="a6" w:history="1">
        <w:r w:rsidRPr="004732F7">
          <w:rPr>
            <w:rStyle w:val="a3"/>
            <w:rFonts w:ascii="Arial Unicode MS" w:hAnsi="Arial Unicode MS" w:hint="eastAsia"/>
            <w:color w:val="5F5F5F"/>
          </w:rPr>
          <w:t>第二章</w:t>
        </w:r>
      </w:hyperlink>
      <w:r w:rsidRPr="004732F7">
        <w:rPr>
          <w:rFonts w:ascii="Arial Unicode MS" w:hAnsi="Arial Unicode MS" w:hint="eastAsia"/>
          <w:color w:val="5F5F5F"/>
        </w:rPr>
        <w:t>的規定，重新決定其適用的管理類別</w:t>
      </w:r>
      <w:r w:rsidRPr="004732F7">
        <w:rPr>
          <w:rFonts w:ascii="Arial Unicode MS" w:hAnsi="Arial Unicode MS" w:hint="eastAsia"/>
          <w:color w:val="5F5F5F"/>
        </w:rPr>
        <w:t>:</w:t>
      </w:r>
    </w:p>
    <w:p w14:paraId="33F4BF52"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（一）</w:t>
      </w:r>
      <w:r w:rsidRPr="004732F7">
        <w:rPr>
          <w:rFonts w:ascii="Arial Unicode MS" w:hAnsi="Arial Unicode MS" w:hint="eastAsia"/>
          <w:color w:val="5F5F5F"/>
        </w:rPr>
        <w:t>AA</w:t>
      </w:r>
      <w:r w:rsidRPr="004732F7">
        <w:rPr>
          <w:rFonts w:ascii="Arial Unicode MS" w:hAnsi="Arial Unicode MS" w:hint="eastAsia"/>
          <w:color w:val="5F5F5F"/>
        </w:rPr>
        <w:t>類、</w:t>
      </w:r>
      <w:r w:rsidRPr="004732F7">
        <w:rPr>
          <w:rFonts w:ascii="Arial Unicode MS" w:hAnsi="Arial Unicode MS" w:hint="eastAsia"/>
          <w:color w:val="5F5F5F"/>
        </w:rPr>
        <w:t>A</w:t>
      </w:r>
      <w:r w:rsidRPr="004732F7">
        <w:rPr>
          <w:rFonts w:ascii="Arial Unicode MS" w:hAnsi="Arial Unicode MS" w:hint="eastAsia"/>
          <w:color w:val="5F5F5F"/>
        </w:rPr>
        <w:t>類企業不符合原管理類別適用條件的；</w:t>
      </w:r>
    </w:p>
    <w:p w14:paraId="4F5C6DC0"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（二）</w:t>
      </w:r>
      <w:r w:rsidRPr="004732F7">
        <w:rPr>
          <w:rFonts w:ascii="Arial Unicode MS" w:hAnsi="Arial Unicode MS" w:hint="eastAsia"/>
          <w:color w:val="5F5F5F"/>
        </w:rPr>
        <w:t>B</w:t>
      </w:r>
      <w:r w:rsidRPr="004732F7">
        <w:rPr>
          <w:rFonts w:ascii="Arial Unicode MS" w:hAnsi="Arial Unicode MS" w:hint="eastAsia"/>
          <w:color w:val="5F5F5F"/>
        </w:rPr>
        <w:t>類企業有</w:t>
      </w:r>
      <w:r w:rsidRPr="004732F7">
        <w:rPr>
          <w:rFonts w:ascii="Arial Unicode MS" w:hAnsi="Arial Unicode MS" w:hint="eastAsia"/>
          <w:color w:val="5F5F5F"/>
        </w:rPr>
        <w:t>C</w:t>
      </w:r>
      <w:r w:rsidRPr="004732F7">
        <w:rPr>
          <w:rFonts w:ascii="Arial Unicode MS" w:hAnsi="Arial Unicode MS" w:hint="eastAsia"/>
          <w:color w:val="5F5F5F"/>
        </w:rPr>
        <w:t>類、</w:t>
      </w:r>
      <w:r w:rsidRPr="004732F7">
        <w:rPr>
          <w:rFonts w:ascii="Arial Unicode MS" w:hAnsi="Arial Unicode MS" w:hint="eastAsia"/>
          <w:color w:val="5F5F5F"/>
        </w:rPr>
        <w:t>D</w:t>
      </w:r>
      <w:r w:rsidRPr="004732F7">
        <w:rPr>
          <w:rFonts w:ascii="Arial Unicode MS" w:hAnsi="Arial Unicode MS" w:hint="eastAsia"/>
          <w:color w:val="5F5F5F"/>
        </w:rPr>
        <w:t>類管理類別情形之一的；</w:t>
      </w:r>
    </w:p>
    <w:p w14:paraId="27EB4B19"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（三）</w:t>
      </w:r>
      <w:r w:rsidRPr="004732F7">
        <w:rPr>
          <w:rFonts w:ascii="Arial Unicode MS" w:hAnsi="Arial Unicode MS" w:hint="eastAsia"/>
          <w:color w:val="5F5F5F"/>
        </w:rPr>
        <w:t>C</w:t>
      </w:r>
      <w:r w:rsidRPr="004732F7">
        <w:rPr>
          <w:rFonts w:ascii="Arial Unicode MS" w:hAnsi="Arial Unicode MS" w:hint="eastAsia"/>
          <w:color w:val="5F5F5F"/>
        </w:rPr>
        <w:t>類企業有</w:t>
      </w:r>
      <w:r w:rsidRPr="004732F7">
        <w:rPr>
          <w:rFonts w:ascii="Arial Unicode MS" w:hAnsi="Arial Unicode MS" w:hint="eastAsia"/>
          <w:color w:val="5F5F5F"/>
        </w:rPr>
        <w:t>D</w:t>
      </w:r>
      <w:r w:rsidRPr="004732F7">
        <w:rPr>
          <w:rFonts w:ascii="Arial Unicode MS" w:hAnsi="Arial Unicode MS" w:hint="eastAsia"/>
          <w:color w:val="5F5F5F"/>
        </w:rPr>
        <w:t>類管理類別情形之一的。</w:t>
      </w:r>
    </w:p>
    <w:p w14:paraId="08ACCA96" w14:textId="77777777" w:rsidR="004732F7" w:rsidRPr="004732F7" w:rsidRDefault="004732F7" w:rsidP="00D02F56">
      <w:pPr>
        <w:pStyle w:val="2"/>
      </w:pPr>
      <w:r w:rsidRPr="004732F7">
        <w:rPr>
          <w:rFonts w:hint="eastAsia"/>
        </w:rPr>
        <w:t>第</w:t>
      </w:r>
      <w:r w:rsidR="001F25DF">
        <w:rPr>
          <w:rFonts w:hint="eastAsia"/>
        </w:rPr>
        <w:t>24</w:t>
      </w:r>
      <w:r w:rsidRPr="004732F7">
        <w:rPr>
          <w:rFonts w:hint="eastAsia"/>
        </w:rPr>
        <w:t>條</w:t>
      </w:r>
    </w:p>
    <w:p w14:paraId="67E4A16D"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經直屬海關決定調整或者不予調整企業管理類別的，由企業註冊地海關在決定作出之日起</w:t>
      </w:r>
      <w:r w:rsidRPr="004732F7">
        <w:rPr>
          <w:rFonts w:ascii="Arial Unicode MS" w:hAnsi="Arial Unicode MS" w:hint="eastAsia"/>
          <w:color w:val="5F5F5F"/>
        </w:rPr>
        <w:t>10</w:t>
      </w:r>
      <w:r w:rsidRPr="004732F7">
        <w:rPr>
          <w:rFonts w:ascii="Arial Unicode MS" w:hAnsi="Arial Unicode MS" w:hint="eastAsia"/>
          <w:color w:val="5F5F5F"/>
        </w:rPr>
        <w:t>個工作日內將相關決定送達企業。</w:t>
      </w:r>
    </w:p>
    <w:p w14:paraId="4911B0A2" w14:textId="77777777" w:rsidR="004732F7" w:rsidRPr="004732F7" w:rsidRDefault="004732F7" w:rsidP="004732F7">
      <w:pPr>
        <w:jc w:val="both"/>
        <w:rPr>
          <w:rFonts w:ascii="Arial Unicode MS" w:hAnsi="Arial Unicode MS"/>
          <w:color w:val="666699"/>
        </w:rPr>
      </w:pPr>
      <w:r w:rsidRPr="004732F7">
        <w:rPr>
          <w:rFonts w:ascii="Arial Unicode MS" w:hAnsi="Arial Unicode MS" w:hint="eastAsia"/>
          <w:color w:val="666699"/>
        </w:rPr>
        <w:t xml:space="preserve">　　自海關作出調整決定之日起，海關按照調整後的管理類別對企業實施相應的管理措施。</w:t>
      </w:r>
    </w:p>
    <w:p w14:paraId="46B20F1E" w14:textId="77777777" w:rsidR="004732F7" w:rsidRPr="004732F7" w:rsidRDefault="004732F7" w:rsidP="00D02F56">
      <w:pPr>
        <w:pStyle w:val="2"/>
      </w:pPr>
      <w:r w:rsidRPr="004732F7">
        <w:rPr>
          <w:rFonts w:hint="eastAsia"/>
        </w:rPr>
        <w:lastRenderedPageBreak/>
        <w:t>第</w:t>
      </w:r>
      <w:r w:rsidR="001F25DF">
        <w:rPr>
          <w:rFonts w:hint="eastAsia"/>
        </w:rPr>
        <w:t>25</w:t>
      </w:r>
      <w:r w:rsidRPr="004732F7">
        <w:rPr>
          <w:rFonts w:hint="eastAsia"/>
        </w:rPr>
        <w:t>條</w:t>
      </w:r>
    </w:p>
    <w:p w14:paraId="37FACAB0"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w:t>
      </w:r>
      <w:r w:rsidRPr="004732F7">
        <w:rPr>
          <w:rFonts w:ascii="Arial Unicode MS" w:hAnsi="Arial Unicode MS" w:hint="eastAsia"/>
          <w:color w:val="5F5F5F"/>
        </w:rPr>
        <w:t>AA</w:t>
      </w:r>
      <w:r w:rsidRPr="004732F7">
        <w:rPr>
          <w:rFonts w:ascii="Arial Unicode MS" w:hAnsi="Arial Unicode MS" w:hint="eastAsia"/>
          <w:color w:val="5F5F5F"/>
        </w:rPr>
        <w:t>類或者</w:t>
      </w:r>
      <w:r w:rsidRPr="004732F7">
        <w:rPr>
          <w:rFonts w:ascii="Arial Unicode MS" w:hAnsi="Arial Unicode MS" w:hint="eastAsia"/>
          <w:color w:val="5F5F5F"/>
        </w:rPr>
        <w:t>A</w:t>
      </w:r>
      <w:r w:rsidRPr="004732F7">
        <w:rPr>
          <w:rFonts w:ascii="Arial Unicode MS" w:hAnsi="Arial Unicode MS" w:hint="eastAsia"/>
          <w:color w:val="5F5F5F"/>
        </w:rPr>
        <w:t>類企業涉嫌走私被立案偵查或者調查的，海關暫停其與管理類別相應的管理措施；暫停期內，按照</w:t>
      </w:r>
      <w:r w:rsidRPr="004732F7">
        <w:rPr>
          <w:rFonts w:ascii="Arial Unicode MS" w:hAnsi="Arial Unicode MS" w:hint="eastAsia"/>
          <w:color w:val="5F5F5F"/>
        </w:rPr>
        <w:t>B</w:t>
      </w:r>
      <w:r w:rsidRPr="004732F7">
        <w:rPr>
          <w:rFonts w:ascii="Arial Unicode MS" w:hAnsi="Arial Unicode MS" w:hint="eastAsia"/>
          <w:color w:val="5F5F5F"/>
        </w:rPr>
        <w:t>類企業的管理措施實施管理。</w:t>
      </w:r>
      <w:r w:rsidRPr="004732F7">
        <w:rPr>
          <w:rFonts w:ascii="Arial Unicode MS" w:hAnsi="Arial Unicode MS" w:hint="eastAsia"/>
          <w:color w:val="5F5F5F"/>
        </w:rPr>
        <w:t xml:space="preserve"> </w:t>
      </w:r>
    </w:p>
    <w:p w14:paraId="2B3EA525" w14:textId="77777777" w:rsidR="004732F7" w:rsidRPr="004732F7" w:rsidRDefault="004732F7" w:rsidP="00D02F56">
      <w:pPr>
        <w:pStyle w:val="2"/>
      </w:pPr>
      <w:r w:rsidRPr="004732F7">
        <w:rPr>
          <w:rFonts w:hint="eastAsia"/>
        </w:rPr>
        <w:t>第</w:t>
      </w:r>
      <w:r w:rsidR="001F25DF">
        <w:rPr>
          <w:rFonts w:hint="eastAsia"/>
        </w:rPr>
        <w:t>26</w:t>
      </w:r>
      <w:r w:rsidRPr="004732F7">
        <w:rPr>
          <w:rFonts w:hint="eastAsia"/>
        </w:rPr>
        <w:t>條</w:t>
      </w:r>
    </w:p>
    <w:p w14:paraId="1D5242CD"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企業僅名稱或者海關註冊編碼發生變化的，其管理類別可以繼續適用，但是有下列情形之一的，按照下列方式調整：</w:t>
      </w:r>
    </w:p>
    <w:p w14:paraId="77D97B73"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（一）企業發生存續分立，分立後的存續企業承繼分立前企業的主要權利義務或者債權債務關係的，其管理類別適用分立前企業的管理類別，其餘的分立企業視為首次註冊企業；</w:t>
      </w:r>
    </w:p>
    <w:p w14:paraId="6D61E7D5"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（二）企業發生解散分立，分立企業視為首次註冊企業；</w:t>
      </w:r>
    </w:p>
    <w:p w14:paraId="6007B65C"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（三）企業發生吸收合併，合併企業管理類別適用合併後存續企業的管理類別；</w:t>
      </w:r>
    </w:p>
    <w:p w14:paraId="22EBDB7D"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（四）企業發生新設合併，合併企業視為首次註冊企業。</w:t>
      </w:r>
    </w:p>
    <w:p w14:paraId="4D500BBF" w14:textId="49D96BFF" w:rsidR="004732F7" w:rsidRPr="004732F7" w:rsidRDefault="004732F7" w:rsidP="004732F7">
      <w:pPr>
        <w:jc w:val="both"/>
        <w:rPr>
          <w:rFonts w:ascii="Arial Unicode MS" w:hAnsi="Arial Unicode MS"/>
          <w:color w:val="5F5F5F"/>
        </w:rPr>
      </w:pPr>
      <w:r w:rsidRPr="004732F7">
        <w:rPr>
          <w:rStyle w:val="a3"/>
          <w:color w:val="5F5F5F"/>
          <w:sz w:val="18"/>
          <w:u w:val="none"/>
        </w:rPr>
        <w:t xml:space="preserve">　　　　　　　　　　　　　　　　　　　　　　　　　　　　　　　　　　　　　　　　　　　　　　　　</w:t>
      </w:r>
      <w:hyperlink w:anchor="aaa" w:history="1">
        <w:r w:rsidRPr="004732F7">
          <w:rPr>
            <w:rStyle w:val="a3"/>
            <w:rFonts w:hint="eastAsia"/>
            <w:color w:val="5F5F5F"/>
            <w:sz w:val="18"/>
          </w:rPr>
          <w:t>回索引</w:t>
        </w:r>
      </w:hyperlink>
      <w:r w:rsidR="00CA47B4">
        <w:rPr>
          <w:rFonts w:ascii="新細明體" w:hAnsi="新細明體" w:hint="eastAsia"/>
          <w:color w:val="5F5F5F"/>
          <w:sz w:val="18"/>
        </w:rPr>
        <w:t>〉〉</w:t>
      </w:r>
    </w:p>
    <w:p w14:paraId="12DF8737" w14:textId="77777777" w:rsidR="004732F7" w:rsidRPr="004732F7" w:rsidRDefault="004732F7" w:rsidP="004732F7">
      <w:pPr>
        <w:pStyle w:val="1"/>
        <w:snapToGrid w:val="0"/>
        <w:spacing w:before="100" w:beforeAutospacing="1" w:after="100" w:afterAutospacing="1"/>
        <w:textAlignment w:val="auto"/>
      </w:pPr>
      <w:bookmarkStart w:id="32" w:name="_第四章__管理措施的實施_1"/>
      <w:bookmarkEnd w:id="32"/>
      <w:r w:rsidRPr="004732F7">
        <w:rPr>
          <w:rFonts w:hint="eastAsia"/>
        </w:rPr>
        <w:t>第四章　　管理措施的實施</w:t>
      </w:r>
    </w:p>
    <w:p w14:paraId="245300E1" w14:textId="77777777" w:rsidR="004732F7" w:rsidRPr="004732F7" w:rsidRDefault="004732F7" w:rsidP="00D02F56">
      <w:pPr>
        <w:pStyle w:val="2"/>
      </w:pPr>
      <w:r w:rsidRPr="004732F7">
        <w:rPr>
          <w:rFonts w:hint="eastAsia"/>
        </w:rPr>
        <w:t>第</w:t>
      </w:r>
      <w:r w:rsidR="001F25DF">
        <w:rPr>
          <w:rFonts w:hint="eastAsia"/>
        </w:rPr>
        <w:t>27</w:t>
      </w:r>
      <w:r w:rsidRPr="004732F7">
        <w:rPr>
          <w:rFonts w:hint="eastAsia"/>
        </w:rPr>
        <w:t>條</w:t>
      </w:r>
    </w:p>
    <w:p w14:paraId="1F557E8C"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報關企業代理進出口貨物收發貨人開展報關業務，海關按照報關企業和進出口貨物收發貨人各自適用的管理類別分別實施相應的管理措施。</w:t>
      </w:r>
    </w:p>
    <w:p w14:paraId="2DE48D4A" w14:textId="77777777" w:rsidR="004732F7" w:rsidRPr="004732F7" w:rsidRDefault="004732F7" w:rsidP="004732F7">
      <w:pPr>
        <w:jc w:val="both"/>
        <w:rPr>
          <w:rFonts w:ascii="Arial Unicode MS" w:hAnsi="Arial Unicode MS"/>
          <w:color w:val="666699"/>
        </w:rPr>
      </w:pPr>
      <w:r w:rsidRPr="004732F7">
        <w:rPr>
          <w:rFonts w:ascii="Arial Unicode MS" w:hAnsi="Arial Unicode MS" w:hint="eastAsia"/>
          <w:color w:val="666699"/>
        </w:rPr>
        <w:t xml:space="preserve">　　因企業的管理類別不同導致應當實施的管理措施抵觸的，海關按照下列方式實施：</w:t>
      </w:r>
    </w:p>
    <w:p w14:paraId="340D0DD9" w14:textId="77777777" w:rsidR="004732F7" w:rsidRPr="004732F7" w:rsidRDefault="004732F7" w:rsidP="004732F7">
      <w:pPr>
        <w:jc w:val="both"/>
        <w:rPr>
          <w:rFonts w:ascii="Arial Unicode MS" w:hAnsi="Arial Unicode MS"/>
          <w:color w:val="666699"/>
        </w:rPr>
      </w:pPr>
      <w:r w:rsidRPr="004732F7">
        <w:rPr>
          <w:rFonts w:ascii="Arial Unicode MS" w:hAnsi="Arial Unicode MS" w:hint="eastAsia"/>
          <w:color w:val="666699"/>
        </w:rPr>
        <w:t xml:space="preserve">　　（一）報關企業或者進出口貨物收發貨人為</w:t>
      </w:r>
      <w:r w:rsidRPr="004732F7">
        <w:rPr>
          <w:rFonts w:ascii="Arial Unicode MS" w:hAnsi="Arial Unicode MS" w:hint="eastAsia"/>
          <w:color w:val="666699"/>
        </w:rPr>
        <w:t>C</w:t>
      </w:r>
      <w:r w:rsidRPr="004732F7">
        <w:rPr>
          <w:rFonts w:ascii="Arial Unicode MS" w:hAnsi="Arial Unicode MS" w:hint="eastAsia"/>
          <w:color w:val="666699"/>
        </w:rPr>
        <w:t>類或者</w:t>
      </w:r>
      <w:r w:rsidRPr="004732F7">
        <w:rPr>
          <w:rFonts w:ascii="Arial Unicode MS" w:hAnsi="Arial Unicode MS" w:hint="eastAsia"/>
          <w:color w:val="666699"/>
        </w:rPr>
        <w:t>D</w:t>
      </w:r>
      <w:r w:rsidRPr="004732F7">
        <w:rPr>
          <w:rFonts w:ascii="Arial Unicode MS" w:hAnsi="Arial Unicode MS" w:hint="eastAsia"/>
          <w:color w:val="666699"/>
        </w:rPr>
        <w:t>類的，按照較低的管理類別實施相應的管理措施；</w:t>
      </w:r>
    </w:p>
    <w:p w14:paraId="73D91FFC" w14:textId="77777777" w:rsidR="004732F7" w:rsidRPr="004732F7" w:rsidRDefault="004732F7" w:rsidP="004732F7">
      <w:pPr>
        <w:jc w:val="both"/>
        <w:rPr>
          <w:rFonts w:ascii="Arial Unicode MS" w:hAnsi="Arial Unicode MS"/>
          <w:color w:val="666699"/>
        </w:rPr>
      </w:pPr>
      <w:r w:rsidRPr="004732F7">
        <w:rPr>
          <w:rFonts w:ascii="Arial Unicode MS" w:hAnsi="Arial Unicode MS" w:hint="eastAsia"/>
          <w:color w:val="666699"/>
        </w:rPr>
        <w:t xml:space="preserve">　　（二）報關企業和進出口貨物收發貨人均為</w:t>
      </w:r>
      <w:r w:rsidRPr="004732F7">
        <w:rPr>
          <w:rFonts w:ascii="Arial Unicode MS" w:hAnsi="Arial Unicode MS" w:hint="eastAsia"/>
          <w:color w:val="666699"/>
        </w:rPr>
        <w:t>B</w:t>
      </w:r>
      <w:r w:rsidRPr="004732F7">
        <w:rPr>
          <w:rFonts w:ascii="Arial Unicode MS" w:hAnsi="Arial Unicode MS" w:hint="eastAsia"/>
          <w:color w:val="666699"/>
        </w:rPr>
        <w:t>類以上管理類別的，按照報關企業的管理類別實施相應的管理措施。</w:t>
      </w:r>
    </w:p>
    <w:p w14:paraId="6BAD04CC" w14:textId="77777777" w:rsidR="004732F7" w:rsidRPr="004732F7" w:rsidRDefault="004732F7" w:rsidP="00D02F56">
      <w:pPr>
        <w:pStyle w:val="2"/>
      </w:pPr>
      <w:r w:rsidRPr="004732F7">
        <w:rPr>
          <w:rFonts w:hint="eastAsia"/>
        </w:rPr>
        <w:t>第</w:t>
      </w:r>
      <w:r w:rsidR="001F25DF">
        <w:rPr>
          <w:rFonts w:hint="eastAsia"/>
        </w:rPr>
        <w:t>28</w:t>
      </w:r>
      <w:r w:rsidRPr="004732F7">
        <w:rPr>
          <w:rFonts w:hint="eastAsia"/>
        </w:rPr>
        <w:t>條</w:t>
      </w:r>
    </w:p>
    <w:p w14:paraId="679E08DB"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加工貿易經營企業與承接委託加工的生產企業管理類別不一致的，海關對該加工貿易業務按照較低的管理類別實施相應的管理措施。</w:t>
      </w:r>
    </w:p>
    <w:p w14:paraId="34C6B86A" w14:textId="5FA78386" w:rsidR="004732F7" w:rsidRPr="004732F7" w:rsidRDefault="004732F7" w:rsidP="004732F7">
      <w:pPr>
        <w:jc w:val="both"/>
        <w:rPr>
          <w:rFonts w:ascii="Arial Unicode MS" w:hAnsi="Arial Unicode MS"/>
          <w:color w:val="5F5F5F"/>
        </w:rPr>
      </w:pPr>
      <w:r w:rsidRPr="004732F7">
        <w:rPr>
          <w:rStyle w:val="a3"/>
          <w:color w:val="5F5F5F"/>
          <w:sz w:val="18"/>
          <w:u w:val="none"/>
        </w:rPr>
        <w:t xml:space="preserve">　　　　　　　　　　　　　　　　　　　　　　　　　　　　　　　　　　　　　　　　　　　　　　　　</w:t>
      </w:r>
      <w:hyperlink w:anchor="aaa" w:history="1">
        <w:r w:rsidRPr="004732F7">
          <w:rPr>
            <w:rStyle w:val="a3"/>
            <w:rFonts w:hint="eastAsia"/>
            <w:color w:val="5F5F5F"/>
            <w:sz w:val="18"/>
          </w:rPr>
          <w:t>回索引</w:t>
        </w:r>
      </w:hyperlink>
      <w:r w:rsidR="00CA47B4">
        <w:rPr>
          <w:rFonts w:ascii="新細明體" w:hAnsi="新細明體" w:hint="eastAsia"/>
          <w:color w:val="5F5F5F"/>
          <w:sz w:val="18"/>
        </w:rPr>
        <w:t>〉〉</w:t>
      </w:r>
    </w:p>
    <w:p w14:paraId="469D81D7" w14:textId="77777777" w:rsidR="004732F7" w:rsidRPr="004732F7" w:rsidRDefault="004732F7" w:rsidP="004732F7">
      <w:pPr>
        <w:pStyle w:val="1"/>
        <w:snapToGrid w:val="0"/>
        <w:spacing w:before="100" w:beforeAutospacing="1" w:after="100" w:afterAutospacing="1"/>
        <w:textAlignment w:val="auto"/>
      </w:pPr>
      <w:bookmarkStart w:id="33" w:name="_第五章__附則_1"/>
      <w:bookmarkEnd w:id="33"/>
      <w:r w:rsidRPr="004732F7">
        <w:rPr>
          <w:rFonts w:hint="eastAsia"/>
        </w:rPr>
        <w:t>第五章　　附則</w:t>
      </w:r>
    </w:p>
    <w:p w14:paraId="238AEBF3" w14:textId="77777777" w:rsidR="004732F7" w:rsidRPr="004732F7" w:rsidRDefault="004732F7" w:rsidP="00D02F56">
      <w:pPr>
        <w:pStyle w:val="2"/>
      </w:pPr>
      <w:r w:rsidRPr="004732F7">
        <w:rPr>
          <w:rFonts w:hint="eastAsia"/>
        </w:rPr>
        <w:t>第</w:t>
      </w:r>
      <w:r w:rsidR="001F25DF">
        <w:rPr>
          <w:rFonts w:hint="eastAsia"/>
        </w:rPr>
        <w:t>29</w:t>
      </w:r>
      <w:r w:rsidRPr="004732F7">
        <w:rPr>
          <w:rFonts w:hint="eastAsia"/>
        </w:rPr>
        <w:t>條</w:t>
      </w:r>
    </w:p>
    <w:p w14:paraId="238A90C3"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走私罪的時間認定以人民法院刑事判決書生效時間為準。</w:t>
      </w:r>
    </w:p>
    <w:p w14:paraId="15E04742" w14:textId="77777777" w:rsidR="004732F7" w:rsidRPr="004732F7" w:rsidRDefault="004732F7" w:rsidP="004732F7">
      <w:pPr>
        <w:jc w:val="both"/>
        <w:rPr>
          <w:rFonts w:ascii="Arial Unicode MS" w:hAnsi="Arial Unicode MS"/>
          <w:color w:val="666699"/>
        </w:rPr>
      </w:pPr>
      <w:r w:rsidRPr="004732F7">
        <w:rPr>
          <w:rFonts w:ascii="Arial Unicode MS" w:hAnsi="Arial Unicode MS" w:hint="eastAsia"/>
          <w:color w:val="666699"/>
        </w:rPr>
        <w:t xml:space="preserve">　　走私行為、進出口侵犯知識產權貨物行為、違反海關監管規定的行為以海關行政處罰決定書生效時間為準。</w:t>
      </w:r>
      <w:r w:rsidRPr="004732F7">
        <w:rPr>
          <w:rFonts w:ascii="Arial Unicode MS" w:hAnsi="Arial Unicode MS" w:hint="eastAsia"/>
          <w:color w:val="666699"/>
        </w:rPr>
        <w:t xml:space="preserve"> </w:t>
      </w:r>
    </w:p>
    <w:p w14:paraId="581A6E37" w14:textId="77777777" w:rsidR="004732F7" w:rsidRPr="004732F7" w:rsidRDefault="004732F7" w:rsidP="00D02F56">
      <w:pPr>
        <w:pStyle w:val="2"/>
      </w:pPr>
      <w:r w:rsidRPr="004732F7">
        <w:rPr>
          <w:rFonts w:hint="eastAsia"/>
        </w:rPr>
        <w:t>第</w:t>
      </w:r>
      <w:r w:rsidR="001F25DF">
        <w:rPr>
          <w:rFonts w:hint="eastAsia"/>
        </w:rPr>
        <w:t>30</w:t>
      </w:r>
      <w:r w:rsidR="001F25DF">
        <w:rPr>
          <w:rFonts w:hint="eastAsia"/>
        </w:rPr>
        <w:t>條</w:t>
      </w:r>
    </w:p>
    <w:p w14:paraId="09031983"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警告以及罰款額在人民幣</w:t>
      </w:r>
      <w:r w:rsidRPr="004732F7">
        <w:rPr>
          <w:rFonts w:ascii="Arial Unicode MS" w:hAnsi="Arial Unicode MS" w:hint="eastAsia"/>
          <w:color w:val="5F5F5F"/>
        </w:rPr>
        <w:t>1</w:t>
      </w:r>
      <w:r w:rsidRPr="004732F7">
        <w:rPr>
          <w:rFonts w:ascii="Arial Unicode MS" w:hAnsi="Arial Unicode MS" w:hint="eastAsia"/>
          <w:color w:val="5F5F5F"/>
        </w:rPr>
        <w:t>萬元以下的違反海關監管規定行為，不作為企業分類管理評定記錄。</w:t>
      </w:r>
    </w:p>
    <w:p w14:paraId="56F66EC9" w14:textId="77777777" w:rsidR="004732F7" w:rsidRPr="004732F7" w:rsidRDefault="004732F7" w:rsidP="00D02F56">
      <w:pPr>
        <w:pStyle w:val="2"/>
      </w:pPr>
      <w:r w:rsidRPr="004732F7">
        <w:rPr>
          <w:rFonts w:hint="eastAsia"/>
        </w:rPr>
        <w:t>第</w:t>
      </w:r>
      <w:r w:rsidR="001F25DF">
        <w:rPr>
          <w:rFonts w:hint="eastAsia"/>
        </w:rPr>
        <w:t>31</w:t>
      </w:r>
      <w:r w:rsidRPr="004732F7">
        <w:rPr>
          <w:rFonts w:hint="eastAsia"/>
        </w:rPr>
        <w:t>條</w:t>
      </w:r>
    </w:p>
    <w:p w14:paraId="4704F7B3"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本辦法下列用語的含義是：</w:t>
      </w:r>
    </w:p>
    <w:p w14:paraId="249F7056"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“其他企業”，指在海關註冊登記的進出口貨物收發貨人、報關企業外，海關總署規定的其他從事與進出口活動直接有關的企業。</w:t>
      </w:r>
    </w:p>
    <w:p w14:paraId="13A552B6"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“中西部”，指除東部地區以外的其他地區。</w:t>
      </w:r>
      <w:r w:rsidRPr="004732F7">
        <w:rPr>
          <w:rFonts w:ascii="Arial Unicode MS" w:hAnsi="Arial Unicode MS" w:hint="eastAsia"/>
          <w:color w:val="5F5F5F"/>
        </w:rPr>
        <w:t xml:space="preserve"> </w:t>
      </w:r>
      <w:r w:rsidRPr="004732F7">
        <w:rPr>
          <w:rFonts w:ascii="Arial Unicode MS" w:hAnsi="Arial Unicode MS" w:hint="eastAsia"/>
          <w:color w:val="5F5F5F"/>
        </w:rPr>
        <w:t>東部地區包括北京市、天津市、上海市、遼寧省、河北省、山東省、江蘇省、浙江省、福建省、廣東省。</w:t>
      </w:r>
    </w:p>
    <w:p w14:paraId="4862BDD3"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lastRenderedPageBreak/>
        <w:t xml:space="preserve">　　“拖欠應納稅款”，指自繳納稅款期限屆滿之日起超過</w:t>
      </w:r>
      <w:r w:rsidRPr="004732F7">
        <w:rPr>
          <w:rFonts w:ascii="Arial Unicode MS" w:hAnsi="Arial Unicode MS" w:hint="eastAsia"/>
          <w:color w:val="5F5F5F"/>
        </w:rPr>
        <w:t>3</w:t>
      </w:r>
      <w:r w:rsidRPr="004732F7">
        <w:rPr>
          <w:rFonts w:ascii="Arial Unicode MS" w:hAnsi="Arial Unicode MS" w:hint="eastAsia"/>
          <w:color w:val="5F5F5F"/>
        </w:rPr>
        <w:t>個月仍未繳納進出口貨物、物品應當繳納的進出口關稅、進出口環節海關代徵稅之和，包括經海關認定違反海關監管規定，除給予處罰外，尚需繳納的稅款。</w:t>
      </w:r>
    </w:p>
    <w:p w14:paraId="0F1919DA"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“拖欠應繳罰沒款項”，指自海關行政處罰決定規定的期限屆滿之日起超過</w:t>
      </w:r>
      <w:r w:rsidRPr="004732F7">
        <w:rPr>
          <w:rFonts w:ascii="Arial Unicode MS" w:hAnsi="Arial Unicode MS" w:hint="eastAsia"/>
          <w:color w:val="5F5F5F"/>
        </w:rPr>
        <w:t>3</w:t>
      </w:r>
      <w:r w:rsidRPr="004732F7">
        <w:rPr>
          <w:rFonts w:ascii="Arial Unicode MS" w:hAnsi="Arial Unicode MS" w:hint="eastAsia"/>
          <w:color w:val="5F5F5F"/>
        </w:rPr>
        <w:t>個月仍未交付海關罰款、沒收的違法所得和追繳走私貨物、物品等值價款。</w:t>
      </w:r>
    </w:p>
    <w:p w14:paraId="51017DA3"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“進出口總值”，包括海關貿易統計與單項統計數據，以海關的統計為準，有關數據僅用於海關企業分類管理。</w:t>
      </w:r>
    </w:p>
    <w:p w14:paraId="413DADF5"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“報關差錯率”，指企業上一年度所有報關員記分的總次數除以報關單總數的百分比。</w:t>
      </w:r>
    </w:p>
    <w:p w14:paraId="76475E60"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w:t>
      </w:r>
      <w:r w:rsidRPr="004732F7">
        <w:rPr>
          <w:rFonts w:ascii="Arial Unicode MS" w:hAnsi="Arial Unicode MS" w:hint="eastAsia"/>
          <w:color w:val="5F5F5F"/>
        </w:rPr>
        <w:t>1</w:t>
      </w:r>
      <w:r w:rsidRPr="004732F7">
        <w:rPr>
          <w:rFonts w:ascii="Arial Unicode MS" w:hAnsi="Arial Unicode MS" w:hint="eastAsia"/>
          <w:color w:val="5F5F5F"/>
        </w:rPr>
        <w:t>年”，指連續的</w:t>
      </w:r>
      <w:r w:rsidRPr="004732F7">
        <w:rPr>
          <w:rFonts w:ascii="Arial Unicode MS" w:hAnsi="Arial Unicode MS" w:hint="eastAsia"/>
          <w:color w:val="5F5F5F"/>
        </w:rPr>
        <w:t>12</w:t>
      </w:r>
      <w:r w:rsidRPr="004732F7">
        <w:rPr>
          <w:rFonts w:ascii="Arial Unicode MS" w:hAnsi="Arial Unicode MS" w:hint="eastAsia"/>
          <w:color w:val="5F5F5F"/>
        </w:rPr>
        <w:t>個月。</w:t>
      </w:r>
    </w:p>
    <w:p w14:paraId="2AFC88EE"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“年度”，指</w:t>
      </w:r>
      <w:r w:rsidRPr="004732F7">
        <w:rPr>
          <w:rFonts w:ascii="Arial Unicode MS" w:hAnsi="Arial Unicode MS" w:hint="eastAsia"/>
          <w:color w:val="5F5F5F"/>
        </w:rPr>
        <w:t>1</w:t>
      </w:r>
      <w:r w:rsidRPr="004732F7">
        <w:rPr>
          <w:rFonts w:ascii="Arial Unicode MS" w:hAnsi="Arial Unicode MS" w:hint="eastAsia"/>
          <w:color w:val="5F5F5F"/>
        </w:rPr>
        <w:t>個公曆年度。</w:t>
      </w:r>
    </w:p>
    <w:p w14:paraId="351DD646"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“以上”，包含本數。</w:t>
      </w:r>
    </w:p>
    <w:p w14:paraId="54B1FDAA"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“以下”，不包含本數。</w:t>
      </w:r>
    </w:p>
    <w:p w14:paraId="4B5D527A" w14:textId="77777777" w:rsidR="004732F7" w:rsidRPr="004732F7" w:rsidRDefault="004732F7" w:rsidP="00D02F56">
      <w:pPr>
        <w:pStyle w:val="2"/>
      </w:pPr>
      <w:r w:rsidRPr="004732F7">
        <w:rPr>
          <w:rFonts w:hint="eastAsia"/>
        </w:rPr>
        <w:t>第</w:t>
      </w:r>
      <w:r w:rsidR="001F25DF">
        <w:rPr>
          <w:rFonts w:hint="eastAsia"/>
        </w:rPr>
        <w:t>32</w:t>
      </w:r>
      <w:r w:rsidRPr="004732F7">
        <w:rPr>
          <w:rFonts w:hint="eastAsia"/>
        </w:rPr>
        <w:t>條</w:t>
      </w:r>
    </w:p>
    <w:p w14:paraId="5631E57D"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本辦法由海關總署負責解釋。</w:t>
      </w:r>
    </w:p>
    <w:p w14:paraId="533DDE13" w14:textId="77777777" w:rsidR="004732F7" w:rsidRPr="004732F7" w:rsidRDefault="004732F7" w:rsidP="00D02F56">
      <w:pPr>
        <w:pStyle w:val="2"/>
      </w:pPr>
      <w:r w:rsidRPr="004732F7">
        <w:rPr>
          <w:rFonts w:hint="eastAsia"/>
        </w:rPr>
        <w:t>第</w:t>
      </w:r>
      <w:r w:rsidR="001F25DF">
        <w:rPr>
          <w:rFonts w:hint="eastAsia"/>
        </w:rPr>
        <w:t>33</w:t>
      </w:r>
      <w:r w:rsidRPr="004732F7">
        <w:rPr>
          <w:rFonts w:hint="eastAsia"/>
        </w:rPr>
        <w:t>條</w:t>
      </w:r>
    </w:p>
    <w:p w14:paraId="077D6DCD" w14:textId="77777777" w:rsidR="004732F7" w:rsidRPr="004732F7" w:rsidRDefault="004732F7" w:rsidP="004732F7">
      <w:pPr>
        <w:jc w:val="both"/>
        <w:rPr>
          <w:rFonts w:ascii="Arial Unicode MS" w:hAnsi="Arial Unicode MS"/>
          <w:color w:val="5F5F5F"/>
        </w:rPr>
      </w:pPr>
      <w:r w:rsidRPr="004732F7">
        <w:rPr>
          <w:rFonts w:ascii="Arial Unicode MS" w:hAnsi="Arial Unicode MS" w:hint="eastAsia"/>
          <w:color w:val="5F5F5F"/>
        </w:rPr>
        <w:t xml:space="preserve">　　本辦法自</w:t>
      </w:r>
      <w:r w:rsidRPr="004732F7">
        <w:rPr>
          <w:rFonts w:ascii="Arial Unicode MS" w:hAnsi="Arial Unicode MS" w:hint="eastAsia"/>
          <w:color w:val="5F5F5F"/>
        </w:rPr>
        <w:t>2008</w:t>
      </w:r>
      <w:r w:rsidRPr="004732F7">
        <w:rPr>
          <w:rFonts w:ascii="Arial Unicode MS" w:hAnsi="Arial Unicode MS" w:hint="eastAsia"/>
          <w:color w:val="5F5F5F"/>
        </w:rPr>
        <w:t>年</w:t>
      </w:r>
      <w:r w:rsidRPr="004732F7">
        <w:rPr>
          <w:rFonts w:ascii="Arial Unicode MS" w:hAnsi="Arial Unicode MS" w:hint="eastAsia"/>
          <w:color w:val="5F5F5F"/>
        </w:rPr>
        <w:t>4</w:t>
      </w:r>
      <w:r w:rsidRPr="004732F7">
        <w:rPr>
          <w:rFonts w:ascii="Arial Unicode MS" w:hAnsi="Arial Unicode MS" w:hint="eastAsia"/>
          <w:color w:val="5F5F5F"/>
        </w:rPr>
        <w:t>月</w:t>
      </w:r>
      <w:r w:rsidRPr="004732F7">
        <w:rPr>
          <w:rFonts w:ascii="Arial Unicode MS" w:hAnsi="Arial Unicode MS" w:hint="eastAsia"/>
          <w:color w:val="5F5F5F"/>
        </w:rPr>
        <w:t>1</w:t>
      </w:r>
      <w:r w:rsidRPr="004732F7">
        <w:rPr>
          <w:rFonts w:ascii="Arial Unicode MS" w:hAnsi="Arial Unicode MS" w:hint="eastAsia"/>
          <w:color w:val="5F5F5F"/>
        </w:rPr>
        <w:t>日起施行。</w:t>
      </w:r>
      <w:r w:rsidRPr="004732F7">
        <w:rPr>
          <w:rFonts w:ascii="Arial Unicode MS" w:hAnsi="Arial Unicode MS" w:hint="eastAsia"/>
          <w:color w:val="5F5F5F"/>
        </w:rPr>
        <w:t xml:space="preserve"> 1999</w:t>
      </w:r>
      <w:r w:rsidRPr="004732F7">
        <w:rPr>
          <w:rFonts w:ascii="Arial Unicode MS" w:hAnsi="Arial Unicode MS" w:hint="eastAsia"/>
          <w:color w:val="5F5F5F"/>
        </w:rPr>
        <w:t>年</w:t>
      </w:r>
      <w:r w:rsidRPr="004732F7">
        <w:rPr>
          <w:rFonts w:ascii="Arial Unicode MS" w:hAnsi="Arial Unicode MS" w:hint="eastAsia"/>
          <w:color w:val="5F5F5F"/>
        </w:rPr>
        <w:t>3</w:t>
      </w:r>
      <w:r w:rsidRPr="004732F7">
        <w:rPr>
          <w:rFonts w:ascii="Arial Unicode MS" w:hAnsi="Arial Unicode MS" w:hint="eastAsia"/>
          <w:color w:val="5F5F5F"/>
        </w:rPr>
        <w:t>月</w:t>
      </w:r>
      <w:r w:rsidRPr="004732F7">
        <w:rPr>
          <w:rFonts w:ascii="Arial Unicode MS" w:hAnsi="Arial Unicode MS" w:hint="eastAsia"/>
          <w:color w:val="5F5F5F"/>
        </w:rPr>
        <w:t>31</w:t>
      </w:r>
      <w:r w:rsidRPr="004732F7">
        <w:rPr>
          <w:rFonts w:ascii="Arial Unicode MS" w:hAnsi="Arial Unicode MS" w:hint="eastAsia"/>
          <w:color w:val="5F5F5F"/>
        </w:rPr>
        <w:t>日海關總署令第</w:t>
      </w:r>
      <w:r w:rsidRPr="004732F7">
        <w:rPr>
          <w:rFonts w:ascii="Arial Unicode MS" w:hAnsi="Arial Unicode MS" w:hint="eastAsia"/>
          <w:color w:val="5F5F5F"/>
        </w:rPr>
        <w:t>71</w:t>
      </w:r>
      <w:r w:rsidRPr="004732F7">
        <w:rPr>
          <w:rFonts w:ascii="Arial Unicode MS" w:hAnsi="Arial Unicode MS" w:hint="eastAsia"/>
          <w:color w:val="5F5F5F"/>
        </w:rPr>
        <w:t>號</w:t>
      </w:r>
      <w:r w:rsidR="002760E2">
        <w:rPr>
          <w:rFonts w:ascii="Arial Unicode MS" w:hAnsi="Arial Unicode MS" w:hint="eastAsia"/>
          <w:color w:val="5F5F5F"/>
        </w:rPr>
        <w:t>公布</w:t>
      </w:r>
      <w:r w:rsidRPr="004732F7">
        <w:rPr>
          <w:rFonts w:ascii="Arial Unicode MS" w:hAnsi="Arial Unicode MS" w:hint="eastAsia"/>
          <w:color w:val="5F5F5F"/>
        </w:rPr>
        <w:t>的《</w:t>
      </w:r>
      <w:hyperlink r:id="rId18" w:history="1">
        <w:r w:rsidRPr="004732F7">
          <w:rPr>
            <w:rStyle w:val="a3"/>
            <w:rFonts w:ascii="Arial Unicode MS" w:hAnsi="Arial Unicode MS" w:hint="eastAsia"/>
            <w:color w:val="5F5F5F"/>
          </w:rPr>
          <w:t>中華人民共和國海關對企業實施分類管理辦法</w:t>
        </w:r>
      </w:hyperlink>
      <w:r w:rsidRPr="004732F7">
        <w:rPr>
          <w:rFonts w:ascii="Arial Unicode MS" w:hAnsi="Arial Unicode MS" w:hint="eastAsia"/>
          <w:color w:val="5F5F5F"/>
        </w:rPr>
        <w:t>》、</w:t>
      </w:r>
      <w:r w:rsidRPr="004732F7">
        <w:rPr>
          <w:rFonts w:ascii="Arial Unicode MS" w:hAnsi="Arial Unicode MS" w:hint="eastAsia"/>
          <w:color w:val="5F5F5F"/>
        </w:rPr>
        <w:t>2001</w:t>
      </w:r>
      <w:r w:rsidRPr="004732F7">
        <w:rPr>
          <w:rFonts w:ascii="Arial Unicode MS" w:hAnsi="Arial Unicode MS" w:hint="eastAsia"/>
          <w:color w:val="5F5F5F"/>
        </w:rPr>
        <w:t>年</w:t>
      </w:r>
      <w:r w:rsidRPr="004732F7">
        <w:rPr>
          <w:rFonts w:ascii="Arial Unicode MS" w:hAnsi="Arial Unicode MS" w:hint="eastAsia"/>
          <w:color w:val="5F5F5F"/>
        </w:rPr>
        <w:t>7</w:t>
      </w:r>
      <w:r w:rsidRPr="004732F7">
        <w:rPr>
          <w:rFonts w:ascii="Arial Unicode MS" w:hAnsi="Arial Unicode MS" w:hint="eastAsia"/>
          <w:color w:val="5F5F5F"/>
        </w:rPr>
        <w:t>月</w:t>
      </w:r>
      <w:r w:rsidRPr="004732F7">
        <w:rPr>
          <w:rFonts w:ascii="Arial Unicode MS" w:hAnsi="Arial Unicode MS" w:hint="eastAsia"/>
          <w:color w:val="5F5F5F"/>
        </w:rPr>
        <w:t>20</w:t>
      </w:r>
      <w:r w:rsidRPr="004732F7">
        <w:rPr>
          <w:rFonts w:ascii="Arial Unicode MS" w:hAnsi="Arial Unicode MS" w:hint="eastAsia"/>
          <w:color w:val="5F5F5F"/>
        </w:rPr>
        <w:t>日海關總署、對外貿易經濟合作部令第</w:t>
      </w:r>
      <w:r w:rsidRPr="004732F7">
        <w:rPr>
          <w:rFonts w:ascii="Arial Unicode MS" w:hAnsi="Arial Unicode MS" w:hint="eastAsia"/>
          <w:color w:val="5F5F5F"/>
        </w:rPr>
        <w:t>86</w:t>
      </w:r>
      <w:r w:rsidRPr="004732F7">
        <w:rPr>
          <w:rFonts w:ascii="Arial Unicode MS" w:hAnsi="Arial Unicode MS" w:hint="eastAsia"/>
          <w:color w:val="5F5F5F"/>
        </w:rPr>
        <w:t>號</w:t>
      </w:r>
      <w:r w:rsidR="002760E2">
        <w:rPr>
          <w:rFonts w:ascii="Arial Unicode MS" w:hAnsi="Arial Unicode MS" w:hint="eastAsia"/>
          <w:color w:val="5F5F5F"/>
        </w:rPr>
        <w:t>公布</w:t>
      </w:r>
      <w:r w:rsidRPr="004732F7">
        <w:rPr>
          <w:rFonts w:ascii="Arial Unicode MS" w:hAnsi="Arial Unicode MS" w:hint="eastAsia"/>
          <w:color w:val="5F5F5F"/>
        </w:rPr>
        <w:t>的《關於大型高新技術企業適用便捷通關措施的審批規定》同時廢止。</w:t>
      </w:r>
    </w:p>
    <w:p w14:paraId="71E9FE5A" w14:textId="77777777" w:rsidR="004732F7" w:rsidRPr="00212490" w:rsidRDefault="004732F7" w:rsidP="004732F7">
      <w:pPr>
        <w:ind w:firstLineChars="100" w:firstLine="200"/>
        <w:rPr>
          <w:rFonts w:ascii="Arial Unicode MS" w:hAnsi="Arial Unicode MS"/>
          <w:b/>
        </w:rPr>
      </w:pPr>
    </w:p>
    <w:p w14:paraId="38CFBB55" w14:textId="77777777" w:rsidR="004732F7" w:rsidRPr="00212490" w:rsidRDefault="004732F7" w:rsidP="004732F7">
      <w:pPr>
        <w:ind w:firstLineChars="100" w:firstLine="200"/>
        <w:rPr>
          <w:rFonts w:ascii="Arial Unicode MS" w:hAnsi="Arial Unicode MS"/>
          <w:b/>
          <w:color w:val="993300"/>
        </w:rPr>
      </w:pPr>
    </w:p>
    <w:p w14:paraId="14527071" w14:textId="7469986A" w:rsidR="00D81EFC" w:rsidRPr="002C7B09" w:rsidRDefault="00D81EFC" w:rsidP="00D81EFC">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00CA47B4">
        <w:rPr>
          <w:rStyle w:val="a3"/>
          <w:rFonts w:ascii="Arial Unicode MS" w:hAnsi="Arial Unicode MS" w:hint="eastAsia"/>
          <w:b/>
          <w:sz w:val="18"/>
          <w:u w:val="none"/>
        </w:rPr>
        <w:t>〉〉</w:t>
      </w:r>
    </w:p>
    <w:p w14:paraId="39B05A3F" w14:textId="77777777" w:rsidR="00DB4ABA" w:rsidRPr="00D81EFC" w:rsidRDefault="00D81EFC" w:rsidP="00D81EFC">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9"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DB4ABA" w:rsidRPr="00D81EFC">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48DC2" w14:textId="77777777" w:rsidR="00E156E1" w:rsidRDefault="00E156E1">
      <w:r>
        <w:separator/>
      </w:r>
    </w:p>
  </w:endnote>
  <w:endnote w:type="continuationSeparator" w:id="0">
    <w:p w14:paraId="1168E78A" w14:textId="77777777" w:rsidR="00E156E1" w:rsidRDefault="00E1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C18D8" w14:textId="77777777" w:rsidR="009A3BC3" w:rsidRDefault="009A3BC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FF1CD8A" w14:textId="77777777" w:rsidR="009A3BC3" w:rsidRDefault="009A3BC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A0C8" w14:textId="77777777" w:rsidR="009A3BC3" w:rsidRDefault="009A3BC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10F26">
      <w:rPr>
        <w:rStyle w:val="a7"/>
        <w:noProof/>
      </w:rPr>
      <w:t>1</w:t>
    </w:r>
    <w:r>
      <w:rPr>
        <w:rStyle w:val="a7"/>
      </w:rPr>
      <w:fldChar w:fldCharType="end"/>
    </w:r>
  </w:p>
  <w:p w14:paraId="547606CD" w14:textId="3DD0B3F8" w:rsidR="009A3BC3" w:rsidRPr="004732F7" w:rsidRDefault="00CA47B4">
    <w:pPr>
      <w:pStyle w:val="a6"/>
      <w:ind w:right="360"/>
      <w:jc w:val="right"/>
      <w:rPr>
        <w:rFonts w:ascii="Arial Unicode MS" w:hAnsi="Arial Unicode MS"/>
        <w:sz w:val="18"/>
      </w:rPr>
    </w:pPr>
    <w:r>
      <w:rPr>
        <w:rFonts w:ascii="Arial Unicode MS" w:hAnsi="Arial Unicode MS" w:hint="eastAsia"/>
        <w:sz w:val="18"/>
      </w:rPr>
      <w:t>〈〈</w:t>
    </w:r>
    <w:r w:rsidR="00102C9C" w:rsidRPr="00102C9C">
      <w:rPr>
        <w:rFonts w:ascii="Arial Unicode MS" w:hAnsi="Arial Unicode MS" w:hint="eastAsia"/>
        <w:sz w:val="18"/>
      </w:rPr>
      <w:t>失效</w:t>
    </w:r>
    <w:r w:rsidR="00102C9C" w:rsidRPr="00102C9C">
      <w:rPr>
        <w:rFonts w:ascii="Arial Unicode MS" w:hAnsi="Arial Unicode MS" w:hint="eastAsia"/>
        <w:sz w:val="18"/>
      </w:rPr>
      <w:t>:</w:t>
    </w:r>
    <w:r w:rsidR="00CB6965" w:rsidRPr="004732F7">
      <w:rPr>
        <w:rFonts w:ascii="Arial Unicode MS" w:hAnsi="Arial Unicode MS" w:hint="eastAsia"/>
        <w:sz w:val="18"/>
      </w:rPr>
      <w:t>中華人民共和國海關企業分類管理辦法</w:t>
    </w:r>
    <w:r>
      <w:rPr>
        <w:rFonts w:ascii="Arial Unicode MS" w:hAnsi="Arial Unicode MS" w:hint="eastAsia"/>
        <w:sz w:val="18"/>
      </w:rPr>
      <w:t>〉〉</w:t>
    </w:r>
    <w:r w:rsidR="009A3BC3" w:rsidRPr="004732F7">
      <w:rPr>
        <w:rFonts w:ascii="Arial Unicode MS" w:hAnsi="Arial Unicode MS"/>
        <w:sz w:val="18"/>
      </w:rPr>
      <w:t>S</w:t>
    </w:r>
    <w:r w:rsidR="009A3BC3" w:rsidRPr="004732F7">
      <w:rPr>
        <w:rFonts w:ascii="Arial Unicode MS" w:hAnsi="Arial Unicode MS" w:hint="eastAsia"/>
        <w:sz w:val="18"/>
      </w:rPr>
      <w:t xml:space="preserve">-link </w:t>
    </w:r>
    <w:r w:rsidR="009A3BC3" w:rsidRPr="004732F7">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A3C78" w14:textId="77777777" w:rsidR="00E156E1" w:rsidRDefault="00E156E1">
      <w:r>
        <w:separator/>
      </w:r>
    </w:p>
  </w:footnote>
  <w:footnote w:type="continuationSeparator" w:id="0">
    <w:p w14:paraId="4B05CDB5" w14:textId="77777777" w:rsidR="00E156E1" w:rsidRDefault="00E15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1495B"/>
    <w:rsid w:val="000364E4"/>
    <w:rsid w:val="000644BD"/>
    <w:rsid w:val="00092660"/>
    <w:rsid w:val="000F0FDE"/>
    <w:rsid w:val="00102C9C"/>
    <w:rsid w:val="001127EE"/>
    <w:rsid w:val="00113677"/>
    <w:rsid w:val="00116CA0"/>
    <w:rsid w:val="0013018B"/>
    <w:rsid w:val="001838F7"/>
    <w:rsid w:val="00187906"/>
    <w:rsid w:val="001D7024"/>
    <w:rsid w:val="001E1466"/>
    <w:rsid w:val="001F25DF"/>
    <w:rsid w:val="001F4F28"/>
    <w:rsid w:val="00205A43"/>
    <w:rsid w:val="00210F26"/>
    <w:rsid w:val="00240652"/>
    <w:rsid w:val="00274B96"/>
    <w:rsid w:val="0027584F"/>
    <w:rsid w:val="002760E2"/>
    <w:rsid w:val="002A00C9"/>
    <w:rsid w:val="00344479"/>
    <w:rsid w:val="00367403"/>
    <w:rsid w:val="003674A1"/>
    <w:rsid w:val="00395610"/>
    <w:rsid w:val="003A098F"/>
    <w:rsid w:val="003B3493"/>
    <w:rsid w:val="003C3020"/>
    <w:rsid w:val="003F1B0B"/>
    <w:rsid w:val="00400024"/>
    <w:rsid w:val="00434129"/>
    <w:rsid w:val="004438D6"/>
    <w:rsid w:val="00450476"/>
    <w:rsid w:val="004732F7"/>
    <w:rsid w:val="004B565F"/>
    <w:rsid w:val="005362B2"/>
    <w:rsid w:val="00556E26"/>
    <w:rsid w:val="00564924"/>
    <w:rsid w:val="005711F1"/>
    <w:rsid w:val="00593D8B"/>
    <w:rsid w:val="00594479"/>
    <w:rsid w:val="005A36F3"/>
    <w:rsid w:val="005D0D52"/>
    <w:rsid w:val="005F44C3"/>
    <w:rsid w:val="00603F59"/>
    <w:rsid w:val="00675DEA"/>
    <w:rsid w:val="006E61A4"/>
    <w:rsid w:val="006F2B23"/>
    <w:rsid w:val="006F39F6"/>
    <w:rsid w:val="00703C53"/>
    <w:rsid w:val="0071131F"/>
    <w:rsid w:val="007A6AF9"/>
    <w:rsid w:val="007B4927"/>
    <w:rsid w:val="007F53EB"/>
    <w:rsid w:val="008014E2"/>
    <w:rsid w:val="00823BAF"/>
    <w:rsid w:val="0083211F"/>
    <w:rsid w:val="008639C9"/>
    <w:rsid w:val="008A1ABA"/>
    <w:rsid w:val="008A3DAB"/>
    <w:rsid w:val="008F5B52"/>
    <w:rsid w:val="0093147C"/>
    <w:rsid w:val="00943932"/>
    <w:rsid w:val="0094452D"/>
    <w:rsid w:val="00984DE9"/>
    <w:rsid w:val="00987718"/>
    <w:rsid w:val="009A3BC3"/>
    <w:rsid w:val="009B3480"/>
    <w:rsid w:val="009C39E2"/>
    <w:rsid w:val="009D0211"/>
    <w:rsid w:val="009F6333"/>
    <w:rsid w:val="00A00822"/>
    <w:rsid w:val="00A0113F"/>
    <w:rsid w:val="00A417DC"/>
    <w:rsid w:val="00A47737"/>
    <w:rsid w:val="00A6455A"/>
    <w:rsid w:val="00A8721A"/>
    <w:rsid w:val="00AF7966"/>
    <w:rsid w:val="00B07623"/>
    <w:rsid w:val="00B5614B"/>
    <w:rsid w:val="00B56D87"/>
    <w:rsid w:val="00B63A49"/>
    <w:rsid w:val="00B86C53"/>
    <w:rsid w:val="00B91654"/>
    <w:rsid w:val="00BC47E3"/>
    <w:rsid w:val="00C0469D"/>
    <w:rsid w:val="00C06B3B"/>
    <w:rsid w:val="00C14A9A"/>
    <w:rsid w:val="00C41C46"/>
    <w:rsid w:val="00C55973"/>
    <w:rsid w:val="00C6497B"/>
    <w:rsid w:val="00CA46FF"/>
    <w:rsid w:val="00CA47B4"/>
    <w:rsid w:val="00CB1848"/>
    <w:rsid w:val="00CB6965"/>
    <w:rsid w:val="00CD3C3B"/>
    <w:rsid w:val="00D02F56"/>
    <w:rsid w:val="00D07593"/>
    <w:rsid w:val="00D10FE6"/>
    <w:rsid w:val="00D51F19"/>
    <w:rsid w:val="00D759C3"/>
    <w:rsid w:val="00D81EFC"/>
    <w:rsid w:val="00D93244"/>
    <w:rsid w:val="00DB4ABA"/>
    <w:rsid w:val="00DD59F8"/>
    <w:rsid w:val="00E156E1"/>
    <w:rsid w:val="00E262B2"/>
    <w:rsid w:val="00E67B0E"/>
    <w:rsid w:val="00E70715"/>
    <w:rsid w:val="00EA7D2E"/>
    <w:rsid w:val="00EB2515"/>
    <w:rsid w:val="00EE53DC"/>
    <w:rsid w:val="00EF28CC"/>
    <w:rsid w:val="00F10946"/>
    <w:rsid w:val="00F11C83"/>
    <w:rsid w:val="00F201BA"/>
    <w:rsid w:val="00F3074E"/>
    <w:rsid w:val="00F53F9A"/>
    <w:rsid w:val="00FA3013"/>
    <w:rsid w:val="00FB4005"/>
    <w:rsid w:val="00FE1ADD"/>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45E62"/>
  <w15:docId w15:val="{04B7C271-6BA0-450E-A49A-84D54507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593D8B"/>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D02F56"/>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styleId="a8">
    <w:name w:val="Strong"/>
    <w:qFormat/>
    <w:rsid w:val="00F10946"/>
    <w:rPr>
      <w:b/>
      <w:bCs/>
    </w:rPr>
  </w:style>
  <w:style w:type="paragraph" w:customStyle="1" w:styleId="a10">
    <w:name w:val="a1"/>
    <w:basedOn w:val="a"/>
    <w:rsid w:val="00F10946"/>
    <w:pPr>
      <w:widowControl/>
      <w:spacing w:before="100" w:beforeAutospacing="1" w:after="100" w:afterAutospacing="1"/>
    </w:pPr>
    <w:rPr>
      <w:rFonts w:ascii="新細明體" w:hAnsi="新細明體" w:cs="新細明體"/>
      <w:kern w:val="0"/>
    </w:rPr>
  </w:style>
  <w:style w:type="paragraph" w:customStyle="1" w:styleId="a9">
    <w:name w:val="a"/>
    <w:basedOn w:val="a"/>
    <w:rsid w:val="00F10946"/>
    <w:pPr>
      <w:widowControl/>
      <w:spacing w:before="100" w:beforeAutospacing="1" w:after="100" w:afterAutospacing="1"/>
    </w:pPr>
    <w:rPr>
      <w:rFonts w:ascii="新細明體" w:hAnsi="新細明體" w:cs="新細明體"/>
      <w:kern w:val="0"/>
    </w:rPr>
  </w:style>
  <w:style w:type="paragraph" w:customStyle="1" w:styleId="a00">
    <w:name w:val="a0"/>
    <w:basedOn w:val="a"/>
    <w:rsid w:val="00F10946"/>
    <w:pPr>
      <w:widowControl/>
      <w:spacing w:before="100" w:beforeAutospacing="1" w:after="100" w:afterAutospacing="1"/>
    </w:pPr>
    <w:rPr>
      <w:rFonts w:ascii="新細明體" w:hAnsi="新細明體" w:cs="新細明體"/>
      <w:kern w:val="0"/>
    </w:rPr>
  </w:style>
  <w:style w:type="paragraph" w:styleId="aa">
    <w:name w:val="Document Map"/>
    <w:basedOn w:val="a"/>
    <w:link w:val="ab"/>
    <w:rsid w:val="008014E2"/>
    <w:rPr>
      <w:rFonts w:ascii="新細明體" w:hAnsi="新細明體"/>
      <w:szCs w:val="18"/>
    </w:rPr>
  </w:style>
  <w:style w:type="character" w:customStyle="1" w:styleId="ab">
    <w:name w:val="文件引導模式 字元"/>
    <w:link w:val="aa"/>
    <w:rsid w:val="008014E2"/>
    <w:rPr>
      <w:rFonts w:ascii="新細明體" w:hAnsi="新細明體"/>
      <w:kern w:val="2"/>
      <w:szCs w:val="18"/>
    </w:rPr>
  </w:style>
  <w:style w:type="character" w:customStyle="1" w:styleId="20">
    <w:name w:val="標題 2 字元"/>
    <w:link w:val="2"/>
    <w:rsid w:val="00D02F56"/>
    <w:rPr>
      <w:rFonts w:ascii="Arial Unicode MS" w:hAnsi="Arial Unicode MS" w:cs="Arial Unicode MS"/>
      <w:b/>
      <w:bCs/>
      <w:color w:val="993366"/>
      <w:kern w:val="2"/>
      <w:szCs w:val="48"/>
    </w:rPr>
  </w:style>
  <w:style w:type="character" w:customStyle="1" w:styleId="10">
    <w:name w:val="標題 1 字元"/>
    <w:link w:val="1"/>
    <w:rsid w:val="004732F7"/>
    <w:rPr>
      <w:rFonts w:ascii="Arial" w:hAnsi="Arial"/>
      <w:b/>
      <w:bCs/>
      <w:color w:val="333399"/>
      <w:kern w:val="52"/>
      <w:szCs w:val="52"/>
    </w:rPr>
  </w:style>
  <w:style w:type="character" w:styleId="ac">
    <w:name w:val="Unresolved Mention"/>
    <w:uiPriority w:val="99"/>
    <w:semiHidden/>
    <w:unhideWhenUsed/>
    <w:rsid w:val="00CA4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2998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gb/&#20013;&#33775;&#20154;&#27665;&#20849;&#21644;&#22283;&#28023;&#38364;&#20225;&#26989;&#20998;&#39006;&#31649;&#29702;&#36774;&#27861;.htm" TargetMode="External"/><Relationship Id="rId18" Type="http://schemas.openxmlformats.org/officeDocument/2006/relationships/hyperlink" Target="../law-gb/&#20013;&#33775;&#20154;&#27665;&#20849;&#21644;&#22283;&#28023;&#38364;&#23565;&#20225;&#26989;&#23526;&#26045;&#20998;&#39006;&#31649;&#29702;&#36774;&#27861;.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6laws.net/" TargetMode="External"/><Relationship Id="rId12" Type="http://schemas.openxmlformats.org/officeDocument/2006/relationships/hyperlink" Target="../S-link&#22823;&#38520;&#27861;&#35215;&#32034;&#24341;.docx" TargetMode="External"/><Relationship Id="rId17" Type="http://schemas.openxmlformats.org/officeDocument/2006/relationships/hyperlink" Target="../&#20013;&#33775;&#20154;&#27665;&#20849;&#21644;&#22283;&#28023;&#38364;&#27861;.docx" TargetMode="External"/><Relationship Id="rId2" Type="http://schemas.openxmlformats.org/officeDocument/2006/relationships/styles" Target="styles.xml"/><Relationship Id="rId16" Type="http://schemas.openxmlformats.org/officeDocument/2006/relationships/hyperlink" Target="mailto:anita399646@hotmail.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5" Type="http://schemas.openxmlformats.org/officeDocument/2006/relationships/footnotes" Target="footnotes.xml"/><Relationship Id="rId15" Type="http://schemas.openxmlformats.org/officeDocument/2006/relationships/hyperlink" Target="&#20013;&#33775;&#20154;&#27665;&#20849;&#21644;&#22283;&#28023;&#38364;&#27861;.docx" TargetMode="External"/><Relationship Id="rId23" Type="http://schemas.openxmlformats.org/officeDocument/2006/relationships/theme" Target="theme/theme1.xml"/><Relationship Id="rId10" Type="http://schemas.openxmlformats.org/officeDocument/2006/relationships/hyperlink" Target="http://www.facebook.com/anita6law" TargetMode="External"/><Relationship Id="rId19" Type="http://schemas.openxmlformats.org/officeDocument/2006/relationships/hyperlink" Target="mailto:anita399646@hotmail.co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law-gb/&#20013;&#33775;&#20154;&#27665;&#20849;&#21644;&#22283;&#28023;&#38364;&#23565;&#20225;&#26989;&#23526;&#26045;&#20998;&#39006;&#31649;&#29702;&#36774;&#27861;.docx"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2098</Words>
  <Characters>11964</Characters>
  <Application>Microsoft Office Word</Application>
  <DocSecurity>0</DocSecurity>
  <Lines>99</Lines>
  <Paragraphs>28</Paragraphs>
  <ScaleCrop>false</ScaleCrop>
  <Company/>
  <LinksUpToDate>false</LinksUpToDate>
  <CharactersWithSpaces>14034</CharactersWithSpaces>
  <SharedDoc>false</SharedDoc>
  <HLinks>
    <vt:vector size="384" baseType="variant">
      <vt:variant>
        <vt:i4>2949124</vt:i4>
      </vt:variant>
      <vt:variant>
        <vt:i4>189</vt:i4>
      </vt:variant>
      <vt:variant>
        <vt:i4>0</vt:i4>
      </vt:variant>
      <vt:variant>
        <vt:i4>5</vt:i4>
      </vt:variant>
      <vt:variant>
        <vt:lpwstr>mailto:anita399646@hotmail.com</vt:lpwstr>
      </vt:variant>
      <vt:variant>
        <vt:lpwstr/>
      </vt:variant>
      <vt:variant>
        <vt:i4>7274612</vt:i4>
      </vt:variant>
      <vt:variant>
        <vt:i4>186</vt:i4>
      </vt:variant>
      <vt:variant>
        <vt:i4>0</vt:i4>
      </vt:variant>
      <vt:variant>
        <vt:i4>5</vt:i4>
      </vt:variant>
      <vt:variant>
        <vt:lpwstr/>
      </vt:variant>
      <vt:variant>
        <vt:lpwstr>top</vt:lpwstr>
      </vt:variant>
      <vt:variant>
        <vt:i4>106045846</vt:i4>
      </vt:variant>
      <vt:variant>
        <vt:i4>183</vt:i4>
      </vt:variant>
      <vt:variant>
        <vt:i4>0</vt:i4>
      </vt:variant>
      <vt:variant>
        <vt:i4>5</vt:i4>
      </vt:variant>
      <vt:variant>
        <vt:lpwstr>中華人民共和國海關對企業實施分類管理辦法.doc</vt:lpwstr>
      </vt:variant>
      <vt:variant>
        <vt:lpwstr/>
      </vt:variant>
      <vt:variant>
        <vt:i4>6357089</vt:i4>
      </vt:variant>
      <vt:variant>
        <vt:i4>180</vt:i4>
      </vt:variant>
      <vt:variant>
        <vt:i4>0</vt:i4>
      </vt:variant>
      <vt:variant>
        <vt:i4>5</vt:i4>
      </vt:variant>
      <vt:variant>
        <vt:lpwstr/>
      </vt:variant>
      <vt:variant>
        <vt:lpwstr>aaa</vt:lpwstr>
      </vt:variant>
      <vt:variant>
        <vt:i4>6357089</vt:i4>
      </vt:variant>
      <vt:variant>
        <vt:i4>177</vt:i4>
      </vt:variant>
      <vt:variant>
        <vt:i4>0</vt:i4>
      </vt:variant>
      <vt:variant>
        <vt:i4>5</vt:i4>
      </vt:variant>
      <vt:variant>
        <vt:lpwstr/>
      </vt:variant>
      <vt:variant>
        <vt:lpwstr>aaa</vt:lpwstr>
      </vt:variant>
      <vt:variant>
        <vt:i4>3539041</vt:i4>
      </vt:variant>
      <vt:variant>
        <vt:i4>174</vt:i4>
      </vt:variant>
      <vt:variant>
        <vt:i4>0</vt:i4>
      </vt:variant>
      <vt:variant>
        <vt:i4>5</vt:i4>
      </vt:variant>
      <vt:variant>
        <vt:lpwstr/>
      </vt:variant>
      <vt:variant>
        <vt:lpwstr>a6</vt:lpwstr>
      </vt:variant>
      <vt:variant>
        <vt:i4>3211361</vt:i4>
      </vt:variant>
      <vt:variant>
        <vt:i4>171</vt:i4>
      </vt:variant>
      <vt:variant>
        <vt:i4>0</vt:i4>
      </vt:variant>
      <vt:variant>
        <vt:i4>5</vt:i4>
      </vt:variant>
      <vt:variant>
        <vt:lpwstr/>
      </vt:variant>
      <vt:variant>
        <vt:lpwstr>a15</vt:lpwstr>
      </vt:variant>
      <vt:variant>
        <vt:i4>3735649</vt:i4>
      </vt:variant>
      <vt:variant>
        <vt:i4>168</vt:i4>
      </vt:variant>
      <vt:variant>
        <vt:i4>0</vt:i4>
      </vt:variant>
      <vt:variant>
        <vt:i4>5</vt:i4>
      </vt:variant>
      <vt:variant>
        <vt:lpwstr/>
      </vt:variant>
      <vt:variant>
        <vt:lpwstr>a9</vt:lpwstr>
      </vt:variant>
      <vt:variant>
        <vt:i4>3211361</vt:i4>
      </vt:variant>
      <vt:variant>
        <vt:i4>165</vt:i4>
      </vt:variant>
      <vt:variant>
        <vt:i4>0</vt:i4>
      </vt:variant>
      <vt:variant>
        <vt:i4>5</vt:i4>
      </vt:variant>
      <vt:variant>
        <vt:lpwstr/>
      </vt:variant>
      <vt:variant>
        <vt:lpwstr>a14</vt:lpwstr>
      </vt:variant>
      <vt:variant>
        <vt:i4>3670113</vt:i4>
      </vt:variant>
      <vt:variant>
        <vt:i4>162</vt:i4>
      </vt:variant>
      <vt:variant>
        <vt:i4>0</vt:i4>
      </vt:variant>
      <vt:variant>
        <vt:i4>5</vt:i4>
      </vt:variant>
      <vt:variant>
        <vt:lpwstr/>
      </vt:variant>
      <vt:variant>
        <vt:lpwstr>a8</vt:lpwstr>
      </vt:variant>
      <vt:variant>
        <vt:i4>3211361</vt:i4>
      </vt:variant>
      <vt:variant>
        <vt:i4>159</vt:i4>
      </vt:variant>
      <vt:variant>
        <vt:i4>0</vt:i4>
      </vt:variant>
      <vt:variant>
        <vt:i4>5</vt:i4>
      </vt:variant>
      <vt:variant>
        <vt:lpwstr/>
      </vt:variant>
      <vt:variant>
        <vt:lpwstr>a13</vt:lpwstr>
      </vt:variant>
      <vt:variant>
        <vt:i4>3604577</vt:i4>
      </vt:variant>
      <vt:variant>
        <vt:i4>156</vt:i4>
      </vt:variant>
      <vt:variant>
        <vt:i4>0</vt:i4>
      </vt:variant>
      <vt:variant>
        <vt:i4>5</vt:i4>
      </vt:variant>
      <vt:variant>
        <vt:lpwstr/>
      </vt:variant>
      <vt:variant>
        <vt:lpwstr>a7</vt:lpwstr>
      </vt:variant>
      <vt:variant>
        <vt:i4>3211361</vt:i4>
      </vt:variant>
      <vt:variant>
        <vt:i4>153</vt:i4>
      </vt:variant>
      <vt:variant>
        <vt:i4>0</vt:i4>
      </vt:variant>
      <vt:variant>
        <vt:i4>5</vt:i4>
      </vt:variant>
      <vt:variant>
        <vt:lpwstr/>
      </vt:variant>
      <vt:variant>
        <vt:lpwstr>a12</vt:lpwstr>
      </vt:variant>
      <vt:variant>
        <vt:i4>3539041</vt:i4>
      </vt:variant>
      <vt:variant>
        <vt:i4>150</vt:i4>
      </vt:variant>
      <vt:variant>
        <vt:i4>0</vt:i4>
      </vt:variant>
      <vt:variant>
        <vt:i4>5</vt:i4>
      </vt:variant>
      <vt:variant>
        <vt:lpwstr/>
      </vt:variant>
      <vt:variant>
        <vt:lpwstr>a6</vt:lpwstr>
      </vt:variant>
      <vt:variant>
        <vt:i4>6357089</vt:i4>
      </vt:variant>
      <vt:variant>
        <vt:i4>147</vt:i4>
      </vt:variant>
      <vt:variant>
        <vt:i4>0</vt:i4>
      </vt:variant>
      <vt:variant>
        <vt:i4>5</vt:i4>
      </vt:variant>
      <vt:variant>
        <vt:lpwstr/>
      </vt:variant>
      <vt:variant>
        <vt:lpwstr>aaa</vt:lpwstr>
      </vt:variant>
      <vt:variant>
        <vt:i4>3211361</vt:i4>
      </vt:variant>
      <vt:variant>
        <vt:i4>144</vt:i4>
      </vt:variant>
      <vt:variant>
        <vt:i4>0</vt:i4>
      </vt:variant>
      <vt:variant>
        <vt:i4>5</vt:i4>
      </vt:variant>
      <vt:variant>
        <vt:lpwstr/>
      </vt:variant>
      <vt:variant>
        <vt:lpwstr>a15</vt:lpwstr>
      </vt:variant>
      <vt:variant>
        <vt:i4>3211361</vt:i4>
      </vt:variant>
      <vt:variant>
        <vt:i4>141</vt:i4>
      </vt:variant>
      <vt:variant>
        <vt:i4>0</vt:i4>
      </vt:variant>
      <vt:variant>
        <vt:i4>5</vt:i4>
      </vt:variant>
      <vt:variant>
        <vt:lpwstr/>
      </vt:variant>
      <vt:variant>
        <vt:lpwstr>a14</vt:lpwstr>
      </vt:variant>
      <vt:variant>
        <vt:i4>6357089</vt:i4>
      </vt:variant>
      <vt:variant>
        <vt:i4>138</vt:i4>
      </vt:variant>
      <vt:variant>
        <vt:i4>0</vt:i4>
      </vt:variant>
      <vt:variant>
        <vt:i4>5</vt:i4>
      </vt:variant>
      <vt:variant>
        <vt:lpwstr/>
      </vt:variant>
      <vt:variant>
        <vt:lpwstr>aaa</vt:lpwstr>
      </vt:variant>
      <vt:variant>
        <vt:i4>3735649</vt:i4>
      </vt:variant>
      <vt:variant>
        <vt:i4>135</vt:i4>
      </vt:variant>
      <vt:variant>
        <vt:i4>0</vt:i4>
      </vt:variant>
      <vt:variant>
        <vt:i4>5</vt:i4>
      </vt:variant>
      <vt:variant>
        <vt:lpwstr/>
      </vt:variant>
      <vt:variant>
        <vt:lpwstr>a9</vt:lpwstr>
      </vt:variant>
      <vt:variant>
        <vt:i4>3670113</vt:i4>
      </vt:variant>
      <vt:variant>
        <vt:i4>132</vt:i4>
      </vt:variant>
      <vt:variant>
        <vt:i4>0</vt:i4>
      </vt:variant>
      <vt:variant>
        <vt:i4>5</vt:i4>
      </vt:variant>
      <vt:variant>
        <vt:lpwstr/>
      </vt:variant>
      <vt:variant>
        <vt:lpwstr>a8</vt:lpwstr>
      </vt:variant>
      <vt:variant>
        <vt:i4>6357089</vt:i4>
      </vt:variant>
      <vt:variant>
        <vt:i4>129</vt:i4>
      </vt:variant>
      <vt:variant>
        <vt:i4>0</vt:i4>
      </vt:variant>
      <vt:variant>
        <vt:i4>5</vt:i4>
      </vt:variant>
      <vt:variant>
        <vt:lpwstr/>
      </vt:variant>
      <vt:variant>
        <vt:lpwstr>aaa</vt:lpwstr>
      </vt:variant>
      <vt:variant>
        <vt:i4>-1822508363</vt:i4>
      </vt:variant>
      <vt:variant>
        <vt:i4>126</vt:i4>
      </vt:variant>
      <vt:variant>
        <vt:i4>0</vt:i4>
      </vt:variant>
      <vt:variant>
        <vt:i4>5</vt:i4>
      </vt:variant>
      <vt:variant>
        <vt:lpwstr>../中華人民共和國海關法.doc</vt:lpwstr>
      </vt:variant>
      <vt:variant>
        <vt:lpwstr/>
      </vt:variant>
      <vt:variant>
        <vt:i4>1406458064</vt:i4>
      </vt:variant>
      <vt:variant>
        <vt:i4>123</vt:i4>
      </vt:variant>
      <vt:variant>
        <vt:i4>0</vt:i4>
      </vt:variant>
      <vt:variant>
        <vt:i4>5</vt:i4>
      </vt:variant>
      <vt:variant>
        <vt:lpwstr/>
      </vt:variant>
      <vt:variant>
        <vt:lpwstr>_第五章__附則</vt:lpwstr>
      </vt:variant>
      <vt:variant>
        <vt:i4>1271806036</vt:i4>
      </vt:variant>
      <vt:variant>
        <vt:i4>120</vt:i4>
      </vt:variant>
      <vt:variant>
        <vt:i4>0</vt:i4>
      </vt:variant>
      <vt:variant>
        <vt:i4>5</vt:i4>
      </vt:variant>
      <vt:variant>
        <vt:lpwstr/>
      </vt:variant>
      <vt:variant>
        <vt:lpwstr>_第四章__管理措施的實施</vt:lpwstr>
      </vt:variant>
      <vt:variant>
        <vt:i4>1353327845</vt:i4>
      </vt:variant>
      <vt:variant>
        <vt:i4>117</vt:i4>
      </vt:variant>
      <vt:variant>
        <vt:i4>0</vt:i4>
      </vt:variant>
      <vt:variant>
        <vt:i4>5</vt:i4>
      </vt:variant>
      <vt:variant>
        <vt:lpwstr/>
      </vt:variant>
      <vt:variant>
        <vt:lpwstr>_第三章__管理類別的適用與調整</vt:lpwstr>
      </vt:variant>
      <vt:variant>
        <vt:i4>-1379762067</vt:i4>
      </vt:variant>
      <vt:variant>
        <vt:i4>114</vt:i4>
      </vt:variant>
      <vt:variant>
        <vt:i4>0</vt:i4>
      </vt:variant>
      <vt:variant>
        <vt:i4>5</vt:i4>
      </vt:variant>
      <vt:variant>
        <vt:lpwstr/>
      </vt:variant>
      <vt:variant>
        <vt:lpwstr>_第二章__管理類別的設定_1</vt:lpwstr>
      </vt:variant>
      <vt:variant>
        <vt:i4>-1379762067</vt:i4>
      </vt:variant>
      <vt:variant>
        <vt:i4>111</vt:i4>
      </vt:variant>
      <vt:variant>
        <vt:i4>0</vt:i4>
      </vt:variant>
      <vt:variant>
        <vt:i4>5</vt:i4>
      </vt:variant>
      <vt:variant>
        <vt:lpwstr/>
      </vt:variant>
      <vt:variant>
        <vt:lpwstr>_第二章__管理類別的設定_2</vt:lpwstr>
      </vt:variant>
      <vt:variant>
        <vt:i4>26430976</vt:i4>
      </vt:variant>
      <vt:variant>
        <vt:i4>108</vt:i4>
      </vt:variant>
      <vt:variant>
        <vt:i4>0</vt:i4>
      </vt:variant>
      <vt:variant>
        <vt:i4>5</vt:i4>
      </vt:variant>
      <vt:variant>
        <vt:lpwstr/>
      </vt:variant>
      <vt:variant>
        <vt:lpwstr>_第一章__總</vt:lpwstr>
      </vt:variant>
      <vt:variant>
        <vt:i4>2949124</vt:i4>
      </vt:variant>
      <vt:variant>
        <vt:i4>105</vt:i4>
      </vt:variant>
      <vt:variant>
        <vt:i4>0</vt:i4>
      </vt:variant>
      <vt:variant>
        <vt:i4>5</vt:i4>
      </vt:variant>
      <vt:variant>
        <vt:lpwstr>mailto:anita399646@hotmail.com</vt:lpwstr>
      </vt:variant>
      <vt:variant>
        <vt:lpwstr/>
      </vt:variant>
      <vt:variant>
        <vt:i4>7274612</vt:i4>
      </vt:variant>
      <vt:variant>
        <vt:i4>102</vt:i4>
      </vt:variant>
      <vt:variant>
        <vt:i4>0</vt:i4>
      </vt:variant>
      <vt:variant>
        <vt:i4>5</vt:i4>
      </vt:variant>
      <vt:variant>
        <vt:lpwstr/>
      </vt:variant>
      <vt:variant>
        <vt:lpwstr>top</vt:lpwstr>
      </vt:variant>
      <vt:variant>
        <vt:i4>6357089</vt:i4>
      </vt:variant>
      <vt:variant>
        <vt:i4>99</vt:i4>
      </vt:variant>
      <vt:variant>
        <vt:i4>0</vt:i4>
      </vt:variant>
      <vt:variant>
        <vt:i4>5</vt:i4>
      </vt:variant>
      <vt:variant>
        <vt:lpwstr/>
      </vt:variant>
      <vt:variant>
        <vt:lpwstr>aaa</vt:lpwstr>
      </vt:variant>
      <vt:variant>
        <vt:i4>6357089</vt:i4>
      </vt:variant>
      <vt:variant>
        <vt:i4>96</vt:i4>
      </vt:variant>
      <vt:variant>
        <vt:i4>0</vt:i4>
      </vt:variant>
      <vt:variant>
        <vt:i4>5</vt:i4>
      </vt:variant>
      <vt:variant>
        <vt:lpwstr/>
      </vt:variant>
      <vt:variant>
        <vt:lpwstr>aaa</vt:lpwstr>
      </vt:variant>
      <vt:variant>
        <vt:i4>3211362</vt:i4>
      </vt:variant>
      <vt:variant>
        <vt:i4>93</vt:i4>
      </vt:variant>
      <vt:variant>
        <vt:i4>0</vt:i4>
      </vt:variant>
      <vt:variant>
        <vt:i4>5</vt:i4>
      </vt:variant>
      <vt:variant>
        <vt:lpwstr/>
      </vt:variant>
      <vt:variant>
        <vt:lpwstr>b12</vt:lpwstr>
      </vt:variant>
      <vt:variant>
        <vt:i4>3276898</vt:i4>
      </vt:variant>
      <vt:variant>
        <vt:i4>90</vt:i4>
      </vt:variant>
      <vt:variant>
        <vt:i4>0</vt:i4>
      </vt:variant>
      <vt:variant>
        <vt:i4>5</vt:i4>
      </vt:variant>
      <vt:variant>
        <vt:lpwstr/>
      </vt:variant>
      <vt:variant>
        <vt:lpwstr>b20</vt:lpwstr>
      </vt:variant>
      <vt:variant>
        <vt:i4>3211362</vt:i4>
      </vt:variant>
      <vt:variant>
        <vt:i4>87</vt:i4>
      </vt:variant>
      <vt:variant>
        <vt:i4>0</vt:i4>
      </vt:variant>
      <vt:variant>
        <vt:i4>5</vt:i4>
      </vt:variant>
      <vt:variant>
        <vt:lpwstr/>
      </vt:variant>
      <vt:variant>
        <vt:lpwstr>b15</vt:lpwstr>
      </vt:variant>
      <vt:variant>
        <vt:i4>3735650</vt:i4>
      </vt:variant>
      <vt:variant>
        <vt:i4>84</vt:i4>
      </vt:variant>
      <vt:variant>
        <vt:i4>0</vt:i4>
      </vt:variant>
      <vt:variant>
        <vt:i4>5</vt:i4>
      </vt:variant>
      <vt:variant>
        <vt:lpwstr/>
      </vt:variant>
      <vt:variant>
        <vt:lpwstr>b9</vt:lpwstr>
      </vt:variant>
      <vt:variant>
        <vt:i4>3211362</vt:i4>
      </vt:variant>
      <vt:variant>
        <vt:i4>81</vt:i4>
      </vt:variant>
      <vt:variant>
        <vt:i4>0</vt:i4>
      </vt:variant>
      <vt:variant>
        <vt:i4>5</vt:i4>
      </vt:variant>
      <vt:variant>
        <vt:lpwstr/>
      </vt:variant>
      <vt:variant>
        <vt:lpwstr>b14</vt:lpwstr>
      </vt:variant>
      <vt:variant>
        <vt:i4>3670114</vt:i4>
      </vt:variant>
      <vt:variant>
        <vt:i4>78</vt:i4>
      </vt:variant>
      <vt:variant>
        <vt:i4>0</vt:i4>
      </vt:variant>
      <vt:variant>
        <vt:i4>5</vt:i4>
      </vt:variant>
      <vt:variant>
        <vt:lpwstr/>
      </vt:variant>
      <vt:variant>
        <vt:lpwstr>b8</vt:lpwstr>
      </vt:variant>
      <vt:variant>
        <vt:i4>3211362</vt:i4>
      </vt:variant>
      <vt:variant>
        <vt:i4>75</vt:i4>
      </vt:variant>
      <vt:variant>
        <vt:i4>0</vt:i4>
      </vt:variant>
      <vt:variant>
        <vt:i4>5</vt:i4>
      </vt:variant>
      <vt:variant>
        <vt:lpwstr/>
      </vt:variant>
      <vt:variant>
        <vt:lpwstr>b13</vt:lpwstr>
      </vt:variant>
      <vt:variant>
        <vt:i4>3604578</vt:i4>
      </vt:variant>
      <vt:variant>
        <vt:i4>72</vt:i4>
      </vt:variant>
      <vt:variant>
        <vt:i4>0</vt:i4>
      </vt:variant>
      <vt:variant>
        <vt:i4>5</vt:i4>
      </vt:variant>
      <vt:variant>
        <vt:lpwstr/>
      </vt:variant>
      <vt:variant>
        <vt:lpwstr>b7</vt:lpwstr>
      </vt:variant>
      <vt:variant>
        <vt:i4>3211362</vt:i4>
      </vt:variant>
      <vt:variant>
        <vt:i4>69</vt:i4>
      </vt:variant>
      <vt:variant>
        <vt:i4>0</vt:i4>
      </vt:variant>
      <vt:variant>
        <vt:i4>5</vt:i4>
      </vt:variant>
      <vt:variant>
        <vt:lpwstr/>
      </vt:variant>
      <vt:variant>
        <vt:lpwstr>b12</vt:lpwstr>
      </vt:variant>
      <vt:variant>
        <vt:i4>3539042</vt:i4>
      </vt:variant>
      <vt:variant>
        <vt:i4>66</vt:i4>
      </vt:variant>
      <vt:variant>
        <vt:i4>0</vt:i4>
      </vt:variant>
      <vt:variant>
        <vt:i4>5</vt:i4>
      </vt:variant>
      <vt:variant>
        <vt:lpwstr/>
      </vt:variant>
      <vt:variant>
        <vt:lpwstr>b6</vt:lpwstr>
      </vt:variant>
      <vt:variant>
        <vt:i4>6357089</vt:i4>
      </vt:variant>
      <vt:variant>
        <vt:i4>63</vt:i4>
      </vt:variant>
      <vt:variant>
        <vt:i4>0</vt:i4>
      </vt:variant>
      <vt:variant>
        <vt:i4>5</vt:i4>
      </vt:variant>
      <vt:variant>
        <vt:lpwstr/>
      </vt:variant>
      <vt:variant>
        <vt:lpwstr>aaa</vt:lpwstr>
      </vt:variant>
      <vt:variant>
        <vt:i4>3211362</vt:i4>
      </vt:variant>
      <vt:variant>
        <vt:i4>60</vt:i4>
      </vt:variant>
      <vt:variant>
        <vt:i4>0</vt:i4>
      </vt:variant>
      <vt:variant>
        <vt:i4>5</vt:i4>
      </vt:variant>
      <vt:variant>
        <vt:lpwstr/>
      </vt:variant>
      <vt:variant>
        <vt:lpwstr>b15</vt:lpwstr>
      </vt:variant>
      <vt:variant>
        <vt:i4>3211362</vt:i4>
      </vt:variant>
      <vt:variant>
        <vt:i4>57</vt:i4>
      </vt:variant>
      <vt:variant>
        <vt:i4>0</vt:i4>
      </vt:variant>
      <vt:variant>
        <vt:i4>5</vt:i4>
      </vt:variant>
      <vt:variant>
        <vt:lpwstr/>
      </vt:variant>
      <vt:variant>
        <vt:lpwstr>b14</vt:lpwstr>
      </vt:variant>
      <vt:variant>
        <vt:i4>6357089</vt:i4>
      </vt:variant>
      <vt:variant>
        <vt:i4>54</vt:i4>
      </vt:variant>
      <vt:variant>
        <vt:i4>0</vt:i4>
      </vt:variant>
      <vt:variant>
        <vt:i4>5</vt:i4>
      </vt:variant>
      <vt:variant>
        <vt:lpwstr/>
      </vt:variant>
      <vt:variant>
        <vt:lpwstr>aaa</vt:lpwstr>
      </vt:variant>
      <vt:variant>
        <vt:i4>3735650</vt:i4>
      </vt:variant>
      <vt:variant>
        <vt:i4>51</vt:i4>
      </vt:variant>
      <vt:variant>
        <vt:i4>0</vt:i4>
      </vt:variant>
      <vt:variant>
        <vt:i4>5</vt:i4>
      </vt:variant>
      <vt:variant>
        <vt:lpwstr/>
      </vt:variant>
      <vt:variant>
        <vt:lpwstr>b9</vt:lpwstr>
      </vt:variant>
      <vt:variant>
        <vt:i4>3670114</vt:i4>
      </vt:variant>
      <vt:variant>
        <vt:i4>48</vt:i4>
      </vt:variant>
      <vt:variant>
        <vt:i4>0</vt:i4>
      </vt:variant>
      <vt:variant>
        <vt:i4>5</vt:i4>
      </vt:variant>
      <vt:variant>
        <vt:lpwstr/>
      </vt:variant>
      <vt:variant>
        <vt:lpwstr>b8</vt:lpwstr>
      </vt:variant>
      <vt:variant>
        <vt:i4>6357089</vt:i4>
      </vt:variant>
      <vt:variant>
        <vt:i4>45</vt:i4>
      </vt:variant>
      <vt:variant>
        <vt:i4>0</vt:i4>
      </vt:variant>
      <vt:variant>
        <vt:i4>5</vt:i4>
      </vt:variant>
      <vt:variant>
        <vt:lpwstr/>
      </vt:variant>
      <vt:variant>
        <vt:lpwstr>aaa</vt:lpwstr>
      </vt:variant>
      <vt:variant>
        <vt:i4>-1822508363</vt:i4>
      </vt:variant>
      <vt:variant>
        <vt:i4>42</vt:i4>
      </vt:variant>
      <vt:variant>
        <vt:i4>0</vt:i4>
      </vt:variant>
      <vt:variant>
        <vt:i4>5</vt:i4>
      </vt:variant>
      <vt:variant>
        <vt:lpwstr>../中華人民共和國海關法.doc</vt:lpwstr>
      </vt:variant>
      <vt:variant>
        <vt:lpwstr/>
      </vt:variant>
      <vt:variant>
        <vt:i4>1406458064</vt:i4>
      </vt:variant>
      <vt:variant>
        <vt:i4>39</vt:i4>
      </vt:variant>
      <vt:variant>
        <vt:i4>0</vt:i4>
      </vt:variant>
      <vt:variant>
        <vt:i4>5</vt:i4>
      </vt:variant>
      <vt:variant>
        <vt:lpwstr/>
      </vt:variant>
      <vt:variant>
        <vt:lpwstr>_第五章__附則</vt:lpwstr>
      </vt:variant>
      <vt:variant>
        <vt:i4>1271806036</vt:i4>
      </vt:variant>
      <vt:variant>
        <vt:i4>36</vt:i4>
      </vt:variant>
      <vt:variant>
        <vt:i4>0</vt:i4>
      </vt:variant>
      <vt:variant>
        <vt:i4>5</vt:i4>
      </vt:variant>
      <vt:variant>
        <vt:lpwstr/>
      </vt:variant>
      <vt:variant>
        <vt:lpwstr>_第四章__管理措施的實施</vt:lpwstr>
      </vt:variant>
      <vt:variant>
        <vt:i4>1353327845</vt:i4>
      </vt:variant>
      <vt:variant>
        <vt:i4>33</vt:i4>
      </vt:variant>
      <vt:variant>
        <vt:i4>0</vt:i4>
      </vt:variant>
      <vt:variant>
        <vt:i4>5</vt:i4>
      </vt:variant>
      <vt:variant>
        <vt:lpwstr/>
      </vt:variant>
      <vt:variant>
        <vt:lpwstr>_第三章__管理類別的適用與調整</vt:lpwstr>
      </vt:variant>
      <vt:variant>
        <vt:i4>-814554403</vt:i4>
      </vt:variant>
      <vt:variant>
        <vt:i4>30</vt:i4>
      </vt:variant>
      <vt:variant>
        <vt:i4>0</vt:i4>
      </vt:variant>
      <vt:variant>
        <vt:i4>5</vt:i4>
      </vt:variant>
      <vt:variant>
        <vt:lpwstr/>
      </vt:variant>
      <vt:variant>
        <vt:lpwstr>_第二章_管理類別的設定__1</vt:lpwstr>
      </vt:variant>
      <vt:variant>
        <vt:i4>-819076478</vt:i4>
      </vt:variant>
      <vt:variant>
        <vt:i4>27</vt:i4>
      </vt:variant>
      <vt:variant>
        <vt:i4>0</vt:i4>
      </vt:variant>
      <vt:variant>
        <vt:i4>5</vt:i4>
      </vt:variant>
      <vt:variant>
        <vt:lpwstr/>
      </vt:variant>
      <vt:variant>
        <vt:lpwstr>_第二章_管理類別的設定_</vt:lpwstr>
      </vt:variant>
      <vt:variant>
        <vt:i4>1406414909</vt:i4>
      </vt:variant>
      <vt:variant>
        <vt:i4>24</vt:i4>
      </vt:variant>
      <vt:variant>
        <vt:i4>0</vt:i4>
      </vt:variant>
      <vt:variant>
        <vt:i4>5</vt:i4>
      </vt:variant>
      <vt:variant>
        <vt:lpwstr/>
      </vt:variant>
      <vt:variant>
        <vt:lpwstr>_第一章__總則</vt:lpwstr>
      </vt:variant>
      <vt:variant>
        <vt:i4>898448717</vt:i4>
      </vt:variant>
      <vt:variant>
        <vt:i4>21</vt:i4>
      </vt:variant>
      <vt:variant>
        <vt:i4>0</vt:i4>
      </vt:variant>
      <vt:variant>
        <vt:i4>5</vt:i4>
      </vt:variant>
      <vt:variant>
        <vt:lpwstr/>
      </vt:variant>
      <vt:variant>
        <vt:lpwstr>_:::_2008年1月30日海關總署令第170號公佈:::</vt:lpwstr>
      </vt:variant>
      <vt:variant>
        <vt:i4>106045846</vt:i4>
      </vt:variant>
      <vt:variant>
        <vt:i4>18</vt:i4>
      </vt:variant>
      <vt:variant>
        <vt:i4>0</vt:i4>
      </vt:variant>
      <vt:variant>
        <vt:i4>5</vt:i4>
      </vt:variant>
      <vt:variant>
        <vt:lpwstr>中華人民共和國海關對企業實施分類管理辦法.doc</vt:lpwstr>
      </vt:variant>
      <vt:variant>
        <vt:lpwstr/>
      </vt:variant>
      <vt:variant>
        <vt:i4>2062368536</vt:i4>
      </vt:variant>
      <vt:variant>
        <vt:i4>15</vt:i4>
      </vt:variant>
      <vt:variant>
        <vt:i4>0</vt:i4>
      </vt:variant>
      <vt:variant>
        <vt:i4>5</vt:i4>
      </vt:variant>
      <vt:variant>
        <vt:lpwstr>http://www.6law.idv.tw/6law/law-gb/中華人民共和國海關企業分類管理辦法.htm</vt:lpwstr>
      </vt:variant>
      <vt:variant>
        <vt:lpwstr/>
      </vt:variant>
      <vt:variant>
        <vt:i4>2009814700</vt:i4>
      </vt:variant>
      <vt:variant>
        <vt:i4>12</vt:i4>
      </vt:variant>
      <vt:variant>
        <vt:i4>0</vt:i4>
      </vt:variant>
      <vt:variant>
        <vt:i4>5</vt:i4>
      </vt:variant>
      <vt:variant>
        <vt:lpwstr>../S-link大陸法規索引.doc</vt:lpwstr>
      </vt:variant>
      <vt:variant>
        <vt:lpwstr>中華人民共和國海關企業分類管理辦法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失效:中華人民共和國海關企業分類管理辦法</dc:title>
  <dc:subject/>
  <dc:creator>S-link 電子六法-黃婉玲</dc:creator>
  <cp:keywords/>
  <cp:lastModifiedBy>黃婉玲 S-link電子六法</cp:lastModifiedBy>
  <cp:revision>22</cp:revision>
  <dcterms:created xsi:type="dcterms:W3CDTF">2014-11-28T01:06:00Z</dcterms:created>
  <dcterms:modified xsi:type="dcterms:W3CDTF">2021-03-05T03:09:00Z</dcterms:modified>
</cp:coreProperties>
</file>