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A51" w:rsidRDefault="00D50A51" w:rsidP="00D50A51">
      <w:pPr>
        <w:adjustRightInd w:val="0"/>
        <w:snapToGrid w:val="0"/>
        <w:ind w:rightChars="8" w:right="16"/>
        <w:jc w:val="right"/>
        <w:rPr>
          <w:rFonts w:ascii="Arial Unicode MS" w:hAnsi="Arial Unicode MS"/>
        </w:rPr>
      </w:pPr>
      <w:hyperlink r:id="rId8" w:history="1">
        <w:r w:rsidR="008772B7">
          <w:rPr>
            <w:rFonts w:ascii="Arial Unicode MS" w:hAnsi="Arial Unicode M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pt;height:36pt">
              <v:imagedata r:id="rId9" o:title="6lawr"/>
            </v:shape>
          </w:pict>
        </w:r>
      </w:hyperlink>
    </w:p>
    <w:p w:rsidR="00D50A51" w:rsidRPr="007841B0" w:rsidRDefault="00D50A51" w:rsidP="00D50A51">
      <w:pPr>
        <w:adjustRightInd w:val="0"/>
        <w:snapToGrid w:val="0"/>
        <w:ind w:rightChars="8" w:right="16" w:firstLineChars="2880" w:firstLine="5184"/>
        <w:jc w:val="right"/>
        <w:textAlignment w:val="baseline"/>
        <w:rPr>
          <w:rFonts w:ascii="Arial Unicode MS" w:hAnsi="Arial Unicode MS"/>
          <w:b/>
          <w:color w:val="5F5F5F"/>
          <w:sz w:val="18"/>
        </w:rPr>
      </w:pPr>
      <w:bookmarkStart w:id="0" w:name="top"/>
      <w:bookmarkEnd w:id="0"/>
      <w:r>
        <w:rPr>
          <w:rFonts w:hint="eastAsia"/>
          <w:color w:val="5F5F5F"/>
          <w:sz w:val="18"/>
          <w:szCs w:val="20"/>
          <w:lang w:val="zh-TW"/>
        </w:rPr>
        <w:t>【</w:t>
      </w:r>
      <w:hyperlink r:id="rId10" w:tgtFrame="_blank" w:history="1">
        <w:r w:rsidRPr="007841B0">
          <w:rPr>
            <w:rStyle w:val="a3"/>
            <w:color w:val="5F5F5F"/>
            <w:sz w:val="18"/>
            <w:szCs w:val="20"/>
          </w:rPr>
          <w:t>更新</w:t>
        </w:r>
      </w:hyperlink>
      <w:r>
        <w:rPr>
          <w:rFonts w:hint="eastAsia"/>
          <w:color w:val="7F7F7F"/>
          <w:sz w:val="18"/>
          <w:szCs w:val="20"/>
          <w:lang w:val="zh-TW"/>
        </w:rPr>
        <w:t>】</w:t>
      </w:r>
      <w:r w:rsidR="00EE2814">
        <w:rPr>
          <w:rFonts w:ascii="Arial Unicode MS" w:hAnsi="Arial Unicode MS"/>
          <w:color w:val="7F7F7F"/>
          <w:sz w:val="18"/>
        </w:rPr>
        <w:t>2017/10/2</w:t>
      </w:r>
      <w:r w:rsidR="00EE2814">
        <w:rPr>
          <w:rFonts w:ascii="Arial Unicode MS" w:hAnsi="Arial Unicode MS" w:hint="eastAsia"/>
          <w:color w:val="7F7F7F"/>
          <w:sz w:val="18"/>
        </w:rPr>
        <w:t>0</w:t>
      </w:r>
      <w:r>
        <w:rPr>
          <w:rFonts w:hint="eastAsia"/>
          <w:color w:val="7F7F7F"/>
          <w:sz w:val="18"/>
          <w:szCs w:val="20"/>
          <w:lang w:val="zh-TW"/>
        </w:rPr>
        <w:t>【</w:t>
      </w:r>
      <w:r>
        <w:rPr>
          <w:rFonts w:hint="eastAsia"/>
          <w:color w:val="7F7F7F"/>
          <w:sz w:val="18"/>
          <w:szCs w:val="20"/>
        </w:rPr>
        <w:t>編輯著作權者</w:t>
      </w:r>
      <w:r>
        <w:rPr>
          <w:rFonts w:hint="eastAsia"/>
          <w:color w:val="7F7F7F"/>
          <w:sz w:val="18"/>
          <w:szCs w:val="20"/>
          <w:lang w:val="zh-TW"/>
        </w:rPr>
        <w:t>】</w:t>
      </w:r>
      <w:hyperlink r:id="rId11" w:tgtFrame="_blank" w:history="1">
        <w:r>
          <w:rPr>
            <w:rStyle w:val="a3"/>
            <w:color w:val="7F7F7F"/>
            <w:sz w:val="18"/>
            <w:szCs w:val="20"/>
          </w:rPr>
          <w:t>黃婉玲</w:t>
        </w:r>
      </w:hyperlink>
    </w:p>
    <w:p w:rsidR="00D50A51" w:rsidRDefault="00D50A51" w:rsidP="00D50A51">
      <w:pPr>
        <w:ind w:rightChars="-66" w:right="-132" w:firstLineChars="2880" w:firstLine="5184"/>
        <w:jc w:val="right"/>
        <w:rPr>
          <w:color w:val="808000"/>
          <w:sz w:val="18"/>
        </w:rPr>
      </w:pPr>
      <w:r>
        <w:rPr>
          <w:rFonts w:hint="eastAsia"/>
          <w:color w:val="808000"/>
          <w:sz w:val="18"/>
          <w:szCs w:val="20"/>
        </w:rPr>
        <w:t>（建議使用工具列</w:t>
      </w:r>
      <w:r>
        <w:rPr>
          <w:rFonts w:hint="eastAsia"/>
          <w:color w:val="808000"/>
          <w:sz w:val="18"/>
          <w:szCs w:val="20"/>
        </w:rPr>
        <w:t>--&gt;</w:t>
      </w:r>
      <w:r>
        <w:rPr>
          <w:rFonts w:hint="eastAsia"/>
          <w:color w:val="808000"/>
          <w:sz w:val="18"/>
          <w:szCs w:val="20"/>
        </w:rPr>
        <w:t>檢視</w:t>
      </w:r>
      <w:r>
        <w:rPr>
          <w:rFonts w:hint="eastAsia"/>
          <w:color w:val="808000"/>
          <w:sz w:val="18"/>
          <w:szCs w:val="20"/>
        </w:rPr>
        <w:t>--&gt;</w:t>
      </w:r>
      <w:r>
        <w:rPr>
          <w:rFonts w:hint="eastAsia"/>
          <w:color w:val="808000"/>
          <w:sz w:val="18"/>
          <w:szCs w:val="20"/>
        </w:rPr>
        <w:t>文件引導模式</w:t>
      </w:r>
      <w:r>
        <w:rPr>
          <w:rFonts w:hint="eastAsia"/>
          <w:color w:val="808000"/>
          <w:sz w:val="18"/>
          <w:szCs w:val="20"/>
        </w:rPr>
        <w:t>/</w:t>
      </w:r>
      <w:hyperlink r:id="rId12" w:history="1">
        <w:r w:rsidRPr="000359B9">
          <w:rPr>
            <w:rStyle w:val="a3"/>
            <w:rFonts w:ascii="Times New Roman" w:hAnsi="Times New Roman" w:hint="eastAsia"/>
            <w:sz w:val="18"/>
            <w:szCs w:val="20"/>
            <w:u w:val="none"/>
          </w:rPr>
          <w:t>功能窗格</w:t>
        </w:r>
      </w:hyperlink>
      <w:r>
        <w:rPr>
          <w:rFonts w:hint="eastAsia"/>
          <w:color w:val="808000"/>
          <w:sz w:val="18"/>
          <w:szCs w:val="20"/>
        </w:rPr>
        <w:t>）</w:t>
      </w:r>
    </w:p>
    <w:p w:rsidR="002A00C9" w:rsidRDefault="00D50A51" w:rsidP="008F0CE3">
      <w:pPr>
        <w:ind w:rightChars="-66" w:right="-132" w:firstLineChars="2880" w:firstLine="5184"/>
        <w:jc w:val="right"/>
        <w:rPr>
          <w:rFonts w:ascii="Arial Unicode MS" w:hAnsi="Arial Unicode MS" w:hint="eastAsia"/>
          <w:b/>
          <w:color w:val="5F5F5F"/>
          <w:sz w:val="18"/>
        </w:rPr>
      </w:pPr>
      <w:r w:rsidRPr="006E2734">
        <w:rPr>
          <w:rFonts w:ascii="Arial Unicode MS" w:hAnsi="Arial Unicode MS" w:hint="eastAsia"/>
          <w:color w:val="FFFFFF"/>
          <w:sz w:val="18"/>
        </w:rPr>
        <w:t>‧</w:t>
      </w:r>
      <w:hyperlink r:id="rId13" w:history="1">
        <w:r w:rsidRPr="00CE01E6">
          <w:rPr>
            <w:rStyle w:val="a3"/>
            <w:rFonts w:ascii="Arial Unicode MS" w:hAnsi="Arial Unicode MS" w:hint="eastAsia"/>
            <w:sz w:val="18"/>
          </w:rPr>
          <w:t>S-link</w:t>
        </w:r>
        <w:r w:rsidRPr="00CE01E6">
          <w:rPr>
            <w:rStyle w:val="a3"/>
            <w:rFonts w:ascii="Arial Unicode MS" w:hAnsi="Arial Unicode MS" w:hint="eastAsia"/>
            <w:sz w:val="18"/>
          </w:rPr>
          <w:t>總索引</w:t>
        </w:r>
      </w:hyperlink>
      <w:r w:rsidRPr="00CE01E6">
        <w:rPr>
          <w:rFonts w:ascii="Arial Unicode MS" w:hAnsi="Arial Unicode MS" w:hint="eastAsia"/>
          <w:b/>
          <w:color w:val="808000"/>
          <w:sz w:val="18"/>
        </w:rPr>
        <w:t>&gt;&gt;</w:t>
      </w:r>
      <w:hyperlink r:id="rId14" w:anchor="中華人民共和國海關對企業實施分類管理辦法" w:history="1">
        <w:r w:rsidRPr="00BC5C62">
          <w:rPr>
            <w:rStyle w:val="a3"/>
            <w:rFonts w:ascii="Arial Unicode MS" w:hAnsi="Arial Unicode MS" w:hint="eastAsia"/>
            <w:sz w:val="18"/>
          </w:rPr>
          <w:t>S-link</w:t>
        </w:r>
        <w:r w:rsidRPr="00BC5C62">
          <w:rPr>
            <w:rStyle w:val="a3"/>
            <w:rFonts w:ascii="Arial Unicode MS" w:hAnsi="Arial Unicode MS" w:hint="eastAsia"/>
            <w:sz w:val="18"/>
          </w:rPr>
          <w:t>大</w:t>
        </w:r>
        <w:r w:rsidRPr="00BC5C62">
          <w:rPr>
            <w:rStyle w:val="a3"/>
            <w:rFonts w:ascii="Arial Unicode MS" w:hAnsi="Arial Unicode MS" w:hint="eastAsia"/>
            <w:sz w:val="18"/>
          </w:rPr>
          <w:t>陸</w:t>
        </w:r>
        <w:r w:rsidRPr="00BC5C62">
          <w:rPr>
            <w:rStyle w:val="a3"/>
            <w:rFonts w:ascii="Arial Unicode MS" w:hAnsi="Arial Unicode MS" w:hint="eastAsia"/>
            <w:sz w:val="18"/>
          </w:rPr>
          <w:t>法</w:t>
        </w:r>
        <w:r w:rsidRPr="00BC5C62">
          <w:rPr>
            <w:rStyle w:val="a3"/>
            <w:rFonts w:ascii="Arial Unicode MS" w:hAnsi="Arial Unicode MS" w:hint="eastAsia"/>
            <w:sz w:val="18"/>
          </w:rPr>
          <w:t>規索引</w:t>
        </w:r>
      </w:hyperlink>
      <w:r w:rsidRPr="00BC5C62">
        <w:rPr>
          <w:rFonts w:ascii="Arial Unicode MS" w:hAnsi="Arial Unicode MS" w:hint="eastAsia"/>
          <w:b/>
          <w:color w:val="5F5F5F"/>
          <w:sz w:val="18"/>
        </w:rPr>
        <w:t>&gt;&gt;</w:t>
      </w:r>
      <w:hyperlink r:id="rId15" w:tgtFrame="_blank" w:history="1">
        <w:r w:rsidRPr="00BC5C62">
          <w:rPr>
            <w:rStyle w:val="a3"/>
            <w:rFonts w:ascii="Arial Unicode MS" w:hAnsi="Arial Unicode MS" w:hint="eastAsia"/>
            <w:sz w:val="18"/>
          </w:rPr>
          <w:t>線上網頁版</w:t>
        </w:r>
      </w:hyperlink>
      <w:r w:rsidRPr="00BC5C62">
        <w:rPr>
          <w:rFonts w:ascii="Arial Unicode MS" w:hAnsi="Arial Unicode MS" w:hint="eastAsia"/>
          <w:b/>
          <w:color w:val="5F5F5F"/>
          <w:sz w:val="18"/>
        </w:rPr>
        <w:t>&gt;&gt;</w:t>
      </w:r>
    </w:p>
    <w:p w:rsidR="008F0CE3" w:rsidRPr="00556E26" w:rsidRDefault="008F0CE3" w:rsidP="008F0CE3">
      <w:pPr>
        <w:ind w:rightChars="-66" w:right="-132" w:firstLineChars="2880" w:firstLine="5760"/>
        <w:jc w:val="right"/>
        <w:rPr>
          <w:rFonts w:ascii="Arial Unicode MS" w:hAnsi="Arial Unicode MS"/>
          <w:color w:val="000000"/>
          <w:u w:val="single"/>
        </w:rPr>
      </w:pPr>
    </w:p>
    <w:p w:rsidR="002A00C9" w:rsidRPr="00556E26" w:rsidRDefault="000364E4" w:rsidP="00D50A51">
      <w:pPr>
        <w:tabs>
          <w:tab w:val="num" w:pos="960"/>
        </w:tabs>
        <w:spacing w:afterLines="50" w:after="180"/>
        <w:rPr>
          <w:rFonts w:ascii="Arial Unicode MS" w:hAnsi="Arial Unicode MS"/>
          <w:b/>
          <w:bCs/>
          <w:color w:val="333399"/>
        </w:rPr>
      </w:pPr>
      <w:r w:rsidRPr="00DF2A02">
        <w:rPr>
          <w:rFonts w:ascii="Arial Unicode MS" w:hAnsi="Arial Unicode MS"/>
          <w:b/>
          <w:bCs/>
          <w:color w:val="000000"/>
          <w:szCs w:val="20"/>
        </w:rPr>
        <w:t>【</w:t>
      </w:r>
      <w:r w:rsidRPr="00DF2A02">
        <w:rPr>
          <w:rFonts w:ascii="Arial Unicode MS" w:hAnsi="Arial Unicode MS" w:hint="eastAsia"/>
          <w:b/>
          <w:bCs/>
          <w:color w:val="000000"/>
          <w:szCs w:val="20"/>
        </w:rPr>
        <w:t>大陸</w:t>
      </w:r>
      <w:r w:rsidRPr="00DF2A02">
        <w:rPr>
          <w:rFonts w:ascii="Arial Unicode MS" w:hAnsi="Arial Unicode MS"/>
          <w:b/>
          <w:bCs/>
          <w:color w:val="000000"/>
          <w:szCs w:val="20"/>
        </w:rPr>
        <w:t>法規】</w:t>
      </w:r>
      <w:r w:rsidR="006F2B23" w:rsidRPr="00D50A51">
        <w:rPr>
          <w:rFonts w:ascii="標楷體" w:eastAsia="標楷體" w:hAnsi="標楷體" w:hint="eastAsia"/>
          <w:shadow/>
          <w:color w:val="000000"/>
          <w:kern w:val="0"/>
          <w:sz w:val="30"/>
          <w:szCs w:val="30"/>
        </w:rPr>
        <w:t>失效:中</w:t>
      </w:r>
      <w:r w:rsidR="00F10946" w:rsidRPr="00D50A51">
        <w:rPr>
          <w:rFonts w:ascii="標楷體" w:eastAsia="標楷體" w:hAnsi="標楷體" w:hint="eastAsia"/>
          <w:shadow/>
          <w:color w:val="000000"/>
          <w:kern w:val="0"/>
          <w:sz w:val="30"/>
          <w:szCs w:val="30"/>
        </w:rPr>
        <w:t>華人民共和國海關對企業實施分類管理辦法</w:t>
      </w:r>
    </w:p>
    <w:p w:rsidR="002A00C9" w:rsidRPr="00556E26" w:rsidRDefault="002A00C9" w:rsidP="00F8120B">
      <w:pPr>
        <w:tabs>
          <w:tab w:val="num" w:pos="960"/>
        </w:tabs>
        <w:ind w:left="20" w:hangingChars="10" w:hanging="20"/>
        <w:rPr>
          <w:rFonts w:ascii="Arial Unicode MS" w:hAnsi="Arial Unicode MS"/>
          <w:color w:val="800000"/>
        </w:rPr>
      </w:pPr>
      <w:r w:rsidRPr="00556E26">
        <w:rPr>
          <w:rFonts w:ascii="Arial Unicode MS" w:hAnsi="Arial Unicode MS"/>
          <w:b/>
          <w:bCs/>
          <w:color w:val="993300"/>
        </w:rPr>
        <w:t>【</w:t>
      </w:r>
      <w:r w:rsidRPr="00556E26">
        <w:rPr>
          <w:rFonts w:ascii="Arial Unicode MS" w:hAnsi="Arial Unicode MS" w:hint="eastAsia"/>
          <w:b/>
          <w:bCs/>
          <w:color w:val="993300"/>
        </w:rPr>
        <w:t>發布單位</w:t>
      </w:r>
      <w:r w:rsidRPr="00556E26">
        <w:rPr>
          <w:rFonts w:ascii="Arial Unicode MS" w:hAnsi="Arial Unicode MS"/>
          <w:b/>
          <w:bCs/>
          <w:color w:val="993300"/>
        </w:rPr>
        <w:t>】</w:t>
      </w:r>
      <w:r w:rsidR="007C1E14" w:rsidRPr="007C1E14">
        <w:rPr>
          <w:rFonts w:ascii="Arial Unicode MS" w:hAnsi="Arial Unicode MS" w:hint="eastAsia"/>
          <w:color w:val="000000"/>
          <w:kern w:val="0"/>
          <w:szCs w:val="20"/>
        </w:rPr>
        <w:t>中華人民共和國</w:t>
      </w:r>
      <w:r w:rsidR="00A0113F" w:rsidRPr="00556E26">
        <w:rPr>
          <w:rFonts w:ascii="Arial Unicode MS" w:hAnsi="Arial Unicode MS" w:hint="eastAsia"/>
          <w:color w:val="000000"/>
          <w:kern w:val="0"/>
          <w:szCs w:val="20"/>
        </w:rPr>
        <w:t>海關總署</w:t>
      </w:r>
    </w:p>
    <w:p w:rsidR="002A00C9" w:rsidRPr="00076CA2" w:rsidRDefault="002A00C9" w:rsidP="00F8120B">
      <w:pPr>
        <w:tabs>
          <w:tab w:val="num" w:pos="960"/>
        </w:tabs>
        <w:ind w:left="20" w:hangingChars="10" w:hanging="20"/>
        <w:rPr>
          <w:rFonts w:ascii="Arial Unicode MS" w:hAnsi="Arial Unicode MS"/>
          <w:color w:val="800000"/>
          <w:szCs w:val="20"/>
        </w:rPr>
      </w:pPr>
      <w:r w:rsidRPr="00556E26">
        <w:rPr>
          <w:rFonts w:ascii="Arial Unicode MS" w:hAnsi="Arial Unicode MS"/>
          <w:b/>
          <w:bCs/>
          <w:color w:val="993300"/>
        </w:rPr>
        <w:t>【</w:t>
      </w:r>
      <w:r w:rsidR="008772B7" w:rsidRPr="00556E26">
        <w:rPr>
          <w:rFonts w:ascii="Arial Unicode MS" w:hAnsi="Arial Unicode MS" w:hint="eastAsia"/>
          <w:b/>
          <w:bCs/>
          <w:color w:val="993300"/>
        </w:rPr>
        <w:t>發</w:t>
      </w:r>
      <w:r w:rsidR="00EA7D2E" w:rsidRPr="00556E26">
        <w:rPr>
          <w:rFonts w:ascii="Arial Unicode MS" w:hAnsi="Arial Unicode MS" w:hint="eastAsia"/>
          <w:b/>
          <w:color w:val="800000"/>
        </w:rPr>
        <w:t>布</w:t>
      </w:r>
      <w:r w:rsidRPr="00556E26">
        <w:rPr>
          <w:rFonts w:ascii="Arial Unicode MS" w:hAnsi="Arial Unicode MS" w:hint="eastAsia"/>
          <w:b/>
          <w:bCs/>
          <w:color w:val="993300"/>
        </w:rPr>
        <w:t>日期</w:t>
      </w:r>
      <w:r w:rsidRPr="00556E26">
        <w:rPr>
          <w:rFonts w:ascii="Arial Unicode MS" w:hAnsi="Arial Unicode MS"/>
          <w:b/>
          <w:bCs/>
          <w:color w:val="993300"/>
        </w:rPr>
        <w:t>】</w:t>
      </w:r>
      <w:r w:rsidR="00076CA2" w:rsidRPr="00076CA2">
        <w:rPr>
          <w:rFonts w:ascii="Arial Unicode MS" w:hAnsi="Arial Unicode MS"/>
          <w:color w:val="000000"/>
          <w:kern w:val="0"/>
          <w:szCs w:val="20"/>
        </w:rPr>
        <w:t>1999</w:t>
      </w:r>
      <w:r w:rsidR="00076CA2" w:rsidRPr="00076CA2">
        <w:rPr>
          <w:rFonts w:ascii="Arial Unicode MS" w:hAnsi="Arial Unicode MS" w:hint="eastAsia"/>
          <w:color w:val="000000"/>
          <w:kern w:val="0"/>
          <w:szCs w:val="20"/>
        </w:rPr>
        <w:t>年</w:t>
      </w:r>
      <w:r w:rsidR="00076CA2" w:rsidRPr="00076CA2">
        <w:rPr>
          <w:rFonts w:ascii="Arial Unicode MS" w:hAnsi="Arial Unicode MS"/>
          <w:color w:val="000000"/>
          <w:kern w:val="0"/>
          <w:szCs w:val="20"/>
        </w:rPr>
        <w:t>3</w:t>
      </w:r>
      <w:r w:rsidR="00076CA2" w:rsidRPr="00076CA2">
        <w:rPr>
          <w:rFonts w:ascii="Arial Unicode MS" w:hAnsi="Arial Unicode MS" w:hint="eastAsia"/>
          <w:color w:val="000000"/>
          <w:kern w:val="0"/>
          <w:szCs w:val="20"/>
        </w:rPr>
        <w:t>月</w:t>
      </w:r>
      <w:r w:rsidR="00076CA2" w:rsidRPr="00076CA2">
        <w:rPr>
          <w:rFonts w:ascii="Arial Unicode MS" w:hAnsi="Arial Unicode MS"/>
          <w:color w:val="000000"/>
          <w:kern w:val="0"/>
          <w:szCs w:val="20"/>
        </w:rPr>
        <w:t>31</w:t>
      </w:r>
      <w:r w:rsidR="00076CA2" w:rsidRPr="00076CA2">
        <w:rPr>
          <w:rFonts w:ascii="Arial Unicode MS" w:hAnsi="Arial Unicode MS" w:hint="eastAsia"/>
          <w:color w:val="000000"/>
          <w:kern w:val="0"/>
          <w:szCs w:val="20"/>
        </w:rPr>
        <w:t>日</w:t>
      </w:r>
      <w:bookmarkStart w:id="1" w:name="_GoBack"/>
      <w:bookmarkEnd w:id="1"/>
    </w:p>
    <w:p w:rsidR="002A00C9" w:rsidRDefault="002A00C9" w:rsidP="00F8120B">
      <w:pPr>
        <w:ind w:left="20" w:hangingChars="10" w:hanging="20"/>
        <w:rPr>
          <w:rFonts w:ascii="Arial Unicode MS" w:hAnsi="Arial Unicode MS"/>
        </w:rPr>
      </w:pPr>
      <w:r w:rsidRPr="00556E26">
        <w:rPr>
          <w:rFonts w:ascii="Arial Unicode MS" w:hAnsi="Arial Unicode MS"/>
          <w:b/>
          <w:bCs/>
          <w:color w:val="993300"/>
        </w:rPr>
        <w:t>【</w:t>
      </w:r>
      <w:r w:rsidR="0001495B" w:rsidRPr="0001495B">
        <w:rPr>
          <w:rFonts w:ascii="Arial Unicode MS" w:hAnsi="Arial Unicode MS" w:hint="eastAsia"/>
          <w:b/>
          <w:bCs/>
          <w:color w:val="993300"/>
        </w:rPr>
        <w:t>失效</w:t>
      </w:r>
      <w:r w:rsidRPr="00556E26">
        <w:rPr>
          <w:rFonts w:ascii="Arial Unicode MS" w:hAnsi="Arial Unicode MS" w:hint="eastAsia"/>
          <w:b/>
          <w:bCs/>
          <w:color w:val="993300"/>
        </w:rPr>
        <w:t>日期</w:t>
      </w:r>
      <w:r w:rsidRPr="00556E26">
        <w:rPr>
          <w:rFonts w:ascii="Arial Unicode MS" w:hAnsi="Arial Unicode MS"/>
          <w:b/>
          <w:bCs/>
          <w:color w:val="993300"/>
        </w:rPr>
        <w:t>】</w:t>
      </w:r>
      <w:r w:rsidR="0001495B" w:rsidRPr="006F2B23">
        <w:rPr>
          <w:rFonts w:ascii="Arial Unicode MS" w:hAnsi="Arial Unicode MS" w:hint="eastAsia"/>
        </w:rPr>
        <w:t>2008</w:t>
      </w:r>
      <w:r w:rsidR="0001495B" w:rsidRPr="006F2B23">
        <w:rPr>
          <w:rFonts w:ascii="Arial Unicode MS" w:hAnsi="Arial Unicode MS" w:hint="eastAsia"/>
        </w:rPr>
        <w:t>年</w:t>
      </w:r>
      <w:r w:rsidR="0001495B" w:rsidRPr="006F2B23">
        <w:rPr>
          <w:rFonts w:ascii="Arial Unicode MS" w:hAnsi="Arial Unicode MS" w:hint="eastAsia"/>
        </w:rPr>
        <w:t>4</w:t>
      </w:r>
      <w:r w:rsidR="0001495B" w:rsidRPr="006F2B23">
        <w:rPr>
          <w:rFonts w:ascii="Arial Unicode MS" w:hAnsi="Arial Unicode MS" w:hint="eastAsia"/>
        </w:rPr>
        <w:t>月</w:t>
      </w:r>
      <w:r w:rsidR="0001495B" w:rsidRPr="006F2B23">
        <w:rPr>
          <w:rFonts w:ascii="Arial Unicode MS" w:hAnsi="Arial Unicode MS" w:hint="eastAsia"/>
        </w:rPr>
        <w:t>1</w:t>
      </w:r>
      <w:r w:rsidR="0001495B" w:rsidRPr="006F2B23">
        <w:rPr>
          <w:rFonts w:ascii="Arial Unicode MS" w:hAnsi="Arial Unicode MS" w:hint="eastAsia"/>
        </w:rPr>
        <w:t>日</w:t>
      </w:r>
    </w:p>
    <w:p w:rsidR="00076CA2" w:rsidRPr="00556E26" w:rsidRDefault="00076CA2" w:rsidP="00F8120B">
      <w:pPr>
        <w:ind w:left="20" w:hangingChars="10" w:hanging="20"/>
        <w:rPr>
          <w:rFonts w:ascii="Arial Unicode MS" w:hAnsi="Arial Unicode MS"/>
          <w:b/>
          <w:bCs/>
          <w:color w:val="800000"/>
          <w:szCs w:val="27"/>
          <w:lang w:val="zh-TW"/>
        </w:rPr>
      </w:pPr>
    </w:p>
    <w:p w:rsidR="0071131F" w:rsidRPr="00076CA2" w:rsidRDefault="001F4F28" w:rsidP="00076CA2">
      <w:pPr>
        <w:pStyle w:val="1"/>
        <w:snapToGrid w:val="0"/>
        <w:spacing w:before="100" w:beforeAutospacing="1" w:after="100" w:afterAutospacing="1"/>
        <w:textAlignment w:val="auto"/>
        <w:rPr>
          <w:color w:val="auto"/>
        </w:rPr>
      </w:pPr>
      <w:r w:rsidRPr="00076CA2">
        <w:rPr>
          <w:color w:val="auto"/>
        </w:rPr>
        <w:t>【</w:t>
      </w:r>
      <w:r w:rsidR="002A00C9" w:rsidRPr="00076CA2">
        <w:rPr>
          <w:rFonts w:hint="eastAsia"/>
          <w:color w:val="auto"/>
        </w:rPr>
        <w:t>法規沿革</w:t>
      </w:r>
      <w:r w:rsidR="002A00C9" w:rsidRPr="00076CA2">
        <w:rPr>
          <w:color w:val="auto"/>
        </w:rPr>
        <w:t>】</w:t>
      </w:r>
    </w:p>
    <w:p w:rsidR="00593D8B" w:rsidRPr="001A0F23" w:rsidRDefault="006F2B23" w:rsidP="00F8120B">
      <w:pPr>
        <w:ind w:left="18" w:hangingChars="10" w:hanging="18"/>
        <w:jc w:val="both"/>
        <w:rPr>
          <w:rFonts w:ascii="Arial Unicode MS" w:hAnsi="Arial Unicode MS"/>
          <w:color w:val="000000"/>
          <w:kern w:val="0"/>
          <w:sz w:val="18"/>
          <w:szCs w:val="18"/>
        </w:rPr>
      </w:pPr>
      <w:r w:rsidRPr="001A0F23">
        <w:rPr>
          <w:rFonts w:ascii="新細明體" w:cs="新細明體" w:hint="eastAsia"/>
          <w:color w:val="000000"/>
          <w:kern w:val="0"/>
          <w:sz w:val="18"/>
          <w:szCs w:val="20"/>
          <w:lang w:val="zh-TW"/>
        </w:rPr>
        <w:t>‧</w:t>
      </w:r>
      <w:r w:rsidR="00A0113F" w:rsidRPr="001A0F23">
        <w:rPr>
          <w:rFonts w:ascii="Arial Unicode MS" w:hAnsi="Arial Unicode MS"/>
          <w:color w:val="000000"/>
          <w:kern w:val="0"/>
          <w:sz w:val="18"/>
          <w:szCs w:val="21"/>
        </w:rPr>
        <w:t>1999</w:t>
      </w:r>
      <w:r w:rsidR="00A0113F" w:rsidRPr="001A0F23">
        <w:rPr>
          <w:rFonts w:ascii="Arial Unicode MS" w:hAnsi="Arial Unicode MS" w:hint="eastAsia"/>
          <w:color w:val="000000"/>
          <w:kern w:val="0"/>
          <w:sz w:val="18"/>
          <w:szCs w:val="21"/>
        </w:rPr>
        <w:t>年</w:t>
      </w:r>
      <w:r w:rsidR="00A0113F" w:rsidRPr="001A0F23">
        <w:rPr>
          <w:rFonts w:ascii="Arial Unicode MS" w:hAnsi="Arial Unicode MS"/>
          <w:color w:val="000000"/>
          <w:kern w:val="0"/>
          <w:sz w:val="18"/>
          <w:szCs w:val="21"/>
        </w:rPr>
        <w:t>3</w:t>
      </w:r>
      <w:r w:rsidR="00A0113F" w:rsidRPr="001A0F23">
        <w:rPr>
          <w:rFonts w:ascii="Arial Unicode MS" w:hAnsi="Arial Unicode MS" w:hint="eastAsia"/>
          <w:color w:val="000000"/>
          <w:kern w:val="0"/>
          <w:sz w:val="18"/>
          <w:szCs w:val="21"/>
        </w:rPr>
        <w:t>月</w:t>
      </w:r>
      <w:r w:rsidR="00A0113F" w:rsidRPr="001A0F23">
        <w:rPr>
          <w:rFonts w:ascii="Arial Unicode MS" w:hAnsi="Arial Unicode MS"/>
          <w:color w:val="000000"/>
          <w:kern w:val="0"/>
          <w:sz w:val="18"/>
          <w:szCs w:val="21"/>
        </w:rPr>
        <w:t>31</w:t>
      </w:r>
      <w:r w:rsidR="00A0113F" w:rsidRPr="001A0F23">
        <w:rPr>
          <w:rFonts w:ascii="Arial Unicode MS" w:hAnsi="Arial Unicode MS" w:hint="eastAsia"/>
          <w:color w:val="000000"/>
          <w:kern w:val="0"/>
          <w:sz w:val="18"/>
          <w:szCs w:val="21"/>
        </w:rPr>
        <w:t>日海關總署令第</w:t>
      </w:r>
      <w:r w:rsidR="00A0113F" w:rsidRPr="001A0F23">
        <w:rPr>
          <w:rFonts w:ascii="Arial Unicode MS" w:hAnsi="Arial Unicode MS"/>
          <w:color w:val="000000"/>
          <w:kern w:val="0"/>
          <w:sz w:val="18"/>
          <w:szCs w:val="21"/>
        </w:rPr>
        <w:t>71</w:t>
      </w:r>
      <w:r w:rsidR="00A0113F" w:rsidRPr="001A0F23">
        <w:rPr>
          <w:rFonts w:ascii="Arial Unicode MS" w:hAnsi="Arial Unicode MS" w:hint="eastAsia"/>
          <w:color w:val="000000"/>
          <w:kern w:val="0"/>
          <w:sz w:val="18"/>
          <w:szCs w:val="21"/>
        </w:rPr>
        <w:t>號發佈自</w:t>
      </w:r>
      <w:smartTag w:uri="urn:schemas-microsoft-com:office:smarttags" w:element="chsdate">
        <w:smartTagPr>
          <w:attr w:name="IsROCDate" w:val="False"/>
          <w:attr w:name="IsLunarDate" w:val="False"/>
          <w:attr w:name="Day" w:val="1"/>
          <w:attr w:name="Month" w:val="6"/>
          <w:attr w:name="Year" w:val="1999"/>
        </w:smartTagPr>
        <w:r w:rsidR="00A0113F" w:rsidRPr="001A0F23">
          <w:rPr>
            <w:rFonts w:ascii="Arial Unicode MS" w:hAnsi="Arial Unicode MS"/>
            <w:color w:val="000000"/>
            <w:kern w:val="0"/>
            <w:sz w:val="18"/>
            <w:szCs w:val="21"/>
          </w:rPr>
          <w:t>1999</w:t>
        </w:r>
        <w:r w:rsidR="00A0113F" w:rsidRPr="001A0F23">
          <w:rPr>
            <w:rFonts w:ascii="Arial Unicode MS" w:hAnsi="Arial Unicode MS" w:hint="eastAsia"/>
            <w:color w:val="000000"/>
            <w:kern w:val="0"/>
            <w:sz w:val="18"/>
            <w:szCs w:val="21"/>
          </w:rPr>
          <w:t>年</w:t>
        </w:r>
        <w:r w:rsidR="00A0113F" w:rsidRPr="001A0F23">
          <w:rPr>
            <w:rFonts w:ascii="Arial Unicode MS" w:hAnsi="Arial Unicode MS"/>
            <w:color w:val="000000"/>
            <w:kern w:val="0"/>
            <w:sz w:val="18"/>
            <w:szCs w:val="21"/>
          </w:rPr>
          <w:t>6</w:t>
        </w:r>
        <w:r w:rsidR="00A0113F" w:rsidRPr="001A0F23">
          <w:rPr>
            <w:rFonts w:ascii="Arial Unicode MS" w:hAnsi="Arial Unicode MS" w:hint="eastAsia"/>
            <w:color w:val="000000"/>
            <w:kern w:val="0"/>
            <w:sz w:val="18"/>
            <w:szCs w:val="21"/>
          </w:rPr>
          <w:t>月</w:t>
        </w:r>
        <w:r w:rsidR="00A0113F" w:rsidRPr="001A0F23">
          <w:rPr>
            <w:rFonts w:ascii="Arial Unicode MS" w:hAnsi="Arial Unicode MS"/>
            <w:color w:val="000000"/>
            <w:kern w:val="0"/>
            <w:sz w:val="18"/>
            <w:szCs w:val="21"/>
          </w:rPr>
          <w:t>1</w:t>
        </w:r>
        <w:r w:rsidR="00A0113F" w:rsidRPr="001A0F23">
          <w:rPr>
            <w:rFonts w:ascii="Arial Unicode MS" w:hAnsi="Arial Unicode MS" w:hint="eastAsia"/>
            <w:color w:val="000000"/>
            <w:kern w:val="0"/>
            <w:sz w:val="18"/>
            <w:szCs w:val="21"/>
          </w:rPr>
          <w:t>日</w:t>
        </w:r>
      </w:smartTag>
      <w:r w:rsidR="00A0113F" w:rsidRPr="001A0F23">
        <w:rPr>
          <w:rFonts w:ascii="Arial Unicode MS" w:hAnsi="Arial Unicode MS" w:hint="eastAsia"/>
          <w:color w:val="000000"/>
          <w:kern w:val="0"/>
          <w:sz w:val="18"/>
          <w:szCs w:val="21"/>
        </w:rPr>
        <w:t>起實施</w:t>
      </w:r>
      <w:r w:rsidR="00FA3013" w:rsidRPr="001A0F23">
        <w:rPr>
          <w:rFonts w:ascii="新細明體" w:cs="新細明體" w:hint="eastAsia"/>
          <w:color w:val="000000"/>
          <w:kern w:val="0"/>
          <w:sz w:val="18"/>
          <w:szCs w:val="18"/>
          <w:lang w:val="zh-TW"/>
        </w:rPr>
        <w:t>；</w:t>
      </w:r>
      <w:r w:rsidR="00A0113F" w:rsidRPr="001A0F23">
        <w:rPr>
          <w:rFonts w:ascii="Arial Unicode MS" w:hAnsi="Arial Unicode MS" w:hint="eastAsia"/>
          <w:color w:val="000000"/>
          <w:kern w:val="0"/>
          <w:sz w:val="18"/>
          <w:szCs w:val="21"/>
        </w:rPr>
        <w:t>根據海關總署公告</w:t>
      </w:r>
      <w:r w:rsidR="00A0113F" w:rsidRPr="001A0F23">
        <w:rPr>
          <w:rFonts w:ascii="Arial Unicode MS" w:hAnsi="Arial Unicode MS"/>
          <w:color w:val="000000"/>
          <w:kern w:val="0"/>
          <w:sz w:val="18"/>
          <w:szCs w:val="21"/>
        </w:rPr>
        <w:t>2001</w:t>
      </w:r>
      <w:r w:rsidR="00A0113F" w:rsidRPr="001A0F23">
        <w:rPr>
          <w:rFonts w:ascii="Arial Unicode MS" w:hAnsi="Arial Unicode MS" w:hint="eastAsia"/>
          <w:color w:val="000000"/>
          <w:kern w:val="0"/>
          <w:sz w:val="18"/>
          <w:szCs w:val="21"/>
        </w:rPr>
        <w:t>年第</w:t>
      </w:r>
      <w:r w:rsidR="00A0113F" w:rsidRPr="001A0F23">
        <w:rPr>
          <w:rFonts w:ascii="Arial Unicode MS" w:hAnsi="Arial Unicode MS"/>
          <w:color w:val="000000"/>
          <w:kern w:val="0"/>
          <w:sz w:val="18"/>
          <w:szCs w:val="21"/>
        </w:rPr>
        <w:t>5</w:t>
      </w:r>
      <w:r w:rsidR="00A0113F" w:rsidRPr="001A0F23">
        <w:rPr>
          <w:rFonts w:ascii="Arial Unicode MS" w:hAnsi="Arial Unicode MS" w:hint="eastAsia"/>
          <w:color w:val="000000"/>
          <w:kern w:val="0"/>
          <w:sz w:val="18"/>
          <w:szCs w:val="21"/>
        </w:rPr>
        <w:t>號修改</w:t>
      </w:r>
    </w:p>
    <w:p w:rsidR="002A00C9" w:rsidRPr="001A0F23" w:rsidRDefault="00EE2814" w:rsidP="00F8120B">
      <w:pPr>
        <w:ind w:left="18" w:hangingChars="10" w:hanging="18"/>
        <w:rPr>
          <w:rFonts w:ascii="Arial Unicode MS" w:hAnsi="Arial Unicode MS"/>
          <w:sz w:val="18"/>
        </w:rPr>
      </w:pPr>
      <w:r w:rsidRPr="00102C9C">
        <w:rPr>
          <w:rFonts w:ascii="Arial Unicode MS" w:hAnsi="Arial Unicode MS" w:hint="eastAsia"/>
          <w:b/>
          <w:sz w:val="18"/>
        </w:rPr>
        <w:t>【失效依據】</w:t>
      </w:r>
      <w:r w:rsidR="006F2B23" w:rsidRPr="001A0F23">
        <w:rPr>
          <w:rFonts w:ascii="Arial Unicode MS" w:hAnsi="Arial Unicode MS" w:hint="eastAsia"/>
          <w:sz w:val="18"/>
        </w:rPr>
        <w:t>《</w:t>
      </w:r>
      <w:hyperlink r:id="rId16" w:history="1">
        <w:r w:rsidR="006F2B23" w:rsidRPr="001A0F23">
          <w:rPr>
            <w:rStyle w:val="a3"/>
            <w:rFonts w:ascii="Arial Unicode MS" w:hAnsi="Arial Unicode MS" w:hint="eastAsia"/>
            <w:sz w:val="18"/>
          </w:rPr>
          <w:t>中華人民共和國海關企業分類管理辦法</w:t>
        </w:r>
      </w:hyperlink>
      <w:r w:rsidR="006F2B23" w:rsidRPr="001A0F23">
        <w:rPr>
          <w:rFonts w:ascii="Arial Unicode MS" w:hAnsi="Arial Unicode MS" w:hint="eastAsia"/>
          <w:sz w:val="18"/>
        </w:rPr>
        <w:t>》</w:t>
      </w:r>
    </w:p>
    <w:p w:rsidR="006F2B23" w:rsidRPr="00EE2814" w:rsidRDefault="006F2B23" w:rsidP="00D50A51">
      <w:pPr>
        <w:ind w:leftChars="-75" w:left="-150"/>
        <w:rPr>
          <w:rFonts w:ascii="Arial Unicode MS" w:hAnsi="Arial Unicode MS"/>
        </w:rPr>
      </w:pPr>
    </w:p>
    <w:p w:rsidR="002A00C9" w:rsidRPr="00076CA2" w:rsidRDefault="002A00C9" w:rsidP="00076CA2">
      <w:pPr>
        <w:pStyle w:val="1"/>
        <w:snapToGrid w:val="0"/>
        <w:spacing w:before="100" w:beforeAutospacing="1" w:after="100" w:afterAutospacing="1"/>
        <w:textAlignment w:val="auto"/>
        <w:rPr>
          <w:color w:val="auto"/>
        </w:rPr>
      </w:pPr>
      <w:r w:rsidRPr="00076CA2">
        <w:rPr>
          <w:color w:val="auto"/>
        </w:rPr>
        <w:t>【</w:t>
      </w:r>
      <w:r w:rsidRPr="00076CA2">
        <w:rPr>
          <w:rFonts w:hint="eastAsia"/>
          <w:color w:val="auto"/>
        </w:rPr>
        <w:t>法規內容</w:t>
      </w:r>
      <w:r w:rsidRPr="00076CA2">
        <w:rPr>
          <w:color w:val="auto"/>
        </w:rPr>
        <w:t>】</w:t>
      </w:r>
    </w:p>
    <w:p w:rsidR="00A0113F" w:rsidRPr="00D700F4" w:rsidRDefault="00F10946" w:rsidP="00D50A51">
      <w:pPr>
        <w:pStyle w:val="2"/>
      </w:pPr>
      <w:r w:rsidRPr="00D700F4">
        <w:rPr>
          <w:rFonts w:hint="eastAsia"/>
        </w:rPr>
        <w:t>第</w:t>
      </w:r>
      <w:r w:rsidR="00D50A51">
        <w:rPr>
          <w:rFonts w:hint="eastAsia"/>
        </w:rPr>
        <w:t>1</w:t>
      </w:r>
      <w:r w:rsidRPr="00D700F4">
        <w:rPr>
          <w:rFonts w:hint="eastAsia"/>
        </w:rPr>
        <w:t>條</w:t>
      </w:r>
    </w:p>
    <w:p w:rsidR="00F10946" w:rsidRPr="00556E26" w:rsidRDefault="00A0113F" w:rsidP="00F10946">
      <w:pPr>
        <w:ind w:left="119"/>
        <w:jc w:val="both"/>
        <w:rPr>
          <w:rFonts w:ascii="Arial Unicode MS" w:hAnsi="Arial Unicode MS"/>
          <w:color w:val="000000"/>
          <w:kern w:val="0"/>
          <w:szCs w:val="21"/>
        </w:rPr>
      </w:pPr>
      <w:r w:rsidRPr="00556E26">
        <w:rPr>
          <w:rFonts w:ascii="Arial Unicode MS" w:hAnsi="Arial Unicode MS" w:hint="eastAsia"/>
          <w:color w:val="000000"/>
          <w:kern w:val="0"/>
          <w:szCs w:val="21"/>
        </w:rPr>
        <w:t xml:space="preserve">　　</w:t>
      </w:r>
      <w:r w:rsidR="00F10946" w:rsidRPr="00556E26">
        <w:rPr>
          <w:rFonts w:ascii="Arial Unicode MS" w:hAnsi="Arial Unicode MS" w:hint="eastAsia"/>
          <w:color w:val="000000"/>
          <w:kern w:val="0"/>
          <w:szCs w:val="21"/>
        </w:rPr>
        <w:t>為了便利企業貨物的合法進出口，促進企業自律守法，有效實施海關管理，根據《</w:t>
      </w:r>
      <w:hyperlink r:id="rId17" w:history="1">
        <w:r w:rsidR="00F10946" w:rsidRPr="00556E26">
          <w:rPr>
            <w:rStyle w:val="a3"/>
            <w:rFonts w:ascii="Arial Unicode MS" w:hAnsi="Arial Unicode MS" w:hint="eastAsia"/>
            <w:kern w:val="0"/>
            <w:szCs w:val="21"/>
          </w:rPr>
          <w:t>中華人民共和國海關法</w:t>
        </w:r>
      </w:hyperlink>
      <w:r w:rsidR="00F10946" w:rsidRPr="00556E26">
        <w:rPr>
          <w:rFonts w:ascii="Arial Unicode MS" w:hAnsi="Arial Unicode MS" w:hint="eastAsia"/>
          <w:color w:val="000000"/>
          <w:kern w:val="0"/>
          <w:szCs w:val="21"/>
        </w:rPr>
        <w:t>》和其他有關法律、法規，制定本辦法。</w:t>
      </w:r>
    </w:p>
    <w:p w:rsidR="00A0113F" w:rsidRPr="00556E26" w:rsidRDefault="00F10946" w:rsidP="00D50A51">
      <w:pPr>
        <w:pStyle w:val="2"/>
      </w:pPr>
      <w:r w:rsidRPr="00556E26">
        <w:rPr>
          <w:rFonts w:hint="eastAsia"/>
        </w:rPr>
        <w:t>第</w:t>
      </w:r>
      <w:r w:rsidR="00D50A51">
        <w:rPr>
          <w:rFonts w:hint="eastAsia"/>
        </w:rPr>
        <w:t>2</w:t>
      </w:r>
      <w:r w:rsidRPr="00556E26">
        <w:rPr>
          <w:rFonts w:hint="eastAsia"/>
        </w:rPr>
        <w:t>條</w:t>
      </w:r>
    </w:p>
    <w:p w:rsidR="00F10946" w:rsidRPr="00556E26" w:rsidRDefault="00A0113F" w:rsidP="00F10946">
      <w:pPr>
        <w:ind w:left="119"/>
        <w:jc w:val="both"/>
        <w:rPr>
          <w:rFonts w:ascii="Arial Unicode MS" w:hAnsi="Arial Unicode MS"/>
          <w:color w:val="000000"/>
          <w:kern w:val="0"/>
          <w:szCs w:val="21"/>
        </w:rPr>
      </w:pPr>
      <w:r w:rsidRPr="00556E26">
        <w:rPr>
          <w:rFonts w:ascii="Arial Unicode MS" w:hAnsi="Arial Unicode MS" w:hint="eastAsia"/>
          <w:color w:val="000000"/>
          <w:kern w:val="0"/>
          <w:szCs w:val="21"/>
        </w:rPr>
        <w:t xml:space="preserve">　　</w:t>
      </w:r>
      <w:r w:rsidR="00F10946" w:rsidRPr="00556E26">
        <w:rPr>
          <w:rFonts w:ascii="Arial Unicode MS" w:hAnsi="Arial Unicode MS" w:hint="eastAsia"/>
          <w:color w:val="000000"/>
          <w:kern w:val="0"/>
          <w:szCs w:val="21"/>
        </w:rPr>
        <w:t>本辦法所稱“企業”系指與進出口活動直接有關的企業、單位，包括外商投資企業、外貿公司、有進出口權的商業物資企業、自營進出口生產企業和科研院所、加工貿易經營單位和接受委託加工企業、經營保稅倉儲業務的企業、使用或者經營減免稅進口貨物的企業、從事報關業務的企業、承接海關監管貨物運輸的企業、設有存放海關監管貨物倉庫的企業、免稅外匯商品經營單位及海關總署規定的從事與進出口活動直接有關的其他企業。</w:t>
      </w:r>
    </w:p>
    <w:p w:rsidR="00A0113F" w:rsidRPr="00556E26" w:rsidRDefault="00F10946" w:rsidP="00D50A51">
      <w:pPr>
        <w:pStyle w:val="2"/>
      </w:pPr>
      <w:r w:rsidRPr="00556E26">
        <w:rPr>
          <w:rFonts w:hint="eastAsia"/>
        </w:rPr>
        <w:t>第</w:t>
      </w:r>
      <w:r w:rsidR="00D50A51">
        <w:rPr>
          <w:rFonts w:hint="eastAsia"/>
        </w:rPr>
        <w:t>3</w:t>
      </w:r>
      <w:r w:rsidRPr="00556E26">
        <w:rPr>
          <w:rFonts w:hint="eastAsia"/>
        </w:rPr>
        <w:t>條</w:t>
      </w:r>
    </w:p>
    <w:p w:rsidR="00F10946" w:rsidRPr="00556E26" w:rsidRDefault="00A0113F" w:rsidP="00F10946">
      <w:pPr>
        <w:ind w:left="119"/>
        <w:jc w:val="both"/>
        <w:rPr>
          <w:rFonts w:ascii="Arial Unicode MS" w:hAnsi="Arial Unicode MS"/>
          <w:color w:val="000000"/>
          <w:kern w:val="0"/>
          <w:szCs w:val="21"/>
        </w:rPr>
      </w:pPr>
      <w:r w:rsidRPr="00556E26">
        <w:rPr>
          <w:rFonts w:ascii="Arial Unicode MS" w:hAnsi="Arial Unicode MS" w:hint="eastAsia"/>
          <w:color w:val="000000"/>
          <w:kern w:val="0"/>
          <w:szCs w:val="21"/>
        </w:rPr>
        <w:t xml:space="preserve">　　</w:t>
      </w:r>
      <w:r w:rsidR="00F10946" w:rsidRPr="00556E26">
        <w:rPr>
          <w:rFonts w:ascii="Arial Unicode MS" w:hAnsi="Arial Unicode MS" w:hint="eastAsia"/>
          <w:color w:val="000000"/>
          <w:kern w:val="0"/>
          <w:szCs w:val="21"/>
        </w:rPr>
        <w:t>海關根據企業的經營管理狀況、報關情況、遵守海關法律法規情況等，設置</w:t>
      </w:r>
      <w:r w:rsidR="00F10946" w:rsidRPr="00556E26">
        <w:rPr>
          <w:rFonts w:ascii="Arial Unicode MS" w:hAnsi="Arial Unicode MS"/>
          <w:color w:val="000000"/>
          <w:kern w:val="0"/>
          <w:szCs w:val="21"/>
        </w:rPr>
        <w:t>A</w:t>
      </w:r>
      <w:r w:rsidR="00F10946" w:rsidRPr="00556E26">
        <w:rPr>
          <w:rFonts w:ascii="Arial Unicode MS" w:hAnsi="Arial Unicode MS" w:hint="eastAsia"/>
          <w:color w:val="000000"/>
          <w:kern w:val="0"/>
          <w:szCs w:val="21"/>
        </w:rPr>
        <w:t>、</w:t>
      </w:r>
      <w:r w:rsidR="00F10946" w:rsidRPr="00556E26">
        <w:rPr>
          <w:rFonts w:ascii="Arial Unicode MS" w:hAnsi="Arial Unicode MS"/>
          <w:color w:val="000000"/>
          <w:kern w:val="0"/>
          <w:szCs w:val="21"/>
        </w:rPr>
        <w:t>B</w:t>
      </w:r>
      <w:r w:rsidR="00F10946" w:rsidRPr="00556E26">
        <w:rPr>
          <w:rFonts w:ascii="Arial Unicode MS" w:hAnsi="Arial Unicode MS" w:hint="eastAsia"/>
          <w:color w:val="000000"/>
          <w:kern w:val="0"/>
          <w:szCs w:val="21"/>
        </w:rPr>
        <w:t>、</w:t>
      </w:r>
      <w:r w:rsidR="00F10946" w:rsidRPr="00556E26">
        <w:rPr>
          <w:rFonts w:ascii="Arial Unicode MS" w:hAnsi="Arial Unicode MS"/>
          <w:color w:val="000000"/>
          <w:kern w:val="0"/>
          <w:szCs w:val="21"/>
        </w:rPr>
        <w:t>C</w:t>
      </w:r>
      <w:r w:rsidR="00F10946" w:rsidRPr="00556E26">
        <w:rPr>
          <w:rFonts w:ascii="Arial Unicode MS" w:hAnsi="Arial Unicode MS" w:hint="eastAsia"/>
          <w:color w:val="000000"/>
          <w:kern w:val="0"/>
          <w:szCs w:val="21"/>
        </w:rPr>
        <w:t>、</w:t>
      </w:r>
      <w:r w:rsidR="00F10946" w:rsidRPr="00556E26">
        <w:rPr>
          <w:rFonts w:ascii="Arial Unicode MS" w:hAnsi="Arial Unicode MS"/>
          <w:color w:val="000000"/>
          <w:kern w:val="0"/>
          <w:szCs w:val="21"/>
        </w:rPr>
        <w:t>D</w:t>
      </w:r>
      <w:r w:rsidR="00F10946" w:rsidRPr="00556E26">
        <w:rPr>
          <w:rFonts w:ascii="Arial Unicode MS" w:hAnsi="Arial Unicode MS" w:hint="eastAsia"/>
          <w:color w:val="000000"/>
          <w:kern w:val="0"/>
          <w:szCs w:val="21"/>
        </w:rPr>
        <w:t>四個管理類別，對企業實施動態的分類管理。</w:t>
      </w:r>
    </w:p>
    <w:p w:rsidR="00A0113F" w:rsidRPr="00556E26" w:rsidRDefault="00F10946" w:rsidP="00D50A51">
      <w:pPr>
        <w:pStyle w:val="2"/>
      </w:pPr>
      <w:r w:rsidRPr="00556E26">
        <w:rPr>
          <w:rFonts w:hint="eastAsia"/>
        </w:rPr>
        <w:t>第</w:t>
      </w:r>
      <w:r w:rsidR="00D50A51">
        <w:rPr>
          <w:rFonts w:hint="eastAsia"/>
        </w:rPr>
        <w:t>4</w:t>
      </w:r>
      <w:r w:rsidRPr="00556E26">
        <w:rPr>
          <w:rFonts w:hint="eastAsia"/>
        </w:rPr>
        <w:t>條</w:t>
      </w:r>
    </w:p>
    <w:p w:rsidR="00F10946" w:rsidRPr="00556E26" w:rsidRDefault="00A0113F" w:rsidP="00F10946">
      <w:pPr>
        <w:ind w:left="119"/>
        <w:jc w:val="both"/>
        <w:rPr>
          <w:rFonts w:ascii="Arial Unicode MS" w:hAnsi="Arial Unicode MS"/>
          <w:color w:val="000000"/>
          <w:kern w:val="0"/>
          <w:szCs w:val="21"/>
        </w:rPr>
      </w:pPr>
      <w:r w:rsidRPr="00556E26">
        <w:rPr>
          <w:rFonts w:ascii="Arial Unicode MS" w:hAnsi="Arial Unicode MS" w:hint="eastAsia"/>
          <w:color w:val="000000"/>
          <w:kern w:val="0"/>
          <w:szCs w:val="21"/>
        </w:rPr>
        <w:t xml:space="preserve">　　</w:t>
      </w:r>
      <w:r w:rsidR="00F10946" w:rsidRPr="00556E26">
        <w:rPr>
          <w:rFonts w:ascii="Arial Unicode MS" w:hAnsi="Arial Unicode MS" w:hint="eastAsia"/>
          <w:color w:val="000000"/>
          <w:kern w:val="0"/>
          <w:szCs w:val="21"/>
        </w:rPr>
        <w:t>企業適用的管理類別由企業所在地主管海關審定，其中適用</w:t>
      </w:r>
      <w:r w:rsidR="00F10946" w:rsidRPr="00556E26">
        <w:rPr>
          <w:rFonts w:ascii="Arial Unicode MS" w:hAnsi="Arial Unicode MS"/>
          <w:color w:val="000000"/>
          <w:kern w:val="0"/>
          <w:szCs w:val="21"/>
        </w:rPr>
        <w:t>A</w:t>
      </w:r>
      <w:r w:rsidR="00F10946" w:rsidRPr="00556E26">
        <w:rPr>
          <w:rFonts w:ascii="Arial Unicode MS" w:hAnsi="Arial Unicode MS" w:hint="eastAsia"/>
          <w:color w:val="000000"/>
          <w:kern w:val="0"/>
          <w:szCs w:val="21"/>
        </w:rPr>
        <w:t>類、</w:t>
      </w:r>
      <w:r w:rsidR="00F10946" w:rsidRPr="00556E26">
        <w:rPr>
          <w:rFonts w:ascii="Arial Unicode MS" w:hAnsi="Arial Unicode MS"/>
          <w:color w:val="000000"/>
          <w:kern w:val="0"/>
          <w:szCs w:val="21"/>
        </w:rPr>
        <w:t>D</w:t>
      </w:r>
      <w:r w:rsidR="00F10946" w:rsidRPr="00556E26">
        <w:rPr>
          <w:rFonts w:ascii="Arial Unicode MS" w:hAnsi="Arial Unicode MS" w:hint="eastAsia"/>
          <w:color w:val="000000"/>
          <w:kern w:val="0"/>
          <w:szCs w:val="21"/>
        </w:rPr>
        <w:t>類管理的企業名單報海關總署備案。海關總署將適用</w:t>
      </w:r>
      <w:r w:rsidR="00F10946" w:rsidRPr="00556E26">
        <w:rPr>
          <w:rFonts w:ascii="Arial Unicode MS" w:hAnsi="Arial Unicode MS"/>
          <w:color w:val="000000"/>
          <w:kern w:val="0"/>
          <w:szCs w:val="21"/>
        </w:rPr>
        <w:t>A</w:t>
      </w:r>
      <w:r w:rsidR="00F10946" w:rsidRPr="00556E26">
        <w:rPr>
          <w:rFonts w:ascii="Arial Unicode MS" w:hAnsi="Arial Unicode MS" w:hint="eastAsia"/>
          <w:color w:val="000000"/>
          <w:kern w:val="0"/>
          <w:szCs w:val="21"/>
        </w:rPr>
        <w:t>類管理的企業名單抄送外經貿部。</w:t>
      </w:r>
    </w:p>
    <w:p w:rsidR="00A0113F" w:rsidRPr="00556E26" w:rsidRDefault="00F10946" w:rsidP="00D50A51">
      <w:pPr>
        <w:pStyle w:val="2"/>
      </w:pPr>
      <w:r w:rsidRPr="00556E26">
        <w:rPr>
          <w:rFonts w:hint="eastAsia"/>
        </w:rPr>
        <w:t>第</w:t>
      </w:r>
      <w:r w:rsidR="00D50A51">
        <w:rPr>
          <w:rFonts w:hint="eastAsia"/>
        </w:rPr>
        <w:t>5</w:t>
      </w:r>
      <w:r w:rsidRPr="00556E26">
        <w:rPr>
          <w:rFonts w:hint="eastAsia"/>
        </w:rPr>
        <w:t>條</w:t>
      </w:r>
    </w:p>
    <w:p w:rsidR="00F10946" w:rsidRPr="00556E26" w:rsidRDefault="00A0113F" w:rsidP="00F10946">
      <w:pPr>
        <w:ind w:left="119"/>
        <w:jc w:val="both"/>
        <w:rPr>
          <w:rFonts w:ascii="Arial Unicode MS" w:hAnsi="Arial Unicode MS"/>
          <w:color w:val="000000"/>
          <w:kern w:val="0"/>
          <w:szCs w:val="21"/>
        </w:rPr>
      </w:pPr>
      <w:r w:rsidRPr="00556E26">
        <w:rPr>
          <w:rFonts w:ascii="Arial Unicode MS" w:hAnsi="Arial Unicode MS"/>
          <w:color w:val="000000"/>
          <w:kern w:val="0"/>
          <w:szCs w:val="21"/>
        </w:rPr>
        <w:t xml:space="preserve">　　</w:t>
      </w:r>
      <w:r w:rsidR="00F10946" w:rsidRPr="00556E26">
        <w:rPr>
          <w:rFonts w:ascii="Arial Unicode MS" w:hAnsi="Arial Unicode MS"/>
          <w:color w:val="000000"/>
          <w:kern w:val="0"/>
          <w:szCs w:val="21"/>
        </w:rPr>
        <w:t>B</w:t>
      </w:r>
      <w:r w:rsidR="00F10946" w:rsidRPr="00556E26">
        <w:rPr>
          <w:rFonts w:ascii="Arial Unicode MS" w:hAnsi="Arial Unicode MS" w:hint="eastAsia"/>
          <w:color w:val="000000"/>
          <w:kern w:val="0"/>
          <w:szCs w:val="21"/>
        </w:rPr>
        <w:t>類和</w:t>
      </w:r>
      <w:r w:rsidR="00F10946" w:rsidRPr="00556E26">
        <w:rPr>
          <w:rFonts w:ascii="Arial Unicode MS" w:hAnsi="Arial Unicode MS"/>
          <w:color w:val="000000"/>
          <w:kern w:val="0"/>
          <w:szCs w:val="21"/>
        </w:rPr>
        <w:t>C</w:t>
      </w:r>
      <w:r w:rsidR="00F10946" w:rsidRPr="00556E26">
        <w:rPr>
          <w:rFonts w:ascii="Arial Unicode MS" w:hAnsi="Arial Unicode MS" w:hint="eastAsia"/>
          <w:color w:val="000000"/>
          <w:kern w:val="0"/>
          <w:szCs w:val="21"/>
        </w:rPr>
        <w:t>類管理由主管海關統一佈置在本關區範圍內實施。</w:t>
      </w:r>
      <w:r w:rsidR="00F10946" w:rsidRPr="00556E26">
        <w:rPr>
          <w:rFonts w:ascii="Arial Unicode MS" w:hAnsi="Arial Unicode MS"/>
          <w:color w:val="000000"/>
          <w:kern w:val="0"/>
          <w:szCs w:val="21"/>
        </w:rPr>
        <w:t>A</w:t>
      </w:r>
      <w:r w:rsidR="00F10946" w:rsidRPr="00556E26">
        <w:rPr>
          <w:rFonts w:ascii="Arial Unicode MS" w:hAnsi="Arial Unicode MS" w:hint="eastAsia"/>
          <w:color w:val="000000"/>
          <w:kern w:val="0"/>
          <w:szCs w:val="21"/>
        </w:rPr>
        <w:t>類和</w:t>
      </w:r>
      <w:r w:rsidR="00F10946" w:rsidRPr="00556E26">
        <w:rPr>
          <w:rFonts w:ascii="Arial Unicode MS" w:hAnsi="Arial Unicode MS"/>
          <w:color w:val="000000"/>
          <w:kern w:val="0"/>
          <w:szCs w:val="21"/>
        </w:rPr>
        <w:t>D</w:t>
      </w:r>
      <w:r w:rsidR="00F10946" w:rsidRPr="00556E26">
        <w:rPr>
          <w:rFonts w:ascii="Arial Unicode MS" w:hAnsi="Arial Unicode MS" w:hint="eastAsia"/>
          <w:color w:val="000000"/>
          <w:kern w:val="0"/>
          <w:szCs w:val="21"/>
        </w:rPr>
        <w:t>類管理由海關總署統一佈置在全國海關範圍內實施。</w:t>
      </w:r>
    </w:p>
    <w:p w:rsidR="00A0113F" w:rsidRPr="00556E26" w:rsidRDefault="00F10946" w:rsidP="00D50A51">
      <w:pPr>
        <w:pStyle w:val="2"/>
      </w:pPr>
      <w:bookmarkStart w:id="2" w:name="a6"/>
      <w:bookmarkEnd w:id="2"/>
      <w:r w:rsidRPr="00556E26">
        <w:rPr>
          <w:rFonts w:hint="eastAsia"/>
        </w:rPr>
        <w:t>第</w:t>
      </w:r>
      <w:r w:rsidR="00D50A51">
        <w:rPr>
          <w:rFonts w:hint="eastAsia"/>
        </w:rPr>
        <w:t>6</w:t>
      </w:r>
      <w:r w:rsidRPr="00556E26">
        <w:rPr>
          <w:rFonts w:hint="eastAsia"/>
        </w:rPr>
        <w:t>條</w:t>
      </w:r>
    </w:p>
    <w:p w:rsidR="00F10946" w:rsidRPr="00556E26" w:rsidRDefault="00A0113F" w:rsidP="00F10946">
      <w:pPr>
        <w:ind w:left="119"/>
        <w:jc w:val="both"/>
        <w:rPr>
          <w:rFonts w:ascii="Arial Unicode MS" w:hAnsi="Arial Unicode MS"/>
          <w:color w:val="000000"/>
          <w:kern w:val="0"/>
          <w:szCs w:val="21"/>
        </w:rPr>
      </w:pPr>
      <w:r w:rsidRPr="00556E26">
        <w:rPr>
          <w:rFonts w:ascii="Arial Unicode MS" w:hAnsi="Arial Unicode MS" w:hint="eastAsia"/>
          <w:color w:val="000000"/>
          <w:kern w:val="0"/>
          <w:szCs w:val="21"/>
        </w:rPr>
        <w:t xml:space="preserve">　　</w:t>
      </w:r>
      <w:r w:rsidR="00F10946" w:rsidRPr="00556E26">
        <w:rPr>
          <w:rFonts w:ascii="Arial Unicode MS" w:hAnsi="Arial Unicode MS" w:hint="eastAsia"/>
          <w:color w:val="000000"/>
          <w:kern w:val="0"/>
          <w:szCs w:val="21"/>
        </w:rPr>
        <w:t>符合下列條件的企業經向主管海關申請並經海關審核確定的，海關實施</w:t>
      </w:r>
      <w:r w:rsidR="00F10946" w:rsidRPr="00556E26">
        <w:rPr>
          <w:rFonts w:ascii="Arial Unicode MS" w:hAnsi="Arial Unicode MS"/>
          <w:color w:val="000000"/>
          <w:kern w:val="0"/>
          <w:szCs w:val="21"/>
        </w:rPr>
        <w:t>A</w:t>
      </w:r>
      <w:r w:rsidR="00F10946" w:rsidRPr="00556E26">
        <w:rPr>
          <w:rFonts w:ascii="Arial Unicode MS" w:hAnsi="Arial Unicode MS" w:hint="eastAsia"/>
          <w:color w:val="000000"/>
          <w:kern w:val="0"/>
          <w:szCs w:val="21"/>
        </w:rPr>
        <w:t>類管理，其中年進出口總額</w:t>
      </w:r>
      <w:r w:rsidR="00F10946" w:rsidRPr="00556E26">
        <w:rPr>
          <w:rFonts w:ascii="Arial Unicode MS" w:hAnsi="Arial Unicode MS"/>
          <w:color w:val="000000"/>
          <w:kern w:val="0"/>
          <w:szCs w:val="21"/>
        </w:rPr>
        <w:t>3000</w:t>
      </w:r>
      <w:r w:rsidR="00F10946" w:rsidRPr="00556E26">
        <w:rPr>
          <w:rFonts w:ascii="Arial Unicode MS" w:hAnsi="Arial Unicode MS" w:hint="eastAsia"/>
          <w:color w:val="000000"/>
          <w:kern w:val="0"/>
          <w:szCs w:val="21"/>
        </w:rPr>
        <w:lastRenderedPageBreak/>
        <w:t>萬美元以上或出口總額達到</w:t>
      </w:r>
      <w:r w:rsidR="00F10946" w:rsidRPr="00556E26">
        <w:rPr>
          <w:rFonts w:ascii="Arial Unicode MS" w:hAnsi="Arial Unicode MS"/>
          <w:color w:val="000000"/>
          <w:kern w:val="0"/>
          <w:szCs w:val="21"/>
        </w:rPr>
        <w:t>2000</w:t>
      </w:r>
      <w:r w:rsidR="00F10946" w:rsidRPr="00556E26">
        <w:rPr>
          <w:rFonts w:ascii="Arial Unicode MS" w:hAnsi="Arial Unicode MS" w:hint="eastAsia"/>
          <w:color w:val="000000"/>
          <w:kern w:val="0"/>
          <w:szCs w:val="21"/>
        </w:rPr>
        <w:t>萬美元以上的外貿公司和自營出口額</w:t>
      </w:r>
      <w:r w:rsidR="00F10946" w:rsidRPr="00556E26">
        <w:rPr>
          <w:rFonts w:ascii="Arial Unicode MS" w:hAnsi="Arial Unicode MS"/>
          <w:color w:val="000000"/>
          <w:kern w:val="0"/>
          <w:szCs w:val="21"/>
        </w:rPr>
        <w:t>1000</w:t>
      </w:r>
      <w:r w:rsidR="00F10946" w:rsidRPr="00556E26">
        <w:rPr>
          <w:rFonts w:ascii="Arial Unicode MS" w:hAnsi="Arial Unicode MS" w:hint="eastAsia"/>
          <w:color w:val="000000"/>
          <w:kern w:val="0"/>
          <w:szCs w:val="21"/>
        </w:rPr>
        <w:t>萬美元以上（機電產品自營出口額達到</w:t>
      </w:r>
      <w:r w:rsidR="00F10946" w:rsidRPr="00556E26">
        <w:rPr>
          <w:rFonts w:ascii="Arial Unicode MS" w:hAnsi="Arial Unicode MS"/>
          <w:color w:val="000000"/>
          <w:kern w:val="0"/>
          <w:szCs w:val="21"/>
        </w:rPr>
        <w:t>500</w:t>
      </w:r>
      <w:r w:rsidR="00F10946" w:rsidRPr="00556E26">
        <w:rPr>
          <w:rFonts w:ascii="Arial Unicode MS" w:hAnsi="Arial Unicode MS" w:hint="eastAsia"/>
          <w:color w:val="000000"/>
          <w:kern w:val="0"/>
          <w:szCs w:val="21"/>
        </w:rPr>
        <w:t>萬美元以上）的生產企業可予以優先考慮。</w:t>
      </w:r>
    </w:p>
    <w:p w:rsidR="00F10946" w:rsidRPr="00556E26" w:rsidRDefault="00A0113F" w:rsidP="00F10946">
      <w:pPr>
        <w:ind w:left="119"/>
        <w:jc w:val="both"/>
        <w:rPr>
          <w:rFonts w:ascii="Arial Unicode MS" w:hAnsi="Arial Unicode MS"/>
          <w:color w:val="000000"/>
          <w:kern w:val="0"/>
          <w:szCs w:val="21"/>
        </w:rPr>
      </w:pPr>
      <w:r w:rsidRPr="00556E26">
        <w:rPr>
          <w:rFonts w:ascii="Arial Unicode MS" w:hAnsi="Arial Unicode MS" w:hint="eastAsia"/>
          <w:color w:val="000000"/>
          <w:kern w:val="0"/>
          <w:szCs w:val="21"/>
        </w:rPr>
        <w:t xml:space="preserve">　　</w:t>
      </w:r>
      <w:r w:rsidR="00F10946" w:rsidRPr="00556E26">
        <w:rPr>
          <w:rFonts w:ascii="Arial Unicode MS" w:hAnsi="Arial Unicode MS" w:hint="eastAsia"/>
          <w:color w:val="000000"/>
          <w:kern w:val="0"/>
          <w:szCs w:val="21"/>
        </w:rPr>
        <w:t>（一）註冊登記二年以上，並且</w:t>
      </w:r>
    </w:p>
    <w:p w:rsidR="00F10946" w:rsidRPr="00556E26" w:rsidRDefault="00A0113F" w:rsidP="00F10946">
      <w:pPr>
        <w:ind w:left="119"/>
        <w:jc w:val="both"/>
        <w:rPr>
          <w:rFonts w:ascii="Arial Unicode MS" w:hAnsi="Arial Unicode MS"/>
          <w:color w:val="000000"/>
          <w:kern w:val="0"/>
          <w:szCs w:val="21"/>
        </w:rPr>
      </w:pPr>
      <w:r w:rsidRPr="00556E26">
        <w:rPr>
          <w:rFonts w:ascii="Arial Unicode MS" w:hAnsi="Arial Unicode MS" w:hint="eastAsia"/>
          <w:color w:val="000000"/>
          <w:kern w:val="0"/>
          <w:szCs w:val="21"/>
        </w:rPr>
        <w:t xml:space="preserve">　　</w:t>
      </w:r>
      <w:r w:rsidR="00F10946" w:rsidRPr="00556E26">
        <w:rPr>
          <w:rFonts w:ascii="Arial Unicode MS" w:hAnsi="Arial Unicode MS" w:hint="eastAsia"/>
          <w:color w:val="000000"/>
          <w:kern w:val="0"/>
          <w:szCs w:val="21"/>
        </w:rPr>
        <w:t>（</w:t>
      </w:r>
      <w:r w:rsidR="00F10946" w:rsidRPr="00556E26">
        <w:rPr>
          <w:rFonts w:ascii="Arial Unicode MS" w:hAnsi="Arial Unicode MS"/>
          <w:color w:val="000000"/>
          <w:kern w:val="0"/>
          <w:szCs w:val="21"/>
        </w:rPr>
        <w:t>1</w:t>
      </w:r>
      <w:r w:rsidR="00F10946" w:rsidRPr="00556E26">
        <w:rPr>
          <w:rFonts w:ascii="Arial Unicode MS" w:hAnsi="Arial Unicode MS" w:hint="eastAsia"/>
          <w:color w:val="000000"/>
          <w:kern w:val="0"/>
          <w:szCs w:val="21"/>
        </w:rPr>
        <w:t>）連續</w:t>
      </w:r>
      <w:r w:rsidR="00F10946" w:rsidRPr="00556E26">
        <w:rPr>
          <w:rFonts w:ascii="Arial Unicode MS" w:hAnsi="Arial Unicode MS"/>
          <w:color w:val="000000"/>
          <w:kern w:val="0"/>
          <w:szCs w:val="21"/>
        </w:rPr>
        <w:t>6</w:t>
      </w:r>
      <w:r w:rsidR="00F10946" w:rsidRPr="00556E26">
        <w:rPr>
          <w:rFonts w:ascii="Arial Unicode MS" w:hAnsi="Arial Unicode MS" w:hint="eastAsia"/>
          <w:color w:val="000000"/>
          <w:kern w:val="0"/>
          <w:szCs w:val="21"/>
        </w:rPr>
        <w:t>個月無走私違規行為記錄；（</w:t>
      </w:r>
      <w:hyperlink w:anchor="note" w:history="1">
        <w:r w:rsidR="00DA73D0" w:rsidRPr="00DA73D0">
          <w:rPr>
            <w:rStyle w:val="a3"/>
            <w:rFonts w:ascii="Arial Unicode MS" w:hAnsi="Arial Unicode MS" w:hint="eastAsia"/>
            <w:kern w:val="0"/>
            <w:szCs w:val="21"/>
          </w:rPr>
          <w:t>註</w:t>
        </w:r>
      </w:hyperlink>
      <w:r w:rsidR="00F10946" w:rsidRPr="00556E26">
        <w:rPr>
          <w:rFonts w:ascii="Arial Unicode MS" w:hAnsi="Arial Unicode MS" w:hint="eastAsia"/>
          <w:color w:val="000000"/>
          <w:kern w:val="0"/>
          <w:szCs w:val="21"/>
        </w:rPr>
        <w:t>）</w:t>
      </w:r>
    </w:p>
    <w:p w:rsidR="00F10946" w:rsidRPr="00556E26" w:rsidRDefault="00A0113F" w:rsidP="00F10946">
      <w:pPr>
        <w:ind w:left="119"/>
        <w:jc w:val="both"/>
        <w:rPr>
          <w:rFonts w:ascii="Arial Unicode MS" w:hAnsi="Arial Unicode MS"/>
          <w:color w:val="000000"/>
          <w:kern w:val="0"/>
          <w:szCs w:val="21"/>
        </w:rPr>
      </w:pPr>
      <w:r w:rsidRPr="00556E26">
        <w:rPr>
          <w:rFonts w:ascii="Arial Unicode MS" w:hAnsi="Arial Unicode MS" w:hint="eastAsia"/>
          <w:color w:val="000000"/>
          <w:kern w:val="0"/>
          <w:szCs w:val="21"/>
        </w:rPr>
        <w:t xml:space="preserve">　　</w:t>
      </w:r>
      <w:r w:rsidR="00F10946" w:rsidRPr="00556E26">
        <w:rPr>
          <w:rFonts w:ascii="Arial Unicode MS" w:hAnsi="Arial Unicode MS" w:hint="eastAsia"/>
          <w:color w:val="000000"/>
          <w:kern w:val="0"/>
          <w:szCs w:val="21"/>
        </w:rPr>
        <w:t>（</w:t>
      </w:r>
      <w:r w:rsidR="00F10946" w:rsidRPr="00556E26">
        <w:rPr>
          <w:rFonts w:ascii="Arial Unicode MS" w:hAnsi="Arial Unicode MS"/>
          <w:color w:val="000000"/>
          <w:kern w:val="0"/>
          <w:szCs w:val="21"/>
        </w:rPr>
        <w:t>2</w:t>
      </w:r>
      <w:r w:rsidR="00F10946" w:rsidRPr="00556E26">
        <w:rPr>
          <w:rFonts w:ascii="Arial Unicode MS" w:hAnsi="Arial Unicode MS" w:hint="eastAsia"/>
          <w:color w:val="000000"/>
          <w:kern w:val="0"/>
          <w:szCs w:val="21"/>
        </w:rPr>
        <w:t>）連續二年無拖欠海關稅款情事；</w:t>
      </w:r>
    </w:p>
    <w:p w:rsidR="00F10946" w:rsidRPr="00556E26" w:rsidRDefault="00A0113F" w:rsidP="00F10946">
      <w:pPr>
        <w:ind w:left="119"/>
        <w:jc w:val="both"/>
        <w:rPr>
          <w:rFonts w:ascii="Arial Unicode MS" w:hAnsi="Arial Unicode MS"/>
          <w:color w:val="000000"/>
          <w:kern w:val="0"/>
          <w:szCs w:val="21"/>
        </w:rPr>
      </w:pPr>
      <w:r w:rsidRPr="00556E26">
        <w:rPr>
          <w:rFonts w:ascii="Arial Unicode MS" w:hAnsi="Arial Unicode MS" w:hint="eastAsia"/>
          <w:color w:val="000000"/>
          <w:kern w:val="0"/>
          <w:szCs w:val="21"/>
        </w:rPr>
        <w:t xml:space="preserve">　　</w:t>
      </w:r>
      <w:r w:rsidR="00F10946" w:rsidRPr="00556E26">
        <w:rPr>
          <w:rFonts w:ascii="Arial Unicode MS" w:hAnsi="Arial Unicode MS" w:hint="eastAsia"/>
          <w:color w:val="000000"/>
          <w:kern w:val="0"/>
          <w:szCs w:val="21"/>
        </w:rPr>
        <w:t>（</w:t>
      </w:r>
      <w:r w:rsidR="00F10946" w:rsidRPr="00556E26">
        <w:rPr>
          <w:rFonts w:ascii="Arial Unicode MS" w:hAnsi="Arial Unicode MS"/>
          <w:color w:val="000000"/>
          <w:kern w:val="0"/>
          <w:szCs w:val="21"/>
        </w:rPr>
        <w:t>3</w:t>
      </w:r>
      <w:r w:rsidR="00F10946" w:rsidRPr="00556E26">
        <w:rPr>
          <w:rFonts w:ascii="Arial Unicode MS" w:hAnsi="Arial Unicode MS" w:hint="eastAsia"/>
          <w:color w:val="000000"/>
          <w:kern w:val="0"/>
          <w:szCs w:val="21"/>
        </w:rPr>
        <w:t>）連續二年加工貿易合同按期核銷；</w:t>
      </w:r>
    </w:p>
    <w:p w:rsidR="00F10946" w:rsidRPr="00556E26" w:rsidRDefault="00A0113F" w:rsidP="00F10946">
      <w:pPr>
        <w:ind w:left="119"/>
        <w:jc w:val="both"/>
        <w:rPr>
          <w:rFonts w:ascii="Arial Unicode MS" w:hAnsi="Arial Unicode MS"/>
          <w:color w:val="000000"/>
          <w:kern w:val="0"/>
          <w:szCs w:val="21"/>
        </w:rPr>
      </w:pPr>
      <w:r w:rsidRPr="00556E26">
        <w:rPr>
          <w:rFonts w:ascii="Arial Unicode MS" w:hAnsi="Arial Unicode MS" w:hint="eastAsia"/>
          <w:color w:val="000000"/>
          <w:kern w:val="0"/>
          <w:szCs w:val="21"/>
        </w:rPr>
        <w:t xml:space="preserve">　　</w:t>
      </w:r>
      <w:r w:rsidR="00F10946" w:rsidRPr="00556E26">
        <w:rPr>
          <w:rFonts w:ascii="Arial Unicode MS" w:hAnsi="Arial Unicode MS" w:hint="eastAsia"/>
          <w:color w:val="000000"/>
          <w:kern w:val="0"/>
          <w:szCs w:val="21"/>
        </w:rPr>
        <w:t>（</w:t>
      </w:r>
      <w:r w:rsidR="00F10946" w:rsidRPr="00556E26">
        <w:rPr>
          <w:rFonts w:ascii="Arial Unicode MS" w:hAnsi="Arial Unicode MS"/>
          <w:color w:val="000000"/>
          <w:kern w:val="0"/>
          <w:szCs w:val="21"/>
        </w:rPr>
        <w:t>4</w:t>
      </w:r>
      <w:r w:rsidR="00F10946" w:rsidRPr="00556E26">
        <w:rPr>
          <w:rFonts w:ascii="Arial Unicode MS" w:hAnsi="Arial Unicode MS" w:hint="eastAsia"/>
          <w:color w:val="000000"/>
          <w:kern w:val="0"/>
          <w:szCs w:val="21"/>
        </w:rPr>
        <w:t>）進口海關必檢商品簽定免驗協議後二年內無申報不實記錄；</w:t>
      </w:r>
    </w:p>
    <w:p w:rsidR="00F10946" w:rsidRPr="00556E26" w:rsidRDefault="00A0113F" w:rsidP="00F10946">
      <w:pPr>
        <w:ind w:left="119"/>
        <w:jc w:val="both"/>
        <w:rPr>
          <w:rFonts w:ascii="Arial Unicode MS" w:hAnsi="Arial Unicode MS"/>
          <w:color w:val="000000"/>
          <w:kern w:val="0"/>
          <w:szCs w:val="21"/>
        </w:rPr>
      </w:pPr>
      <w:r w:rsidRPr="00556E26">
        <w:rPr>
          <w:rFonts w:ascii="Arial Unicode MS" w:hAnsi="Arial Unicode MS" w:hint="eastAsia"/>
          <w:color w:val="000000"/>
          <w:kern w:val="0"/>
          <w:szCs w:val="21"/>
        </w:rPr>
        <w:t xml:space="preserve">　　</w:t>
      </w:r>
      <w:r w:rsidR="00F10946" w:rsidRPr="00556E26">
        <w:rPr>
          <w:rFonts w:ascii="Arial Unicode MS" w:hAnsi="Arial Unicode MS" w:hint="eastAsia"/>
          <w:color w:val="000000"/>
          <w:kern w:val="0"/>
          <w:szCs w:val="21"/>
        </w:rPr>
        <w:t>（二）向海關提供的單據、證件真實、齊全、有效；</w:t>
      </w:r>
    </w:p>
    <w:p w:rsidR="00F10946" w:rsidRPr="00556E26" w:rsidRDefault="00A0113F" w:rsidP="00F10946">
      <w:pPr>
        <w:ind w:left="119"/>
        <w:jc w:val="both"/>
        <w:rPr>
          <w:rFonts w:ascii="Arial Unicode MS" w:hAnsi="Arial Unicode MS"/>
          <w:color w:val="000000"/>
          <w:kern w:val="0"/>
          <w:szCs w:val="21"/>
        </w:rPr>
      </w:pPr>
      <w:r w:rsidRPr="00556E26">
        <w:rPr>
          <w:rFonts w:ascii="Arial Unicode MS" w:hAnsi="Arial Unicode MS" w:hint="eastAsia"/>
          <w:color w:val="000000"/>
          <w:kern w:val="0"/>
          <w:szCs w:val="21"/>
        </w:rPr>
        <w:t xml:space="preserve">　　</w:t>
      </w:r>
      <w:r w:rsidR="00F10946" w:rsidRPr="00556E26">
        <w:rPr>
          <w:rFonts w:ascii="Arial Unicode MS" w:hAnsi="Arial Unicode MS" w:hint="eastAsia"/>
          <w:color w:val="000000"/>
          <w:kern w:val="0"/>
          <w:szCs w:val="21"/>
        </w:rPr>
        <w:t>（三）有正常的進出口業務；</w:t>
      </w:r>
    </w:p>
    <w:p w:rsidR="00F10946" w:rsidRPr="00556E26" w:rsidRDefault="00A0113F" w:rsidP="00F10946">
      <w:pPr>
        <w:ind w:left="119"/>
        <w:jc w:val="both"/>
        <w:rPr>
          <w:rFonts w:ascii="Arial Unicode MS" w:hAnsi="Arial Unicode MS"/>
          <w:color w:val="000000"/>
          <w:kern w:val="0"/>
          <w:szCs w:val="21"/>
        </w:rPr>
      </w:pPr>
      <w:r w:rsidRPr="00556E26">
        <w:rPr>
          <w:rFonts w:ascii="Arial Unicode MS" w:hAnsi="Arial Unicode MS" w:hint="eastAsia"/>
          <w:color w:val="000000"/>
          <w:kern w:val="0"/>
          <w:szCs w:val="21"/>
        </w:rPr>
        <w:t xml:space="preserve">　　</w:t>
      </w:r>
      <w:r w:rsidR="00F10946" w:rsidRPr="00556E26">
        <w:rPr>
          <w:rFonts w:ascii="Arial Unicode MS" w:hAnsi="Arial Unicode MS" w:hint="eastAsia"/>
          <w:color w:val="000000"/>
          <w:kern w:val="0"/>
          <w:szCs w:val="21"/>
        </w:rPr>
        <w:t>（四）會計制度完善：財務帳冊健全，科目設置合理，業務記錄真實可信；</w:t>
      </w:r>
    </w:p>
    <w:p w:rsidR="00F10946" w:rsidRPr="00556E26" w:rsidRDefault="00A0113F" w:rsidP="00F10946">
      <w:pPr>
        <w:ind w:left="119"/>
        <w:jc w:val="both"/>
        <w:rPr>
          <w:rFonts w:ascii="Arial Unicode MS" w:hAnsi="Arial Unicode MS"/>
          <w:color w:val="000000"/>
          <w:kern w:val="0"/>
          <w:szCs w:val="21"/>
        </w:rPr>
      </w:pPr>
      <w:r w:rsidRPr="00556E26">
        <w:rPr>
          <w:rFonts w:ascii="Arial Unicode MS" w:hAnsi="Arial Unicode MS" w:hint="eastAsia"/>
          <w:color w:val="000000"/>
          <w:kern w:val="0"/>
          <w:szCs w:val="21"/>
        </w:rPr>
        <w:t xml:space="preserve">　　</w:t>
      </w:r>
      <w:r w:rsidR="00F10946" w:rsidRPr="00556E26">
        <w:rPr>
          <w:rFonts w:ascii="Arial Unicode MS" w:hAnsi="Arial Unicode MS" w:hint="eastAsia"/>
          <w:color w:val="000000"/>
          <w:kern w:val="0"/>
          <w:szCs w:val="21"/>
        </w:rPr>
        <w:t>（五）指定專人負責海關事務；</w:t>
      </w:r>
    </w:p>
    <w:p w:rsidR="00F10946" w:rsidRPr="00556E26" w:rsidRDefault="00A0113F" w:rsidP="00F10946">
      <w:pPr>
        <w:ind w:left="119"/>
        <w:jc w:val="both"/>
        <w:rPr>
          <w:rFonts w:ascii="Arial Unicode MS" w:hAnsi="Arial Unicode MS"/>
          <w:color w:val="000000"/>
          <w:kern w:val="0"/>
          <w:szCs w:val="21"/>
        </w:rPr>
      </w:pPr>
      <w:r w:rsidRPr="00556E26">
        <w:rPr>
          <w:rFonts w:ascii="Arial Unicode MS" w:hAnsi="Arial Unicode MS" w:hint="eastAsia"/>
          <w:color w:val="000000"/>
          <w:kern w:val="0"/>
          <w:szCs w:val="21"/>
        </w:rPr>
        <w:t xml:space="preserve">　　</w:t>
      </w:r>
      <w:r w:rsidR="00F10946" w:rsidRPr="00556E26">
        <w:rPr>
          <w:rFonts w:ascii="Arial Unicode MS" w:hAnsi="Arial Unicode MS" w:hint="eastAsia"/>
          <w:color w:val="000000"/>
          <w:kern w:val="0"/>
          <w:szCs w:val="21"/>
        </w:rPr>
        <w:t>（六）連續二年報關單差錯率在</w:t>
      </w:r>
      <w:r w:rsidR="00F10946" w:rsidRPr="00556E26">
        <w:rPr>
          <w:rFonts w:ascii="Arial Unicode MS" w:hAnsi="Arial Unicode MS"/>
          <w:color w:val="000000"/>
          <w:kern w:val="0"/>
          <w:szCs w:val="21"/>
        </w:rPr>
        <w:t>5</w:t>
      </w:r>
      <w:r w:rsidR="00F10946" w:rsidRPr="00556E26">
        <w:rPr>
          <w:rFonts w:ascii="Arial Unicode MS" w:hAnsi="Arial Unicode MS" w:hint="eastAsia"/>
          <w:color w:val="000000"/>
          <w:kern w:val="0"/>
          <w:szCs w:val="21"/>
        </w:rPr>
        <w:t>％以下；</w:t>
      </w:r>
    </w:p>
    <w:p w:rsidR="00F10946" w:rsidRPr="00556E26" w:rsidRDefault="00A0113F" w:rsidP="00F10946">
      <w:pPr>
        <w:ind w:left="119"/>
        <w:jc w:val="both"/>
        <w:rPr>
          <w:rFonts w:ascii="Arial Unicode MS" w:hAnsi="Arial Unicode MS"/>
          <w:color w:val="000000"/>
          <w:kern w:val="0"/>
          <w:szCs w:val="21"/>
        </w:rPr>
      </w:pPr>
      <w:r w:rsidRPr="00556E26">
        <w:rPr>
          <w:rFonts w:ascii="Arial Unicode MS" w:hAnsi="Arial Unicode MS" w:hint="eastAsia"/>
          <w:color w:val="000000"/>
          <w:kern w:val="0"/>
          <w:szCs w:val="21"/>
        </w:rPr>
        <w:t xml:space="preserve">　　</w:t>
      </w:r>
      <w:r w:rsidR="00F10946" w:rsidRPr="00556E26">
        <w:rPr>
          <w:rFonts w:ascii="Arial Unicode MS" w:hAnsi="Arial Unicode MS" w:hint="eastAsia"/>
          <w:color w:val="000000"/>
          <w:kern w:val="0"/>
          <w:szCs w:val="21"/>
        </w:rPr>
        <w:t>（七）凡設有存放海關監管貨物倉庫的企業，其倉庫管理制度健全，倉庫明細帳目清楚，入庫單、出庫單（包括領料單）等實行專門管理，做到帳貨相符。</w:t>
      </w:r>
    </w:p>
    <w:p w:rsidR="00A0113F" w:rsidRPr="00556E26" w:rsidRDefault="00F10946" w:rsidP="00D50A51">
      <w:pPr>
        <w:pStyle w:val="2"/>
      </w:pPr>
      <w:r w:rsidRPr="00556E26">
        <w:rPr>
          <w:rFonts w:hint="eastAsia"/>
        </w:rPr>
        <w:t>第</w:t>
      </w:r>
      <w:r w:rsidR="00D50A51">
        <w:rPr>
          <w:rFonts w:hint="eastAsia"/>
        </w:rPr>
        <w:t>7</w:t>
      </w:r>
      <w:r w:rsidRPr="00556E26">
        <w:rPr>
          <w:rFonts w:hint="eastAsia"/>
        </w:rPr>
        <w:t>條</w:t>
      </w:r>
    </w:p>
    <w:p w:rsidR="00F10946" w:rsidRPr="00556E26" w:rsidRDefault="00F53F9A" w:rsidP="00F10946">
      <w:pPr>
        <w:ind w:left="119"/>
        <w:jc w:val="both"/>
        <w:rPr>
          <w:rFonts w:ascii="Arial Unicode MS" w:hAnsi="Arial Unicode MS"/>
          <w:color w:val="000000"/>
          <w:kern w:val="0"/>
          <w:szCs w:val="21"/>
        </w:rPr>
      </w:pPr>
      <w:r w:rsidRPr="00556E26">
        <w:rPr>
          <w:rFonts w:ascii="Arial Unicode MS" w:hAnsi="Arial Unicode MS" w:hint="eastAsia"/>
          <w:color w:val="000000"/>
          <w:kern w:val="0"/>
          <w:szCs w:val="21"/>
        </w:rPr>
        <w:t xml:space="preserve">　　</w:t>
      </w:r>
      <w:r w:rsidR="00F10946" w:rsidRPr="00556E26">
        <w:rPr>
          <w:rFonts w:ascii="Arial Unicode MS" w:hAnsi="Arial Unicode MS" w:hint="eastAsia"/>
          <w:color w:val="000000"/>
          <w:kern w:val="0"/>
          <w:szCs w:val="21"/>
        </w:rPr>
        <w:t>企業向海關申請實施</w:t>
      </w:r>
      <w:r w:rsidR="00F10946" w:rsidRPr="00556E26">
        <w:rPr>
          <w:rFonts w:ascii="Arial Unicode MS" w:hAnsi="Arial Unicode MS"/>
          <w:color w:val="000000"/>
          <w:kern w:val="0"/>
          <w:szCs w:val="21"/>
        </w:rPr>
        <w:t>A</w:t>
      </w:r>
      <w:r w:rsidR="00F10946" w:rsidRPr="00556E26">
        <w:rPr>
          <w:rFonts w:ascii="Arial Unicode MS" w:hAnsi="Arial Unicode MS" w:hint="eastAsia"/>
          <w:color w:val="000000"/>
          <w:kern w:val="0"/>
          <w:szCs w:val="21"/>
        </w:rPr>
        <w:t>類管理時應當向主管海關提交書面申請報告。企業申請時有弄虛作假或所呈不實者，海關兩年內不受理對其實施</w:t>
      </w:r>
      <w:r w:rsidR="00F10946" w:rsidRPr="00556E26">
        <w:rPr>
          <w:rFonts w:ascii="Arial Unicode MS" w:hAnsi="Arial Unicode MS"/>
          <w:color w:val="000000"/>
          <w:kern w:val="0"/>
          <w:szCs w:val="21"/>
        </w:rPr>
        <w:t>A</w:t>
      </w:r>
      <w:r w:rsidR="00F10946" w:rsidRPr="00556E26">
        <w:rPr>
          <w:rFonts w:ascii="Arial Unicode MS" w:hAnsi="Arial Unicode MS" w:hint="eastAsia"/>
          <w:color w:val="000000"/>
          <w:kern w:val="0"/>
          <w:szCs w:val="21"/>
        </w:rPr>
        <w:t>類管理的申請。企業提交申請報告應隨附下列文件一式二份：</w:t>
      </w:r>
    </w:p>
    <w:p w:rsidR="00F10946" w:rsidRPr="00556E26" w:rsidRDefault="00F53F9A" w:rsidP="00F10946">
      <w:pPr>
        <w:ind w:left="119"/>
        <w:jc w:val="both"/>
        <w:rPr>
          <w:rFonts w:ascii="Arial Unicode MS" w:hAnsi="Arial Unicode MS"/>
          <w:color w:val="000000"/>
          <w:kern w:val="0"/>
          <w:szCs w:val="21"/>
        </w:rPr>
      </w:pPr>
      <w:r w:rsidRPr="00556E26">
        <w:rPr>
          <w:rFonts w:ascii="Arial Unicode MS" w:hAnsi="Arial Unicode MS" w:hint="eastAsia"/>
          <w:color w:val="000000"/>
          <w:kern w:val="0"/>
          <w:szCs w:val="21"/>
        </w:rPr>
        <w:t xml:space="preserve">　　</w:t>
      </w:r>
      <w:r w:rsidR="00F10946" w:rsidRPr="00556E26">
        <w:rPr>
          <w:rFonts w:ascii="Arial Unicode MS" w:hAnsi="Arial Unicode MS" w:hint="eastAsia"/>
          <w:color w:val="000000"/>
          <w:kern w:val="0"/>
          <w:szCs w:val="21"/>
        </w:rPr>
        <w:t>（一）外經貿主管部門或其他主管部門批准經營的有效檔的副本或影本；</w:t>
      </w:r>
    </w:p>
    <w:p w:rsidR="00F10946" w:rsidRPr="00556E26" w:rsidRDefault="00F53F9A" w:rsidP="00F10946">
      <w:pPr>
        <w:ind w:left="119"/>
        <w:jc w:val="both"/>
        <w:rPr>
          <w:rFonts w:ascii="Arial Unicode MS" w:hAnsi="Arial Unicode MS"/>
          <w:color w:val="000000"/>
          <w:kern w:val="0"/>
          <w:szCs w:val="21"/>
        </w:rPr>
      </w:pPr>
      <w:r w:rsidRPr="00556E26">
        <w:rPr>
          <w:rFonts w:ascii="Arial Unicode MS" w:hAnsi="Arial Unicode MS" w:hint="eastAsia"/>
          <w:color w:val="000000"/>
          <w:kern w:val="0"/>
          <w:szCs w:val="21"/>
        </w:rPr>
        <w:t xml:space="preserve">　　</w:t>
      </w:r>
      <w:r w:rsidR="00F10946" w:rsidRPr="00556E26">
        <w:rPr>
          <w:rFonts w:ascii="Arial Unicode MS" w:hAnsi="Arial Unicode MS" w:hint="eastAsia"/>
          <w:color w:val="000000"/>
          <w:kern w:val="0"/>
          <w:szCs w:val="21"/>
        </w:rPr>
        <w:t>（二）企業年審合格證明；</w:t>
      </w:r>
    </w:p>
    <w:p w:rsidR="00F10946" w:rsidRPr="00556E26" w:rsidRDefault="00F53F9A" w:rsidP="00F10946">
      <w:pPr>
        <w:ind w:left="119"/>
        <w:jc w:val="both"/>
        <w:rPr>
          <w:rFonts w:ascii="Arial Unicode MS" w:hAnsi="Arial Unicode MS"/>
          <w:color w:val="000000"/>
          <w:kern w:val="0"/>
          <w:szCs w:val="21"/>
        </w:rPr>
      </w:pPr>
      <w:r w:rsidRPr="00556E26">
        <w:rPr>
          <w:rFonts w:ascii="Arial Unicode MS" w:hAnsi="Arial Unicode MS" w:hint="eastAsia"/>
          <w:color w:val="000000"/>
          <w:kern w:val="0"/>
          <w:szCs w:val="21"/>
        </w:rPr>
        <w:t xml:space="preserve">　　</w:t>
      </w:r>
      <w:r w:rsidR="00F10946" w:rsidRPr="00556E26">
        <w:rPr>
          <w:rFonts w:ascii="Arial Unicode MS" w:hAnsi="Arial Unicode MS" w:hint="eastAsia"/>
          <w:color w:val="000000"/>
          <w:kern w:val="0"/>
          <w:szCs w:val="21"/>
        </w:rPr>
        <w:t>（三）企業對照本辦法</w:t>
      </w:r>
      <w:hyperlink w:anchor="a6" w:history="1">
        <w:r w:rsidR="00F10946" w:rsidRPr="00556E26">
          <w:rPr>
            <w:rStyle w:val="a3"/>
            <w:rFonts w:ascii="Arial Unicode MS" w:hAnsi="Arial Unicode MS" w:hint="eastAsia"/>
            <w:kern w:val="0"/>
            <w:szCs w:val="21"/>
          </w:rPr>
          <w:t>第六條</w:t>
        </w:r>
      </w:hyperlink>
      <w:r w:rsidR="00F10946" w:rsidRPr="00556E26">
        <w:rPr>
          <w:rFonts w:ascii="Arial Unicode MS" w:hAnsi="Arial Unicode MS" w:hint="eastAsia"/>
          <w:color w:val="000000"/>
          <w:kern w:val="0"/>
          <w:szCs w:val="21"/>
        </w:rPr>
        <w:t>所列條件進行自我評估的報告；</w:t>
      </w:r>
    </w:p>
    <w:p w:rsidR="00F10946" w:rsidRPr="00556E26" w:rsidRDefault="00F53F9A" w:rsidP="00F10946">
      <w:pPr>
        <w:ind w:left="119"/>
        <w:jc w:val="both"/>
        <w:rPr>
          <w:rFonts w:ascii="Arial Unicode MS" w:hAnsi="Arial Unicode MS"/>
          <w:color w:val="000000"/>
          <w:kern w:val="0"/>
          <w:szCs w:val="21"/>
        </w:rPr>
      </w:pPr>
      <w:r w:rsidRPr="00556E26">
        <w:rPr>
          <w:rFonts w:ascii="Arial Unicode MS" w:hAnsi="Arial Unicode MS" w:hint="eastAsia"/>
          <w:color w:val="000000"/>
          <w:kern w:val="0"/>
          <w:szCs w:val="21"/>
        </w:rPr>
        <w:t xml:space="preserve">　　</w:t>
      </w:r>
      <w:r w:rsidR="00F10946" w:rsidRPr="00556E26">
        <w:rPr>
          <w:rFonts w:ascii="Arial Unicode MS" w:hAnsi="Arial Unicode MS" w:hint="eastAsia"/>
          <w:color w:val="000000"/>
          <w:kern w:val="0"/>
          <w:szCs w:val="21"/>
        </w:rPr>
        <w:t>（四）經本企業法定代表人或其授權代表簽字並加蓋公章的《企業狀況調查表》；</w:t>
      </w:r>
    </w:p>
    <w:p w:rsidR="00F10946" w:rsidRPr="00556E26" w:rsidRDefault="00F53F9A" w:rsidP="00F10946">
      <w:pPr>
        <w:ind w:left="119"/>
        <w:jc w:val="both"/>
        <w:rPr>
          <w:rFonts w:ascii="Arial Unicode MS" w:hAnsi="Arial Unicode MS"/>
          <w:color w:val="000000"/>
          <w:kern w:val="0"/>
          <w:szCs w:val="21"/>
        </w:rPr>
      </w:pPr>
      <w:r w:rsidRPr="00556E26">
        <w:rPr>
          <w:rFonts w:ascii="Arial Unicode MS" w:hAnsi="Arial Unicode MS" w:hint="eastAsia"/>
          <w:color w:val="000000"/>
          <w:kern w:val="0"/>
          <w:szCs w:val="21"/>
        </w:rPr>
        <w:t xml:space="preserve">　　</w:t>
      </w:r>
      <w:r w:rsidR="00F10946" w:rsidRPr="00556E26">
        <w:rPr>
          <w:rFonts w:ascii="Arial Unicode MS" w:hAnsi="Arial Unicode MS" w:hint="eastAsia"/>
          <w:color w:val="000000"/>
          <w:kern w:val="0"/>
          <w:szCs w:val="21"/>
        </w:rPr>
        <w:t>（五）企業註冊所在地外經貿主管部門出具的書面意見。</w:t>
      </w:r>
    </w:p>
    <w:p w:rsidR="00A0113F" w:rsidRPr="00556E26" w:rsidRDefault="00F10946" w:rsidP="00D50A51">
      <w:pPr>
        <w:pStyle w:val="2"/>
      </w:pPr>
      <w:r w:rsidRPr="00556E26">
        <w:rPr>
          <w:rFonts w:hint="eastAsia"/>
        </w:rPr>
        <w:t>第</w:t>
      </w:r>
      <w:r w:rsidR="00D50A51">
        <w:rPr>
          <w:rFonts w:hint="eastAsia"/>
        </w:rPr>
        <w:t>8</w:t>
      </w:r>
      <w:r w:rsidRPr="00556E26">
        <w:rPr>
          <w:rFonts w:hint="eastAsia"/>
        </w:rPr>
        <w:t>條</w:t>
      </w:r>
    </w:p>
    <w:p w:rsidR="00F10946" w:rsidRPr="00556E26" w:rsidRDefault="00F53F9A" w:rsidP="00F10946">
      <w:pPr>
        <w:ind w:left="119"/>
        <w:jc w:val="both"/>
        <w:rPr>
          <w:rFonts w:ascii="Arial Unicode MS" w:hAnsi="Arial Unicode MS"/>
          <w:color w:val="000000"/>
          <w:kern w:val="0"/>
          <w:szCs w:val="21"/>
        </w:rPr>
      </w:pPr>
      <w:r w:rsidRPr="00556E26">
        <w:rPr>
          <w:rFonts w:ascii="Arial Unicode MS" w:hAnsi="Arial Unicode MS" w:hint="eastAsia"/>
          <w:color w:val="000000"/>
          <w:kern w:val="0"/>
          <w:szCs w:val="21"/>
        </w:rPr>
        <w:t xml:space="preserve">　　</w:t>
      </w:r>
      <w:r w:rsidR="00F10946" w:rsidRPr="00556E26">
        <w:rPr>
          <w:rFonts w:ascii="Arial Unicode MS" w:hAnsi="Arial Unicode MS" w:hint="eastAsia"/>
          <w:color w:val="000000"/>
          <w:kern w:val="0"/>
          <w:szCs w:val="21"/>
        </w:rPr>
        <w:t>海關應嚴格審核企業提交的有關檔和檔案資料，根據企業實際通關情況進行審定，符合條件的予以核准，並在</w:t>
      </w:r>
      <w:r w:rsidR="00F10946" w:rsidRPr="00556E26">
        <w:rPr>
          <w:rFonts w:ascii="Arial Unicode MS" w:hAnsi="Arial Unicode MS"/>
          <w:color w:val="000000"/>
          <w:kern w:val="0"/>
          <w:szCs w:val="21"/>
        </w:rPr>
        <w:t>30</w:t>
      </w:r>
      <w:r w:rsidR="00F10946" w:rsidRPr="00556E26">
        <w:rPr>
          <w:rFonts w:ascii="Arial Unicode MS" w:hAnsi="Arial Unicode MS" w:hint="eastAsia"/>
          <w:color w:val="000000"/>
          <w:kern w:val="0"/>
          <w:szCs w:val="21"/>
        </w:rPr>
        <w:t>日內通知企業。</w:t>
      </w:r>
    </w:p>
    <w:p w:rsidR="00A0113F" w:rsidRPr="00556E26" w:rsidRDefault="00F10946" w:rsidP="00D50A51">
      <w:pPr>
        <w:pStyle w:val="2"/>
      </w:pPr>
      <w:bookmarkStart w:id="3" w:name="a9"/>
      <w:bookmarkEnd w:id="3"/>
      <w:r w:rsidRPr="00556E26">
        <w:rPr>
          <w:rFonts w:hint="eastAsia"/>
        </w:rPr>
        <w:t>第</w:t>
      </w:r>
      <w:r w:rsidR="00D50A51">
        <w:rPr>
          <w:rFonts w:hint="eastAsia"/>
        </w:rPr>
        <w:t>9</w:t>
      </w:r>
      <w:r w:rsidRPr="00556E26">
        <w:rPr>
          <w:rFonts w:hint="eastAsia"/>
        </w:rPr>
        <w:t>條</w:t>
      </w:r>
    </w:p>
    <w:p w:rsidR="00F10946" w:rsidRPr="00556E26" w:rsidRDefault="00F53F9A" w:rsidP="00F10946">
      <w:pPr>
        <w:ind w:left="119"/>
        <w:jc w:val="both"/>
        <w:rPr>
          <w:rFonts w:ascii="Arial Unicode MS" w:hAnsi="Arial Unicode MS"/>
          <w:color w:val="000000"/>
          <w:kern w:val="0"/>
          <w:szCs w:val="21"/>
        </w:rPr>
      </w:pPr>
      <w:r w:rsidRPr="00556E26">
        <w:rPr>
          <w:rFonts w:ascii="Arial Unicode MS" w:hAnsi="Arial Unicode MS" w:hint="eastAsia"/>
          <w:color w:val="000000"/>
          <w:kern w:val="0"/>
          <w:szCs w:val="21"/>
        </w:rPr>
        <w:t xml:space="preserve">　　</w:t>
      </w:r>
      <w:r w:rsidR="00F10946" w:rsidRPr="00556E26">
        <w:rPr>
          <w:rFonts w:ascii="Arial Unicode MS" w:hAnsi="Arial Unicode MS" w:hint="eastAsia"/>
          <w:color w:val="000000"/>
          <w:kern w:val="0"/>
          <w:szCs w:val="21"/>
        </w:rPr>
        <w:t>企業有下列情形之一者，海關實施</w:t>
      </w:r>
      <w:r w:rsidR="00F10946" w:rsidRPr="00556E26">
        <w:rPr>
          <w:rFonts w:ascii="Arial Unicode MS" w:hAnsi="Arial Unicode MS"/>
          <w:color w:val="000000"/>
          <w:kern w:val="0"/>
          <w:szCs w:val="21"/>
        </w:rPr>
        <w:t>C</w:t>
      </w:r>
      <w:r w:rsidR="00F10946" w:rsidRPr="00556E26">
        <w:rPr>
          <w:rFonts w:ascii="Arial Unicode MS" w:hAnsi="Arial Unicode MS" w:hint="eastAsia"/>
          <w:color w:val="000000"/>
          <w:kern w:val="0"/>
          <w:szCs w:val="21"/>
        </w:rPr>
        <w:t>類管理：</w:t>
      </w:r>
    </w:p>
    <w:p w:rsidR="00F10946" w:rsidRPr="00556E26" w:rsidRDefault="00F53F9A" w:rsidP="00F10946">
      <w:pPr>
        <w:ind w:left="119"/>
        <w:jc w:val="both"/>
        <w:rPr>
          <w:rFonts w:ascii="Arial Unicode MS" w:hAnsi="Arial Unicode MS"/>
          <w:color w:val="000000"/>
          <w:kern w:val="0"/>
          <w:szCs w:val="21"/>
        </w:rPr>
      </w:pPr>
      <w:r w:rsidRPr="00556E26">
        <w:rPr>
          <w:rFonts w:ascii="Arial Unicode MS" w:hAnsi="Arial Unicode MS" w:hint="eastAsia"/>
          <w:color w:val="000000"/>
          <w:kern w:val="0"/>
          <w:szCs w:val="21"/>
        </w:rPr>
        <w:t xml:space="preserve">　　</w:t>
      </w:r>
      <w:r w:rsidR="00F10946" w:rsidRPr="00556E26">
        <w:rPr>
          <w:rFonts w:ascii="Arial Unicode MS" w:hAnsi="Arial Unicode MS" w:hint="eastAsia"/>
          <w:color w:val="000000"/>
          <w:kern w:val="0"/>
          <w:szCs w:val="21"/>
        </w:rPr>
        <w:t>（一）一年內出現兩次違規行為，或偷逃應繳稅款</w:t>
      </w:r>
      <w:r w:rsidR="00F10946" w:rsidRPr="00556E26">
        <w:rPr>
          <w:rFonts w:ascii="Arial Unicode MS" w:hAnsi="Arial Unicode MS"/>
          <w:color w:val="000000"/>
          <w:kern w:val="0"/>
          <w:szCs w:val="21"/>
        </w:rPr>
        <w:t>5</w:t>
      </w:r>
      <w:r w:rsidR="00F10946" w:rsidRPr="00556E26">
        <w:rPr>
          <w:rFonts w:ascii="Arial Unicode MS" w:hAnsi="Arial Unicode MS" w:hint="eastAsia"/>
          <w:color w:val="000000"/>
          <w:kern w:val="0"/>
          <w:szCs w:val="21"/>
        </w:rPr>
        <w:t>萬元人民幣以上、不滿</w:t>
      </w:r>
      <w:r w:rsidR="00F10946" w:rsidRPr="00556E26">
        <w:rPr>
          <w:rFonts w:ascii="Arial Unicode MS" w:hAnsi="Arial Unicode MS"/>
          <w:color w:val="000000"/>
          <w:kern w:val="0"/>
          <w:szCs w:val="21"/>
        </w:rPr>
        <w:t>50</w:t>
      </w:r>
      <w:r w:rsidR="00F10946" w:rsidRPr="00556E26">
        <w:rPr>
          <w:rFonts w:ascii="Arial Unicode MS" w:hAnsi="Arial Unicode MS" w:hint="eastAsia"/>
          <w:color w:val="000000"/>
          <w:kern w:val="0"/>
          <w:szCs w:val="21"/>
        </w:rPr>
        <w:t>萬元人民幣的；</w:t>
      </w:r>
    </w:p>
    <w:p w:rsidR="00F10946" w:rsidRPr="00556E26" w:rsidRDefault="00F53F9A" w:rsidP="00F10946">
      <w:pPr>
        <w:ind w:left="119"/>
        <w:jc w:val="both"/>
        <w:rPr>
          <w:rFonts w:ascii="Arial Unicode MS" w:hAnsi="Arial Unicode MS"/>
          <w:color w:val="000000"/>
          <w:kern w:val="0"/>
          <w:szCs w:val="21"/>
        </w:rPr>
      </w:pPr>
      <w:r w:rsidRPr="00556E26">
        <w:rPr>
          <w:rFonts w:ascii="Arial Unicode MS" w:hAnsi="Arial Unicode MS" w:hint="eastAsia"/>
          <w:color w:val="000000"/>
          <w:kern w:val="0"/>
          <w:szCs w:val="21"/>
        </w:rPr>
        <w:t xml:space="preserve">　　</w:t>
      </w:r>
      <w:r w:rsidR="00F10946" w:rsidRPr="00556E26">
        <w:rPr>
          <w:rFonts w:ascii="Arial Unicode MS" w:hAnsi="Arial Unicode MS" w:hint="eastAsia"/>
          <w:color w:val="000000"/>
          <w:kern w:val="0"/>
          <w:szCs w:val="21"/>
        </w:rPr>
        <w:t>（二）拖欠海關稅款</w:t>
      </w:r>
      <w:r w:rsidR="00F10946" w:rsidRPr="00556E26">
        <w:rPr>
          <w:rFonts w:ascii="Arial Unicode MS" w:hAnsi="Arial Unicode MS"/>
          <w:color w:val="000000"/>
          <w:kern w:val="0"/>
          <w:szCs w:val="21"/>
        </w:rPr>
        <w:t>100</w:t>
      </w:r>
      <w:r w:rsidR="00F10946" w:rsidRPr="00556E26">
        <w:rPr>
          <w:rFonts w:ascii="Arial Unicode MS" w:hAnsi="Arial Unicode MS" w:hint="eastAsia"/>
          <w:color w:val="000000"/>
          <w:kern w:val="0"/>
          <w:szCs w:val="21"/>
        </w:rPr>
        <w:t>萬元人民幣以下的；</w:t>
      </w:r>
    </w:p>
    <w:p w:rsidR="00F10946" w:rsidRPr="00556E26" w:rsidRDefault="00F53F9A" w:rsidP="00F10946">
      <w:pPr>
        <w:ind w:left="119"/>
        <w:jc w:val="both"/>
        <w:rPr>
          <w:rFonts w:ascii="Arial Unicode MS" w:hAnsi="Arial Unicode MS"/>
          <w:color w:val="000000"/>
          <w:kern w:val="0"/>
          <w:szCs w:val="21"/>
        </w:rPr>
      </w:pPr>
      <w:r w:rsidRPr="00556E26">
        <w:rPr>
          <w:rFonts w:ascii="Arial Unicode MS" w:hAnsi="Arial Unicode MS" w:hint="eastAsia"/>
          <w:color w:val="000000"/>
          <w:kern w:val="0"/>
          <w:szCs w:val="21"/>
        </w:rPr>
        <w:t xml:space="preserve">　　</w:t>
      </w:r>
      <w:r w:rsidR="00F10946" w:rsidRPr="00556E26">
        <w:rPr>
          <w:rFonts w:ascii="Arial Unicode MS" w:hAnsi="Arial Unicode MS" w:hint="eastAsia"/>
          <w:color w:val="000000"/>
          <w:kern w:val="0"/>
          <w:szCs w:val="21"/>
        </w:rPr>
        <w:t>（三）帳冊管理混亂，帳簿、資料不能真實、有效地反映進出口業務情況的；</w:t>
      </w:r>
    </w:p>
    <w:p w:rsidR="00F10946" w:rsidRPr="00556E26" w:rsidRDefault="00F53F9A" w:rsidP="00F10946">
      <w:pPr>
        <w:ind w:left="119"/>
        <w:jc w:val="both"/>
        <w:rPr>
          <w:rFonts w:ascii="Arial Unicode MS" w:hAnsi="Arial Unicode MS"/>
          <w:color w:val="000000"/>
          <w:kern w:val="0"/>
          <w:szCs w:val="21"/>
        </w:rPr>
      </w:pPr>
      <w:r w:rsidRPr="00556E26">
        <w:rPr>
          <w:rFonts w:ascii="Arial Unicode MS" w:hAnsi="Arial Unicode MS" w:hint="eastAsia"/>
          <w:color w:val="000000"/>
          <w:kern w:val="0"/>
          <w:szCs w:val="21"/>
        </w:rPr>
        <w:t xml:space="preserve">　　</w:t>
      </w:r>
      <w:r w:rsidR="00F10946" w:rsidRPr="00556E26">
        <w:rPr>
          <w:rFonts w:ascii="Arial Unicode MS" w:hAnsi="Arial Unicode MS" w:hint="eastAsia"/>
          <w:color w:val="000000"/>
          <w:kern w:val="0"/>
          <w:szCs w:val="21"/>
        </w:rPr>
        <w:t>（四）遺失重要業務單證或拒絕提供有關帳簿、資料，致使海關無法監管的；</w:t>
      </w:r>
    </w:p>
    <w:p w:rsidR="00F10946" w:rsidRPr="00556E26" w:rsidRDefault="00F53F9A" w:rsidP="00F10946">
      <w:pPr>
        <w:ind w:left="119"/>
        <w:jc w:val="both"/>
        <w:rPr>
          <w:rFonts w:ascii="Arial Unicode MS" w:hAnsi="Arial Unicode MS"/>
          <w:color w:val="000000"/>
          <w:kern w:val="0"/>
          <w:szCs w:val="21"/>
        </w:rPr>
      </w:pPr>
      <w:r w:rsidRPr="00556E26">
        <w:rPr>
          <w:rFonts w:ascii="Arial Unicode MS" w:hAnsi="Arial Unicode MS" w:hint="eastAsia"/>
          <w:color w:val="000000"/>
          <w:kern w:val="0"/>
          <w:szCs w:val="21"/>
        </w:rPr>
        <w:t xml:space="preserve">　　</w:t>
      </w:r>
      <w:r w:rsidR="00F10946" w:rsidRPr="00556E26">
        <w:rPr>
          <w:rFonts w:ascii="Arial Unicode MS" w:hAnsi="Arial Unicode MS" w:hint="eastAsia"/>
          <w:color w:val="000000"/>
          <w:kern w:val="0"/>
          <w:szCs w:val="21"/>
        </w:rPr>
        <w:t>（五）不按規定辦理加工貿易合同核銷手續的；</w:t>
      </w:r>
    </w:p>
    <w:p w:rsidR="00F10946" w:rsidRPr="00556E26" w:rsidRDefault="00F53F9A" w:rsidP="00F10946">
      <w:pPr>
        <w:ind w:left="119"/>
        <w:jc w:val="both"/>
        <w:rPr>
          <w:rFonts w:ascii="Arial Unicode MS" w:hAnsi="Arial Unicode MS"/>
          <w:color w:val="000000"/>
          <w:kern w:val="0"/>
          <w:szCs w:val="21"/>
        </w:rPr>
      </w:pPr>
      <w:r w:rsidRPr="00556E26">
        <w:rPr>
          <w:rFonts w:ascii="Arial Unicode MS" w:hAnsi="Arial Unicode MS" w:hint="eastAsia"/>
          <w:color w:val="000000"/>
          <w:kern w:val="0"/>
          <w:szCs w:val="21"/>
        </w:rPr>
        <w:t xml:space="preserve">　　</w:t>
      </w:r>
      <w:r w:rsidR="00F10946" w:rsidRPr="00556E26">
        <w:rPr>
          <w:rFonts w:ascii="Arial Unicode MS" w:hAnsi="Arial Unicode MS" w:hint="eastAsia"/>
          <w:color w:val="000000"/>
          <w:kern w:val="0"/>
          <w:szCs w:val="21"/>
        </w:rPr>
        <w:t>（六）一年內報關單差錯率在</w:t>
      </w:r>
      <w:r w:rsidR="00F10946" w:rsidRPr="00556E26">
        <w:rPr>
          <w:rFonts w:ascii="Arial Unicode MS" w:hAnsi="Arial Unicode MS"/>
          <w:color w:val="000000"/>
          <w:kern w:val="0"/>
          <w:szCs w:val="21"/>
        </w:rPr>
        <w:t>10</w:t>
      </w:r>
      <w:r w:rsidR="00F10946" w:rsidRPr="00556E26">
        <w:rPr>
          <w:rFonts w:ascii="Arial Unicode MS" w:hAnsi="Arial Unicode MS" w:hint="eastAsia"/>
          <w:color w:val="000000"/>
          <w:kern w:val="0"/>
          <w:szCs w:val="21"/>
        </w:rPr>
        <w:t>％以上的；</w:t>
      </w:r>
    </w:p>
    <w:p w:rsidR="00F10946" w:rsidRPr="00556E26" w:rsidRDefault="00F53F9A" w:rsidP="00F10946">
      <w:pPr>
        <w:ind w:left="119"/>
        <w:jc w:val="both"/>
        <w:rPr>
          <w:rFonts w:ascii="Arial Unicode MS" w:hAnsi="Arial Unicode MS"/>
          <w:color w:val="000000"/>
          <w:kern w:val="0"/>
          <w:szCs w:val="21"/>
        </w:rPr>
      </w:pPr>
      <w:r w:rsidRPr="00556E26">
        <w:rPr>
          <w:rFonts w:ascii="Arial Unicode MS" w:hAnsi="Arial Unicode MS" w:hint="eastAsia"/>
          <w:color w:val="000000"/>
          <w:kern w:val="0"/>
          <w:szCs w:val="21"/>
        </w:rPr>
        <w:t xml:space="preserve">　　</w:t>
      </w:r>
      <w:r w:rsidR="00F10946" w:rsidRPr="00556E26">
        <w:rPr>
          <w:rFonts w:ascii="Arial Unicode MS" w:hAnsi="Arial Unicode MS" w:hint="eastAsia"/>
          <w:color w:val="000000"/>
          <w:kern w:val="0"/>
          <w:szCs w:val="21"/>
        </w:rPr>
        <w:t>（七）出借企業名義，供他人辦理進出口貨物報關納稅等事宜的；</w:t>
      </w:r>
    </w:p>
    <w:p w:rsidR="00F10946" w:rsidRPr="00556E26" w:rsidRDefault="00F53F9A" w:rsidP="00F10946">
      <w:pPr>
        <w:ind w:left="119"/>
        <w:jc w:val="both"/>
        <w:rPr>
          <w:rFonts w:ascii="Arial Unicode MS" w:hAnsi="Arial Unicode MS"/>
          <w:color w:val="000000"/>
          <w:kern w:val="0"/>
          <w:szCs w:val="21"/>
        </w:rPr>
      </w:pPr>
      <w:r w:rsidRPr="00556E26">
        <w:rPr>
          <w:rFonts w:ascii="Arial Unicode MS" w:hAnsi="Arial Unicode MS" w:hint="eastAsia"/>
          <w:color w:val="000000"/>
          <w:kern w:val="0"/>
          <w:szCs w:val="21"/>
        </w:rPr>
        <w:t xml:space="preserve">　　</w:t>
      </w:r>
      <w:r w:rsidR="00F10946" w:rsidRPr="00556E26">
        <w:rPr>
          <w:rFonts w:ascii="Arial Unicode MS" w:hAnsi="Arial Unicode MS" w:hint="eastAsia"/>
          <w:color w:val="000000"/>
          <w:kern w:val="0"/>
          <w:szCs w:val="21"/>
        </w:rPr>
        <w:t>（八）在進出口經營活動中被外經貿主管部門給予通報批評、或警告等行政處罰的。</w:t>
      </w:r>
    </w:p>
    <w:p w:rsidR="00A0113F" w:rsidRPr="00D50A51" w:rsidRDefault="00D50A51" w:rsidP="00D50A51">
      <w:pPr>
        <w:pStyle w:val="2"/>
      </w:pPr>
      <w:bookmarkStart w:id="4" w:name="a10"/>
      <w:bookmarkEnd w:id="4"/>
      <w:r w:rsidRPr="00D50A51">
        <w:rPr>
          <w:rFonts w:hint="eastAsia"/>
        </w:rPr>
        <w:t>第</w:t>
      </w:r>
      <w:r w:rsidRPr="00D50A51">
        <w:rPr>
          <w:rFonts w:hint="eastAsia"/>
        </w:rPr>
        <w:t>10</w:t>
      </w:r>
      <w:r w:rsidR="00F10946" w:rsidRPr="00D50A51">
        <w:rPr>
          <w:rFonts w:hint="eastAsia"/>
        </w:rPr>
        <w:t>條</w:t>
      </w:r>
    </w:p>
    <w:p w:rsidR="00F10946" w:rsidRPr="00556E26" w:rsidRDefault="00F53F9A" w:rsidP="00F10946">
      <w:pPr>
        <w:ind w:left="119"/>
        <w:jc w:val="both"/>
        <w:rPr>
          <w:rFonts w:ascii="Arial Unicode MS" w:hAnsi="Arial Unicode MS"/>
          <w:color w:val="000000"/>
          <w:kern w:val="0"/>
          <w:szCs w:val="21"/>
        </w:rPr>
      </w:pPr>
      <w:r w:rsidRPr="00556E26">
        <w:rPr>
          <w:rFonts w:ascii="Arial Unicode MS" w:hAnsi="Arial Unicode MS" w:hint="eastAsia"/>
          <w:color w:val="000000"/>
          <w:kern w:val="0"/>
          <w:szCs w:val="21"/>
        </w:rPr>
        <w:t xml:space="preserve">　　</w:t>
      </w:r>
      <w:r w:rsidR="00F10946" w:rsidRPr="00556E26">
        <w:rPr>
          <w:rFonts w:ascii="Arial Unicode MS" w:hAnsi="Arial Unicode MS" w:hint="eastAsia"/>
          <w:color w:val="000000"/>
          <w:kern w:val="0"/>
          <w:szCs w:val="21"/>
        </w:rPr>
        <w:t>企業有下列情形之一者，海關實施</w:t>
      </w:r>
      <w:r w:rsidR="00F10946" w:rsidRPr="00556E26">
        <w:rPr>
          <w:rFonts w:ascii="Arial Unicode MS" w:hAnsi="Arial Unicode MS"/>
          <w:color w:val="000000"/>
          <w:kern w:val="0"/>
          <w:szCs w:val="21"/>
        </w:rPr>
        <w:t>D</w:t>
      </w:r>
      <w:r w:rsidR="00F10946" w:rsidRPr="00556E26">
        <w:rPr>
          <w:rFonts w:ascii="Arial Unicode MS" w:hAnsi="Arial Unicode MS" w:hint="eastAsia"/>
          <w:color w:val="000000"/>
          <w:kern w:val="0"/>
          <w:szCs w:val="21"/>
        </w:rPr>
        <w:t>類管理：</w:t>
      </w:r>
    </w:p>
    <w:p w:rsidR="00F10946" w:rsidRPr="00556E26" w:rsidRDefault="00F53F9A" w:rsidP="00F10946">
      <w:pPr>
        <w:ind w:left="119"/>
        <w:jc w:val="both"/>
        <w:rPr>
          <w:rFonts w:ascii="Arial Unicode MS" w:hAnsi="Arial Unicode MS"/>
          <w:color w:val="000000"/>
          <w:kern w:val="0"/>
          <w:szCs w:val="21"/>
        </w:rPr>
      </w:pPr>
      <w:r w:rsidRPr="00556E26">
        <w:rPr>
          <w:rFonts w:ascii="Arial Unicode MS" w:hAnsi="Arial Unicode MS" w:hint="eastAsia"/>
          <w:color w:val="000000"/>
          <w:kern w:val="0"/>
          <w:szCs w:val="21"/>
        </w:rPr>
        <w:t xml:space="preserve">　　</w:t>
      </w:r>
      <w:r w:rsidR="00F10946" w:rsidRPr="00556E26">
        <w:rPr>
          <w:rFonts w:ascii="Arial Unicode MS" w:hAnsi="Arial Unicode MS" w:hint="eastAsia"/>
          <w:color w:val="000000"/>
          <w:kern w:val="0"/>
          <w:szCs w:val="21"/>
        </w:rPr>
        <w:t>（一）二年內走私偷逃應繳稅款</w:t>
      </w:r>
      <w:r w:rsidR="00F10946" w:rsidRPr="00556E26">
        <w:rPr>
          <w:rFonts w:ascii="Arial Unicode MS" w:hAnsi="Arial Unicode MS"/>
          <w:color w:val="000000"/>
          <w:kern w:val="0"/>
          <w:szCs w:val="21"/>
        </w:rPr>
        <w:t>50</w:t>
      </w:r>
      <w:r w:rsidR="00F10946" w:rsidRPr="00556E26">
        <w:rPr>
          <w:rFonts w:ascii="Arial Unicode MS" w:hAnsi="Arial Unicode MS" w:hint="eastAsia"/>
          <w:color w:val="000000"/>
          <w:kern w:val="0"/>
          <w:szCs w:val="21"/>
        </w:rPr>
        <w:t>萬元人民幣以上的（多次走私應累計）；</w:t>
      </w:r>
    </w:p>
    <w:p w:rsidR="00F10946" w:rsidRPr="00556E26" w:rsidRDefault="00F53F9A" w:rsidP="00F10946">
      <w:pPr>
        <w:ind w:left="119"/>
        <w:jc w:val="both"/>
        <w:rPr>
          <w:rFonts w:ascii="Arial Unicode MS" w:hAnsi="Arial Unicode MS"/>
          <w:color w:val="000000"/>
          <w:kern w:val="0"/>
          <w:szCs w:val="21"/>
        </w:rPr>
      </w:pPr>
      <w:r w:rsidRPr="00556E26">
        <w:rPr>
          <w:rFonts w:ascii="Arial Unicode MS" w:hAnsi="Arial Unicode MS" w:hint="eastAsia"/>
          <w:color w:val="000000"/>
          <w:kern w:val="0"/>
          <w:szCs w:val="21"/>
        </w:rPr>
        <w:lastRenderedPageBreak/>
        <w:t xml:space="preserve">　　</w:t>
      </w:r>
      <w:r w:rsidR="00F10946" w:rsidRPr="00556E26">
        <w:rPr>
          <w:rFonts w:ascii="Arial Unicode MS" w:hAnsi="Arial Unicode MS" w:hint="eastAsia"/>
          <w:color w:val="000000"/>
          <w:kern w:val="0"/>
          <w:szCs w:val="21"/>
        </w:rPr>
        <w:t>（二）偽造、塗改進出口許可證或批件的；</w:t>
      </w:r>
    </w:p>
    <w:p w:rsidR="00F10946" w:rsidRPr="00556E26" w:rsidRDefault="00F53F9A" w:rsidP="00F10946">
      <w:pPr>
        <w:ind w:left="119"/>
        <w:jc w:val="both"/>
        <w:rPr>
          <w:rFonts w:ascii="Arial Unicode MS" w:hAnsi="Arial Unicode MS"/>
          <w:color w:val="000000"/>
          <w:kern w:val="0"/>
          <w:szCs w:val="21"/>
        </w:rPr>
      </w:pPr>
      <w:r w:rsidRPr="00556E26">
        <w:rPr>
          <w:rFonts w:ascii="Arial Unicode MS" w:hAnsi="Arial Unicode MS" w:hint="eastAsia"/>
          <w:color w:val="000000"/>
          <w:kern w:val="0"/>
          <w:szCs w:val="21"/>
        </w:rPr>
        <w:t xml:space="preserve">　　</w:t>
      </w:r>
      <w:r w:rsidR="00F10946" w:rsidRPr="00556E26">
        <w:rPr>
          <w:rFonts w:ascii="Arial Unicode MS" w:hAnsi="Arial Unicode MS" w:hint="eastAsia"/>
          <w:color w:val="000000"/>
          <w:kern w:val="0"/>
          <w:szCs w:val="21"/>
        </w:rPr>
        <w:t>（三）走私國家禁止進出口物品的；</w:t>
      </w:r>
    </w:p>
    <w:p w:rsidR="00F10946" w:rsidRPr="00556E26" w:rsidRDefault="00F53F9A" w:rsidP="00F10946">
      <w:pPr>
        <w:ind w:left="119"/>
        <w:jc w:val="both"/>
        <w:rPr>
          <w:rFonts w:ascii="Arial Unicode MS" w:hAnsi="Arial Unicode MS"/>
          <w:color w:val="000000"/>
          <w:kern w:val="0"/>
          <w:szCs w:val="21"/>
        </w:rPr>
      </w:pPr>
      <w:r w:rsidRPr="00556E26">
        <w:rPr>
          <w:rFonts w:ascii="Arial Unicode MS" w:hAnsi="Arial Unicode MS" w:hint="eastAsia"/>
          <w:color w:val="000000"/>
          <w:kern w:val="0"/>
          <w:szCs w:val="21"/>
        </w:rPr>
        <w:t xml:space="preserve">　　</w:t>
      </w:r>
      <w:r w:rsidR="00F10946" w:rsidRPr="00556E26">
        <w:rPr>
          <w:rFonts w:ascii="Arial Unicode MS" w:hAnsi="Arial Unicode MS" w:hint="eastAsia"/>
          <w:color w:val="000000"/>
          <w:kern w:val="0"/>
          <w:szCs w:val="21"/>
        </w:rPr>
        <w:t>（四）拖欠海關稅款</w:t>
      </w:r>
      <w:r w:rsidR="00F10946" w:rsidRPr="00556E26">
        <w:rPr>
          <w:rFonts w:ascii="Arial Unicode MS" w:hAnsi="Arial Unicode MS"/>
          <w:color w:val="000000"/>
          <w:kern w:val="0"/>
          <w:szCs w:val="21"/>
        </w:rPr>
        <w:t>100</w:t>
      </w:r>
      <w:r w:rsidR="00F10946" w:rsidRPr="00556E26">
        <w:rPr>
          <w:rFonts w:ascii="Arial Unicode MS" w:hAnsi="Arial Unicode MS" w:hint="eastAsia"/>
          <w:color w:val="000000"/>
          <w:kern w:val="0"/>
          <w:szCs w:val="21"/>
        </w:rPr>
        <w:t>萬元人民幣以上的；</w:t>
      </w:r>
    </w:p>
    <w:p w:rsidR="00F10946" w:rsidRPr="00556E26" w:rsidRDefault="00F53F9A" w:rsidP="00F10946">
      <w:pPr>
        <w:ind w:left="119"/>
        <w:jc w:val="both"/>
        <w:rPr>
          <w:rFonts w:ascii="Arial Unicode MS" w:hAnsi="Arial Unicode MS"/>
          <w:color w:val="000000"/>
          <w:kern w:val="0"/>
          <w:szCs w:val="21"/>
        </w:rPr>
      </w:pPr>
      <w:r w:rsidRPr="00556E26">
        <w:rPr>
          <w:rFonts w:ascii="Arial Unicode MS" w:hAnsi="Arial Unicode MS" w:hint="eastAsia"/>
          <w:color w:val="000000"/>
          <w:kern w:val="0"/>
          <w:szCs w:val="21"/>
        </w:rPr>
        <w:t xml:space="preserve">　　</w:t>
      </w:r>
      <w:r w:rsidR="00F10946" w:rsidRPr="00556E26">
        <w:rPr>
          <w:rFonts w:ascii="Arial Unicode MS" w:hAnsi="Arial Unicode MS" w:hint="eastAsia"/>
          <w:color w:val="000000"/>
          <w:kern w:val="0"/>
          <w:szCs w:val="21"/>
        </w:rPr>
        <w:t>（五）利用假手冊、假報關單、假批件騙取加工貿易稅收優惠的；</w:t>
      </w:r>
    </w:p>
    <w:p w:rsidR="00F10946" w:rsidRPr="00556E26" w:rsidRDefault="00F53F9A" w:rsidP="00F10946">
      <w:pPr>
        <w:ind w:left="119"/>
        <w:jc w:val="both"/>
        <w:rPr>
          <w:rFonts w:ascii="Arial Unicode MS" w:hAnsi="Arial Unicode MS"/>
          <w:color w:val="000000"/>
          <w:kern w:val="0"/>
          <w:szCs w:val="21"/>
        </w:rPr>
      </w:pPr>
      <w:r w:rsidRPr="00556E26">
        <w:rPr>
          <w:rFonts w:ascii="Arial Unicode MS" w:hAnsi="Arial Unicode MS" w:hint="eastAsia"/>
          <w:color w:val="000000"/>
          <w:kern w:val="0"/>
          <w:szCs w:val="21"/>
        </w:rPr>
        <w:t xml:space="preserve">　　</w:t>
      </w:r>
      <w:r w:rsidR="00F10946" w:rsidRPr="00556E26">
        <w:rPr>
          <w:rFonts w:ascii="Arial Unicode MS" w:hAnsi="Arial Unicode MS" w:hint="eastAsia"/>
          <w:color w:val="000000"/>
          <w:kern w:val="0"/>
          <w:szCs w:val="21"/>
        </w:rPr>
        <w:t>（六）在承運監管貨物的運輸工具上私設夾層、暗格的；</w:t>
      </w:r>
    </w:p>
    <w:p w:rsidR="00F10946" w:rsidRPr="00556E26" w:rsidRDefault="00F53F9A" w:rsidP="00F10946">
      <w:pPr>
        <w:ind w:left="119"/>
        <w:jc w:val="both"/>
        <w:rPr>
          <w:rFonts w:ascii="Arial Unicode MS" w:hAnsi="Arial Unicode MS"/>
          <w:color w:val="000000"/>
          <w:kern w:val="0"/>
          <w:szCs w:val="21"/>
        </w:rPr>
      </w:pPr>
      <w:r w:rsidRPr="00556E26">
        <w:rPr>
          <w:rFonts w:ascii="Arial Unicode MS" w:hAnsi="Arial Unicode MS" w:hint="eastAsia"/>
          <w:color w:val="000000"/>
          <w:kern w:val="0"/>
          <w:szCs w:val="21"/>
        </w:rPr>
        <w:t xml:space="preserve">　　</w:t>
      </w:r>
      <w:r w:rsidR="00F10946" w:rsidRPr="00556E26">
        <w:rPr>
          <w:rFonts w:ascii="Arial Unicode MS" w:hAnsi="Arial Unicode MS" w:hint="eastAsia"/>
          <w:color w:val="000000"/>
          <w:kern w:val="0"/>
          <w:szCs w:val="21"/>
        </w:rPr>
        <w:t>（七）被外經貿主管部門暫停或撤銷對外貿易經營許可的；</w:t>
      </w:r>
    </w:p>
    <w:p w:rsidR="00F10946" w:rsidRPr="00556E26" w:rsidRDefault="00F53F9A" w:rsidP="00F10946">
      <w:pPr>
        <w:ind w:left="119"/>
        <w:jc w:val="both"/>
        <w:rPr>
          <w:rFonts w:ascii="Arial Unicode MS" w:hAnsi="Arial Unicode MS"/>
          <w:color w:val="000000"/>
          <w:kern w:val="0"/>
          <w:szCs w:val="21"/>
        </w:rPr>
      </w:pPr>
      <w:r w:rsidRPr="00556E26">
        <w:rPr>
          <w:rFonts w:ascii="Arial Unicode MS" w:hAnsi="Arial Unicode MS" w:hint="eastAsia"/>
          <w:color w:val="000000"/>
          <w:kern w:val="0"/>
          <w:szCs w:val="21"/>
        </w:rPr>
        <w:t xml:space="preserve">　　</w:t>
      </w:r>
      <w:r w:rsidR="00F10946" w:rsidRPr="00556E26">
        <w:rPr>
          <w:rFonts w:ascii="Arial Unicode MS" w:hAnsi="Arial Unicode MS" w:hint="eastAsia"/>
          <w:color w:val="000000"/>
          <w:kern w:val="0"/>
          <w:szCs w:val="21"/>
        </w:rPr>
        <w:t>（八）已構成走私罪並經司法機關依法追究刑事責任的。</w:t>
      </w:r>
    </w:p>
    <w:p w:rsidR="00A0113F" w:rsidRPr="00556E26" w:rsidRDefault="00D50A51" w:rsidP="00D50A51">
      <w:pPr>
        <w:pStyle w:val="2"/>
      </w:pPr>
      <w:r>
        <w:rPr>
          <w:rFonts w:hint="eastAsia"/>
        </w:rPr>
        <w:t>第</w:t>
      </w:r>
      <w:r>
        <w:rPr>
          <w:rFonts w:hint="eastAsia"/>
        </w:rPr>
        <w:t>11</w:t>
      </w:r>
      <w:r w:rsidR="00F10946" w:rsidRPr="00556E26">
        <w:rPr>
          <w:rFonts w:hint="eastAsia"/>
        </w:rPr>
        <w:t>條</w:t>
      </w:r>
    </w:p>
    <w:p w:rsidR="00F10946" w:rsidRPr="00556E26" w:rsidRDefault="00F53F9A" w:rsidP="00F10946">
      <w:pPr>
        <w:ind w:left="119"/>
        <w:jc w:val="both"/>
        <w:rPr>
          <w:rFonts w:ascii="Arial Unicode MS" w:hAnsi="Arial Unicode MS"/>
          <w:color w:val="000000"/>
          <w:kern w:val="0"/>
          <w:szCs w:val="21"/>
        </w:rPr>
      </w:pPr>
      <w:r w:rsidRPr="00556E26">
        <w:rPr>
          <w:rFonts w:ascii="Arial Unicode MS" w:hAnsi="Arial Unicode MS" w:hint="eastAsia"/>
          <w:color w:val="000000"/>
          <w:kern w:val="0"/>
          <w:szCs w:val="21"/>
        </w:rPr>
        <w:t xml:space="preserve">　　</w:t>
      </w:r>
      <w:r w:rsidR="00F10946" w:rsidRPr="00556E26">
        <w:rPr>
          <w:rFonts w:ascii="Arial Unicode MS" w:hAnsi="Arial Unicode MS" w:hint="eastAsia"/>
          <w:color w:val="000000"/>
          <w:kern w:val="0"/>
          <w:szCs w:val="21"/>
        </w:rPr>
        <w:t>凡經審核不符合</w:t>
      </w:r>
      <w:r w:rsidR="00F10946" w:rsidRPr="00556E26">
        <w:rPr>
          <w:rFonts w:ascii="Arial Unicode MS" w:hAnsi="Arial Unicode MS"/>
          <w:color w:val="000000"/>
          <w:kern w:val="0"/>
          <w:szCs w:val="21"/>
        </w:rPr>
        <w:t>A</w:t>
      </w:r>
      <w:r w:rsidR="00F10946" w:rsidRPr="00556E26">
        <w:rPr>
          <w:rFonts w:ascii="Arial Unicode MS" w:hAnsi="Arial Unicode MS" w:hint="eastAsia"/>
          <w:color w:val="000000"/>
          <w:kern w:val="0"/>
          <w:szCs w:val="21"/>
        </w:rPr>
        <w:t>類管理條件且未發生本辦法</w:t>
      </w:r>
      <w:hyperlink w:anchor="a9" w:history="1">
        <w:r w:rsidR="00F10946" w:rsidRPr="00556E26">
          <w:rPr>
            <w:rStyle w:val="a3"/>
            <w:rFonts w:ascii="Arial Unicode MS" w:hAnsi="Arial Unicode MS" w:hint="eastAsia"/>
            <w:kern w:val="0"/>
            <w:szCs w:val="21"/>
          </w:rPr>
          <w:t>第九條</w:t>
        </w:r>
      </w:hyperlink>
      <w:r w:rsidR="00F10946" w:rsidRPr="00556E26">
        <w:rPr>
          <w:rFonts w:ascii="Arial Unicode MS" w:hAnsi="Arial Unicode MS" w:hint="eastAsia"/>
          <w:color w:val="000000"/>
          <w:kern w:val="0"/>
          <w:szCs w:val="21"/>
        </w:rPr>
        <w:t>和</w:t>
      </w:r>
      <w:hyperlink w:anchor="a10" w:history="1">
        <w:r w:rsidR="00F10946" w:rsidRPr="00556E26">
          <w:rPr>
            <w:rStyle w:val="a3"/>
            <w:rFonts w:ascii="Arial Unicode MS" w:hAnsi="Arial Unicode MS" w:hint="eastAsia"/>
            <w:kern w:val="0"/>
            <w:szCs w:val="21"/>
          </w:rPr>
          <w:t>第十條</w:t>
        </w:r>
      </w:hyperlink>
      <w:r w:rsidR="00F10946" w:rsidRPr="00556E26">
        <w:rPr>
          <w:rFonts w:ascii="Arial Unicode MS" w:hAnsi="Arial Unicode MS" w:hint="eastAsia"/>
          <w:color w:val="000000"/>
          <w:kern w:val="0"/>
          <w:szCs w:val="21"/>
        </w:rPr>
        <w:t>所列情形者，海關實施</w:t>
      </w:r>
      <w:r w:rsidR="00F10946" w:rsidRPr="00556E26">
        <w:rPr>
          <w:rFonts w:ascii="Arial Unicode MS" w:hAnsi="Arial Unicode MS"/>
          <w:color w:val="000000"/>
          <w:kern w:val="0"/>
          <w:szCs w:val="21"/>
        </w:rPr>
        <w:t>B</w:t>
      </w:r>
      <w:r w:rsidR="00F10946" w:rsidRPr="00556E26">
        <w:rPr>
          <w:rFonts w:ascii="Arial Unicode MS" w:hAnsi="Arial Unicode MS" w:hint="eastAsia"/>
          <w:color w:val="000000"/>
          <w:kern w:val="0"/>
          <w:szCs w:val="21"/>
        </w:rPr>
        <w:t>類管理。</w:t>
      </w:r>
    </w:p>
    <w:p w:rsidR="00A0113F" w:rsidRPr="00556E26" w:rsidRDefault="00D50A51" w:rsidP="00D50A51">
      <w:pPr>
        <w:pStyle w:val="2"/>
      </w:pPr>
      <w:r>
        <w:rPr>
          <w:rFonts w:hint="eastAsia"/>
        </w:rPr>
        <w:t>第</w:t>
      </w:r>
      <w:r>
        <w:rPr>
          <w:rFonts w:hint="eastAsia"/>
        </w:rPr>
        <w:t>12</w:t>
      </w:r>
      <w:r w:rsidR="00F10946" w:rsidRPr="00556E26">
        <w:rPr>
          <w:rFonts w:hint="eastAsia"/>
        </w:rPr>
        <w:t>條</w:t>
      </w:r>
    </w:p>
    <w:p w:rsidR="00F10946" w:rsidRPr="00556E26" w:rsidRDefault="00F53F9A" w:rsidP="00F10946">
      <w:pPr>
        <w:ind w:left="119"/>
        <w:jc w:val="both"/>
        <w:rPr>
          <w:rFonts w:ascii="Arial Unicode MS" w:hAnsi="Arial Unicode MS"/>
          <w:color w:val="000000"/>
          <w:kern w:val="0"/>
          <w:szCs w:val="21"/>
        </w:rPr>
      </w:pPr>
      <w:r w:rsidRPr="00556E26">
        <w:rPr>
          <w:rFonts w:ascii="Arial Unicode MS" w:hAnsi="Arial Unicode MS" w:hint="eastAsia"/>
          <w:color w:val="000000"/>
          <w:kern w:val="0"/>
          <w:szCs w:val="21"/>
        </w:rPr>
        <w:t xml:space="preserve">　　</w:t>
      </w:r>
      <w:r w:rsidR="00F10946" w:rsidRPr="00556E26">
        <w:rPr>
          <w:rFonts w:ascii="Arial Unicode MS" w:hAnsi="Arial Unicode MS" w:hint="eastAsia"/>
          <w:color w:val="000000"/>
          <w:kern w:val="0"/>
          <w:szCs w:val="21"/>
        </w:rPr>
        <w:t>適用</w:t>
      </w:r>
      <w:r w:rsidR="00F10946" w:rsidRPr="00556E26">
        <w:rPr>
          <w:rFonts w:ascii="Arial Unicode MS" w:hAnsi="Arial Unicode MS"/>
          <w:color w:val="000000"/>
          <w:kern w:val="0"/>
          <w:szCs w:val="21"/>
        </w:rPr>
        <w:t>A</w:t>
      </w:r>
      <w:r w:rsidR="00F10946" w:rsidRPr="00556E26">
        <w:rPr>
          <w:rFonts w:ascii="Arial Unicode MS" w:hAnsi="Arial Unicode MS" w:hint="eastAsia"/>
          <w:color w:val="000000"/>
          <w:kern w:val="0"/>
          <w:szCs w:val="21"/>
        </w:rPr>
        <w:t>類管理的企業名單由海關總署下發各海關執行，在實行常規管理制度的基礎上，提供以下便利：</w:t>
      </w:r>
    </w:p>
    <w:p w:rsidR="00F10946" w:rsidRPr="00556E26" w:rsidRDefault="00F53F9A" w:rsidP="00F10946">
      <w:pPr>
        <w:ind w:left="119"/>
        <w:jc w:val="both"/>
        <w:rPr>
          <w:rFonts w:ascii="Arial Unicode MS" w:hAnsi="Arial Unicode MS"/>
          <w:color w:val="000000"/>
          <w:kern w:val="0"/>
          <w:szCs w:val="21"/>
        </w:rPr>
      </w:pPr>
      <w:r w:rsidRPr="00556E26">
        <w:rPr>
          <w:rFonts w:ascii="Arial Unicode MS" w:hAnsi="Arial Unicode MS" w:hint="eastAsia"/>
          <w:color w:val="000000"/>
          <w:kern w:val="0"/>
          <w:szCs w:val="21"/>
        </w:rPr>
        <w:t xml:space="preserve">　　</w:t>
      </w:r>
      <w:r w:rsidR="00F10946" w:rsidRPr="00556E26">
        <w:rPr>
          <w:rFonts w:ascii="Arial Unicode MS" w:hAnsi="Arial Unicode MS" w:hint="eastAsia"/>
          <w:color w:val="000000"/>
          <w:kern w:val="0"/>
          <w:szCs w:val="21"/>
        </w:rPr>
        <w:t>（一）在海關業務現場設專門視窗，優先辦理貨物申報、查驗和放行手續；並應企業要求，優先實行“門對門”驗貨。</w:t>
      </w:r>
    </w:p>
    <w:p w:rsidR="00F10946" w:rsidRPr="00556E26" w:rsidRDefault="00F53F9A" w:rsidP="00F10946">
      <w:pPr>
        <w:ind w:left="119"/>
        <w:jc w:val="both"/>
        <w:rPr>
          <w:rFonts w:ascii="Arial Unicode MS" w:hAnsi="Arial Unicode MS"/>
          <w:color w:val="000000"/>
          <w:kern w:val="0"/>
          <w:szCs w:val="21"/>
        </w:rPr>
      </w:pPr>
      <w:r w:rsidRPr="00556E26">
        <w:rPr>
          <w:rFonts w:ascii="Arial Unicode MS" w:hAnsi="Arial Unicode MS" w:hint="eastAsia"/>
          <w:color w:val="000000"/>
          <w:kern w:val="0"/>
          <w:szCs w:val="21"/>
        </w:rPr>
        <w:t xml:space="preserve">　　</w:t>
      </w:r>
      <w:r w:rsidR="00F10946" w:rsidRPr="00556E26">
        <w:rPr>
          <w:rFonts w:ascii="Arial Unicode MS" w:hAnsi="Arial Unicode MS" w:hint="eastAsia"/>
          <w:color w:val="000000"/>
          <w:kern w:val="0"/>
          <w:szCs w:val="21"/>
        </w:rPr>
        <w:t>（二）對從事加工貿易的企業，經海關總署批准，可實行海關派員駐廠監管或電腦聯網管理。除國家另有規定者外，不實行銀行保證金台帳制度。</w:t>
      </w:r>
    </w:p>
    <w:p w:rsidR="00F10946" w:rsidRPr="00556E26" w:rsidRDefault="00F53F9A" w:rsidP="00F10946">
      <w:pPr>
        <w:ind w:left="119"/>
        <w:jc w:val="both"/>
        <w:rPr>
          <w:rFonts w:ascii="Arial Unicode MS" w:hAnsi="Arial Unicode MS"/>
          <w:color w:val="000000"/>
          <w:kern w:val="0"/>
          <w:szCs w:val="21"/>
        </w:rPr>
      </w:pPr>
      <w:r w:rsidRPr="00556E26">
        <w:rPr>
          <w:rFonts w:ascii="Arial Unicode MS" w:hAnsi="Arial Unicode MS" w:hint="eastAsia"/>
          <w:color w:val="000000"/>
          <w:kern w:val="0"/>
          <w:szCs w:val="21"/>
        </w:rPr>
        <w:t xml:space="preserve">　　</w:t>
      </w:r>
      <w:r w:rsidR="00F10946" w:rsidRPr="00556E26">
        <w:rPr>
          <w:rFonts w:ascii="Arial Unicode MS" w:hAnsi="Arial Unicode MS" w:hint="eastAsia"/>
          <w:color w:val="000000"/>
          <w:kern w:val="0"/>
          <w:szCs w:val="21"/>
        </w:rPr>
        <w:t>（三）對按規定允許擔保的貨物，海關憑企業提交的保函驗放，免收保證金；</w:t>
      </w:r>
    </w:p>
    <w:p w:rsidR="00F10946" w:rsidRPr="00556E26" w:rsidRDefault="00F53F9A" w:rsidP="00F10946">
      <w:pPr>
        <w:ind w:left="119"/>
        <w:jc w:val="both"/>
        <w:rPr>
          <w:rFonts w:ascii="Arial Unicode MS" w:hAnsi="Arial Unicode MS"/>
          <w:color w:val="000000"/>
          <w:kern w:val="0"/>
          <w:szCs w:val="21"/>
        </w:rPr>
      </w:pPr>
      <w:r w:rsidRPr="00556E26">
        <w:rPr>
          <w:rFonts w:ascii="Arial Unicode MS" w:hAnsi="Arial Unicode MS" w:hint="eastAsia"/>
          <w:color w:val="000000"/>
          <w:kern w:val="0"/>
          <w:szCs w:val="21"/>
        </w:rPr>
        <w:t xml:space="preserve">　　</w:t>
      </w:r>
      <w:r w:rsidR="00F10946" w:rsidRPr="00556E26">
        <w:rPr>
          <w:rFonts w:ascii="Arial Unicode MS" w:hAnsi="Arial Unicode MS" w:hint="eastAsia"/>
          <w:color w:val="000000"/>
          <w:kern w:val="0"/>
          <w:szCs w:val="21"/>
        </w:rPr>
        <w:t>（四）對企業進口海關必檢商品目錄中的商品可免予取樣化驗。</w:t>
      </w:r>
    </w:p>
    <w:p w:rsidR="00F10946" w:rsidRPr="00556E26" w:rsidRDefault="00F53F9A" w:rsidP="00F10946">
      <w:pPr>
        <w:ind w:left="119"/>
        <w:jc w:val="both"/>
        <w:rPr>
          <w:rFonts w:ascii="Arial Unicode MS" w:hAnsi="Arial Unicode MS"/>
          <w:color w:val="000000"/>
          <w:kern w:val="0"/>
          <w:szCs w:val="21"/>
        </w:rPr>
      </w:pPr>
      <w:r w:rsidRPr="00556E26">
        <w:rPr>
          <w:rFonts w:ascii="Arial Unicode MS" w:hAnsi="Arial Unicode MS" w:hint="eastAsia"/>
          <w:color w:val="000000"/>
          <w:kern w:val="0"/>
          <w:szCs w:val="21"/>
        </w:rPr>
        <w:t xml:space="preserve">　　</w:t>
      </w:r>
      <w:r w:rsidR="00F10946" w:rsidRPr="00556E26">
        <w:rPr>
          <w:rFonts w:ascii="Arial Unicode MS" w:hAnsi="Arial Unicode MS" w:hint="eastAsia"/>
          <w:color w:val="000000"/>
          <w:kern w:val="0"/>
          <w:szCs w:val="21"/>
        </w:rPr>
        <w:t>（五）為企業優先提供</w:t>
      </w:r>
      <w:r w:rsidR="00F10946" w:rsidRPr="00556E26">
        <w:rPr>
          <w:rFonts w:ascii="Arial Unicode MS" w:hAnsi="Arial Unicode MS"/>
          <w:color w:val="000000"/>
          <w:kern w:val="0"/>
          <w:szCs w:val="21"/>
        </w:rPr>
        <w:t>EDI</w:t>
      </w:r>
      <w:r w:rsidR="00F10946" w:rsidRPr="00556E26">
        <w:rPr>
          <w:rFonts w:ascii="Arial Unicode MS" w:hAnsi="Arial Unicode MS" w:hint="eastAsia"/>
          <w:color w:val="000000"/>
          <w:kern w:val="0"/>
          <w:szCs w:val="21"/>
        </w:rPr>
        <w:t>聯網報關的便利。</w:t>
      </w:r>
    </w:p>
    <w:p w:rsidR="00F10946" w:rsidRPr="00556E26" w:rsidRDefault="00F53F9A" w:rsidP="00F10946">
      <w:pPr>
        <w:ind w:left="119"/>
        <w:jc w:val="both"/>
        <w:rPr>
          <w:rFonts w:ascii="Arial Unicode MS" w:hAnsi="Arial Unicode MS"/>
          <w:color w:val="000000"/>
          <w:kern w:val="0"/>
          <w:szCs w:val="21"/>
        </w:rPr>
      </w:pPr>
      <w:r w:rsidRPr="00556E26">
        <w:rPr>
          <w:rFonts w:ascii="Arial Unicode MS" w:hAnsi="Arial Unicode MS" w:hint="eastAsia"/>
          <w:color w:val="000000"/>
          <w:kern w:val="0"/>
          <w:szCs w:val="21"/>
        </w:rPr>
        <w:t xml:space="preserve">　　</w:t>
      </w:r>
      <w:r w:rsidR="00F10946" w:rsidRPr="00556E26">
        <w:rPr>
          <w:rFonts w:ascii="Arial Unicode MS" w:hAnsi="Arial Unicode MS" w:hint="eastAsia"/>
          <w:color w:val="000000"/>
          <w:kern w:val="0"/>
          <w:szCs w:val="21"/>
        </w:rPr>
        <w:t>（六）自營進出口生產企業和科研院所可向外經貿部申報成立進出口公司，海關優先為其辦理報關註冊登記手續。</w:t>
      </w:r>
    </w:p>
    <w:p w:rsidR="00A0113F" w:rsidRPr="00556E26" w:rsidRDefault="00D50A51" w:rsidP="00D50A51">
      <w:pPr>
        <w:pStyle w:val="2"/>
      </w:pPr>
      <w:r>
        <w:rPr>
          <w:rFonts w:hint="eastAsia"/>
        </w:rPr>
        <w:t>第</w:t>
      </w:r>
      <w:r>
        <w:rPr>
          <w:rFonts w:hint="eastAsia"/>
        </w:rPr>
        <w:t>13</w:t>
      </w:r>
      <w:r w:rsidR="00F10946" w:rsidRPr="00556E26">
        <w:rPr>
          <w:rFonts w:hint="eastAsia"/>
        </w:rPr>
        <w:t>條</w:t>
      </w:r>
    </w:p>
    <w:p w:rsidR="00F10946" w:rsidRPr="00556E26" w:rsidRDefault="00F53F9A" w:rsidP="00F10946">
      <w:pPr>
        <w:ind w:left="119"/>
        <w:jc w:val="both"/>
        <w:rPr>
          <w:rFonts w:ascii="Arial Unicode MS" w:hAnsi="Arial Unicode MS"/>
          <w:color w:val="000000"/>
          <w:kern w:val="0"/>
          <w:szCs w:val="21"/>
        </w:rPr>
      </w:pPr>
      <w:r w:rsidRPr="00556E26">
        <w:rPr>
          <w:rFonts w:ascii="Arial Unicode MS" w:hAnsi="Arial Unicode MS" w:hint="eastAsia"/>
          <w:color w:val="000000"/>
          <w:kern w:val="0"/>
          <w:szCs w:val="21"/>
        </w:rPr>
        <w:t xml:space="preserve">　　</w:t>
      </w:r>
      <w:r w:rsidR="00F10946" w:rsidRPr="00556E26">
        <w:rPr>
          <w:rFonts w:ascii="Arial Unicode MS" w:hAnsi="Arial Unicode MS" w:hint="eastAsia"/>
          <w:color w:val="000000"/>
          <w:kern w:val="0"/>
          <w:szCs w:val="21"/>
        </w:rPr>
        <w:t>海關對適用</w:t>
      </w:r>
      <w:r w:rsidR="00F10946" w:rsidRPr="00556E26">
        <w:rPr>
          <w:rFonts w:ascii="Arial Unicode MS" w:hAnsi="Arial Unicode MS"/>
          <w:color w:val="000000"/>
          <w:kern w:val="0"/>
          <w:szCs w:val="21"/>
        </w:rPr>
        <w:t>B</w:t>
      </w:r>
      <w:r w:rsidR="00F10946" w:rsidRPr="00556E26">
        <w:rPr>
          <w:rFonts w:ascii="Arial Unicode MS" w:hAnsi="Arial Unicode MS" w:hint="eastAsia"/>
          <w:color w:val="000000"/>
          <w:kern w:val="0"/>
          <w:szCs w:val="21"/>
        </w:rPr>
        <w:t>類管理企業實行常規管理制度。</w:t>
      </w:r>
    </w:p>
    <w:p w:rsidR="00A0113F" w:rsidRPr="00556E26" w:rsidRDefault="00D50A51" w:rsidP="00D50A51">
      <w:pPr>
        <w:pStyle w:val="2"/>
      </w:pPr>
      <w:r>
        <w:rPr>
          <w:rFonts w:hint="eastAsia"/>
        </w:rPr>
        <w:t>第</w:t>
      </w:r>
      <w:r>
        <w:rPr>
          <w:rFonts w:hint="eastAsia"/>
        </w:rPr>
        <w:t>14</w:t>
      </w:r>
      <w:r w:rsidR="00F10946" w:rsidRPr="00556E26">
        <w:rPr>
          <w:rFonts w:hint="eastAsia"/>
        </w:rPr>
        <w:t>條</w:t>
      </w:r>
    </w:p>
    <w:p w:rsidR="00F10946" w:rsidRPr="00556E26" w:rsidRDefault="00F53F9A" w:rsidP="00F10946">
      <w:pPr>
        <w:ind w:left="119"/>
        <w:jc w:val="both"/>
        <w:rPr>
          <w:rFonts w:ascii="Arial Unicode MS" w:hAnsi="Arial Unicode MS"/>
          <w:color w:val="000000"/>
          <w:kern w:val="0"/>
          <w:szCs w:val="21"/>
        </w:rPr>
      </w:pPr>
      <w:r w:rsidRPr="00556E26">
        <w:rPr>
          <w:rFonts w:ascii="Arial Unicode MS" w:hAnsi="Arial Unicode MS" w:hint="eastAsia"/>
          <w:color w:val="000000"/>
          <w:kern w:val="0"/>
          <w:szCs w:val="21"/>
        </w:rPr>
        <w:t xml:space="preserve">　　</w:t>
      </w:r>
      <w:r w:rsidR="00F10946" w:rsidRPr="00556E26">
        <w:rPr>
          <w:rFonts w:ascii="Arial Unicode MS" w:hAnsi="Arial Unicode MS" w:hint="eastAsia"/>
          <w:color w:val="000000"/>
          <w:kern w:val="0"/>
          <w:szCs w:val="21"/>
        </w:rPr>
        <w:t>海關對適用</w:t>
      </w:r>
      <w:r w:rsidR="00F10946" w:rsidRPr="00556E26">
        <w:rPr>
          <w:rFonts w:ascii="Arial Unicode MS" w:hAnsi="Arial Unicode MS"/>
          <w:color w:val="000000"/>
          <w:kern w:val="0"/>
          <w:szCs w:val="21"/>
        </w:rPr>
        <w:t>C</w:t>
      </w:r>
      <w:r w:rsidR="00F10946" w:rsidRPr="00556E26">
        <w:rPr>
          <w:rFonts w:ascii="Arial Unicode MS" w:hAnsi="Arial Unicode MS" w:hint="eastAsia"/>
          <w:color w:val="000000"/>
          <w:kern w:val="0"/>
          <w:szCs w:val="21"/>
        </w:rPr>
        <w:t>類管理的企業實行包括以下措施在內的重點監管：</w:t>
      </w:r>
    </w:p>
    <w:p w:rsidR="00F10946" w:rsidRPr="00556E26" w:rsidRDefault="00F53F9A" w:rsidP="00F10946">
      <w:pPr>
        <w:ind w:left="119"/>
        <w:jc w:val="both"/>
        <w:rPr>
          <w:rFonts w:ascii="Arial Unicode MS" w:hAnsi="Arial Unicode MS"/>
          <w:color w:val="000000"/>
          <w:kern w:val="0"/>
          <w:szCs w:val="21"/>
        </w:rPr>
      </w:pPr>
      <w:r w:rsidRPr="00556E26">
        <w:rPr>
          <w:rFonts w:ascii="Arial Unicode MS" w:hAnsi="Arial Unicode MS" w:hint="eastAsia"/>
          <w:color w:val="000000"/>
          <w:kern w:val="0"/>
          <w:szCs w:val="21"/>
        </w:rPr>
        <w:t xml:space="preserve">　　</w:t>
      </w:r>
      <w:r w:rsidR="00F10946" w:rsidRPr="00556E26">
        <w:rPr>
          <w:rFonts w:ascii="Arial Unicode MS" w:hAnsi="Arial Unicode MS" w:hint="eastAsia"/>
          <w:color w:val="000000"/>
          <w:kern w:val="0"/>
          <w:szCs w:val="21"/>
        </w:rPr>
        <w:t>（一）對按規定允許擔保的貨物必須提交保證金；</w:t>
      </w:r>
    </w:p>
    <w:p w:rsidR="00F10946" w:rsidRPr="00556E26" w:rsidRDefault="00F53F9A" w:rsidP="00F10946">
      <w:pPr>
        <w:ind w:left="119"/>
        <w:jc w:val="both"/>
        <w:rPr>
          <w:rFonts w:ascii="Arial Unicode MS" w:hAnsi="Arial Unicode MS"/>
          <w:color w:val="000000"/>
          <w:kern w:val="0"/>
          <w:szCs w:val="21"/>
        </w:rPr>
      </w:pPr>
      <w:r w:rsidRPr="00556E26">
        <w:rPr>
          <w:rFonts w:ascii="Arial Unicode MS" w:hAnsi="Arial Unicode MS" w:hint="eastAsia"/>
          <w:color w:val="000000"/>
          <w:kern w:val="0"/>
          <w:szCs w:val="21"/>
        </w:rPr>
        <w:t xml:space="preserve">　　</w:t>
      </w:r>
      <w:r w:rsidR="00F10946" w:rsidRPr="00556E26">
        <w:rPr>
          <w:rFonts w:ascii="Arial Unicode MS" w:hAnsi="Arial Unicode MS" w:hint="eastAsia"/>
          <w:color w:val="000000"/>
          <w:kern w:val="0"/>
          <w:szCs w:val="21"/>
        </w:rPr>
        <w:t>（二）辦理加工貿易合同登記備案必須按規定的比例交納保證金；</w:t>
      </w:r>
    </w:p>
    <w:p w:rsidR="00F10946" w:rsidRPr="00556E26" w:rsidRDefault="00F53F9A" w:rsidP="00F10946">
      <w:pPr>
        <w:ind w:left="119"/>
        <w:jc w:val="both"/>
        <w:rPr>
          <w:rFonts w:ascii="Arial Unicode MS" w:hAnsi="Arial Unicode MS"/>
          <w:color w:val="000000"/>
          <w:kern w:val="0"/>
          <w:szCs w:val="21"/>
        </w:rPr>
      </w:pPr>
      <w:r w:rsidRPr="00556E26">
        <w:rPr>
          <w:rFonts w:ascii="Arial Unicode MS" w:hAnsi="Arial Unicode MS" w:hint="eastAsia"/>
          <w:color w:val="000000"/>
          <w:kern w:val="0"/>
          <w:szCs w:val="21"/>
        </w:rPr>
        <w:t xml:space="preserve">　　</w:t>
      </w:r>
      <w:r w:rsidR="00F10946" w:rsidRPr="00556E26">
        <w:rPr>
          <w:rFonts w:ascii="Arial Unicode MS" w:hAnsi="Arial Unicode MS" w:hint="eastAsia"/>
          <w:color w:val="000000"/>
          <w:kern w:val="0"/>
          <w:szCs w:val="21"/>
        </w:rPr>
        <w:t>（三）對其經營活動列入稽查重點；</w:t>
      </w:r>
    </w:p>
    <w:p w:rsidR="00F10946" w:rsidRPr="00556E26" w:rsidRDefault="00F53F9A" w:rsidP="00F10946">
      <w:pPr>
        <w:ind w:left="119"/>
        <w:jc w:val="both"/>
        <w:rPr>
          <w:rFonts w:ascii="Arial Unicode MS" w:hAnsi="Arial Unicode MS"/>
          <w:color w:val="000000"/>
          <w:kern w:val="0"/>
          <w:szCs w:val="21"/>
        </w:rPr>
      </w:pPr>
      <w:r w:rsidRPr="00556E26">
        <w:rPr>
          <w:rFonts w:ascii="Arial Unicode MS" w:hAnsi="Arial Unicode MS" w:hint="eastAsia"/>
          <w:color w:val="000000"/>
          <w:kern w:val="0"/>
          <w:szCs w:val="21"/>
        </w:rPr>
        <w:t xml:space="preserve">　　</w:t>
      </w:r>
      <w:r w:rsidR="00F10946" w:rsidRPr="00556E26">
        <w:rPr>
          <w:rFonts w:ascii="Arial Unicode MS" w:hAnsi="Arial Unicode MS" w:hint="eastAsia"/>
          <w:color w:val="000000"/>
          <w:kern w:val="0"/>
          <w:szCs w:val="21"/>
        </w:rPr>
        <w:t>（四）對其進出口貨物實行重點查驗；</w:t>
      </w:r>
    </w:p>
    <w:p w:rsidR="00F10946" w:rsidRPr="00556E26" w:rsidRDefault="00F53F9A" w:rsidP="00F10946">
      <w:pPr>
        <w:ind w:left="119"/>
        <w:jc w:val="both"/>
        <w:rPr>
          <w:rFonts w:ascii="Arial Unicode MS" w:hAnsi="Arial Unicode MS"/>
          <w:color w:val="000000"/>
          <w:kern w:val="0"/>
          <w:szCs w:val="21"/>
        </w:rPr>
      </w:pPr>
      <w:r w:rsidRPr="00556E26">
        <w:rPr>
          <w:rFonts w:ascii="Arial Unicode MS" w:hAnsi="Arial Unicode MS" w:hint="eastAsia"/>
          <w:color w:val="000000"/>
          <w:kern w:val="0"/>
          <w:szCs w:val="21"/>
        </w:rPr>
        <w:t xml:space="preserve">　　</w:t>
      </w:r>
      <w:r w:rsidR="00F10946" w:rsidRPr="00556E26">
        <w:rPr>
          <w:rFonts w:ascii="Arial Unicode MS" w:hAnsi="Arial Unicode MS" w:hint="eastAsia"/>
          <w:color w:val="000000"/>
          <w:kern w:val="0"/>
          <w:szCs w:val="21"/>
        </w:rPr>
        <w:t>（五）不予辦理異地報關備案；</w:t>
      </w:r>
    </w:p>
    <w:p w:rsidR="00F10946" w:rsidRPr="00556E26" w:rsidRDefault="00F53F9A" w:rsidP="00F10946">
      <w:pPr>
        <w:ind w:left="119"/>
        <w:jc w:val="both"/>
        <w:rPr>
          <w:rFonts w:ascii="Arial Unicode MS" w:hAnsi="Arial Unicode MS"/>
          <w:color w:val="000000"/>
          <w:kern w:val="0"/>
          <w:szCs w:val="21"/>
        </w:rPr>
      </w:pPr>
      <w:r w:rsidRPr="00556E26">
        <w:rPr>
          <w:rFonts w:ascii="Arial Unicode MS" w:hAnsi="Arial Unicode MS" w:hint="eastAsia"/>
          <w:color w:val="000000"/>
          <w:kern w:val="0"/>
          <w:szCs w:val="21"/>
        </w:rPr>
        <w:t xml:space="preserve">　　</w:t>
      </w:r>
      <w:r w:rsidR="00F10946" w:rsidRPr="00556E26">
        <w:rPr>
          <w:rFonts w:ascii="Arial Unicode MS" w:hAnsi="Arial Unicode MS" w:hint="eastAsia"/>
          <w:color w:val="000000"/>
          <w:kern w:val="0"/>
          <w:szCs w:val="21"/>
        </w:rPr>
        <w:t>（六）將有關情況通報國家經貿委和外經貿部。</w:t>
      </w:r>
    </w:p>
    <w:p w:rsidR="00A0113F" w:rsidRPr="00556E26" w:rsidRDefault="00D50A51" w:rsidP="00D50A51">
      <w:pPr>
        <w:pStyle w:val="2"/>
      </w:pPr>
      <w:r>
        <w:rPr>
          <w:rFonts w:hint="eastAsia"/>
        </w:rPr>
        <w:t>第</w:t>
      </w:r>
      <w:r>
        <w:rPr>
          <w:rFonts w:hint="eastAsia"/>
        </w:rPr>
        <w:t>15</w:t>
      </w:r>
      <w:r w:rsidR="00F10946" w:rsidRPr="00556E26">
        <w:rPr>
          <w:rFonts w:hint="eastAsia"/>
        </w:rPr>
        <w:t>條</w:t>
      </w:r>
    </w:p>
    <w:p w:rsidR="00F10946" w:rsidRPr="00556E26" w:rsidRDefault="00EF28CC" w:rsidP="00F10946">
      <w:pPr>
        <w:ind w:left="119"/>
        <w:jc w:val="both"/>
        <w:rPr>
          <w:rFonts w:ascii="Arial Unicode MS" w:hAnsi="Arial Unicode MS"/>
          <w:color w:val="000000"/>
          <w:kern w:val="0"/>
          <w:szCs w:val="21"/>
        </w:rPr>
      </w:pPr>
      <w:r w:rsidRPr="00556E26">
        <w:rPr>
          <w:rFonts w:ascii="Arial Unicode MS" w:hAnsi="Arial Unicode MS" w:hint="eastAsia"/>
          <w:color w:val="000000"/>
          <w:kern w:val="0"/>
          <w:szCs w:val="21"/>
        </w:rPr>
        <w:t xml:space="preserve">　　</w:t>
      </w:r>
      <w:r w:rsidR="00F10946" w:rsidRPr="00556E26">
        <w:rPr>
          <w:rFonts w:ascii="Arial Unicode MS" w:hAnsi="Arial Unicode MS" w:hint="eastAsia"/>
          <w:color w:val="000000"/>
          <w:kern w:val="0"/>
          <w:szCs w:val="21"/>
        </w:rPr>
        <w:t>海關對適用</w:t>
      </w:r>
      <w:r w:rsidR="00F10946" w:rsidRPr="00556E26">
        <w:rPr>
          <w:rFonts w:ascii="Arial Unicode MS" w:hAnsi="Arial Unicode MS"/>
          <w:color w:val="000000"/>
          <w:kern w:val="0"/>
          <w:szCs w:val="21"/>
        </w:rPr>
        <w:t>D</w:t>
      </w:r>
      <w:r w:rsidR="00F10946" w:rsidRPr="00556E26">
        <w:rPr>
          <w:rFonts w:ascii="Arial Unicode MS" w:hAnsi="Arial Unicode MS" w:hint="eastAsia"/>
          <w:color w:val="000000"/>
          <w:kern w:val="0"/>
          <w:szCs w:val="21"/>
        </w:rPr>
        <w:t>類管理的企業採取以下措施：</w:t>
      </w:r>
    </w:p>
    <w:p w:rsidR="00F10946" w:rsidRPr="00556E26" w:rsidRDefault="00EF28CC" w:rsidP="00F10946">
      <w:pPr>
        <w:ind w:left="119"/>
        <w:jc w:val="both"/>
        <w:rPr>
          <w:rFonts w:ascii="Arial Unicode MS" w:hAnsi="Arial Unicode MS"/>
          <w:color w:val="000000"/>
          <w:kern w:val="0"/>
          <w:szCs w:val="21"/>
        </w:rPr>
      </w:pPr>
      <w:r w:rsidRPr="00556E26">
        <w:rPr>
          <w:rFonts w:ascii="Arial Unicode MS" w:hAnsi="Arial Unicode MS" w:hint="eastAsia"/>
          <w:color w:val="000000"/>
          <w:kern w:val="0"/>
          <w:szCs w:val="21"/>
        </w:rPr>
        <w:t xml:space="preserve">　　</w:t>
      </w:r>
      <w:r w:rsidR="00F10946" w:rsidRPr="00556E26">
        <w:rPr>
          <w:rFonts w:ascii="Arial Unicode MS" w:hAnsi="Arial Unicode MS" w:hint="eastAsia"/>
          <w:color w:val="000000"/>
          <w:kern w:val="0"/>
          <w:szCs w:val="21"/>
        </w:rPr>
        <w:t>（一）不予辦理新的加工貿易合同備案；</w:t>
      </w:r>
    </w:p>
    <w:p w:rsidR="00F10946" w:rsidRPr="00556E26" w:rsidRDefault="00EF28CC" w:rsidP="00F10946">
      <w:pPr>
        <w:ind w:left="119"/>
        <w:jc w:val="both"/>
        <w:rPr>
          <w:rFonts w:ascii="Arial Unicode MS" w:hAnsi="Arial Unicode MS"/>
          <w:color w:val="000000"/>
          <w:kern w:val="0"/>
          <w:szCs w:val="21"/>
        </w:rPr>
      </w:pPr>
      <w:r w:rsidRPr="00556E26">
        <w:rPr>
          <w:rFonts w:ascii="Arial Unicode MS" w:hAnsi="Arial Unicode MS" w:hint="eastAsia"/>
          <w:color w:val="000000"/>
          <w:kern w:val="0"/>
          <w:szCs w:val="21"/>
        </w:rPr>
        <w:t xml:space="preserve">　　</w:t>
      </w:r>
      <w:r w:rsidR="00F10946" w:rsidRPr="00556E26">
        <w:rPr>
          <w:rFonts w:ascii="Arial Unicode MS" w:hAnsi="Arial Unicode MS" w:hint="eastAsia"/>
          <w:color w:val="000000"/>
          <w:kern w:val="0"/>
          <w:szCs w:val="21"/>
        </w:rPr>
        <w:t>（二）進出口貨物逐票開箱查驗；</w:t>
      </w:r>
    </w:p>
    <w:p w:rsidR="00F10946" w:rsidRPr="00556E26" w:rsidRDefault="00EF28CC" w:rsidP="00F10946">
      <w:pPr>
        <w:ind w:left="119"/>
        <w:jc w:val="both"/>
        <w:rPr>
          <w:rFonts w:ascii="Arial Unicode MS" w:hAnsi="Arial Unicode MS"/>
          <w:color w:val="000000"/>
          <w:kern w:val="0"/>
          <w:szCs w:val="21"/>
        </w:rPr>
      </w:pPr>
      <w:r w:rsidRPr="00556E26">
        <w:rPr>
          <w:rFonts w:ascii="Arial Unicode MS" w:hAnsi="Arial Unicode MS" w:hint="eastAsia"/>
          <w:color w:val="000000"/>
          <w:kern w:val="0"/>
          <w:szCs w:val="21"/>
        </w:rPr>
        <w:t xml:space="preserve">　　</w:t>
      </w:r>
      <w:r w:rsidR="00F10946" w:rsidRPr="00556E26">
        <w:rPr>
          <w:rFonts w:ascii="Arial Unicode MS" w:hAnsi="Arial Unicode MS" w:hint="eastAsia"/>
          <w:color w:val="000000"/>
          <w:kern w:val="0"/>
          <w:szCs w:val="21"/>
        </w:rPr>
        <w:t>（三）按有關規定暫停企業報關資格，或暫停企業載運海關監管貨物業務資格，暫停企業保稅存儲業務資格；</w:t>
      </w:r>
    </w:p>
    <w:p w:rsidR="00F10946" w:rsidRPr="00556E26" w:rsidRDefault="00EF28CC" w:rsidP="00F10946">
      <w:pPr>
        <w:ind w:left="119"/>
        <w:jc w:val="both"/>
        <w:rPr>
          <w:rFonts w:ascii="Arial Unicode MS" w:hAnsi="Arial Unicode MS"/>
          <w:color w:val="000000"/>
          <w:kern w:val="0"/>
          <w:szCs w:val="21"/>
        </w:rPr>
      </w:pPr>
      <w:r w:rsidRPr="00556E26">
        <w:rPr>
          <w:rFonts w:ascii="Arial Unicode MS" w:hAnsi="Arial Unicode MS" w:hint="eastAsia"/>
          <w:color w:val="000000"/>
          <w:kern w:val="0"/>
          <w:szCs w:val="21"/>
        </w:rPr>
        <w:t xml:space="preserve">　　</w:t>
      </w:r>
      <w:r w:rsidR="00F10946" w:rsidRPr="00556E26">
        <w:rPr>
          <w:rFonts w:ascii="Arial Unicode MS" w:hAnsi="Arial Unicode MS" w:hint="eastAsia"/>
          <w:color w:val="000000"/>
          <w:kern w:val="0"/>
          <w:szCs w:val="21"/>
        </w:rPr>
        <w:t>（四）情節嚴重的按有關規定取消企業報關資格，或取消企業載運海關監管貨物的業務資格，取消企業保稅存儲的業務資格。</w:t>
      </w:r>
    </w:p>
    <w:p w:rsidR="00F10946" w:rsidRPr="00556E26" w:rsidRDefault="00EF28CC" w:rsidP="00F10946">
      <w:pPr>
        <w:ind w:left="119"/>
        <w:jc w:val="both"/>
        <w:rPr>
          <w:rFonts w:ascii="Arial Unicode MS" w:hAnsi="Arial Unicode MS"/>
          <w:color w:val="000000"/>
          <w:kern w:val="0"/>
          <w:szCs w:val="21"/>
        </w:rPr>
      </w:pPr>
      <w:r w:rsidRPr="00556E26">
        <w:rPr>
          <w:rFonts w:ascii="Arial Unicode MS" w:hAnsi="Arial Unicode MS" w:hint="eastAsia"/>
          <w:color w:val="000000"/>
          <w:kern w:val="0"/>
          <w:szCs w:val="21"/>
        </w:rPr>
        <w:t xml:space="preserve">　　</w:t>
      </w:r>
      <w:r w:rsidR="00F10946" w:rsidRPr="00556E26">
        <w:rPr>
          <w:rFonts w:ascii="Arial Unicode MS" w:hAnsi="Arial Unicode MS" w:hint="eastAsia"/>
          <w:color w:val="000000"/>
          <w:kern w:val="0"/>
          <w:szCs w:val="21"/>
        </w:rPr>
        <w:t>（五）將有關情況通報國家經貿委和外經貿部。由外經貿部或其授權的省級外經貿主管部門根據《對違規、</w:t>
      </w:r>
      <w:r w:rsidR="00F10946" w:rsidRPr="00556E26">
        <w:rPr>
          <w:rFonts w:ascii="Arial Unicode MS" w:hAnsi="Arial Unicode MS" w:hint="eastAsia"/>
          <w:color w:val="000000"/>
          <w:kern w:val="0"/>
          <w:szCs w:val="21"/>
        </w:rPr>
        <w:lastRenderedPageBreak/>
        <w:t>走私企業給予警告、暫停或撤銷對外貿易、國際貨運代理經營許可行政處罰的暫行規定》對企業進行行政處罰。</w:t>
      </w:r>
    </w:p>
    <w:p w:rsidR="00A0113F" w:rsidRPr="00556E26" w:rsidRDefault="00D50A51" w:rsidP="00D50A51">
      <w:pPr>
        <w:pStyle w:val="2"/>
      </w:pPr>
      <w:r>
        <w:rPr>
          <w:rFonts w:hint="eastAsia"/>
        </w:rPr>
        <w:t>第</w:t>
      </w:r>
      <w:r>
        <w:rPr>
          <w:rFonts w:hint="eastAsia"/>
        </w:rPr>
        <w:t>16</w:t>
      </w:r>
      <w:r w:rsidR="00F10946" w:rsidRPr="00556E26">
        <w:rPr>
          <w:rFonts w:hint="eastAsia"/>
        </w:rPr>
        <w:t>條</w:t>
      </w:r>
    </w:p>
    <w:p w:rsidR="00F10946" w:rsidRPr="00556E26" w:rsidRDefault="00EF28CC" w:rsidP="00F10946">
      <w:pPr>
        <w:ind w:left="119"/>
        <w:jc w:val="both"/>
        <w:rPr>
          <w:rFonts w:ascii="Arial Unicode MS" w:hAnsi="Arial Unicode MS"/>
          <w:color w:val="000000"/>
          <w:kern w:val="0"/>
          <w:szCs w:val="21"/>
        </w:rPr>
      </w:pPr>
      <w:r w:rsidRPr="00556E26">
        <w:rPr>
          <w:rFonts w:ascii="Arial Unicode MS" w:hAnsi="Arial Unicode MS" w:hint="eastAsia"/>
          <w:color w:val="000000"/>
          <w:kern w:val="0"/>
          <w:szCs w:val="21"/>
        </w:rPr>
        <w:t xml:space="preserve">　　</w:t>
      </w:r>
      <w:r w:rsidR="00F10946" w:rsidRPr="00556E26">
        <w:rPr>
          <w:rFonts w:ascii="Arial Unicode MS" w:hAnsi="Arial Unicode MS" w:hint="eastAsia"/>
          <w:color w:val="000000"/>
          <w:kern w:val="0"/>
          <w:szCs w:val="21"/>
        </w:rPr>
        <w:t>海關對企業實施動態的分類管理。一經發現企業發生本</w:t>
      </w:r>
      <w:r w:rsidRPr="00556E26">
        <w:rPr>
          <w:rFonts w:ascii="Arial Unicode MS" w:hAnsi="Arial Unicode MS" w:hint="eastAsia"/>
          <w:color w:val="000000"/>
          <w:kern w:val="0"/>
          <w:szCs w:val="21"/>
        </w:rPr>
        <w:t>辦法</w:t>
      </w:r>
      <w:hyperlink w:anchor="a9" w:history="1">
        <w:r w:rsidRPr="00556E26">
          <w:rPr>
            <w:rStyle w:val="a3"/>
            <w:rFonts w:ascii="Arial Unicode MS" w:hAnsi="Arial Unicode MS" w:hint="eastAsia"/>
            <w:kern w:val="0"/>
            <w:szCs w:val="21"/>
          </w:rPr>
          <w:t>第九條</w:t>
        </w:r>
      </w:hyperlink>
      <w:r w:rsidRPr="00556E26">
        <w:rPr>
          <w:rFonts w:ascii="Arial Unicode MS" w:hAnsi="Arial Unicode MS" w:hint="eastAsia"/>
          <w:color w:val="000000"/>
          <w:kern w:val="0"/>
          <w:szCs w:val="21"/>
        </w:rPr>
        <w:t>和</w:t>
      </w:r>
      <w:hyperlink w:anchor="a10" w:history="1">
        <w:r w:rsidRPr="00556E26">
          <w:rPr>
            <w:rStyle w:val="a3"/>
            <w:rFonts w:ascii="Arial Unicode MS" w:hAnsi="Arial Unicode MS" w:hint="eastAsia"/>
            <w:kern w:val="0"/>
            <w:szCs w:val="21"/>
          </w:rPr>
          <w:t>第十條</w:t>
        </w:r>
      </w:hyperlink>
      <w:r w:rsidR="00F10946" w:rsidRPr="00556E26">
        <w:rPr>
          <w:rFonts w:ascii="Arial Unicode MS" w:hAnsi="Arial Unicode MS" w:hint="eastAsia"/>
          <w:color w:val="000000"/>
          <w:kern w:val="0"/>
          <w:szCs w:val="21"/>
        </w:rPr>
        <w:t>所列情事的，海關立即對其管理類別進行相應調整，實施</w:t>
      </w:r>
      <w:r w:rsidR="00F10946" w:rsidRPr="00556E26">
        <w:rPr>
          <w:rFonts w:ascii="Arial Unicode MS" w:hAnsi="Arial Unicode MS"/>
          <w:color w:val="000000"/>
          <w:kern w:val="0"/>
          <w:szCs w:val="21"/>
        </w:rPr>
        <w:t>C</w:t>
      </w:r>
      <w:r w:rsidR="00F10946" w:rsidRPr="00556E26">
        <w:rPr>
          <w:rFonts w:ascii="Arial Unicode MS" w:hAnsi="Arial Unicode MS" w:hint="eastAsia"/>
          <w:color w:val="000000"/>
          <w:kern w:val="0"/>
          <w:szCs w:val="21"/>
        </w:rPr>
        <w:t>類或</w:t>
      </w:r>
      <w:r w:rsidR="00F10946" w:rsidRPr="00556E26">
        <w:rPr>
          <w:rFonts w:ascii="Arial Unicode MS" w:hAnsi="Arial Unicode MS"/>
          <w:color w:val="000000"/>
          <w:kern w:val="0"/>
          <w:szCs w:val="21"/>
        </w:rPr>
        <w:t>D</w:t>
      </w:r>
      <w:r w:rsidR="00F10946" w:rsidRPr="00556E26">
        <w:rPr>
          <w:rFonts w:ascii="Arial Unicode MS" w:hAnsi="Arial Unicode MS" w:hint="eastAsia"/>
          <w:color w:val="000000"/>
          <w:kern w:val="0"/>
          <w:szCs w:val="21"/>
        </w:rPr>
        <w:t>類管理。其中對調整前適用</w:t>
      </w:r>
      <w:r w:rsidR="00F10946" w:rsidRPr="00556E26">
        <w:rPr>
          <w:rFonts w:ascii="Arial Unicode MS" w:hAnsi="Arial Unicode MS"/>
          <w:color w:val="000000"/>
          <w:kern w:val="0"/>
          <w:szCs w:val="21"/>
        </w:rPr>
        <w:t>A</w:t>
      </w:r>
      <w:r w:rsidR="00F10946" w:rsidRPr="00556E26">
        <w:rPr>
          <w:rFonts w:ascii="Arial Unicode MS" w:hAnsi="Arial Unicode MS" w:hint="eastAsia"/>
          <w:color w:val="000000"/>
          <w:kern w:val="0"/>
          <w:szCs w:val="21"/>
        </w:rPr>
        <w:t>類管理的企業，主管海關應通知企業不再對其實施</w:t>
      </w:r>
      <w:r w:rsidR="00F10946" w:rsidRPr="00556E26">
        <w:rPr>
          <w:rFonts w:ascii="Arial Unicode MS" w:hAnsi="Arial Unicode MS"/>
          <w:color w:val="000000"/>
          <w:kern w:val="0"/>
          <w:szCs w:val="21"/>
        </w:rPr>
        <w:t>A</w:t>
      </w:r>
      <w:r w:rsidR="00F10946" w:rsidRPr="00556E26">
        <w:rPr>
          <w:rFonts w:ascii="Arial Unicode MS" w:hAnsi="Arial Unicode MS" w:hint="eastAsia"/>
          <w:color w:val="000000"/>
          <w:kern w:val="0"/>
          <w:szCs w:val="21"/>
        </w:rPr>
        <w:t>類管理，並將調整結果</w:t>
      </w:r>
      <w:r w:rsidR="00F10946" w:rsidRPr="00556E26">
        <w:rPr>
          <w:rFonts w:ascii="Arial Unicode MS" w:hAnsi="Arial Unicode MS"/>
          <w:color w:val="000000"/>
          <w:kern w:val="0"/>
          <w:szCs w:val="21"/>
        </w:rPr>
        <w:t>7</w:t>
      </w:r>
      <w:r w:rsidR="00F10946" w:rsidRPr="00556E26">
        <w:rPr>
          <w:rFonts w:ascii="Arial Unicode MS" w:hAnsi="Arial Unicode MS" w:hint="eastAsia"/>
          <w:color w:val="000000"/>
          <w:kern w:val="0"/>
          <w:szCs w:val="21"/>
        </w:rPr>
        <w:t>日內報海關總署。由海關總署通報全國海關，同時抄送外經貿部。</w:t>
      </w:r>
    </w:p>
    <w:p w:rsidR="00A0113F" w:rsidRPr="00556E26" w:rsidRDefault="00D50A51" w:rsidP="00D50A51">
      <w:pPr>
        <w:pStyle w:val="2"/>
      </w:pPr>
      <w:r>
        <w:rPr>
          <w:rFonts w:hint="eastAsia"/>
        </w:rPr>
        <w:t>第</w:t>
      </w:r>
      <w:r>
        <w:rPr>
          <w:rFonts w:hint="eastAsia"/>
        </w:rPr>
        <w:t>17</w:t>
      </w:r>
      <w:r w:rsidR="00F10946" w:rsidRPr="00556E26">
        <w:rPr>
          <w:rFonts w:hint="eastAsia"/>
        </w:rPr>
        <w:t>條</w:t>
      </w:r>
    </w:p>
    <w:p w:rsidR="00F10946" w:rsidRPr="00556E26" w:rsidRDefault="00EF28CC" w:rsidP="00F10946">
      <w:pPr>
        <w:ind w:left="119"/>
        <w:jc w:val="both"/>
        <w:rPr>
          <w:rFonts w:ascii="Arial Unicode MS" w:hAnsi="Arial Unicode MS"/>
          <w:color w:val="000000"/>
          <w:kern w:val="0"/>
          <w:szCs w:val="21"/>
        </w:rPr>
      </w:pPr>
      <w:r w:rsidRPr="00556E26">
        <w:rPr>
          <w:rFonts w:ascii="Arial Unicode MS" w:hAnsi="Arial Unicode MS" w:hint="eastAsia"/>
          <w:color w:val="000000"/>
          <w:kern w:val="0"/>
          <w:szCs w:val="21"/>
        </w:rPr>
        <w:t xml:space="preserve">　　</w:t>
      </w:r>
      <w:r w:rsidR="00F10946" w:rsidRPr="00556E26">
        <w:rPr>
          <w:rFonts w:ascii="Arial Unicode MS" w:hAnsi="Arial Unicode MS" w:hint="eastAsia"/>
          <w:color w:val="000000"/>
          <w:kern w:val="0"/>
          <w:szCs w:val="21"/>
        </w:rPr>
        <w:t>適用</w:t>
      </w:r>
      <w:r w:rsidR="00F10946" w:rsidRPr="00556E26">
        <w:rPr>
          <w:rFonts w:ascii="Arial Unicode MS" w:hAnsi="Arial Unicode MS"/>
          <w:color w:val="000000"/>
          <w:kern w:val="0"/>
          <w:szCs w:val="21"/>
        </w:rPr>
        <w:t>D</w:t>
      </w:r>
      <w:r w:rsidR="00F10946" w:rsidRPr="00556E26">
        <w:rPr>
          <w:rFonts w:ascii="Arial Unicode MS" w:hAnsi="Arial Unicode MS" w:hint="eastAsia"/>
          <w:color w:val="000000"/>
          <w:kern w:val="0"/>
          <w:szCs w:val="21"/>
        </w:rPr>
        <w:t>類管理的企業在二年內沒有再發生本辦法</w:t>
      </w:r>
      <w:hyperlink w:anchor="a10" w:history="1">
        <w:r w:rsidR="00F10946" w:rsidRPr="00556E26">
          <w:rPr>
            <w:rStyle w:val="a3"/>
            <w:rFonts w:ascii="Arial Unicode MS" w:hAnsi="Arial Unicode MS" w:hint="eastAsia"/>
            <w:kern w:val="0"/>
            <w:szCs w:val="21"/>
          </w:rPr>
          <w:t>第十條</w:t>
        </w:r>
      </w:hyperlink>
      <w:r w:rsidR="00F10946" w:rsidRPr="00556E26">
        <w:rPr>
          <w:rFonts w:ascii="Arial Unicode MS" w:hAnsi="Arial Unicode MS" w:hint="eastAsia"/>
          <w:color w:val="000000"/>
          <w:kern w:val="0"/>
          <w:szCs w:val="21"/>
        </w:rPr>
        <w:t>所列情事的，海關對其實施</w:t>
      </w:r>
      <w:r w:rsidR="00F10946" w:rsidRPr="00556E26">
        <w:rPr>
          <w:rFonts w:ascii="Arial Unicode MS" w:hAnsi="Arial Unicode MS"/>
          <w:color w:val="000000"/>
          <w:kern w:val="0"/>
          <w:szCs w:val="21"/>
        </w:rPr>
        <w:t>C</w:t>
      </w:r>
      <w:r w:rsidR="00F10946" w:rsidRPr="00556E26">
        <w:rPr>
          <w:rFonts w:ascii="Arial Unicode MS" w:hAnsi="Arial Unicode MS" w:hint="eastAsia"/>
          <w:color w:val="000000"/>
          <w:kern w:val="0"/>
          <w:szCs w:val="21"/>
        </w:rPr>
        <w:t>類管理；適用</w:t>
      </w:r>
      <w:r w:rsidR="00F10946" w:rsidRPr="00556E26">
        <w:rPr>
          <w:rFonts w:ascii="Arial Unicode MS" w:hAnsi="Arial Unicode MS"/>
          <w:color w:val="000000"/>
          <w:kern w:val="0"/>
          <w:szCs w:val="21"/>
        </w:rPr>
        <w:t>C</w:t>
      </w:r>
      <w:r w:rsidR="00F10946" w:rsidRPr="00556E26">
        <w:rPr>
          <w:rFonts w:ascii="Arial Unicode MS" w:hAnsi="Arial Unicode MS" w:hint="eastAsia"/>
          <w:color w:val="000000"/>
          <w:kern w:val="0"/>
          <w:szCs w:val="21"/>
        </w:rPr>
        <w:t>類管理的企業在一年內沒有發生本辦法</w:t>
      </w:r>
      <w:hyperlink w:anchor="a9" w:history="1">
        <w:r w:rsidR="00F10946" w:rsidRPr="00556E26">
          <w:rPr>
            <w:rStyle w:val="a3"/>
            <w:rFonts w:ascii="Arial Unicode MS" w:hAnsi="Arial Unicode MS" w:hint="eastAsia"/>
            <w:kern w:val="0"/>
            <w:szCs w:val="21"/>
          </w:rPr>
          <w:t>第九條</w:t>
        </w:r>
      </w:hyperlink>
      <w:r w:rsidR="00F10946" w:rsidRPr="00556E26">
        <w:rPr>
          <w:rFonts w:ascii="Arial Unicode MS" w:hAnsi="Arial Unicode MS" w:hint="eastAsia"/>
          <w:color w:val="000000"/>
          <w:kern w:val="0"/>
          <w:szCs w:val="21"/>
        </w:rPr>
        <w:t>和</w:t>
      </w:r>
      <w:hyperlink w:anchor="a10" w:history="1">
        <w:r w:rsidRPr="00556E26">
          <w:rPr>
            <w:rStyle w:val="a3"/>
            <w:rFonts w:ascii="Arial Unicode MS" w:hAnsi="Arial Unicode MS" w:hint="eastAsia"/>
            <w:kern w:val="0"/>
            <w:szCs w:val="21"/>
          </w:rPr>
          <w:t>第十條</w:t>
        </w:r>
      </w:hyperlink>
      <w:r w:rsidR="00F10946" w:rsidRPr="00556E26">
        <w:rPr>
          <w:rFonts w:ascii="Arial Unicode MS" w:hAnsi="Arial Unicode MS" w:hint="eastAsia"/>
          <w:color w:val="000000"/>
          <w:kern w:val="0"/>
          <w:szCs w:val="21"/>
        </w:rPr>
        <w:t>所列情事的，海關對其實施</w:t>
      </w:r>
      <w:r w:rsidR="00F10946" w:rsidRPr="00556E26">
        <w:rPr>
          <w:rFonts w:ascii="Arial Unicode MS" w:hAnsi="Arial Unicode MS"/>
          <w:color w:val="000000"/>
          <w:kern w:val="0"/>
          <w:szCs w:val="21"/>
        </w:rPr>
        <w:t>B</w:t>
      </w:r>
      <w:r w:rsidR="00F10946" w:rsidRPr="00556E26">
        <w:rPr>
          <w:rFonts w:ascii="Arial Unicode MS" w:hAnsi="Arial Unicode MS" w:hint="eastAsia"/>
          <w:color w:val="000000"/>
          <w:kern w:val="0"/>
          <w:szCs w:val="21"/>
        </w:rPr>
        <w:t>類管理。</w:t>
      </w:r>
    </w:p>
    <w:p w:rsidR="00A0113F" w:rsidRPr="00556E26" w:rsidRDefault="00D50A51" w:rsidP="00D50A51">
      <w:pPr>
        <w:pStyle w:val="2"/>
      </w:pPr>
      <w:r>
        <w:rPr>
          <w:rFonts w:hint="eastAsia"/>
        </w:rPr>
        <w:t>第</w:t>
      </w:r>
      <w:r>
        <w:rPr>
          <w:rFonts w:hint="eastAsia"/>
        </w:rPr>
        <w:t>18</w:t>
      </w:r>
      <w:r w:rsidR="00F10946" w:rsidRPr="00556E26">
        <w:rPr>
          <w:rFonts w:hint="eastAsia"/>
        </w:rPr>
        <w:t>條</w:t>
      </w:r>
    </w:p>
    <w:p w:rsidR="00F10946" w:rsidRPr="00556E26" w:rsidRDefault="00EF28CC" w:rsidP="00F10946">
      <w:pPr>
        <w:ind w:left="119"/>
        <w:jc w:val="both"/>
        <w:rPr>
          <w:rFonts w:ascii="Arial Unicode MS" w:hAnsi="Arial Unicode MS"/>
          <w:color w:val="000000"/>
          <w:kern w:val="0"/>
          <w:szCs w:val="21"/>
        </w:rPr>
      </w:pPr>
      <w:r w:rsidRPr="00556E26">
        <w:rPr>
          <w:rFonts w:ascii="Arial Unicode MS" w:hAnsi="Arial Unicode MS" w:hint="eastAsia"/>
          <w:color w:val="000000"/>
          <w:kern w:val="0"/>
          <w:szCs w:val="21"/>
        </w:rPr>
        <w:t xml:space="preserve">　　</w:t>
      </w:r>
      <w:r w:rsidR="00F10946" w:rsidRPr="00556E26">
        <w:rPr>
          <w:rFonts w:ascii="Arial Unicode MS" w:hAnsi="Arial Unicode MS" w:hint="eastAsia"/>
          <w:color w:val="000000"/>
          <w:kern w:val="0"/>
          <w:szCs w:val="21"/>
        </w:rPr>
        <w:t>本辦法由海關總署負責解釋。</w:t>
      </w:r>
    </w:p>
    <w:p w:rsidR="00A0113F" w:rsidRPr="00556E26" w:rsidRDefault="00D50A51" w:rsidP="00D50A51">
      <w:pPr>
        <w:pStyle w:val="2"/>
      </w:pPr>
      <w:r>
        <w:rPr>
          <w:rFonts w:hint="eastAsia"/>
        </w:rPr>
        <w:t>第</w:t>
      </w:r>
      <w:r>
        <w:rPr>
          <w:rFonts w:hint="eastAsia"/>
        </w:rPr>
        <w:t>19</w:t>
      </w:r>
      <w:r w:rsidR="00F10946" w:rsidRPr="00556E26">
        <w:rPr>
          <w:rFonts w:hint="eastAsia"/>
        </w:rPr>
        <w:t>條</w:t>
      </w:r>
    </w:p>
    <w:p w:rsidR="00F10946" w:rsidRPr="00556E26" w:rsidRDefault="00A0113F" w:rsidP="00F10946">
      <w:pPr>
        <w:ind w:left="119"/>
        <w:jc w:val="both"/>
        <w:rPr>
          <w:rFonts w:ascii="Arial Unicode MS" w:hAnsi="Arial Unicode MS"/>
          <w:color w:val="000000"/>
          <w:kern w:val="0"/>
          <w:szCs w:val="21"/>
        </w:rPr>
      </w:pPr>
      <w:r w:rsidRPr="00556E26">
        <w:rPr>
          <w:rFonts w:ascii="Arial Unicode MS" w:hAnsi="Arial Unicode MS" w:hint="eastAsia"/>
          <w:color w:val="000000"/>
          <w:kern w:val="0"/>
          <w:szCs w:val="21"/>
        </w:rPr>
        <w:t xml:space="preserve">　　</w:t>
      </w:r>
      <w:r w:rsidR="00F10946" w:rsidRPr="00556E26">
        <w:rPr>
          <w:rFonts w:ascii="Arial Unicode MS" w:hAnsi="Arial Unicode MS" w:hint="eastAsia"/>
          <w:color w:val="000000"/>
          <w:kern w:val="0"/>
          <w:szCs w:val="21"/>
        </w:rPr>
        <w:t>本規定自</w:t>
      </w:r>
      <w:smartTag w:uri="urn:schemas-microsoft-com:office:smarttags" w:element="chsdate">
        <w:smartTagPr>
          <w:attr w:name="Year" w:val="1999"/>
          <w:attr w:name="Month" w:val="6"/>
          <w:attr w:name="Day" w:val="1"/>
          <w:attr w:name="IsLunarDate" w:val="False"/>
          <w:attr w:name="IsROCDate" w:val="False"/>
        </w:smartTagPr>
        <w:r w:rsidR="00F10946" w:rsidRPr="00556E26">
          <w:rPr>
            <w:rFonts w:ascii="Arial Unicode MS" w:hAnsi="Arial Unicode MS"/>
            <w:color w:val="000000"/>
            <w:kern w:val="0"/>
            <w:szCs w:val="21"/>
          </w:rPr>
          <w:t>1999</w:t>
        </w:r>
        <w:r w:rsidR="00F10946" w:rsidRPr="00556E26">
          <w:rPr>
            <w:rFonts w:ascii="Arial Unicode MS" w:hAnsi="Arial Unicode MS" w:hint="eastAsia"/>
            <w:color w:val="000000"/>
            <w:kern w:val="0"/>
            <w:szCs w:val="21"/>
          </w:rPr>
          <w:t>年</w:t>
        </w:r>
        <w:r w:rsidR="00F10946" w:rsidRPr="00556E26">
          <w:rPr>
            <w:rFonts w:ascii="Arial Unicode MS" w:hAnsi="Arial Unicode MS"/>
            <w:color w:val="000000"/>
            <w:kern w:val="0"/>
            <w:szCs w:val="21"/>
          </w:rPr>
          <w:t>6</w:t>
        </w:r>
        <w:r w:rsidR="00F10946" w:rsidRPr="00556E26">
          <w:rPr>
            <w:rFonts w:ascii="Arial Unicode MS" w:hAnsi="Arial Unicode MS" w:hint="eastAsia"/>
            <w:color w:val="000000"/>
            <w:kern w:val="0"/>
            <w:szCs w:val="21"/>
          </w:rPr>
          <w:t>月</w:t>
        </w:r>
        <w:r w:rsidR="00F10946" w:rsidRPr="00556E26">
          <w:rPr>
            <w:rFonts w:ascii="Arial Unicode MS" w:hAnsi="Arial Unicode MS"/>
            <w:color w:val="000000"/>
            <w:kern w:val="0"/>
            <w:szCs w:val="21"/>
          </w:rPr>
          <w:t>1</w:t>
        </w:r>
        <w:r w:rsidR="00F10946" w:rsidRPr="00556E26">
          <w:rPr>
            <w:rFonts w:ascii="Arial Unicode MS" w:hAnsi="Arial Unicode MS" w:hint="eastAsia"/>
            <w:color w:val="000000"/>
            <w:kern w:val="0"/>
            <w:szCs w:val="21"/>
          </w:rPr>
          <w:t>日</w:t>
        </w:r>
      </w:smartTag>
      <w:r w:rsidR="00F10946" w:rsidRPr="00556E26">
        <w:rPr>
          <w:rFonts w:ascii="Arial Unicode MS" w:hAnsi="Arial Unicode MS" w:hint="eastAsia"/>
          <w:color w:val="000000"/>
          <w:kern w:val="0"/>
          <w:szCs w:val="21"/>
        </w:rPr>
        <w:t>起實施。</w:t>
      </w:r>
      <w:smartTag w:uri="urn:schemas-microsoft-com:office:smarttags" w:element="chsdate">
        <w:smartTagPr>
          <w:attr w:name="Year" w:val="1988"/>
          <w:attr w:name="Month" w:val="5"/>
          <w:attr w:name="Day" w:val="1"/>
          <w:attr w:name="IsLunarDate" w:val="False"/>
          <w:attr w:name="IsROCDate" w:val="False"/>
        </w:smartTagPr>
        <w:r w:rsidR="00F10946" w:rsidRPr="00556E26">
          <w:rPr>
            <w:rFonts w:ascii="Arial Unicode MS" w:hAnsi="Arial Unicode MS"/>
            <w:color w:val="000000"/>
            <w:kern w:val="0"/>
            <w:szCs w:val="21"/>
          </w:rPr>
          <w:t>1988</w:t>
        </w:r>
        <w:r w:rsidR="00F10946" w:rsidRPr="00556E26">
          <w:rPr>
            <w:rFonts w:ascii="Arial Unicode MS" w:hAnsi="Arial Unicode MS" w:hint="eastAsia"/>
            <w:color w:val="000000"/>
            <w:kern w:val="0"/>
            <w:szCs w:val="21"/>
          </w:rPr>
          <w:t>年</w:t>
        </w:r>
        <w:r w:rsidR="00F10946" w:rsidRPr="00556E26">
          <w:rPr>
            <w:rFonts w:ascii="Arial Unicode MS" w:hAnsi="Arial Unicode MS"/>
            <w:color w:val="000000"/>
            <w:kern w:val="0"/>
            <w:szCs w:val="21"/>
          </w:rPr>
          <w:t>5</w:t>
        </w:r>
        <w:r w:rsidR="00F10946" w:rsidRPr="00556E26">
          <w:rPr>
            <w:rFonts w:ascii="Arial Unicode MS" w:hAnsi="Arial Unicode MS" w:hint="eastAsia"/>
            <w:color w:val="000000"/>
            <w:kern w:val="0"/>
            <w:szCs w:val="21"/>
          </w:rPr>
          <w:t>月</w:t>
        </w:r>
        <w:r w:rsidR="00F10946" w:rsidRPr="00556E26">
          <w:rPr>
            <w:rFonts w:ascii="Arial Unicode MS" w:hAnsi="Arial Unicode MS"/>
            <w:color w:val="000000"/>
            <w:kern w:val="0"/>
            <w:szCs w:val="21"/>
          </w:rPr>
          <w:t>1</w:t>
        </w:r>
        <w:r w:rsidR="00F10946" w:rsidRPr="00556E26">
          <w:rPr>
            <w:rFonts w:ascii="Arial Unicode MS" w:hAnsi="Arial Unicode MS" w:hint="eastAsia"/>
            <w:color w:val="000000"/>
            <w:kern w:val="0"/>
            <w:szCs w:val="21"/>
          </w:rPr>
          <w:t>日</w:t>
        </w:r>
      </w:smartTag>
      <w:r w:rsidR="00F10946" w:rsidRPr="00556E26">
        <w:rPr>
          <w:rFonts w:ascii="Arial Unicode MS" w:hAnsi="Arial Unicode MS" w:hint="eastAsia"/>
          <w:color w:val="000000"/>
          <w:kern w:val="0"/>
          <w:szCs w:val="21"/>
        </w:rPr>
        <w:t>起實施的《中華人民共和國海關對信得過企業管理辦法》同時廢止。</w:t>
      </w:r>
    </w:p>
    <w:p w:rsidR="00F10946" w:rsidRPr="00556E26" w:rsidRDefault="00F10946" w:rsidP="00F10946">
      <w:pPr>
        <w:ind w:left="119"/>
        <w:jc w:val="both"/>
        <w:rPr>
          <w:rFonts w:ascii="Arial Unicode MS" w:hAnsi="Arial Unicode MS"/>
          <w:color w:val="000000"/>
          <w:kern w:val="0"/>
          <w:szCs w:val="21"/>
        </w:rPr>
      </w:pPr>
    </w:p>
    <w:p w:rsidR="00F10946" w:rsidRPr="00556E26" w:rsidRDefault="00DA73D0" w:rsidP="00F10946">
      <w:pPr>
        <w:ind w:left="119"/>
        <w:jc w:val="both"/>
        <w:rPr>
          <w:rFonts w:ascii="Arial Unicode MS" w:hAnsi="Arial Unicode MS"/>
          <w:color w:val="000000"/>
          <w:kern w:val="0"/>
          <w:szCs w:val="21"/>
        </w:rPr>
      </w:pPr>
      <w:bookmarkStart w:id="5" w:name="note"/>
      <w:bookmarkEnd w:id="5"/>
      <w:r w:rsidRPr="00DA73D0">
        <w:rPr>
          <w:rFonts w:ascii="新細明體" w:cs="新細明體" w:hint="eastAsia"/>
          <w:color w:val="000000"/>
          <w:kern w:val="0"/>
          <w:szCs w:val="20"/>
          <w:lang w:val="zh-TW"/>
        </w:rPr>
        <w:t>【</w:t>
      </w:r>
      <w:r w:rsidR="00A52441" w:rsidRPr="00DA73D0">
        <w:rPr>
          <w:rFonts w:ascii="Arial Unicode MS" w:hAnsi="Arial Unicode MS" w:hint="eastAsia"/>
          <w:color w:val="000000"/>
          <w:kern w:val="0"/>
          <w:szCs w:val="21"/>
        </w:rPr>
        <w:t>註</w:t>
      </w:r>
      <w:r w:rsidRPr="00DA73D0">
        <w:rPr>
          <w:rFonts w:ascii="新細明體" w:cs="新細明體" w:hint="eastAsia"/>
          <w:color w:val="000000"/>
          <w:kern w:val="0"/>
          <w:szCs w:val="20"/>
          <w:lang w:val="zh-TW"/>
        </w:rPr>
        <w:t>】</w:t>
      </w:r>
      <w:r w:rsidR="00F10946" w:rsidRPr="00556E26">
        <w:rPr>
          <w:rFonts w:ascii="Arial Unicode MS" w:hAnsi="Arial Unicode MS" w:hint="eastAsia"/>
          <w:color w:val="000000"/>
          <w:kern w:val="0"/>
          <w:szCs w:val="21"/>
        </w:rPr>
        <w:t>已根據海關總署公告</w:t>
      </w:r>
      <w:r w:rsidR="00F10946" w:rsidRPr="00556E26">
        <w:rPr>
          <w:rFonts w:ascii="Arial Unicode MS" w:hAnsi="Arial Unicode MS"/>
          <w:color w:val="000000"/>
          <w:kern w:val="0"/>
          <w:szCs w:val="21"/>
        </w:rPr>
        <w:t>2001</w:t>
      </w:r>
      <w:r w:rsidR="00F10946" w:rsidRPr="00556E26">
        <w:rPr>
          <w:rFonts w:ascii="Arial Unicode MS" w:hAnsi="Arial Unicode MS" w:hint="eastAsia"/>
          <w:color w:val="000000"/>
          <w:kern w:val="0"/>
          <w:szCs w:val="21"/>
        </w:rPr>
        <w:t>年第</w:t>
      </w:r>
      <w:r w:rsidR="00F10946" w:rsidRPr="00556E26">
        <w:rPr>
          <w:rFonts w:ascii="Arial Unicode MS" w:hAnsi="Arial Unicode MS"/>
          <w:color w:val="000000"/>
          <w:kern w:val="0"/>
          <w:szCs w:val="21"/>
        </w:rPr>
        <w:t>5</w:t>
      </w:r>
      <w:r w:rsidR="00F10946" w:rsidRPr="00556E26">
        <w:rPr>
          <w:rFonts w:ascii="Arial Unicode MS" w:hAnsi="Arial Unicode MS" w:hint="eastAsia"/>
          <w:color w:val="000000"/>
          <w:kern w:val="0"/>
          <w:szCs w:val="21"/>
        </w:rPr>
        <w:t>號規定將</w:t>
      </w:r>
      <w:hyperlink w:anchor="a6" w:history="1">
        <w:r w:rsidR="00F10946" w:rsidRPr="00556E26">
          <w:rPr>
            <w:rStyle w:val="a3"/>
            <w:rFonts w:ascii="Arial Unicode MS" w:hAnsi="Arial Unicode MS" w:hint="eastAsia"/>
            <w:kern w:val="0"/>
            <w:szCs w:val="21"/>
          </w:rPr>
          <w:t>第六條</w:t>
        </w:r>
      </w:hyperlink>
      <w:r w:rsidR="00F10946" w:rsidRPr="00556E26">
        <w:rPr>
          <w:rFonts w:ascii="Arial Unicode MS" w:hAnsi="Arial Unicode MS"/>
          <w:color w:val="000000"/>
          <w:kern w:val="0"/>
          <w:szCs w:val="21"/>
        </w:rPr>
        <w:t>A</w:t>
      </w:r>
      <w:r w:rsidR="00F10946" w:rsidRPr="00556E26">
        <w:rPr>
          <w:rFonts w:ascii="Arial Unicode MS" w:hAnsi="Arial Unicode MS" w:hint="eastAsia"/>
          <w:color w:val="000000"/>
          <w:kern w:val="0"/>
          <w:szCs w:val="21"/>
        </w:rPr>
        <w:t>類管理企業評審標準中原“連續二年無走私違規行為記錄”調整為“連續</w:t>
      </w:r>
      <w:r w:rsidR="00F10946" w:rsidRPr="00556E26">
        <w:rPr>
          <w:rFonts w:ascii="Arial Unicode MS" w:hAnsi="Arial Unicode MS"/>
          <w:color w:val="000000"/>
          <w:kern w:val="0"/>
          <w:szCs w:val="21"/>
        </w:rPr>
        <w:t>6</w:t>
      </w:r>
      <w:r w:rsidR="00F10946" w:rsidRPr="00556E26">
        <w:rPr>
          <w:rFonts w:ascii="Arial Unicode MS" w:hAnsi="Arial Unicode MS" w:hint="eastAsia"/>
          <w:color w:val="000000"/>
          <w:kern w:val="0"/>
          <w:szCs w:val="21"/>
        </w:rPr>
        <w:t>個月無走私違規行為記錄”。</w:t>
      </w:r>
    </w:p>
    <w:p w:rsidR="00F10946" w:rsidRDefault="00F10946" w:rsidP="00F10946">
      <w:pPr>
        <w:ind w:left="119"/>
        <w:jc w:val="both"/>
        <w:rPr>
          <w:rFonts w:ascii="Arial Unicode MS" w:hAnsi="Arial Unicode MS"/>
          <w:color w:val="000000"/>
          <w:kern w:val="0"/>
        </w:rPr>
      </w:pPr>
    </w:p>
    <w:p w:rsidR="00FA3013" w:rsidRPr="00556E26" w:rsidRDefault="00FA3013" w:rsidP="00F10946">
      <w:pPr>
        <w:ind w:left="119"/>
        <w:jc w:val="both"/>
        <w:rPr>
          <w:rFonts w:ascii="Arial Unicode MS" w:hAnsi="Arial Unicode MS"/>
          <w:color w:val="000000"/>
          <w:kern w:val="0"/>
        </w:rPr>
      </w:pPr>
    </w:p>
    <w:p w:rsidR="0065375A" w:rsidRPr="002C7B09" w:rsidRDefault="0065375A" w:rsidP="0065375A">
      <w:pPr>
        <w:ind w:leftChars="50" w:left="100"/>
        <w:jc w:val="both"/>
        <w:rPr>
          <w:rFonts w:ascii="Arial Unicode MS" w:hAnsi="Arial Unicode MS"/>
          <w:color w:val="808000"/>
          <w:szCs w:val="20"/>
        </w:rPr>
      </w:pPr>
      <w:r w:rsidRPr="00B93C1D">
        <w:rPr>
          <w:rFonts w:hint="eastAsia"/>
          <w:color w:val="5F5F5F"/>
          <w:sz w:val="18"/>
        </w:rPr>
        <w:t>。。。。。。。。。。。。。。。。。。。。。。。。。。。。。。。。。。。。。。。。。。。。。。。。。。</w:t>
      </w:r>
      <w:r>
        <w:fldChar w:fldCharType="begin"/>
      </w:r>
      <w:r>
        <w:instrText xml:space="preserve"> HYPERLINK \l "top" </w:instrText>
      </w:r>
      <w:r>
        <w:fldChar w:fldCharType="separate"/>
      </w:r>
      <w:r w:rsidRPr="002C7B09">
        <w:rPr>
          <w:rStyle w:val="a3"/>
          <w:rFonts w:ascii="Arial Unicode MS" w:hAnsi="Arial Unicode MS" w:hint="eastAsia"/>
          <w:sz w:val="18"/>
        </w:rPr>
        <w:t>回首頁</w:t>
      </w:r>
      <w:r>
        <w:rPr>
          <w:rStyle w:val="a3"/>
          <w:rFonts w:ascii="Arial Unicode MS" w:hAnsi="Arial Unicode MS"/>
          <w:sz w:val="18"/>
        </w:rPr>
        <w:fldChar w:fldCharType="end"/>
      </w:r>
      <w:r w:rsidRPr="002C7B09">
        <w:rPr>
          <w:rStyle w:val="a3"/>
          <w:rFonts w:ascii="Arial Unicode MS" w:hAnsi="Arial Unicode MS" w:hint="eastAsia"/>
          <w:b/>
          <w:sz w:val="18"/>
          <w:u w:val="none"/>
        </w:rPr>
        <w:t>&gt;&gt;</w:t>
      </w:r>
    </w:p>
    <w:p w:rsidR="0065375A" w:rsidRPr="000B0454" w:rsidRDefault="0065375A" w:rsidP="0065375A">
      <w:pPr>
        <w:ind w:leftChars="71" w:left="142"/>
        <w:jc w:val="both"/>
        <w:rPr>
          <w:color w:val="5F5F5F"/>
          <w:sz w:val="18"/>
        </w:rPr>
      </w:pPr>
      <w:r w:rsidRPr="002C7B09">
        <w:rPr>
          <w:rFonts w:ascii="Arial Unicode MS" w:hAnsi="Arial Unicode MS" w:hint="eastAsia"/>
          <w:color w:val="808080"/>
          <w:sz w:val="18"/>
          <w:szCs w:val="18"/>
        </w:rPr>
        <w:t>【編註】本檔法規資料以中華人民共和國國家機關資訊網為依據；本文僅供參考</w:t>
      </w:r>
      <w:r>
        <w:rPr>
          <w:rFonts w:ascii="Arial Unicode MS" w:hAnsi="Arial Unicode MS" w:hint="eastAsia"/>
          <w:color w:val="808080"/>
          <w:sz w:val="18"/>
          <w:szCs w:val="18"/>
        </w:rPr>
        <w:t>，</w:t>
      </w:r>
      <w:r w:rsidRPr="002C7B09">
        <w:rPr>
          <w:rFonts w:ascii="Arial Unicode MS" w:hAnsi="Arial Unicode MS" w:hint="eastAsia"/>
          <w:color w:val="808080"/>
          <w:sz w:val="18"/>
          <w:szCs w:val="18"/>
        </w:rPr>
        <w:t>如需引用</w:t>
      </w:r>
      <w:r>
        <w:rPr>
          <w:rFonts w:ascii="Arial Unicode MS" w:hAnsi="Arial Unicode MS" w:hint="eastAsia"/>
          <w:color w:val="808080"/>
          <w:sz w:val="18"/>
          <w:szCs w:val="18"/>
        </w:rPr>
        <w:t>，</w:t>
      </w:r>
      <w:r w:rsidRPr="002C7B09">
        <w:rPr>
          <w:rFonts w:ascii="Arial Unicode MS" w:hAnsi="Arial Unicode MS" w:hint="eastAsia"/>
          <w:color w:val="808080"/>
          <w:sz w:val="18"/>
          <w:szCs w:val="18"/>
        </w:rPr>
        <w:t>請以正式檔為準。如有發現待更正部份及您所需本站未收編之法規</w:t>
      </w:r>
      <w:r>
        <w:rPr>
          <w:rFonts w:ascii="Arial Unicode MS" w:hAnsi="Arial Unicode MS" w:hint="eastAsia"/>
          <w:color w:val="808080"/>
          <w:sz w:val="18"/>
          <w:szCs w:val="20"/>
        </w:rPr>
        <w:t>，</w:t>
      </w:r>
      <w:r w:rsidRPr="004E7FD5">
        <w:rPr>
          <w:rFonts w:ascii="Arial Unicode MS" w:hAnsi="Arial Unicode MS"/>
          <w:color w:val="7F7F7F"/>
          <w:sz w:val="18"/>
          <w:szCs w:val="20"/>
        </w:rPr>
        <w:t>敬請</w:t>
      </w:r>
      <w:hyperlink r:id="rId18" w:history="1">
        <w:r w:rsidRPr="00233D4E">
          <w:rPr>
            <w:rStyle w:val="a3"/>
            <w:rFonts w:ascii="Arial Unicode MS" w:hAnsi="Arial Unicode MS"/>
            <w:color w:val="5F5F5F"/>
            <w:sz w:val="18"/>
            <w:szCs w:val="20"/>
          </w:rPr>
          <w:t>告知</w:t>
        </w:r>
      </w:hyperlink>
      <w:r>
        <w:rPr>
          <w:rFonts w:ascii="Arial Unicode MS" w:hAnsi="Arial Unicode MS" w:hint="eastAsia"/>
          <w:color w:val="808080"/>
          <w:sz w:val="18"/>
          <w:szCs w:val="20"/>
        </w:rPr>
        <w:t>，</w:t>
      </w:r>
      <w:r w:rsidRPr="004E7FD5">
        <w:rPr>
          <w:rFonts w:ascii="Arial Unicode MS" w:hAnsi="Arial Unicode MS" w:hint="eastAsia"/>
          <w:color w:val="808080"/>
          <w:sz w:val="18"/>
          <w:szCs w:val="20"/>
        </w:rPr>
        <w:t>謝謝！</w:t>
      </w:r>
    </w:p>
    <w:p w:rsidR="00DB4ABA" w:rsidRPr="0065375A" w:rsidRDefault="00DB4ABA" w:rsidP="001D7024">
      <w:pPr>
        <w:jc w:val="right"/>
        <w:rPr>
          <w:rFonts w:ascii="Arial Unicode MS" w:hAnsi="Arial Unicode MS"/>
        </w:rPr>
      </w:pPr>
    </w:p>
    <w:sectPr w:rsidR="00DB4ABA" w:rsidRPr="0065375A">
      <w:footerReference w:type="even" r:id="rId19"/>
      <w:footerReference w:type="default" r:id="rId20"/>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4F3" w:rsidRDefault="004954F3">
      <w:r>
        <w:separator/>
      </w:r>
    </w:p>
  </w:endnote>
  <w:endnote w:type="continuationSeparator" w:id="0">
    <w:p w:rsidR="004954F3" w:rsidRDefault="00495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BC3" w:rsidRDefault="009A3BC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A3BC3" w:rsidRDefault="009A3BC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BC3" w:rsidRDefault="009A3BC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8772B7">
      <w:rPr>
        <w:rStyle w:val="a7"/>
        <w:noProof/>
      </w:rPr>
      <w:t>1</w:t>
    </w:r>
    <w:r>
      <w:rPr>
        <w:rStyle w:val="a7"/>
      </w:rPr>
      <w:fldChar w:fldCharType="end"/>
    </w:r>
  </w:p>
  <w:p w:rsidR="009A3BC3" w:rsidRPr="00D700F4" w:rsidRDefault="009A3BC3">
    <w:pPr>
      <w:pStyle w:val="a6"/>
      <w:ind w:right="360"/>
      <w:jc w:val="right"/>
      <w:rPr>
        <w:rFonts w:ascii="Arial Unicode MS" w:hAnsi="Arial Unicode MS"/>
        <w:sz w:val="18"/>
      </w:rPr>
    </w:pPr>
    <w:r w:rsidRPr="00D700F4">
      <w:rPr>
        <w:rFonts w:ascii="Arial Unicode MS" w:hAnsi="Arial Unicode MS" w:hint="eastAsia"/>
        <w:sz w:val="18"/>
      </w:rPr>
      <w:t>&lt;&lt;</w:t>
    </w:r>
    <w:r w:rsidR="006F2B23" w:rsidRPr="00D700F4">
      <w:rPr>
        <w:rFonts w:ascii="Arial Unicode MS" w:hAnsi="Arial Unicode MS" w:hint="eastAsia"/>
        <w:sz w:val="18"/>
      </w:rPr>
      <w:t>失效</w:t>
    </w:r>
    <w:r w:rsidR="006F2B23" w:rsidRPr="00D700F4">
      <w:rPr>
        <w:rFonts w:ascii="Arial Unicode MS" w:hAnsi="Arial Unicode MS" w:hint="eastAsia"/>
        <w:sz w:val="18"/>
      </w:rPr>
      <w:t>:</w:t>
    </w:r>
    <w:r w:rsidRPr="00D700F4">
      <w:rPr>
        <w:rFonts w:ascii="Arial Unicode MS" w:hAnsi="Arial Unicode MS" w:hint="eastAsia"/>
        <w:sz w:val="18"/>
      </w:rPr>
      <w:t>中華人民共和國海關對企業實施分類管理辦法</w:t>
    </w:r>
    <w:r w:rsidRPr="00D700F4">
      <w:rPr>
        <w:rFonts w:ascii="Arial Unicode MS" w:hAnsi="Arial Unicode MS" w:hint="eastAsia"/>
        <w:sz w:val="18"/>
      </w:rPr>
      <w:t>&gt;&gt;</w:t>
    </w:r>
    <w:r w:rsidRPr="00D700F4">
      <w:rPr>
        <w:rFonts w:ascii="Arial Unicode MS" w:hAnsi="Arial Unicode MS"/>
        <w:sz w:val="18"/>
      </w:rPr>
      <w:t>S</w:t>
    </w:r>
    <w:r w:rsidRPr="00D700F4">
      <w:rPr>
        <w:rFonts w:ascii="Arial Unicode MS" w:hAnsi="Arial Unicode MS" w:hint="eastAsia"/>
        <w:sz w:val="18"/>
      </w:rPr>
      <w:t xml:space="preserve">-link </w:t>
    </w:r>
    <w:r w:rsidRPr="00D700F4">
      <w:rPr>
        <w:rFonts w:ascii="Arial Unicode MS" w:hAnsi="Arial Unicode MS" w:hint="eastAsia"/>
        <w:sz w:val="18"/>
      </w:rPr>
      <w:t>電子六法全書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4F3" w:rsidRDefault="004954F3">
      <w:r>
        <w:separator/>
      </w:r>
    </w:p>
  </w:footnote>
  <w:footnote w:type="continuationSeparator" w:id="0">
    <w:p w:rsidR="004954F3" w:rsidRDefault="004954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1F19"/>
    <w:rsid w:val="0001495B"/>
    <w:rsid w:val="000359B9"/>
    <w:rsid w:val="000364E4"/>
    <w:rsid w:val="00076CA2"/>
    <w:rsid w:val="00092660"/>
    <w:rsid w:val="001838F7"/>
    <w:rsid w:val="00187906"/>
    <w:rsid w:val="001A0F23"/>
    <w:rsid w:val="001B0B64"/>
    <w:rsid w:val="001D7024"/>
    <w:rsid w:val="001E1466"/>
    <w:rsid w:val="001F4F28"/>
    <w:rsid w:val="00205A43"/>
    <w:rsid w:val="002A00C9"/>
    <w:rsid w:val="00367403"/>
    <w:rsid w:val="003674A1"/>
    <w:rsid w:val="003A098F"/>
    <w:rsid w:val="00400024"/>
    <w:rsid w:val="00434129"/>
    <w:rsid w:val="004438D6"/>
    <w:rsid w:val="004954F3"/>
    <w:rsid w:val="004B565F"/>
    <w:rsid w:val="005362B2"/>
    <w:rsid w:val="00556E26"/>
    <w:rsid w:val="00564924"/>
    <w:rsid w:val="005711F1"/>
    <w:rsid w:val="00593D8B"/>
    <w:rsid w:val="005A36F3"/>
    <w:rsid w:val="005D0D52"/>
    <w:rsid w:val="0065375A"/>
    <w:rsid w:val="00675C9E"/>
    <w:rsid w:val="00675DEA"/>
    <w:rsid w:val="006F2B23"/>
    <w:rsid w:val="006F39F6"/>
    <w:rsid w:val="00703C53"/>
    <w:rsid w:val="0071131F"/>
    <w:rsid w:val="00790A9B"/>
    <w:rsid w:val="007B4927"/>
    <w:rsid w:val="007C1E14"/>
    <w:rsid w:val="00823BAF"/>
    <w:rsid w:val="0086553D"/>
    <w:rsid w:val="008772B7"/>
    <w:rsid w:val="008F0CE3"/>
    <w:rsid w:val="008F5B52"/>
    <w:rsid w:val="0094452D"/>
    <w:rsid w:val="00984DE9"/>
    <w:rsid w:val="00987718"/>
    <w:rsid w:val="009A3BC3"/>
    <w:rsid w:val="009B3480"/>
    <w:rsid w:val="009C39E2"/>
    <w:rsid w:val="009D0211"/>
    <w:rsid w:val="009D4F59"/>
    <w:rsid w:val="009F6333"/>
    <w:rsid w:val="00A0113F"/>
    <w:rsid w:val="00A417DC"/>
    <w:rsid w:val="00A52441"/>
    <w:rsid w:val="00A8721A"/>
    <w:rsid w:val="00B86C53"/>
    <w:rsid w:val="00C41C46"/>
    <w:rsid w:val="00C44F84"/>
    <w:rsid w:val="00C55973"/>
    <w:rsid w:val="00C76942"/>
    <w:rsid w:val="00CD3C3B"/>
    <w:rsid w:val="00D06D6C"/>
    <w:rsid w:val="00D10FE6"/>
    <w:rsid w:val="00D50A51"/>
    <w:rsid w:val="00D51F19"/>
    <w:rsid w:val="00D700F4"/>
    <w:rsid w:val="00D759C3"/>
    <w:rsid w:val="00D93244"/>
    <w:rsid w:val="00DA73D0"/>
    <w:rsid w:val="00DB4ABA"/>
    <w:rsid w:val="00DF2A02"/>
    <w:rsid w:val="00E67B0E"/>
    <w:rsid w:val="00E70715"/>
    <w:rsid w:val="00EA7D2E"/>
    <w:rsid w:val="00EB2515"/>
    <w:rsid w:val="00EE2814"/>
    <w:rsid w:val="00EE53DC"/>
    <w:rsid w:val="00EF28CC"/>
    <w:rsid w:val="00F10946"/>
    <w:rsid w:val="00F11C83"/>
    <w:rsid w:val="00F3074E"/>
    <w:rsid w:val="00F53F9A"/>
    <w:rsid w:val="00F72656"/>
    <w:rsid w:val="00F8120B"/>
    <w:rsid w:val="00FA3013"/>
    <w:rsid w:val="00FA7A0F"/>
    <w:rsid w:val="00FE1B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Cs w:val="24"/>
    </w:rPr>
  </w:style>
  <w:style w:type="paragraph" w:styleId="1">
    <w:name w:val="heading 1"/>
    <w:basedOn w:val="a"/>
    <w:next w:val="a"/>
    <w:autoRedefine/>
    <w:qFormat/>
    <w:rsid w:val="00593D8B"/>
    <w:pPr>
      <w:keepNext/>
      <w:adjustRightInd w:val="0"/>
      <w:spacing w:before="180" w:after="180"/>
      <w:textAlignment w:val="baseline"/>
      <w:outlineLvl w:val="0"/>
    </w:pPr>
    <w:rPr>
      <w:rFonts w:ascii="Arial" w:hAnsi="Arial"/>
      <w:b/>
      <w:bCs/>
      <w:color w:val="333399"/>
      <w:kern w:val="52"/>
      <w:szCs w:val="52"/>
    </w:rPr>
  </w:style>
  <w:style w:type="paragraph" w:styleId="2">
    <w:name w:val="heading 2"/>
    <w:basedOn w:val="a"/>
    <w:next w:val="a"/>
    <w:link w:val="20"/>
    <w:unhideWhenUsed/>
    <w:qFormat/>
    <w:rsid w:val="00D50A51"/>
    <w:pPr>
      <w:keepNext/>
      <w:adjustRightInd w:val="0"/>
      <w:snapToGrid w:val="0"/>
      <w:spacing w:before="100" w:beforeAutospacing="1" w:after="100" w:afterAutospacing="1"/>
      <w:outlineLvl w:val="1"/>
    </w:pPr>
    <w:rPr>
      <w:rFonts w:ascii="Arial Unicode MS" w:hAnsi="Arial Unicode MS" w:cs="Arial Unicode MS"/>
      <w:b/>
      <w:bCs/>
      <w:color w:val="993366"/>
      <w:kern w:val="0"/>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character" w:styleId="a8">
    <w:name w:val="Strong"/>
    <w:qFormat/>
    <w:rsid w:val="00F10946"/>
    <w:rPr>
      <w:b/>
      <w:bCs/>
    </w:rPr>
  </w:style>
  <w:style w:type="paragraph" w:customStyle="1" w:styleId="a10">
    <w:name w:val="a1"/>
    <w:basedOn w:val="a"/>
    <w:rsid w:val="00F10946"/>
    <w:pPr>
      <w:widowControl/>
      <w:spacing w:before="100" w:beforeAutospacing="1" w:after="100" w:afterAutospacing="1"/>
    </w:pPr>
    <w:rPr>
      <w:rFonts w:ascii="新細明體" w:hAnsi="新細明體" w:cs="新細明體"/>
      <w:kern w:val="0"/>
    </w:rPr>
  </w:style>
  <w:style w:type="paragraph" w:customStyle="1" w:styleId="a9">
    <w:name w:val="a"/>
    <w:basedOn w:val="a"/>
    <w:rsid w:val="00F10946"/>
    <w:pPr>
      <w:widowControl/>
      <w:spacing w:before="100" w:beforeAutospacing="1" w:after="100" w:afterAutospacing="1"/>
    </w:pPr>
    <w:rPr>
      <w:rFonts w:ascii="新細明體" w:hAnsi="新細明體" w:cs="新細明體"/>
      <w:kern w:val="0"/>
    </w:rPr>
  </w:style>
  <w:style w:type="paragraph" w:customStyle="1" w:styleId="a00">
    <w:name w:val="a0"/>
    <w:basedOn w:val="a"/>
    <w:rsid w:val="00F10946"/>
    <w:pPr>
      <w:widowControl/>
      <w:spacing w:before="100" w:beforeAutospacing="1" w:after="100" w:afterAutospacing="1"/>
    </w:pPr>
    <w:rPr>
      <w:rFonts w:ascii="新細明體" w:hAnsi="新細明體" w:cs="新細明體"/>
      <w:kern w:val="0"/>
    </w:rPr>
  </w:style>
  <w:style w:type="paragraph" w:styleId="aa">
    <w:name w:val="Document Map"/>
    <w:basedOn w:val="a"/>
    <w:link w:val="ab"/>
    <w:rsid w:val="00076CA2"/>
    <w:rPr>
      <w:rFonts w:ascii="新細明體"/>
      <w:sz w:val="18"/>
      <w:szCs w:val="18"/>
    </w:rPr>
  </w:style>
  <w:style w:type="character" w:customStyle="1" w:styleId="ab">
    <w:name w:val="文件引導模式 字元"/>
    <w:link w:val="aa"/>
    <w:rsid w:val="00076CA2"/>
    <w:rPr>
      <w:rFonts w:ascii="新細明體"/>
      <w:kern w:val="2"/>
      <w:sz w:val="18"/>
      <w:szCs w:val="18"/>
    </w:rPr>
  </w:style>
  <w:style w:type="character" w:customStyle="1" w:styleId="20">
    <w:name w:val="標題 2 字元"/>
    <w:link w:val="2"/>
    <w:rsid w:val="00D50A51"/>
    <w:rPr>
      <w:rFonts w:ascii="Arial Unicode MS" w:hAnsi="Arial Unicode MS" w:cs="Arial Unicode MS"/>
      <w:b/>
      <w:bCs/>
      <w:color w:val="993366"/>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49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6law.idv.tw/" TargetMode="External"/><Relationship Id="rId13" Type="http://schemas.openxmlformats.org/officeDocument/2006/relationships/hyperlink" Target="../S-link&#38651;&#23376;&#20845;&#27861;&#32317;&#32034;&#24341;.docx" TargetMode="External"/><Relationship Id="rId18" Type="http://schemas.openxmlformats.org/officeDocument/2006/relationships/hyperlink" Target="mailto:anita399646@hotmail.com"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6law/law-gb/&#20013;&#33775;&#20154;&#27665;&#20849;&#21644;&#22283;&#28023;&#38364;&#23565;&#20225;&#26989;&#23526;&#26045;&#20998;&#39006;&#31649;&#29702;&#36774;&#27861;.htm" TargetMode="External"/><Relationship Id="rId17" Type="http://schemas.openxmlformats.org/officeDocument/2006/relationships/hyperlink" Target="../law-gb/&#20013;&#33775;&#20154;&#27665;&#20849;&#21644;&#22283;&#28023;&#38364;&#27861;.docx" TargetMode="External"/><Relationship Id="rId2" Type="http://schemas.openxmlformats.org/officeDocument/2006/relationships/styles" Target="styles.xml"/><Relationship Id="rId16" Type="http://schemas.openxmlformats.org/officeDocument/2006/relationships/hyperlink" Target="../law-gb/&#20013;&#33775;&#20154;&#27665;&#20849;&#21644;&#22283;&#28023;&#38364;&#20225;&#26989;&#20998;&#39006;&#31649;&#29702;&#36774;&#27861;.docx"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acebook.com/anita6law" TargetMode="External"/><Relationship Id="rId5" Type="http://schemas.openxmlformats.org/officeDocument/2006/relationships/webSettings" Target="webSettings.xml"/><Relationship Id="rId15" Type="http://schemas.openxmlformats.org/officeDocument/2006/relationships/hyperlink" Target="http://www.6law.idv.tw/6law/law-gb/&#20013;&#33775;&#20154;&#27665;&#20849;&#21644;&#22283;&#28023;&#38364;&#23565;&#20225;&#26989;&#23526;&#26045;&#20998;&#39006;&#31649;&#29702;&#36774;&#27861;.htm" TargetMode="External"/><Relationship Id="rId10" Type="http://schemas.openxmlformats.org/officeDocument/2006/relationships/hyperlink" Target="http://www.6law.idv.tw/update.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S-link&#22823;&#38520;&#27861;&#35215;&#32034;&#24341;.docx" TargetMode="External"/><Relationship Id="rId22"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544</TotalTime>
  <Pages>4</Pages>
  <Words>626</Words>
  <Characters>3574</Characters>
  <Application>Microsoft Office Word</Application>
  <DocSecurity>0</DocSecurity>
  <Lines>29</Lines>
  <Paragraphs>8</Paragraphs>
  <ScaleCrop>false</ScaleCrop>
  <Company/>
  <LinksUpToDate>false</LinksUpToDate>
  <CharactersWithSpaces>4192</CharactersWithSpaces>
  <SharedDoc>false</SharedDoc>
  <HLinks>
    <vt:vector size="120" baseType="variant">
      <vt:variant>
        <vt:i4>2949124</vt:i4>
      </vt:variant>
      <vt:variant>
        <vt:i4>57</vt:i4>
      </vt:variant>
      <vt:variant>
        <vt:i4>0</vt:i4>
      </vt:variant>
      <vt:variant>
        <vt:i4>5</vt:i4>
      </vt:variant>
      <vt:variant>
        <vt:lpwstr>mailto:anita399646@hotmail.com</vt:lpwstr>
      </vt:variant>
      <vt:variant>
        <vt:lpwstr/>
      </vt:variant>
      <vt:variant>
        <vt:i4>7274612</vt:i4>
      </vt:variant>
      <vt:variant>
        <vt:i4>54</vt:i4>
      </vt:variant>
      <vt:variant>
        <vt:i4>0</vt:i4>
      </vt:variant>
      <vt:variant>
        <vt:i4>5</vt:i4>
      </vt:variant>
      <vt:variant>
        <vt:lpwstr/>
      </vt:variant>
      <vt:variant>
        <vt:lpwstr>top</vt:lpwstr>
      </vt:variant>
      <vt:variant>
        <vt:i4>3539041</vt:i4>
      </vt:variant>
      <vt:variant>
        <vt:i4>51</vt:i4>
      </vt:variant>
      <vt:variant>
        <vt:i4>0</vt:i4>
      </vt:variant>
      <vt:variant>
        <vt:i4>5</vt:i4>
      </vt:variant>
      <vt:variant>
        <vt:lpwstr/>
      </vt:variant>
      <vt:variant>
        <vt:lpwstr>a6</vt:lpwstr>
      </vt:variant>
      <vt:variant>
        <vt:i4>3211361</vt:i4>
      </vt:variant>
      <vt:variant>
        <vt:i4>48</vt:i4>
      </vt:variant>
      <vt:variant>
        <vt:i4>0</vt:i4>
      </vt:variant>
      <vt:variant>
        <vt:i4>5</vt:i4>
      </vt:variant>
      <vt:variant>
        <vt:lpwstr/>
      </vt:variant>
      <vt:variant>
        <vt:lpwstr>a10</vt:lpwstr>
      </vt:variant>
      <vt:variant>
        <vt:i4>3735649</vt:i4>
      </vt:variant>
      <vt:variant>
        <vt:i4>45</vt:i4>
      </vt:variant>
      <vt:variant>
        <vt:i4>0</vt:i4>
      </vt:variant>
      <vt:variant>
        <vt:i4>5</vt:i4>
      </vt:variant>
      <vt:variant>
        <vt:lpwstr/>
      </vt:variant>
      <vt:variant>
        <vt:lpwstr>a9</vt:lpwstr>
      </vt:variant>
      <vt:variant>
        <vt:i4>3211361</vt:i4>
      </vt:variant>
      <vt:variant>
        <vt:i4>42</vt:i4>
      </vt:variant>
      <vt:variant>
        <vt:i4>0</vt:i4>
      </vt:variant>
      <vt:variant>
        <vt:i4>5</vt:i4>
      </vt:variant>
      <vt:variant>
        <vt:lpwstr/>
      </vt:variant>
      <vt:variant>
        <vt:lpwstr>a10</vt:lpwstr>
      </vt:variant>
      <vt:variant>
        <vt:i4>3211361</vt:i4>
      </vt:variant>
      <vt:variant>
        <vt:i4>39</vt:i4>
      </vt:variant>
      <vt:variant>
        <vt:i4>0</vt:i4>
      </vt:variant>
      <vt:variant>
        <vt:i4>5</vt:i4>
      </vt:variant>
      <vt:variant>
        <vt:lpwstr/>
      </vt:variant>
      <vt:variant>
        <vt:lpwstr>a10</vt:lpwstr>
      </vt:variant>
      <vt:variant>
        <vt:i4>3735649</vt:i4>
      </vt:variant>
      <vt:variant>
        <vt:i4>36</vt:i4>
      </vt:variant>
      <vt:variant>
        <vt:i4>0</vt:i4>
      </vt:variant>
      <vt:variant>
        <vt:i4>5</vt:i4>
      </vt:variant>
      <vt:variant>
        <vt:lpwstr/>
      </vt:variant>
      <vt:variant>
        <vt:lpwstr>a9</vt:lpwstr>
      </vt:variant>
      <vt:variant>
        <vt:i4>3211361</vt:i4>
      </vt:variant>
      <vt:variant>
        <vt:i4>33</vt:i4>
      </vt:variant>
      <vt:variant>
        <vt:i4>0</vt:i4>
      </vt:variant>
      <vt:variant>
        <vt:i4>5</vt:i4>
      </vt:variant>
      <vt:variant>
        <vt:lpwstr/>
      </vt:variant>
      <vt:variant>
        <vt:lpwstr>a10</vt:lpwstr>
      </vt:variant>
      <vt:variant>
        <vt:i4>3735649</vt:i4>
      </vt:variant>
      <vt:variant>
        <vt:i4>30</vt:i4>
      </vt:variant>
      <vt:variant>
        <vt:i4>0</vt:i4>
      </vt:variant>
      <vt:variant>
        <vt:i4>5</vt:i4>
      </vt:variant>
      <vt:variant>
        <vt:lpwstr/>
      </vt:variant>
      <vt:variant>
        <vt:lpwstr>a9</vt:lpwstr>
      </vt:variant>
      <vt:variant>
        <vt:i4>3539041</vt:i4>
      </vt:variant>
      <vt:variant>
        <vt:i4>27</vt:i4>
      </vt:variant>
      <vt:variant>
        <vt:i4>0</vt:i4>
      </vt:variant>
      <vt:variant>
        <vt:i4>5</vt:i4>
      </vt:variant>
      <vt:variant>
        <vt:lpwstr/>
      </vt:variant>
      <vt:variant>
        <vt:lpwstr>a6</vt:lpwstr>
      </vt:variant>
      <vt:variant>
        <vt:i4>655386</vt:i4>
      </vt:variant>
      <vt:variant>
        <vt:i4>24</vt:i4>
      </vt:variant>
      <vt:variant>
        <vt:i4>0</vt:i4>
      </vt:variant>
      <vt:variant>
        <vt:i4>5</vt:i4>
      </vt:variant>
      <vt:variant>
        <vt:lpwstr/>
      </vt:variant>
      <vt:variant>
        <vt:lpwstr>note</vt:lpwstr>
      </vt:variant>
      <vt:variant>
        <vt:i4>-1160277136</vt:i4>
      </vt:variant>
      <vt:variant>
        <vt:i4>21</vt:i4>
      </vt:variant>
      <vt:variant>
        <vt:i4>0</vt:i4>
      </vt:variant>
      <vt:variant>
        <vt:i4>5</vt:i4>
      </vt:variant>
      <vt:variant>
        <vt:lpwstr>中華人民共和國海關法.doc</vt:lpwstr>
      </vt:variant>
      <vt:variant>
        <vt:lpwstr/>
      </vt:variant>
      <vt:variant>
        <vt:i4>1061452469</vt:i4>
      </vt:variant>
      <vt:variant>
        <vt:i4>18</vt:i4>
      </vt:variant>
      <vt:variant>
        <vt:i4>0</vt:i4>
      </vt:variant>
      <vt:variant>
        <vt:i4>5</vt:i4>
      </vt:variant>
      <vt:variant>
        <vt:lpwstr>中華人民共和國海關企業分類管理辦法.doc</vt:lpwstr>
      </vt:variant>
      <vt:variant>
        <vt:lpwstr/>
      </vt:variant>
      <vt:variant>
        <vt:i4>565446266</vt:i4>
      </vt:variant>
      <vt:variant>
        <vt:i4>15</vt:i4>
      </vt:variant>
      <vt:variant>
        <vt:i4>0</vt:i4>
      </vt:variant>
      <vt:variant>
        <vt:i4>5</vt:i4>
      </vt:variant>
      <vt:variant>
        <vt:lpwstr>http://www.6law.idv.tw/6law/law-gb/中華人民共和國海關對企業實施分類管理辦法.htm</vt:lpwstr>
      </vt:variant>
      <vt:variant>
        <vt:lpwstr/>
      </vt:variant>
      <vt:variant>
        <vt:i4>1318805887</vt:i4>
      </vt:variant>
      <vt:variant>
        <vt:i4>12</vt:i4>
      </vt:variant>
      <vt:variant>
        <vt:i4>0</vt:i4>
      </vt:variant>
      <vt:variant>
        <vt:i4>5</vt:i4>
      </vt:variant>
      <vt:variant>
        <vt:lpwstr>../S-link大陸法規索引.doc</vt:lpwstr>
      </vt:variant>
      <vt:variant>
        <vt:lpwstr>中華人民共和國海關對企業實施分類管理辦法</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失效:中華人民共和國海關對企業實施分類管理辦法</dc:title>
  <dc:subject/>
  <dc:creator>S-link 電子六法-黃婉玲</dc:creator>
  <cp:keywords/>
  <cp:lastModifiedBy>S-link電子六法黃婉玲</cp:lastModifiedBy>
  <cp:revision>9</cp:revision>
  <dcterms:created xsi:type="dcterms:W3CDTF">2014-11-28T01:06:00Z</dcterms:created>
  <dcterms:modified xsi:type="dcterms:W3CDTF">2017-10-23T03:05:00Z</dcterms:modified>
</cp:coreProperties>
</file>