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A99B" w14:textId="5B4203EE" w:rsidR="00AB02D1" w:rsidRDefault="00FD6B7D" w:rsidP="005D7873">
      <w:pPr>
        <w:adjustRightInd w:val="0"/>
        <w:snapToGrid w:val="0"/>
        <w:ind w:rightChars="8" w:right="16"/>
        <w:jc w:val="right"/>
        <w:rPr>
          <w:rFonts w:ascii="Arial Unicode MS" w:hAnsi="Arial Unicode MS"/>
        </w:rPr>
      </w:pPr>
      <w:r w:rsidRPr="00686EE2">
        <w:rPr>
          <w:rFonts w:ascii="Calibri" w:hAnsi="Calibri"/>
          <w:noProof/>
          <w:color w:val="5F5F5F"/>
          <w:sz w:val="18"/>
          <w:szCs w:val="20"/>
          <w:lang w:val="zh-TW"/>
        </w:rPr>
        <w:drawing>
          <wp:inline distT="0" distB="0" distL="0" distR="0" wp14:anchorId="3D1C9644" wp14:editId="623F47A4">
            <wp:extent cx="415925" cy="415925"/>
            <wp:effectExtent l="0" t="0" r="3175" b="3175"/>
            <wp:docPr id="1" name="圖片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2DEC7F25" w14:textId="6F0226C2"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33FFB">
          <w:rPr>
            <w:rStyle w:val="a3"/>
            <w:sz w:val="18"/>
            <w:szCs w:val="20"/>
          </w:rPr>
          <w:t>更新</w:t>
        </w:r>
      </w:hyperlink>
      <w:r>
        <w:rPr>
          <w:rFonts w:hint="eastAsia"/>
          <w:color w:val="7F7F7F"/>
          <w:sz w:val="18"/>
          <w:szCs w:val="20"/>
          <w:lang w:val="zh-TW"/>
        </w:rPr>
        <w:t>】</w:t>
      </w:r>
      <w:r w:rsidR="008646AC" w:rsidRPr="00B6431E">
        <w:rPr>
          <w:rFonts w:ascii="Segoe UI Emoji" w:eastAsia="標楷體" w:hAnsi="Segoe UI Emoji" w:cs="Segoe UI Emoji"/>
          <w:kern w:val="0"/>
          <w:sz w:val="18"/>
        </w:rPr>
        <w:t>⏰</w:t>
      </w:r>
      <w:r w:rsidR="008646AC">
        <w:rPr>
          <w:rFonts w:ascii="Arial Unicode MS" w:hAnsi="Arial Unicode MS"/>
          <w:color w:val="5F5F5F"/>
          <w:sz w:val="18"/>
          <w:szCs w:val="20"/>
        </w:rPr>
        <w:t>2021/6/1</w:t>
      </w:r>
      <w:r>
        <w:rPr>
          <w:rFonts w:hint="eastAsia"/>
          <w:color w:val="7F7F7F"/>
          <w:sz w:val="18"/>
          <w:szCs w:val="20"/>
          <w:lang w:val="zh-TW"/>
        </w:rPr>
        <w:t>【</w:t>
      </w:r>
      <w:hyperlink r:id="rId10" w:history="1">
        <w:r w:rsidRPr="00487596">
          <w:rPr>
            <w:rStyle w:val="a3"/>
            <w:rFonts w:ascii="Arial Unicode MS" w:hAnsi="Arial Unicode MS" w:cs="Calibri" w:hint="eastAsia"/>
            <w:color w:val="5F5F5F"/>
            <w:sz w:val="18"/>
            <w:szCs w:val="20"/>
            <w:u w:val="none"/>
          </w:rPr>
          <w:t>編輯著作權者</w:t>
        </w:r>
      </w:hyperlink>
      <w:r>
        <w:rPr>
          <w:rFonts w:hint="eastAsia"/>
          <w:color w:val="7F7F7F"/>
          <w:sz w:val="18"/>
          <w:szCs w:val="20"/>
          <w:lang w:val="zh-TW"/>
        </w:rPr>
        <w:t>】</w:t>
      </w:r>
      <w:hyperlink r:id="rId11" w:tgtFrame="_blank" w:history="1">
        <w:r w:rsidRPr="006363F7">
          <w:rPr>
            <w:rStyle w:val="a3"/>
            <w:sz w:val="18"/>
            <w:szCs w:val="20"/>
          </w:rPr>
          <w:t>黃婉玲</w:t>
        </w:r>
      </w:hyperlink>
    </w:p>
    <w:p w14:paraId="27DC3E59" w14:textId="118DDD53" w:rsidR="006542A9" w:rsidRDefault="006542A9" w:rsidP="006542A9">
      <w:pPr>
        <w:ind w:rightChars="-66" w:right="-132" w:firstLineChars="2880" w:firstLine="5184"/>
        <w:jc w:val="right"/>
        <w:rPr>
          <w:color w:val="808000"/>
          <w:sz w:val="18"/>
        </w:rPr>
      </w:pPr>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2" w:history="1">
        <w:r w:rsidRPr="008646AC">
          <w:rPr>
            <w:rStyle w:val="a3"/>
            <w:rFonts w:hint="eastAsia"/>
            <w:color w:val="5F5F5F"/>
            <w:sz w:val="18"/>
            <w:szCs w:val="20"/>
            <w:u w:val="none"/>
          </w:rPr>
          <w:t>功能窗格</w:t>
        </w:r>
      </w:hyperlink>
      <w:r w:rsidRPr="003F438B">
        <w:rPr>
          <w:rFonts w:hint="eastAsia"/>
          <w:color w:val="5F5F5F"/>
          <w:sz w:val="18"/>
          <w:szCs w:val="20"/>
        </w:rPr>
        <w:t>）</w:t>
      </w:r>
    </w:p>
    <w:p w14:paraId="114BD0F7" w14:textId="77777777" w:rsidR="00201E46" w:rsidRDefault="00AA353E" w:rsidP="00D44AB2">
      <w:pPr>
        <w:jc w:val="right"/>
        <w:rPr>
          <w:rFonts w:ascii="Arial Unicode MS" w:hAnsi="Arial Unicode MS"/>
          <w:b/>
          <w:color w:val="5F5F5F"/>
          <w:sz w:val="18"/>
        </w:rPr>
      </w:pPr>
      <w:hyperlink r:id="rId13"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6363F7">
        <w:rPr>
          <w:rFonts w:ascii="Arial Unicode MS" w:hAnsi="Arial Unicode MS" w:hint="eastAsia"/>
          <w:b/>
          <w:color w:val="808000"/>
          <w:sz w:val="18"/>
          <w:szCs w:val="20"/>
        </w:rPr>
        <w:t>〉〉</w:t>
      </w:r>
      <w:hyperlink r:id="rId14" w:anchor="中華人民共和國環境保護稅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6363F7">
        <w:rPr>
          <w:rFonts w:ascii="Arial Unicode MS" w:hAnsi="Arial Unicode MS" w:hint="eastAsia"/>
          <w:b/>
          <w:color w:val="5F5F5F"/>
          <w:sz w:val="18"/>
        </w:rPr>
        <w:t>〉〉</w:t>
      </w:r>
      <w:hyperlink r:id="rId15" w:tgtFrame="_blank" w:history="1">
        <w:r w:rsidR="00D44AB2" w:rsidRPr="007E576E">
          <w:rPr>
            <w:rStyle w:val="a3"/>
            <w:rFonts w:hint="eastAsia"/>
            <w:sz w:val="18"/>
          </w:rPr>
          <w:t>線上網頁版</w:t>
        </w:r>
      </w:hyperlink>
      <w:r w:rsidR="006363F7">
        <w:rPr>
          <w:rFonts w:ascii="Arial Unicode MS" w:hAnsi="Arial Unicode MS" w:hint="eastAsia"/>
          <w:b/>
          <w:color w:val="5F5F5F"/>
          <w:sz w:val="18"/>
        </w:rPr>
        <w:t>〉〉</w:t>
      </w:r>
    </w:p>
    <w:p w14:paraId="249C5991" w14:textId="77777777" w:rsidR="00921861" w:rsidRPr="00E9022C" w:rsidRDefault="00921861" w:rsidP="00D44AB2">
      <w:pPr>
        <w:jc w:val="right"/>
        <w:rPr>
          <w:rFonts w:ascii="Arial Unicode MS" w:hAnsi="Arial Unicode MS"/>
          <w:color w:val="000000"/>
          <w:u w:val="single"/>
        </w:rPr>
      </w:pPr>
    </w:p>
    <w:p w14:paraId="1D24CE3E" w14:textId="42C5DF01" w:rsidR="00172209" w:rsidRPr="00E9022C" w:rsidRDefault="00201E46" w:rsidP="006542A9">
      <w:pPr>
        <w:tabs>
          <w:tab w:val="num" w:pos="960"/>
        </w:tabs>
        <w:adjustRightInd w:val="0"/>
        <w:snapToGrid w:val="0"/>
        <w:spacing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006542A9" w:rsidRPr="00EF658A">
        <w:rPr>
          <w:rFonts w:hint="eastAsia"/>
          <w:b/>
          <w:color w:val="990000"/>
        </w:rPr>
        <w:t>法律法規</w:t>
      </w:r>
      <w:r w:rsidRPr="00B2293B">
        <w:rPr>
          <w:rFonts w:ascii="Arial Unicode MS" w:hAnsi="Arial Unicode MS"/>
          <w:b/>
          <w:bCs/>
          <w:color w:val="990000"/>
          <w:szCs w:val="20"/>
        </w:rPr>
        <w:t>】</w:t>
      </w:r>
      <w:r w:rsidR="00521BBE" w:rsidRPr="00521BBE">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中華人民共和國環境保護稅法</w:t>
      </w:r>
    </w:p>
    <w:p w14:paraId="2808EDB4"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FD6B7D">
        <w:rPr>
          <w:rFonts w:ascii="Arial Unicode MS" w:hAnsi="Arial Unicode MS" w:hint="eastAsia"/>
          <w:sz w:val="18"/>
          <w:szCs w:val="20"/>
        </w:rPr>
        <w:t>全國人民代表大會常務委員會</w:t>
      </w:r>
    </w:p>
    <w:p w14:paraId="7993C94F" w14:textId="77777777" w:rsidR="00AD4D1D" w:rsidRPr="00133949" w:rsidRDefault="00AD4D1D" w:rsidP="00AD4D1D">
      <w:pPr>
        <w:tabs>
          <w:tab w:val="num" w:pos="960"/>
        </w:tabs>
        <w:rPr>
          <w:rFonts w:ascii="Arial Unicode MS" w:hAnsi="Arial Unicode MS"/>
          <w:bCs/>
          <w:color w:val="333333"/>
          <w:szCs w:val="20"/>
        </w:rPr>
      </w:pPr>
      <w:r w:rsidRPr="00133949">
        <w:rPr>
          <w:rFonts w:ascii="Arial Unicode MS" w:hAnsi="Arial Unicode MS"/>
          <w:b/>
          <w:color w:val="990000"/>
          <w:szCs w:val="20"/>
        </w:rPr>
        <w:t>【</w:t>
      </w:r>
      <w:r w:rsidRPr="00133949">
        <w:rPr>
          <w:rFonts w:ascii="Arial Unicode MS" w:hAnsi="Arial Unicode MS" w:hint="eastAsia"/>
          <w:b/>
          <w:color w:val="990000"/>
          <w:szCs w:val="20"/>
        </w:rPr>
        <w:t>發布</w:t>
      </w:r>
      <w:r w:rsidRPr="00133949">
        <w:rPr>
          <w:rFonts w:ascii="Arial Unicode MS" w:hAnsi="Arial Unicode MS" w:hint="eastAsia"/>
          <w:b/>
          <w:color w:val="990000"/>
          <w:szCs w:val="20"/>
        </w:rPr>
        <w:t>/</w:t>
      </w:r>
      <w:r w:rsidRPr="00133949">
        <w:rPr>
          <w:rFonts w:ascii="Arial Unicode MS" w:hAnsi="Arial Unicode MS" w:hint="eastAsia"/>
          <w:b/>
          <w:color w:val="990000"/>
          <w:szCs w:val="20"/>
        </w:rPr>
        <w:t>修正</w:t>
      </w:r>
      <w:r w:rsidRPr="00133949">
        <w:rPr>
          <w:rFonts w:ascii="Arial Unicode MS" w:hAnsi="Arial Unicode MS"/>
          <w:b/>
          <w:color w:val="990000"/>
          <w:szCs w:val="20"/>
        </w:rPr>
        <w:t>】</w:t>
      </w:r>
      <w:r w:rsidRPr="00133949">
        <w:rPr>
          <w:rFonts w:ascii="Arial Unicode MS" w:hAnsi="Arial Unicode MS" w:hint="eastAsia"/>
          <w:szCs w:val="20"/>
        </w:rPr>
        <w:t>2018</w:t>
      </w:r>
      <w:r w:rsidRPr="00133949">
        <w:rPr>
          <w:rFonts w:ascii="Arial Unicode MS" w:hAnsi="Arial Unicode MS" w:hint="eastAsia"/>
          <w:szCs w:val="20"/>
        </w:rPr>
        <w:t>年</w:t>
      </w:r>
      <w:r w:rsidRPr="00133949">
        <w:rPr>
          <w:rFonts w:ascii="Arial Unicode MS" w:hAnsi="Arial Unicode MS" w:hint="eastAsia"/>
          <w:szCs w:val="20"/>
        </w:rPr>
        <w:t>10</w:t>
      </w:r>
      <w:r w:rsidRPr="00133949">
        <w:rPr>
          <w:rFonts w:ascii="Arial Unicode MS" w:hAnsi="Arial Unicode MS" w:hint="eastAsia"/>
          <w:szCs w:val="20"/>
        </w:rPr>
        <w:t>月</w:t>
      </w:r>
      <w:r w:rsidRPr="00133949">
        <w:rPr>
          <w:rFonts w:ascii="Arial Unicode MS" w:hAnsi="Arial Unicode MS" w:hint="eastAsia"/>
          <w:szCs w:val="20"/>
        </w:rPr>
        <w:t>26</w:t>
      </w:r>
      <w:r w:rsidRPr="00133949">
        <w:rPr>
          <w:rFonts w:ascii="Arial Unicode MS" w:hAnsi="Arial Unicode MS" w:hint="eastAsia"/>
          <w:szCs w:val="20"/>
        </w:rPr>
        <w:t>日</w:t>
      </w:r>
    </w:p>
    <w:p w14:paraId="359EE15F" w14:textId="77777777" w:rsidR="00AD4D1D" w:rsidRPr="00133949" w:rsidRDefault="00AD4D1D" w:rsidP="00AD4D1D">
      <w:pPr>
        <w:ind w:left="1401" w:hangingChars="700" w:hanging="1401"/>
        <w:rPr>
          <w:rFonts w:ascii="Arial Unicode MS" w:hAnsi="Arial Unicode MS"/>
          <w:szCs w:val="20"/>
        </w:rPr>
      </w:pPr>
      <w:r w:rsidRPr="00133949">
        <w:rPr>
          <w:rFonts w:ascii="Arial Unicode MS" w:hAnsi="Arial Unicode MS"/>
          <w:b/>
          <w:color w:val="990000"/>
          <w:szCs w:val="20"/>
        </w:rPr>
        <w:t>【</w:t>
      </w:r>
      <w:r w:rsidRPr="00133949">
        <w:rPr>
          <w:rFonts w:ascii="Arial Unicode MS" w:hAnsi="Arial Unicode MS" w:hint="eastAsia"/>
          <w:b/>
          <w:color w:val="990000"/>
          <w:szCs w:val="20"/>
        </w:rPr>
        <w:t>實施日期</w:t>
      </w:r>
      <w:r w:rsidRPr="00133949">
        <w:rPr>
          <w:rFonts w:ascii="Arial Unicode MS" w:hAnsi="Arial Unicode MS"/>
          <w:b/>
          <w:color w:val="990000"/>
          <w:szCs w:val="20"/>
        </w:rPr>
        <w:t>】</w:t>
      </w:r>
      <w:r w:rsidRPr="00133949">
        <w:rPr>
          <w:rFonts w:ascii="Arial Unicode MS" w:hAnsi="Arial Unicode MS" w:hint="eastAsia"/>
          <w:szCs w:val="20"/>
        </w:rPr>
        <w:t>2018</w:t>
      </w:r>
      <w:r w:rsidRPr="00133949">
        <w:rPr>
          <w:rFonts w:ascii="Arial Unicode MS" w:hAnsi="Arial Unicode MS" w:hint="eastAsia"/>
          <w:szCs w:val="20"/>
        </w:rPr>
        <w:t>年</w:t>
      </w:r>
      <w:r w:rsidRPr="00133949">
        <w:rPr>
          <w:rFonts w:ascii="Arial Unicode MS" w:hAnsi="Arial Unicode MS" w:hint="eastAsia"/>
          <w:szCs w:val="20"/>
        </w:rPr>
        <w:t>10</w:t>
      </w:r>
      <w:r w:rsidRPr="00133949">
        <w:rPr>
          <w:rFonts w:ascii="Arial Unicode MS" w:hAnsi="Arial Unicode MS" w:hint="eastAsia"/>
          <w:szCs w:val="20"/>
        </w:rPr>
        <w:t>月</w:t>
      </w:r>
      <w:r w:rsidRPr="00133949">
        <w:rPr>
          <w:rFonts w:ascii="Arial Unicode MS" w:hAnsi="Arial Unicode MS" w:hint="eastAsia"/>
          <w:szCs w:val="20"/>
        </w:rPr>
        <w:t>26</w:t>
      </w:r>
      <w:r w:rsidRPr="00133949">
        <w:rPr>
          <w:rFonts w:ascii="Arial Unicode MS" w:hAnsi="Arial Unicode MS" w:hint="eastAsia"/>
          <w:szCs w:val="20"/>
        </w:rPr>
        <w:t>日</w:t>
      </w:r>
    </w:p>
    <w:p w14:paraId="2B38D527" w14:textId="77777777" w:rsidR="00177DCB" w:rsidRPr="00AD4D1D" w:rsidRDefault="00177DCB" w:rsidP="00177DCB">
      <w:pPr>
        <w:ind w:left="1400" w:hangingChars="700" w:hanging="1400"/>
        <w:rPr>
          <w:rFonts w:ascii="Arial Unicode MS" w:hAnsi="Arial Unicode MS"/>
          <w:color w:val="333333"/>
        </w:rPr>
      </w:pPr>
    </w:p>
    <w:p w14:paraId="3E55F244" w14:textId="77777777" w:rsidR="001974AB" w:rsidRPr="00605765" w:rsidRDefault="00201E46" w:rsidP="00605765">
      <w:pPr>
        <w:pStyle w:val="1"/>
        <w:rPr>
          <w:color w:val="990000"/>
        </w:rPr>
      </w:pPr>
      <w:r w:rsidRPr="00605765">
        <w:rPr>
          <w:color w:val="990000"/>
        </w:rPr>
        <w:t>【</w:t>
      </w:r>
      <w:r w:rsidRPr="00605765">
        <w:rPr>
          <w:rFonts w:hint="eastAsia"/>
          <w:color w:val="990000"/>
        </w:rPr>
        <w:t>法規沿革</w:t>
      </w:r>
      <w:r w:rsidRPr="00605765">
        <w:rPr>
          <w:color w:val="990000"/>
        </w:rPr>
        <w:t>】</w:t>
      </w:r>
    </w:p>
    <w:p w14:paraId="023BDDEB" w14:textId="77777777" w:rsidR="00201E46"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6363F7" w:rsidRPr="00E77105">
        <w:rPr>
          <w:rFonts w:ascii="Arial Unicode MS" w:hAnsi="Arial Unicode MS" w:hint="eastAsia"/>
          <w:bCs/>
          <w:color w:val="000000"/>
          <w:sz w:val="18"/>
        </w:rPr>
        <w:t>2016</w:t>
      </w:r>
      <w:r w:rsidR="006363F7" w:rsidRPr="00E77105">
        <w:rPr>
          <w:rFonts w:ascii="Arial Unicode MS" w:hAnsi="Arial Unicode MS" w:hint="eastAsia"/>
          <w:bCs/>
          <w:color w:val="000000"/>
          <w:sz w:val="18"/>
        </w:rPr>
        <w:t>年</w:t>
      </w:r>
      <w:r w:rsidR="006363F7" w:rsidRPr="00E77105">
        <w:rPr>
          <w:rFonts w:ascii="Arial Unicode MS" w:hAnsi="Arial Unicode MS" w:hint="eastAsia"/>
          <w:bCs/>
          <w:color w:val="000000"/>
          <w:sz w:val="18"/>
        </w:rPr>
        <w:t>12</w:t>
      </w:r>
      <w:r w:rsidR="006363F7" w:rsidRPr="00E77105">
        <w:rPr>
          <w:rFonts w:ascii="Arial Unicode MS" w:hAnsi="Arial Unicode MS" w:hint="eastAsia"/>
          <w:bCs/>
          <w:color w:val="000000"/>
          <w:sz w:val="18"/>
        </w:rPr>
        <w:t>月</w:t>
      </w:r>
      <w:r w:rsidR="006363F7" w:rsidRPr="00E77105">
        <w:rPr>
          <w:rFonts w:ascii="Arial Unicode MS" w:hAnsi="Arial Unicode MS" w:hint="eastAsia"/>
          <w:bCs/>
          <w:color w:val="000000"/>
          <w:sz w:val="18"/>
        </w:rPr>
        <w:t>25</w:t>
      </w:r>
      <w:r w:rsidR="006363F7" w:rsidRPr="00E77105">
        <w:rPr>
          <w:rFonts w:ascii="Arial Unicode MS" w:hAnsi="Arial Unicode MS" w:hint="eastAsia"/>
          <w:bCs/>
          <w:color w:val="000000"/>
          <w:sz w:val="18"/>
        </w:rPr>
        <w:t>日</w:t>
      </w:r>
      <w:r w:rsidR="00E77105" w:rsidRPr="00E77105">
        <w:rPr>
          <w:rFonts w:ascii="Arial Unicode MS" w:hAnsi="Arial Unicode MS" w:hint="eastAsia"/>
          <w:bCs/>
          <w:color w:val="000000"/>
          <w:sz w:val="18"/>
        </w:rPr>
        <w:t>中華人民共和國第十二屆全國人民代表大會常務委員會第二十五次會議通過，自</w:t>
      </w:r>
      <w:r w:rsidR="00E77105" w:rsidRPr="00E77105">
        <w:rPr>
          <w:rFonts w:ascii="Arial Unicode MS" w:hAnsi="Arial Unicode MS" w:hint="eastAsia"/>
          <w:bCs/>
          <w:color w:val="000000"/>
          <w:sz w:val="18"/>
        </w:rPr>
        <w:t>2018</w:t>
      </w:r>
      <w:r w:rsidR="00E77105" w:rsidRPr="00E77105">
        <w:rPr>
          <w:rFonts w:ascii="Arial Unicode MS" w:hAnsi="Arial Unicode MS" w:hint="eastAsia"/>
          <w:bCs/>
          <w:color w:val="000000"/>
          <w:sz w:val="18"/>
        </w:rPr>
        <w:t>年</w:t>
      </w:r>
      <w:r w:rsidR="00E77105" w:rsidRPr="00E77105">
        <w:rPr>
          <w:rFonts w:ascii="Arial Unicode MS" w:hAnsi="Arial Unicode MS" w:hint="eastAsia"/>
          <w:bCs/>
          <w:color w:val="000000"/>
          <w:sz w:val="18"/>
        </w:rPr>
        <w:t>1</w:t>
      </w:r>
      <w:r w:rsidR="00E77105" w:rsidRPr="00E77105">
        <w:rPr>
          <w:rFonts w:ascii="Arial Unicode MS" w:hAnsi="Arial Unicode MS" w:hint="eastAsia"/>
          <w:bCs/>
          <w:color w:val="000000"/>
          <w:sz w:val="18"/>
        </w:rPr>
        <w:t>月</w:t>
      </w:r>
      <w:r w:rsidR="00E77105" w:rsidRPr="00E77105">
        <w:rPr>
          <w:rFonts w:ascii="Arial Unicode MS" w:hAnsi="Arial Unicode MS" w:hint="eastAsia"/>
          <w:bCs/>
          <w:color w:val="000000"/>
          <w:sz w:val="18"/>
        </w:rPr>
        <w:t>1</w:t>
      </w:r>
      <w:r w:rsidR="00E77105" w:rsidRPr="00E77105">
        <w:rPr>
          <w:rFonts w:ascii="Arial Unicode MS" w:hAnsi="Arial Unicode MS" w:hint="eastAsia"/>
          <w:bCs/>
          <w:color w:val="000000"/>
          <w:sz w:val="18"/>
        </w:rPr>
        <w:t>日起施行</w:t>
      </w:r>
    </w:p>
    <w:p w14:paraId="6E164208" w14:textId="75981F03" w:rsidR="003F1567" w:rsidRDefault="003742AE" w:rsidP="003C4066">
      <w:pPr>
        <w:ind w:left="142"/>
        <w:rPr>
          <w:rFonts w:ascii="標楷體" w:eastAsia="標楷體" w:hAnsi="標楷體"/>
          <w:color w:val="000000"/>
          <w:sz w:val="18"/>
        </w:rPr>
      </w:pPr>
      <w:r w:rsidRPr="00D9229D">
        <w:rPr>
          <w:rFonts w:ascii="SimSun" w:hAnsi="SimSun" w:hint="eastAsia"/>
          <w:sz w:val="18"/>
          <w:szCs w:val="18"/>
        </w:rPr>
        <w:t>‧</w:t>
      </w:r>
      <w:r w:rsidRPr="00D9229D">
        <w:rPr>
          <w:rFonts w:ascii="Arial Unicode MS" w:hAnsi="Arial Unicode MS" w:hint="eastAsia"/>
          <w:sz w:val="18"/>
          <w:szCs w:val="18"/>
        </w:rPr>
        <w:t>2018</w:t>
      </w:r>
      <w:r w:rsidRPr="00D9229D">
        <w:rPr>
          <w:rFonts w:ascii="Arial Unicode MS" w:hAnsi="Arial Unicode MS" w:hint="eastAsia"/>
          <w:sz w:val="18"/>
          <w:szCs w:val="18"/>
        </w:rPr>
        <w:t>年</w:t>
      </w:r>
      <w:r w:rsidRPr="00D9229D">
        <w:rPr>
          <w:rFonts w:ascii="Arial Unicode MS" w:hAnsi="Arial Unicode MS" w:hint="eastAsia"/>
          <w:sz w:val="18"/>
          <w:szCs w:val="18"/>
        </w:rPr>
        <w:t>10</w:t>
      </w:r>
      <w:r w:rsidRPr="00D9229D">
        <w:rPr>
          <w:rFonts w:ascii="Arial Unicode MS" w:hAnsi="Arial Unicode MS" w:hint="eastAsia"/>
          <w:sz w:val="18"/>
          <w:szCs w:val="18"/>
        </w:rPr>
        <w:t>月</w:t>
      </w:r>
      <w:r w:rsidRPr="00D9229D">
        <w:rPr>
          <w:rFonts w:ascii="Arial Unicode MS" w:hAnsi="Arial Unicode MS" w:hint="eastAsia"/>
          <w:sz w:val="18"/>
          <w:szCs w:val="18"/>
        </w:rPr>
        <w:t>26</w:t>
      </w:r>
      <w:r w:rsidRPr="00D9229D">
        <w:rPr>
          <w:rFonts w:ascii="Arial Unicode MS" w:hAnsi="Arial Unicode MS" w:hint="eastAsia"/>
          <w:sz w:val="18"/>
          <w:szCs w:val="18"/>
        </w:rPr>
        <w:t>日第十三屆全國人民代表大會常務委員會第六次會議《</w:t>
      </w:r>
      <w:hyperlink r:id="rId16" w:anchor="a13" w:history="1">
        <w:r w:rsidRPr="00D9229D">
          <w:rPr>
            <w:rStyle w:val="a3"/>
            <w:rFonts w:ascii="Arial Unicode MS" w:hAnsi="Arial Unicode MS" w:hint="eastAsia"/>
            <w:sz w:val="18"/>
            <w:szCs w:val="18"/>
          </w:rPr>
          <w:t>全國人民代表大會常務委員會關於修改〈中華人民共和國野生動物保護法〉等十五部法律的決定</w:t>
        </w:r>
      </w:hyperlink>
      <w:r w:rsidRPr="00D9229D">
        <w:rPr>
          <w:rFonts w:ascii="Arial Unicode MS" w:hAnsi="Arial Unicode MS" w:hint="eastAsia"/>
          <w:sz w:val="18"/>
          <w:szCs w:val="18"/>
        </w:rPr>
        <w:t>》修正</w:t>
      </w:r>
      <w:r w:rsidR="003C4066" w:rsidRPr="003C4066">
        <w:rPr>
          <w:rFonts w:ascii="Arial Unicode MS" w:hAnsi="Arial Unicode MS" w:hint="eastAsia"/>
          <w:color w:val="000000"/>
          <w:sz w:val="18"/>
        </w:rPr>
        <w:t>（</w:t>
      </w:r>
      <w:r w:rsidR="003C4066" w:rsidRPr="003C4066">
        <w:rPr>
          <w:rFonts w:ascii="Arial Unicode MS" w:hAnsi="Arial Unicode MS" w:hint="eastAsia"/>
          <w:sz w:val="18"/>
        </w:rPr>
        <w:t>註：修改第</w:t>
      </w:r>
      <w:hyperlink w:anchor="a22" w:history="1">
        <w:r w:rsidR="003C4066" w:rsidRPr="003C4066">
          <w:rPr>
            <w:rStyle w:val="a3"/>
            <w:rFonts w:ascii="Arial Unicode MS" w:hAnsi="Arial Unicode MS"/>
            <w:sz w:val="18"/>
          </w:rPr>
          <w:t>22</w:t>
        </w:r>
      </w:hyperlink>
      <w:r w:rsidR="003C4066" w:rsidRPr="003C4066">
        <w:rPr>
          <w:rFonts w:ascii="Arial Unicode MS" w:hAnsi="Arial Unicode MS" w:hint="eastAsia"/>
          <w:sz w:val="18"/>
        </w:rPr>
        <w:t>、</w:t>
      </w:r>
      <w:hyperlink w:anchor="a10" w:history="1">
        <w:r w:rsidR="003C4066" w:rsidRPr="003C4066">
          <w:rPr>
            <w:rStyle w:val="a3"/>
            <w:rFonts w:ascii="Arial Unicode MS" w:hAnsi="Arial Unicode MS"/>
            <w:sz w:val="18"/>
          </w:rPr>
          <w:t>10</w:t>
        </w:r>
      </w:hyperlink>
      <w:r w:rsidR="003C4066" w:rsidRPr="003C4066">
        <w:rPr>
          <w:rFonts w:ascii="Arial Unicode MS" w:hAnsi="Arial Unicode MS" w:hint="eastAsia"/>
          <w:sz w:val="18"/>
        </w:rPr>
        <w:t>、</w:t>
      </w:r>
      <w:hyperlink w:anchor="a14" w:history="1">
        <w:r w:rsidR="003C4066" w:rsidRPr="003C4066">
          <w:rPr>
            <w:rStyle w:val="a3"/>
            <w:rFonts w:ascii="Arial Unicode MS" w:hAnsi="Arial Unicode MS"/>
            <w:sz w:val="18"/>
          </w:rPr>
          <w:t>14</w:t>
        </w:r>
      </w:hyperlink>
      <w:r w:rsidR="003C4066" w:rsidRPr="003C4066">
        <w:rPr>
          <w:rFonts w:ascii="Arial Unicode MS" w:hAnsi="Arial Unicode MS" w:hint="eastAsia"/>
          <w:sz w:val="18"/>
        </w:rPr>
        <w:t>、</w:t>
      </w:r>
      <w:hyperlink w:anchor="a15" w:history="1">
        <w:r w:rsidR="003C4066" w:rsidRPr="003C4066">
          <w:rPr>
            <w:rStyle w:val="a3"/>
            <w:rFonts w:ascii="Arial Unicode MS" w:hAnsi="Arial Unicode MS"/>
            <w:sz w:val="18"/>
          </w:rPr>
          <w:t>15</w:t>
        </w:r>
      </w:hyperlink>
      <w:r w:rsidR="003C4066" w:rsidRPr="003C4066">
        <w:rPr>
          <w:rFonts w:ascii="Arial Unicode MS" w:hAnsi="Arial Unicode MS" w:hint="eastAsia"/>
          <w:sz w:val="18"/>
        </w:rPr>
        <w:t>、</w:t>
      </w:r>
      <w:hyperlink w:anchor="a20" w:history="1">
        <w:r w:rsidR="003C4066" w:rsidRPr="003C4066">
          <w:rPr>
            <w:rStyle w:val="a3"/>
            <w:rFonts w:ascii="Arial Unicode MS" w:hAnsi="Arial Unicode MS"/>
            <w:sz w:val="18"/>
          </w:rPr>
          <w:t>20</w:t>
        </w:r>
      </w:hyperlink>
      <w:r w:rsidR="003C4066" w:rsidRPr="003C4066">
        <w:rPr>
          <w:rFonts w:ascii="Arial Unicode MS" w:hAnsi="Arial Unicode MS" w:hint="eastAsia"/>
          <w:sz w:val="18"/>
        </w:rPr>
        <w:t>、</w:t>
      </w:r>
      <w:hyperlink w:anchor="a21" w:history="1">
        <w:r w:rsidR="003C4066" w:rsidRPr="003C4066">
          <w:rPr>
            <w:rStyle w:val="a3"/>
            <w:rFonts w:ascii="Arial Unicode MS" w:hAnsi="Arial Unicode MS"/>
            <w:sz w:val="18"/>
          </w:rPr>
          <w:t>21</w:t>
        </w:r>
      </w:hyperlink>
      <w:r w:rsidR="003C4066" w:rsidRPr="003C4066">
        <w:rPr>
          <w:rFonts w:ascii="Arial Unicode MS" w:hAnsi="Arial Unicode MS" w:hint="eastAsia"/>
          <w:sz w:val="18"/>
        </w:rPr>
        <w:t>、</w:t>
      </w:r>
      <w:hyperlink w:anchor="a23" w:history="1">
        <w:r w:rsidR="003C4066" w:rsidRPr="003C4066">
          <w:rPr>
            <w:rStyle w:val="a3"/>
            <w:rFonts w:ascii="Arial Unicode MS" w:hAnsi="Arial Unicode MS"/>
            <w:sz w:val="18"/>
          </w:rPr>
          <w:t>23</w:t>
        </w:r>
      </w:hyperlink>
      <w:r w:rsidR="003C4066" w:rsidRPr="003C4066">
        <w:rPr>
          <w:rFonts w:ascii="Arial Unicode MS" w:hAnsi="Arial Unicode MS" w:hint="eastAsia"/>
          <w:sz w:val="18"/>
        </w:rPr>
        <w:t>條</w:t>
      </w:r>
      <w:r w:rsidR="003C4066" w:rsidRPr="003C4066">
        <w:rPr>
          <w:rFonts w:ascii="Arial Unicode MS" w:hAnsi="Arial Unicode MS" w:hint="eastAsia"/>
          <w:color w:val="000000"/>
          <w:sz w:val="18"/>
        </w:rPr>
        <w:t>）</w:t>
      </w:r>
    </w:p>
    <w:p w14:paraId="23BC2B08" w14:textId="77777777" w:rsidR="003C4066" w:rsidRPr="003F1567" w:rsidRDefault="003C4066" w:rsidP="003C4066">
      <w:pPr>
        <w:ind w:left="142"/>
        <w:rPr>
          <w:rFonts w:ascii="Arial Unicode MS" w:hAnsi="Arial Unicode MS" w:hint="eastAsia"/>
          <w:b/>
          <w:bCs/>
          <w:color w:val="800000"/>
          <w:szCs w:val="27"/>
        </w:rPr>
      </w:pPr>
    </w:p>
    <w:p w14:paraId="66F01415" w14:textId="77777777" w:rsidR="001635EA" w:rsidRPr="00605765" w:rsidRDefault="00201E46" w:rsidP="00605765">
      <w:pPr>
        <w:pStyle w:val="1"/>
        <w:rPr>
          <w:color w:val="990000"/>
        </w:rPr>
      </w:pPr>
      <w:bookmarkStart w:id="1" w:name="aaa"/>
      <w:bookmarkEnd w:id="1"/>
      <w:r w:rsidRPr="00605765">
        <w:rPr>
          <w:color w:val="990000"/>
        </w:rPr>
        <w:t>【</w:t>
      </w:r>
      <w:r w:rsidRPr="00605765">
        <w:rPr>
          <w:rFonts w:hint="eastAsia"/>
          <w:color w:val="990000"/>
        </w:rPr>
        <w:t>章節索引</w:t>
      </w:r>
      <w:r w:rsidRPr="00605765">
        <w:rPr>
          <w:color w:val="990000"/>
        </w:rPr>
        <w:t>】</w:t>
      </w:r>
    </w:p>
    <w:p w14:paraId="233F481E" w14:textId="77777777" w:rsidR="00E77105" w:rsidRPr="00E77105" w:rsidRDefault="00E77105" w:rsidP="00E77105">
      <w:pPr>
        <w:ind w:left="142"/>
        <w:rPr>
          <w:color w:val="990000"/>
        </w:rPr>
      </w:pPr>
      <w:r w:rsidRPr="00E77105">
        <w:rPr>
          <w:color w:val="990000"/>
        </w:rPr>
        <w:t xml:space="preserve">第一章　</w:t>
      </w:r>
      <w:hyperlink w:anchor="_第一章__總" w:history="1">
        <w:r w:rsidRPr="007412AA">
          <w:rPr>
            <w:rStyle w:val="a3"/>
            <w:rFonts w:ascii="Times New Roman" w:hAnsi="Times New Roman"/>
          </w:rPr>
          <w:t>總則</w:t>
        </w:r>
      </w:hyperlink>
      <w:r w:rsidR="0022723A" w:rsidRPr="0004295E">
        <w:rPr>
          <w:rFonts w:ascii="Arial Unicode MS" w:hAnsi="Arial Unicode MS" w:hint="eastAsia"/>
          <w:color w:val="990000"/>
        </w:rPr>
        <w:t xml:space="preserve">　</w:t>
      </w:r>
      <w:r w:rsidR="0022723A" w:rsidRPr="0004295E">
        <w:rPr>
          <w:rFonts w:ascii="Arial Unicode MS" w:hAnsi="Arial Unicode MS"/>
          <w:color w:val="990000"/>
        </w:rPr>
        <w:t>§</w:t>
      </w:r>
      <w:r w:rsidR="0022723A" w:rsidRPr="0004295E">
        <w:rPr>
          <w:rFonts w:ascii="Arial Unicode MS" w:hAnsi="Arial Unicode MS" w:hint="eastAsia"/>
          <w:color w:val="990000"/>
        </w:rPr>
        <w:t>1</w:t>
      </w:r>
    </w:p>
    <w:p w14:paraId="4DBE5C3F" w14:textId="77777777" w:rsidR="00E77105" w:rsidRPr="00E77105" w:rsidRDefault="00E77105" w:rsidP="00E77105">
      <w:pPr>
        <w:ind w:left="142"/>
        <w:rPr>
          <w:color w:val="990000"/>
        </w:rPr>
      </w:pPr>
      <w:r w:rsidRPr="00E77105">
        <w:rPr>
          <w:color w:val="990000"/>
        </w:rPr>
        <w:t xml:space="preserve">第二章　</w:t>
      </w:r>
      <w:hyperlink w:anchor="_第二章__計稅依據和應納稅額" w:history="1">
        <w:r w:rsidRPr="007412AA">
          <w:rPr>
            <w:rStyle w:val="a3"/>
            <w:rFonts w:ascii="Times New Roman" w:hAnsi="Times New Roman"/>
          </w:rPr>
          <w:t>計稅依據和應納稅額</w:t>
        </w:r>
      </w:hyperlink>
      <w:r w:rsidR="0022723A" w:rsidRPr="0004295E">
        <w:rPr>
          <w:rFonts w:ascii="Arial Unicode MS" w:hAnsi="Arial Unicode MS" w:hint="eastAsia"/>
          <w:color w:val="990000"/>
        </w:rPr>
        <w:t xml:space="preserve">　</w:t>
      </w:r>
      <w:r w:rsidR="0022723A" w:rsidRPr="0004295E">
        <w:rPr>
          <w:rFonts w:ascii="Arial Unicode MS" w:hAnsi="Arial Unicode MS"/>
          <w:color w:val="990000"/>
        </w:rPr>
        <w:t>§</w:t>
      </w:r>
      <w:r w:rsidR="007412AA">
        <w:rPr>
          <w:rFonts w:ascii="Arial Unicode MS" w:hAnsi="Arial Unicode MS" w:hint="eastAsia"/>
          <w:color w:val="990000"/>
        </w:rPr>
        <w:t>7</w:t>
      </w:r>
    </w:p>
    <w:p w14:paraId="1AE5C351" w14:textId="77777777" w:rsidR="00E77105" w:rsidRPr="00E77105" w:rsidRDefault="00E77105" w:rsidP="00E77105">
      <w:pPr>
        <w:ind w:left="142"/>
        <w:rPr>
          <w:color w:val="990000"/>
        </w:rPr>
      </w:pPr>
      <w:r w:rsidRPr="00E77105">
        <w:rPr>
          <w:color w:val="990000"/>
        </w:rPr>
        <w:t xml:space="preserve">第三章　</w:t>
      </w:r>
      <w:hyperlink w:anchor="_第三章__稅收減免" w:history="1">
        <w:r w:rsidRPr="007412AA">
          <w:rPr>
            <w:rStyle w:val="a3"/>
            <w:rFonts w:ascii="Times New Roman" w:hAnsi="Times New Roman"/>
          </w:rPr>
          <w:t>稅收減免</w:t>
        </w:r>
      </w:hyperlink>
      <w:r w:rsidR="0022723A" w:rsidRPr="0004295E">
        <w:rPr>
          <w:rFonts w:ascii="Arial Unicode MS" w:hAnsi="Arial Unicode MS" w:hint="eastAsia"/>
          <w:color w:val="990000"/>
        </w:rPr>
        <w:t xml:space="preserve">　</w:t>
      </w:r>
      <w:r w:rsidR="0022723A" w:rsidRPr="0004295E">
        <w:rPr>
          <w:rFonts w:ascii="Arial Unicode MS" w:hAnsi="Arial Unicode MS"/>
          <w:color w:val="990000"/>
        </w:rPr>
        <w:t>§</w:t>
      </w:r>
      <w:r w:rsidR="0022723A" w:rsidRPr="0004295E">
        <w:rPr>
          <w:rFonts w:ascii="Arial Unicode MS" w:hAnsi="Arial Unicode MS" w:hint="eastAsia"/>
          <w:color w:val="990000"/>
        </w:rPr>
        <w:t>1</w:t>
      </w:r>
      <w:r w:rsidR="007412AA">
        <w:rPr>
          <w:rFonts w:ascii="Arial Unicode MS" w:hAnsi="Arial Unicode MS" w:hint="eastAsia"/>
          <w:color w:val="990000"/>
        </w:rPr>
        <w:t>2</w:t>
      </w:r>
    </w:p>
    <w:p w14:paraId="7B82B983" w14:textId="77777777" w:rsidR="00E77105" w:rsidRPr="00E77105" w:rsidRDefault="00E77105" w:rsidP="00E77105">
      <w:pPr>
        <w:ind w:left="142"/>
        <w:rPr>
          <w:color w:val="990000"/>
        </w:rPr>
      </w:pPr>
      <w:r w:rsidRPr="00E77105">
        <w:rPr>
          <w:color w:val="990000"/>
        </w:rPr>
        <w:t xml:space="preserve">第四章　</w:t>
      </w:r>
      <w:hyperlink w:anchor="_第四章__徵收管理" w:history="1">
        <w:r w:rsidRPr="007412AA">
          <w:rPr>
            <w:rStyle w:val="a3"/>
            <w:rFonts w:ascii="Times New Roman" w:hAnsi="Times New Roman"/>
          </w:rPr>
          <w:t>徵收管理</w:t>
        </w:r>
      </w:hyperlink>
      <w:r w:rsidR="0022723A" w:rsidRPr="0004295E">
        <w:rPr>
          <w:rFonts w:ascii="Arial Unicode MS" w:hAnsi="Arial Unicode MS" w:hint="eastAsia"/>
          <w:color w:val="990000"/>
        </w:rPr>
        <w:t xml:space="preserve">　</w:t>
      </w:r>
      <w:r w:rsidR="0022723A" w:rsidRPr="0004295E">
        <w:rPr>
          <w:rFonts w:ascii="Arial Unicode MS" w:hAnsi="Arial Unicode MS"/>
          <w:color w:val="990000"/>
        </w:rPr>
        <w:t>§</w:t>
      </w:r>
      <w:r w:rsidR="0022723A" w:rsidRPr="0004295E">
        <w:rPr>
          <w:rFonts w:ascii="Arial Unicode MS" w:hAnsi="Arial Unicode MS" w:hint="eastAsia"/>
          <w:color w:val="990000"/>
        </w:rPr>
        <w:t>1</w:t>
      </w:r>
      <w:r w:rsidR="007412AA">
        <w:rPr>
          <w:rFonts w:ascii="Arial Unicode MS" w:hAnsi="Arial Unicode MS" w:hint="eastAsia"/>
          <w:color w:val="990000"/>
        </w:rPr>
        <w:t>4</w:t>
      </w:r>
    </w:p>
    <w:p w14:paraId="6113D48B" w14:textId="77777777" w:rsidR="00E77105" w:rsidRPr="00E77105" w:rsidRDefault="00E77105" w:rsidP="00E77105">
      <w:pPr>
        <w:ind w:left="142"/>
        <w:rPr>
          <w:color w:val="990000"/>
        </w:rPr>
      </w:pPr>
      <w:r w:rsidRPr="00E77105">
        <w:rPr>
          <w:color w:val="990000"/>
        </w:rPr>
        <w:t xml:space="preserve">第五章　</w:t>
      </w:r>
      <w:hyperlink w:anchor="_第五章__附" w:history="1">
        <w:r w:rsidRPr="007412AA">
          <w:rPr>
            <w:rStyle w:val="a3"/>
            <w:rFonts w:ascii="Times New Roman" w:hAnsi="Times New Roman"/>
          </w:rPr>
          <w:t>附則</w:t>
        </w:r>
      </w:hyperlink>
      <w:r w:rsidR="0022723A" w:rsidRPr="0004295E">
        <w:rPr>
          <w:rFonts w:ascii="Arial Unicode MS" w:hAnsi="Arial Unicode MS" w:hint="eastAsia"/>
          <w:color w:val="990000"/>
        </w:rPr>
        <w:t xml:space="preserve">　</w:t>
      </w:r>
      <w:r w:rsidR="0022723A" w:rsidRPr="0004295E">
        <w:rPr>
          <w:rFonts w:ascii="Arial Unicode MS" w:hAnsi="Arial Unicode MS"/>
          <w:color w:val="990000"/>
        </w:rPr>
        <w:t>§</w:t>
      </w:r>
      <w:r w:rsidR="007412AA">
        <w:rPr>
          <w:rFonts w:ascii="Arial Unicode MS" w:hAnsi="Arial Unicode MS" w:hint="eastAsia"/>
          <w:color w:val="990000"/>
        </w:rPr>
        <w:t>25</w:t>
      </w:r>
    </w:p>
    <w:p w14:paraId="50CDBF5F" w14:textId="77777777" w:rsidR="00F96907" w:rsidRPr="00E9022C" w:rsidRDefault="00F96907" w:rsidP="00E77105">
      <w:pPr>
        <w:ind w:leftChars="75" w:left="150" w:firstLineChars="90" w:firstLine="180"/>
        <w:rPr>
          <w:rFonts w:ascii="Arial Unicode MS" w:hAnsi="Arial Unicode MS"/>
          <w:color w:val="800000"/>
        </w:rPr>
      </w:pPr>
    </w:p>
    <w:p w14:paraId="0033886A" w14:textId="77777777" w:rsidR="00201E46" w:rsidRPr="00605765" w:rsidRDefault="00201E46" w:rsidP="00605765">
      <w:pPr>
        <w:pStyle w:val="1"/>
        <w:rPr>
          <w:color w:val="990000"/>
          <w:szCs w:val="27"/>
          <w:lang w:val="zh-TW"/>
        </w:rPr>
      </w:pPr>
      <w:r w:rsidRPr="00605765">
        <w:rPr>
          <w:color w:val="990000"/>
        </w:rPr>
        <w:t>【</w:t>
      </w:r>
      <w:r w:rsidRPr="00605765">
        <w:rPr>
          <w:rFonts w:hint="eastAsia"/>
          <w:color w:val="990000"/>
        </w:rPr>
        <w:t>法規內容</w:t>
      </w:r>
      <w:r w:rsidRPr="00605765">
        <w:rPr>
          <w:color w:val="990000"/>
        </w:rPr>
        <w:t>】</w:t>
      </w:r>
    </w:p>
    <w:p w14:paraId="5405095F" w14:textId="77777777" w:rsidR="00201E46" w:rsidRPr="00E77105" w:rsidRDefault="00201E46" w:rsidP="00605765">
      <w:pPr>
        <w:pStyle w:val="1"/>
      </w:pPr>
      <w:bookmarkStart w:id="2" w:name="_第一章__總"/>
      <w:bookmarkEnd w:id="2"/>
      <w:r w:rsidRPr="00E77105">
        <w:rPr>
          <w:rFonts w:hint="eastAsia"/>
        </w:rPr>
        <w:t>第一章　　總　則</w:t>
      </w:r>
    </w:p>
    <w:p w14:paraId="60456A90" w14:textId="77777777" w:rsidR="0010317C" w:rsidRPr="00E77105" w:rsidRDefault="00201E46" w:rsidP="00E77105">
      <w:pPr>
        <w:pStyle w:val="2"/>
      </w:pPr>
      <w:bookmarkStart w:id="3" w:name="a1"/>
      <w:bookmarkEnd w:id="3"/>
      <w:r w:rsidRPr="00E77105">
        <w:rPr>
          <w:rFonts w:hint="eastAsia"/>
        </w:rPr>
        <w:t>第</w:t>
      </w:r>
      <w:r w:rsidR="005D7873" w:rsidRPr="00E77105">
        <w:rPr>
          <w:rFonts w:hint="eastAsia"/>
        </w:rPr>
        <w:t>1</w:t>
      </w:r>
      <w:r w:rsidR="0010317C" w:rsidRPr="00E77105">
        <w:rPr>
          <w:rFonts w:hint="eastAsia"/>
        </w:rPr>
        <w:t>條</w:t>
      </w:r>
    </w:p>
    <w:p w14:paraId="6215F180"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為了保護和改善環境，減少污染物排放，推進生態文明建設，制定本法。</w:t>
      </w:r>
    </w:p>
    <w:p w14:paraId="7EDE9782" w14:textId="77777777" w:rsidR="0010317C" w:rsidRPr="00E77105" w:rsidRDefault="0010317C" w:rsidP="00E77105">
      <w:pPr>
        <w:pStyle w:val="2"/>
      </w:pPr>
      <w:bookmarkStart w:id="4" w:name="a2"/>
      <w:bookmarkEnd w:id="4"/>
      <w:r w:rsidRPr="00E77105">
        <w:lastRenderedPageBreak/>
        <w:t>第</w:t>
      </w:r>
      <w:r w:rsidRPr="00E77105">
        <w:t>2</w:t>
      </w:r>
      <w:r w:rsidRPr="00E77105">
        <w:t>條</w:t>
      </w:r>
    </w:p>
    <w:p w14:paraId="3C675887"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在中華人民共和國領域和中華人民共和國管轄的其他海域，直接向環境排放應稅污染物的企業事業單位和其他生產經營者為環境保護稅的納稅人，應當依照本法規定繳納環境保護稅。</w:t>
      </w:r>
    </w:p>
    <w:p w14:paraId="63BC0816" w14:textId="77777777" w:rsidR="0010317C" w:rsidRPr="00E77105" w:rsidRDefault="0010317C" w:rsidP="00E77105">
      <w:pPr>
        <w:pStyle w:val="2"/>
      </w:pPr>
      <w:bookmarkStart w:id="5" w:name="a3"/>
      <w:bookmarkEnd w:id="5"/>
      <w:r w:rsidRPr="00E77105">
        <w:t>第</w:t>
      </w:r>
      <w:r w:rsidRPr="00E77105">
        <w:t>3</w:t>
      </w:r>
      <w:r w:rsidRPr="00E77105">
        <w:t>條</w:t>
      </w:r>
    </w:p>
    <w:p w14:paraId="3F8F140D" w14:textId="3C38BA2D" w:rsidR="0010317C" w:rsidRPr="00E77105" w:rsidRDefault="0010317C" w:rsidP="00E77105">
      <w:pPr>
        <w:ind w:left="142"/>
        <w:jc w:val="both"/>
        <w:rPr>
          <w:rFonts w:ascii="Arial Unicode MS" w:hAnsi="Arial Unicode MS"/>
        </w:rPr>
      </w:pPr>
      <w:r w:rsidRPr="00E77105">
        <w:rPr>
          <w:rFonts w:ascii="Arial Unicode MS" w:hAnsi="Arial Unicode MS"/>
        </w:rPr>
        <w:t xml:space="preserve">　　本法所稱應稅污染物，是指本法所附《環境保護稅稅目稅額表》、《應稅污染物和當量值表》規定的大氣污染物、水污染物、固體廢物和</w:t>
      </w:r>
      <w:r w:rsidR="006E4243">
        <w:rPr>
          <w:rFonts w:ascii="Arial Unicode MS" w:hAnsi="Arial Unicode MS"/>
        </w:rPr>
        <w:t>噪聲</w:t>
      </w:r>
      <w:r w:rsidRPr="00E77105">
        <w:rPr>
          <w:rFonts w:ascii="Arial Unicode MS" w:hAnsi="Arial Unicode MS"/>
        </w:rPr>
        <w:t>。</w:t>
      </w:r>
    </w:p>
    <w:p w14:paraId="6F010B50" w14:textId="77777777" w:rsidR="0010317C" w:rsidRPr="00E77105" w:rsidRDefault="0010317C" w:rsidP="00E77105">
      <w:pPr>
        <w:pStyle w:val="2"/>
      </w:pPr>
      <w:bookmarkStart w:id="6" w:name="a4"/>
      <w:bookmarkEnd w:id="6"/>
      <w:r w:rsidRPr="00E77105">
        <w:t>第</w:t>
      </w:r>
      <w:r w:rsidRPr="00E77105">
        <w:t>4</w:t>
      </w:r>
      <w:r w:rsidRPr="00E77105">
        <w:t>條</w:t>
      </w:r>
    </w:p>
    <w:p w14:paraId="161BFF0A"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有下列情形之一的，不屬於直接向環境排放污染物，不繳納相應污染物的環境保護稅：</w:t>
      </w:r>
    </w:p>
    <w:p w14:paraId="4B13E997"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（一）企業事業單位和其他生產經營者向依法設立的污水集中處理、生活垃圾集中處理場所排放應稅污染物的；</w:t>
      </w:r>
    </w:p>
    <w:p w14:paraId="55F52038"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（二）企業事業單位和其他生產經營者在符合國家和地方環境保護標準的設施、場所貯存或者處置固體廢物的。</w:t>
      </w:r>
    </w:p>
    <w:p w14:paraId="37E1E06E" w14:textId="77777777" w:rsidR="0010317C" w:rsidRPr="00E77105" w:rsidRDefault="0010317C" w:rsidP="00E77105">
      <w:pPr>
        <w:pStyle w:val="2"/>
      </w:pPr>
      <w:bookmarkStart w:id="7" w:name="a5"/>
      <w:bookmarkEnd w:id="7"/>
      <w:r w:rsidRPr="00E77105">
        <w:t>第</w:t>
      </w:r>
      <w:r w:rsidRPr="00E77105">
        <w:t>5</w:t>
      </w:r>
      <w:r w:rsidRPr="00E77105">
        <w:t>條</w:t>
      </w:r>
    </w:p>
    <w:p w14:paraId="6F6BBEDD"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依法設立的城鄉污水集中處理、生活垃圾集中處理場所超過國家和地方規定的排放標準向環境排放應稅污染物的，應當繳納環境保護稅。</w:t>
      </w:r>
    </w:p>
    <w:p w14:paraId="13861B80" w14:textId="77777777" w:rsidR="0010317C" w:rsidRPr="00605765" w:rsidRDefault="0010317C" w:rsidP="00E77105">
      <w:pPr>
        <w:ind w:left="142"/>
        <w:jc w:val="both"/>
        <w:rPr>
          <w:rFonts w:ascii="Arial Unicode MS" w:hAnsi="Arial Unicode MS"/>
          <w:color w:val="17365D"/>
        </w:rPr>
      </w:pPr>
      <w:r w:rsidRPr="00605765">
        <w:rPr>
          <w:rFonts w:ascii="Arial Unicode MS" w:hAnsi="Arial Unicode MS"/>
          <w:color w:val="17365D"/>
        </w:rPr>
        <w:t xml:space="preserve">　　企業事業單位和其他生產經營者貯存或者處置固體廢物不符合國家和地方環境保護標準的，應當繳納環境保護稅。</w:t>
      </w:r>
    </w:p>
    <w:p w14:paraId="1AD9B0AE" w14:textId="77777777" w:rsidR="0010317C" w:rsidRPr="00E77105" w:rsidRDefault="0010317C" w:rsidP="00E77105">
      <w:pPr>
        <w:pStyle w:val="2"/>
      </w:pPr>
      <w:bookmarkStart w:id="8" w:name="a6"/>
      <w:bookmarkEnd w:id="8"/>
      <w:r w:rsidRPr="00E77105">
        <w:t>第</w:t>
      </w:r>
      <w:r w:rsidRPr="00E77105">
        <w:t>6</w:t>
      </w:r>
      <w:r w:rsidRPr="00E77105">
        <w:t>條</w:t>
      </w:r>
    </w:p>
    <w:p w14:paraId="2C5BB903"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環境保護稅的稅目、稅額，依照本法所附《環境保護稅稅目稅額表》執行。</w:t>
      </w:r>
    </w:p>
    <w:p w14:paraId="55D56B99" w14:textId="77777777" w:rsidR="0010317C" w:rsidRPr="0022723A" w:rsidRDefault="0010317C" w:rsidP="00E77105">
      <w:pPr>
        <w:ind w:left="142"/>
        <w:jc w:val="both"/>
        <w:rPr>
          <w:rFonts w:ascii="Arial Unicode MS" w:hAnsi="Arial Unicode MS"/>
          <w:color w:val="17365D"/>
        </w:rPr>
      </w:pPr>
      <w:r w:rsidRPr="0022723A">
        <w:rPr>
          <w:rFonts w:ascii="Arial Unicode MS" w:hAnsi="Arial Unicode MS"/>
          <w:color w:val="17365D"/>
        </w:rPr>
        <w:t xml:space="preserve">　　應稅大氣污染物和水污染物的具體適用稅額的確定和調整，由省、自治區、直轄市人民政府統籌考慮本地區環境承載能力、污染物排放現狀和經濟社會生態發展目標要求，在本法所附《環境保護稅稅目稅額表》規定的稅額幅度內提出，報同級人民代表大會常務委員會決定，並報全國人民代表大會常務委員會和國務院備案。</w:t>
      </w:r>
    </w:p>
    <w:p w14:paraId="778DBFAB" w14:textId="77777777" w:rsidR="00E77105" w:rsidRPr="00E77105" w:rsidRDefault="00E77105" w:rsidP="00E77105">
      <w:pPr>
        <w:ind w:left="142"/>
        <w:jc w:val="both"/>
        <w:rPr>
          <w:rFonts w:ascii="Arial Unicode MS" w:hAnsi="Arial Unicode MS"/>
        </w:rPr>
      </w:pPr>
      <w:r w:rsidRPr="00E77105">
        <w:rPr>
          <w:rFonts w:ascii="Arial Unicode MS" w:hAnsi="Arial Unicode MS"/>
          <w:color w:val="808000"/>
          <w:sz w:val="18"/>
        </w:rPr>
        <w:t xml:space="preserve">　　　　　　　　　　　　　　　　　　　　　　　　　　　　　　　　　　　　　　　　　　　　　　　　　</w:t>
      </w:r>
      <w:hyperlink w:anchor="aaa" w:history="1">
        <w:r w:rsidRPr="00E77105">
          <w:rPr>
            <w:rStyle w:val="a3"/>
            <w:rFonts w:ascii="Arial Unicode MS" w:hAnsi="Arial Unicode MS" w:hint="eastAsia"/>
            <w:sz w:val="18"/>
          </w:rPr>
          <w:t>回索引</w:t>
        </w:r>
      </w:hyperlink>
      <w:r w:rsidR="006363F7">
        <w:rPr>
          <w:rFonts w:ascii="Arial Unicode MS" w:hAnsi="Arial Unicode MS" w:hint="eastAsia"/>
          <w:color w:val="808000"/>
          <w:sz w:val="18"/>
        </w:rPr>
        <w:t>〉〉</w:t>
      </w:r>
    </w:p>
    <w:p w14:paraId="13FF0354" w14:textId="77777777" w:rsidR="0010317C" w:rsidRPr="00E77105" w:rsidRDefault="0010317C" w:rsidP="00605765">
      <w:pPr>
        <w:pStyle w:val="1"/>
      </w:pPr>
      <w:bookmarkStart w:id="9" w:name="_第二章__計稅依據和應納稅額"/>
      <w:bookmarkEnd w:id="9"/>
      <w:r w:rsidRPr="00E77105">
        <w:t>第二章　　計稅依據和應納稅額</w:t>
      </w:r>
    </w:p>
    <w:p w14:paraId="392F58E6" w14:textId="77777777" w:rsidR="0010317C" w:rsidRPr="00E77105" w:rsidRDefault="0010317C" w:rsidP="00E77105">
      <w:pPr>
        <w:pStyle w:val="2"/>
      </w:pPr>
      <w:bookmarkStart w:id="10" w:name="a7"/>
      <w:bookmarkEnd w:id="10"/>
      <w:r w:rsidRPr="00E77105">
        <w:t>第</w:t>
      </w:r>
      <w:r w:rsidRPr="00E77105">
        <w:t>7</w:t>
      </w:r>
      <w:r w:rsidRPr="00E77105">
        <w:t>條</w:t>
      </w:r>
    </w:p>
    <w:p w14:paraId="68724FE9"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應稅污染物的計稅依據，按照下列方法確定：</w:t>
      </w:r>
    </w:p>
    <w:p w14:paraId="04708E1E"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（一）應稅大氣污染物按照污染物排放量折合的污染當量數確定；</w:t>
      </w:r>
    </w:p>
    <w:p w14:paraId="6D08BAA9"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（二）應稅水污染物按照污染物排放量折合的污染當量數確定；</w:t>
      </w:r>
    </w:p>
    <w:p w14:paraId="02EDD438"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（三）應稅固體廢物按照固體廢物的排放量確定；</w:t>
      </w:r>
    </w:p>
    <w:p w14:paraId="78F30E54" w14:textId="4892F123" w:rsidR="0010317C" w:rsidRPr="00E77105" w:rsidRDefault="0010317C" w:rsidP="00E77105">
      <w:pPr>
        <w:ind w:left="142"/>
        <w:jc w:val="both"/>
        <w:rPr>
          <w:rFonts w:ascii="Arial Unicode MS" w:hAnsi="Arial Unicode MS"/>
        </w:rPr>
      </w:pPr>
      <w:r w:rsidRPr="00E77105">
        <w:rPr>
          <w:rFonts w:ascii="Arial Unicode MS" w:hAnsi="Arial Unicode MS"/>
        </w:rPr>
        <w:t xml:space="preserve">　　（四）應稅</w:t>
      </w:r>
      <w:r w:rsidR="006E4243">
        <w:rPr>
          <w:rFonts w:ascii="Arial Unicode MS" w:hAnsi="Arial Unicode MS"/>
        </w:rPr>
        <w:t>噪聲</w:t>
      </w:r>
      <w:r w:rsidRPr="00E77105">
        <w:rPr>
          <w:rFonts w:ascii="Arial Unicode MS" w:hAnsi="Arial Unicode MS"/>
        </w:rPr>
        <w:t>按照超過國家規定標準的分貝數確定。</w:t>
      </w:r>
    </w:p>
    <w:p w14:paraId="1F79B03F" w14:textId="77777777" w:rsidR="0010317C" w:rsidRPr="00E77105" w:rsidRDefault="0010317C" w:rsidP="00E77105">
      <w:pPr>
        <w:pStyle w:val="2"/>
      </w:pPr>
      <w:bookmarkStart w:id="11" w:name="a8"/>
      <w:bookmarkEnd w:id="11"/>
      <w:r w:rsidRPr="00E77105">
        <w:t>第</w:t>
      </w:r>
      <w:r w:rsidRPr="00E77105">
        <w:t>8</w:t>
      </w:r>
      <w:r w:rsidRPr="00E77105">
        <w:t>條</w:t>
      </w:r>
    </w:p>
    <w:p w14:paraId="1A6B1185"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應稅大氣污染物、水污染物的污染當量數，以該污染物的排放量除以該污染物的污染當量值計算。每種應稅大氣污染物、水污染物的具體污染當量值，依照本法所附《應稅污染物和當量值表》執行。</w:t>
      </w:r>
    </w:p>
    <w:p w14:paraId="188BCA60" w14:textId="77777777" w:rsidR="0010317C" w:rsidRPr="00E77105" w:rsidRDefault="0010317C" w:rsidP="00E77105">
      <w:pPr>
        <w:pStyle w:val="2"/>
      </w:pPr>
      <w:bookmarkStart w:id="12" w:name="a9"/>
      <w:bookmarkEnd w:id="12"/>
      <w:r w:rsidRPr="00E77105">
        <w:t>第</w:t>
      </w:r>
      <w:r w:rsidRPr="00E77105">
        <w:t>9</w:t>
      </w:r>
      <w:r w:rsidRPr="00E77105">
        <w:t>條</w:t>
      </w:r>
    </w:p>
    <w:p w14:paraId="45DF7B0C"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每一排放口或者沒有排放口的應稅大氣污染物，按照污染當量數從大到小排序，對前三項污染物徵收環境保護稅。</w:t>
      </w:r>
    </w:p>
    <w:p w14:paraId="298061B7" w14:textId="77777777" w:rsidR="0010317C" w:rsidRPr="00E77105" w:rsidRDefault="0010317C" w:rsidP="00E77105">
      <w:pPr>
        <w:ind w:left="142"/>
        <w:jc w:val="both"/>
        <w:rPr>
          <w:rFonts w:ascii="Arial Unicode MS" w:hAnsi="Arial Unicode MS"/>
          <w:color w:val="17365D"/>
        </w:rPr>
      </w:pPr>
      <w:r w:rsidRPr="00E77105">
        <w:rPr>
          <w:rFonts w:ascii="Arial Unicode MS" w:hAnsi="Arial Unicode MS"/>
          <w:color w:val="17365D"/>
        </w:rPr>
        <w:lastRenderedPageBreak/>
        <w:t xml:space="preserve">　　每一排放口的應稅水污染物，按照本法所附《應稅污染物和當量值表》，區分第一類水污染物和其他類水污染物，按照污染當量數從大到小排序，對第一類水污染物按照前五項徵收環境保護稅，對其他類水污染物按照前三項徵收環境保護稅。</w:t>
      </w:r>
    </w:p>
    <w:p w14:paraId="3D31619A" w14:textId="69FA5735" w:rsidR="0010317C" w:rsidRPr="00E77105" w:rsidRDefault="0010317C" w:rsidP="00E77105">
      <w:pPr>
        <w:ind w:left="142"/>
        <w:jc w:val="both"/>
        <w:rPr>
          <w:rFonts w:ascii="Arial Unicode MS" w:hAnsi="Arial Unicode MS"/>
        </w:rPr>
      </w:pPr>
      <w:r w:rsidRPr="00E77105">
        <w:rPr>
          <w:rFonts w:ascii="Arial Unicode MS" w:hAnsi="Arial Unicode MS"/>
        </w:rPr>
        <w:t xml:space="preserve">　　省、自治區、直轄市人民政府根據本地區污染物減排的特殊需要，可以增加同一排放口徵收環境保護稅的應稅污染物</w:t>
      </w:r>
      <w:r w:rsidR="00986A37">
        <w:rPr>
          <w:rFonts w:ascii="Arial Unicode MS" w:hAnsi="Arial Unicode MS"/>
        </w:rPr>
        <w:t>項目</w:t>
      </w:r>
      <w:r w:rsidRPr="00E77105">
        <w:rPr>
          <w:rFonts w:ascii="Arial Unicode MS" w:hAnsi="Arial Unicode MS"/>
        </w:rPr>
        <w:t>數，報同級人民代表大會常務委員會決定，並報全國人民代表大會常務委員會和國務院備案。</w:t>
      </w:r>
    </w:p>
    <w:p w14:paraId="2A7A2CA9" w14:textId="77777777" w:rsidR="0010317C" w:rsidRPr="00E77105" w:rsidRDefault="0010317C" w:rsidP="00E77105">
      <w:pPr>
        <w:pStyle w:val="2"/>
      </w:pPr>
      <w:bookmarkStart w:id="13" w:name="a10"/>
      <w:bookmarkEnd w:id="13"/>
      <w:r w:rsidRPr="00E77105">
        <w:t>第</w:t>
      </w:r>
      <w:r w:rsidRPr="00E77105">
        <w:t>10</w:t>
      </w:r>
      <w:r w:rsidRPr="00E77105">
        <w:t>條</w:t>
      </w:r>
      <w:r w:rsidR="004A172B" w:rsidRPr="001C2324">
        <w:rPr>
          <w:rFonts w:hint="eastAsia"/>
          <w:b w:val="0"/>
          <w:color w:val="FFFFFF" w:themeColor="background1"/>
        </w:rPr>
        <w:t>∵</w:t>
      </w:r>
    </w:p>
    <w:p w14:paraId="2C100F76" w14:textId="05F65519" w:rsidR="003C57CD" w:rsidRPr="00E77105" w:rsidRDefault="003C57CD" w:rsidP="003C57CD">
      <w:pPr>
        <w:ind w:left="142"/>
        <w:jc w:val="both"/>
        <w:rPr>
          <w:rFonts w:ascii="Arial Unicode MS" w:hAnsi="Arial Unicode MS"/>
        </w:rPr>
      </w:pPr>
      <w:r w:rsidRPr="00E77105">
        <w:rPr>
          <w:rFonts w:ascii="Arial Unicode MS" w:hAnsi="Arial Unicode MS"/>
        </w:rPr>
        <w:t xml:space="preserve">　　應稅大氣污染物、水污染物、固體廢物的排放量和</w:t>
      </w:r>
      <w:r w:rsidR="006E4243">
        <w:rPr>
          <w:rFonts w:ascii="Arial Unicode MS" w:hAnsi="Arial Unicode MS"/>
        </w:rPr>
        <w:t>噪聲</w:t>
      </w:r>
      <w:r w:rsidRPr="00E77105">
        <w:rPr>
          <w:rFonts w:ascii="Arial Unicode MS" w:hAnsi="Arial Unicode MS"/>
        </w:rPr>
        <w:t>的分貝數，按照下列方法和順序計算：</w:t>
      </w:r>
    </w:p>
    <w:p w14:paraId="7F2DE0F4" w14:textId="77777777" w:rsidR="003C57CD" w:rsidRPr="00E77105" w:rsidRDefault="003C57CD" w:rsidP="003C57CD">
      <w:pPr>
        <w:ind w:left="142"/>
        <w:jc w:val="both"/>
        <w:rPr>
          <w:rFonts w:ascii="Arial Unicode MS" w:hAnsi="Arial Unicode MS"/>
        </w:rPr>
      </w:pPr>
      <w:r w:rsidRPr="00E77105">
        <w:rPr>
          <w:rFonts w:ascii="Arial Unicode MS" w:hAnsi="Arial Unicode MS"/>
        </w:rPr>
        <w:t xml:space="preserve">　　（一）納稅人安裝使用符合國家規定和監測規範的污染物自動監測設備的，按照污染物自動監測資料計算；</w:t>
      </w:r>
    </w:p>
    <w:p w14:paraId="1E1BEE99" w14:textId="77777777" w:rsidR="003C57CD" w:rsidRPr="00E77105" w:rsidRDefault="003C57CD" w:rsidP="003C57CD">
      <w:pPr>
        <w:ind w:left="142"/>
        <w:jc w:val="both"/>
        <w:rPr>
          <w:rFonts w:ascii="Arial Unicode MS" w:hAnsi="Arial Unicode MS"/>
        </w:rPr>
      </w:pPr>
      <w:r w:rsidRPr="00E77105">
        <w:rPr>
          <w:rFonts w:ascii="Arial Unicode MS" w:hAnsi="Arial Unicode MS"/>
        </w:rPr>
        <w:t xml:space="preserve">　　（二）納稅人未安裝使用污染物自動監測設備的，按照監測機構出具的符合國家有關規定和監測規範的監測資料計算；</w:t>
      </w:r>
    </w:p>
    <w:p w14:paraId="309D2419" w14:textId="77777777" w:rsidR="003C57CD" w:rsidRPr="00E77105" w:rsidRDefault="003C57CD" w:rsidP="003C57CD">
      <w:pPr>
        <w:ind w:left="142"/>
        <w:jc w:val="both"/>
        <w:rPr>
          <w:rFonts w:ascii="Arial Unicode MS" w:hAnsi="Arial Unicode MS"/>
        </w:rPr>
      </w:pPr>
      <w:r w:rsidRPr="00E77105">
        <w:rPr>
          <w:rFonts w:ascii="Arial Unicode MS" w:hAnsi="Arial Unicode MS"/>
        </w:rPr>
        <w:t xml:space="preserve">　　（三）因排放污染物種類多等原因不具備監測條件的，按照國務院</w:t>
      </w:r>
      <w:r>
        <w:rPr>
          <w:rFonts w:hint="eastAsia"/>
        </w:rPr>
        <w:t>生態環境主管部門</w:t>
      </w:r>
      <w:r w:rsidRPr="00E77105">
        <w:rPr>
          <w:rFonts w:ascii="Arial Unicode MS" w:hAnsi="Arial Unicode MS"/>
        </w:rPr>
        <w:t>規定的排汙係數、物料衡算方法計算；</w:t>
      </w:r>
    </w:p>
    <w:p w14:paraId="177E959F" w14:textId="77777777" w:rsidR="003C57CD" w:rsidRPr="00E77105" w:rsidRDefault="003C57CD" w:rsidP="003C57CD">
      <w:pPr>
        <w:ind w:left="142"/>
        <w:jc w:val="both"/>
        <w:rPr>
          <w:rFonts w:ascii="Arial Unicode MS" w:hAnsi="Arial Unicode MS"/>
        </w:rPr>
      </w:pPr>
      <w:r w:rsidRPr="00E77105">
        <w:rPr>
          <w:rFonts w:ascii="Arial Unicode MS" w:hAnsi="Arial Unicode MS"/>
        </w:rPr>
        <w:t xml:space="preserve">　　（四）不能按照本條第一項至第三項規定的方法計算的，按照省、自治區、直轄市人民政府</w:t>
      </w:r>
      <w:r>
        <w:rPr>
          <w:rFonts w:hint="eastAsia"/>
        </w:rPr>
        <w:t>生態環境主管部門</w:t>
      </w:r>
      <w:r w:rsidRPr="00E77105">
        <w:rPr>
          <w:rFonts w:ascii="Arial Unicode MS" w:hAnsi="Arial Unicode MS"/>
        </w:rPr>
        <w:t>規定的抽樣測算的方法核定計算。</w:t>
      </w:r>
    </w:p>
    <w:p w14:paraId="6E3EB3A0" w14:textId="77777777" w:rsidR="003C57CD" w:rsidRDefault="00CD20E4" w:rsidP="00CD20E4">
      <w:pPr>
        <w:pStyle w:val="3"/>
      </w:pPr>
      <w:r w:rsidRPr="00CD20E4">
        <w:rPr>
          <w:rFonts w:hint="eastAsia"/>
        </w:rPr>
        <w:t>--</w:t>
      </w:r>
      <w:r w:rsidRPr="00CD20E4">
        <w:t>20</w:t>
      </w:r>
      <w:r w:rsidRPr="00CD20E4">
        <w:rPr>
          <w:rFonts w:hint="eastAsia"/>
        </w:rPr>
        <w:t>18</w:t>
      </w:r>
      <w:r w:rsidRPr="00CD20E4">
        <w:rPr>
          <w:rFonts w:hint="eastAsia"/>
        </w:rPr>
        <w:t>年</w:t>
      </w:r>
      <w:r w:rsidRPr="00CD20E4">
        <w:rPr>
          <w:rFonts w:hint="eastAsia"/>
        </w:rPr>
        <w:t>10</w:t>
      </w:r>
      <w:r w:rsidRPr="00CD20E4">
        <w:rPr>
          <w:rFonts w:hint="eastAsia"/>
        </w:rPr>
        <w:t>月</w:t>
      </w:r>
      <w:r w:rsidRPr="00CD20E4">
        <w:rPr>
          <w:rFonts w:hint="eastAsia"/>
        </w:rPr>
        <w:t>26</w:t>
      </w:r>
      <w:r w:rsidRPr="00CD20E4">
        <w:rPr>
          <w:rFonts w:hint="eastAsia"/>
        </w:rPr>
        <w:t>日修正前條文</w:t>
      </w:r>
      <w:r w:rsidRPr="00CD20E4">
        <w:rPr>
          <w:rFonts w:hint="eastAsia"/>
        </w:rPr>
        <w:t>--</w:t>
      </w:r>
      <w:hyperlink r:id="rId17" w:history="1">
        <w:r w:rsidRPr="00CD20E4">
          <w:rPr>
            <w:rStyle w:val="a3"/>
          </w:rPr>
          <w:t>比對程式</w:t>
        </w:r>
      </w:hyperlink>
    </w:p>
    <w:p w14:paraId="767DEA2C" w14:textId="5756C4F0" w:rsidR="0010317C" w:rsidRPr="003C57CD" w:rsidRDefault="0010317C" w:rsidP="00E77105">
      <w:pPr>
        <w:ind w:left="142"/>
        <w:jc w:val="both"/>
        <w:rPr>
          <w:rFonts w:ascii="Arial Unicode MS" w:hAnsi="Arial Unicode MS"/>
          <w:color w:val="5F5F5F"/>
        </w:rPr>
      </w:pPr>
      <w:r w:rsidRPr="003C57CD">
        <w:rPr>
          <w:rFonts w:ascii="Arial Unicode MS" w:hAnsi="Arial Unicode MS"/>
          <w:color w:val="5F5F5F"/>
        </w:rPr>
        <w:t xml:space="preserve">　　應稅大氣污染物、水污染物、固體廢物的排放量和</w:t>
      </w:r>
      <w:r w:rsidR="006E4243">
        <w:rPr>
          <w:rFonts w:ascii="Arial Unicode MS" w:hAnsi="Arial Unicode MS"/>
          <w:color w:val="5F5F5F"/>
        </w:rPr>
        <w:t>噪聲</w:t>
      </w:r>
      <w:r w:rsidRPr="003C57CD">
        <w:rPr>
          <w:rFonts w:ascii="Arial Unicode MS" w:hAnsi="Arial Unicode MS"/>
          <w:color w:val="5F5F5F"/>
        </w:rPr>
        <w:t>的分貝數，按照下列方法和順序計算：</w:t>
      </w:r>
    </w:p>
    <w:p w14:paraId="578D8D4C" w14:textId="77777777" w:rsidR="0010317C" w:rsidRPr="003C57CD" w:rsidRDefault="0010317C" w:rsidP="00E77105">
      <w:pPr>
        <w:ind w:left="142"/>
        <w:jc w:val="both"/>
        <w:rPr>
          <w:rFonts w:ascii="Arial Unicode MS" w:hAnsi="Arial Unicode MS"/>
          <w:color w:val="5F5F5F"/>
        </w:rPr>
      </w:pPr>
      <w:r w:rsidRPr="003C57CD">
        <w:rPr>
          <w:rFonts w:ascii="Arial Unicode MS" w:hAnsi="Arial Unicode MS"/>
          <w:color w:val="5F5F5F"/>
        </w:rPr>
        <w:t xml:space="preserve">　　（一）納稅人安裝使用符合國家規定和監測規範的污染物自動監測設備的，按照污染物自動監測資料計算；</w:t>
      </w:r>
    </w:p>
    <w:p w14:paraId="6C728B6D" w14:textId="77777777" w:rsidR="0010317C" w:rsidRPr="003C57CD" w:rsidRDefault="0010317C" w:rsidP="00E77105">
      <w:pPr>
        <w:ind w:left="142"/>
        <w:jc w:val="both"/>
        <w:rPr>
          <w:rFonts w:ascii="Arial Unicode MS" w:hAnsi="Arial Unicode MS"/>
          <w:color w:val="5F5F5F"/>
        </w:rPr>
      </w:pPr>
      <w:r w:rsidRPr="003C57CD">
        <w:rPr>
          <w:rFonts w:ascii="Arial Unicode MS" w:hAnsi="Arial Unicode MS"/>
          <w:color w:val="5F5F5F"/>
        </w:rPr>
        <w:t xml:space="preserve">　　（二）納稅人未安裝使用污染物自動監測設備的，按照監測機構出具的符合國家有關規定和監測規範的監測資料計算；</w:t>
      </w:r>
    </w:p>
    <w:p w14:paraId="015BC73E" w14:textId="77777777" w:rsidR="0010317C" w:rsidRPr="003C57CD" w:rsidRDefault="0010317C" w:rsidP="00E77105">
      <w:pPr>
        <w:ind w:left="142"/>
        <w:jc w:val="both"/>
        <w:rPr>
          <w:rFonts w:ascii="Arial Unicode MS" w:hAnsi="Arial Unicode MS"/>
          <w:color w:val="5F5F5F"/>
        </w:rPr>
      </w:pPr>
      <w:r w:rsidRPr="003C57CD">
        <w:rPr>
          <w:rFonts w:ascii="Arial Unicode MS" w:hAnsi="Arial Unicode MS"/>
          <w:color w:val="5F5F5F"/>
        </w:rPr>
        <w:t xml:space="preserve">　　（三）因排放污染物種類多等原因不具備監測條件的，按照國務院環境保護主管部門規定的排汙係數、物料衡算方法計算；</w:t>
      </w:r>
    </w:p>
    <w:p w14:paraId="38F745B4" w14:textId="77777777" w:rsidR="0010317C" w:rsidRPr="003C57CD" w:rsidRDefault="0010317C" w:rsidP="00E77105">
      <w:pPr>
        <w:ind w:left="142"/>
        <w:jc w:val="both"/>
        <w:rPr>
          <w:rFonts w:ascii="Arial Unicode MS" w:hAnsi="Arial Unicode MS"/>
          <w:color w:val="5F5F5F"/>
        </w:rPr>
      </w:pPr>
      <w:r w:rsidRPr="003C57CD">
        <w:rPr>
          <w:rFonts w:ascii="Arial Unicode MS" w:hAnsi="Arial Unicode MS"/>
          <w:color w:val="5F5F5F"/>
        </w:rPr>
        <w:t xml:space="preserve">　　（四）不能按照本條第一項至第三項規定的方法計算的，按照省、自治區、直轄市人民政府環境保護主管部門規定的抽樣測算的方法核定計算。</w:t>
      </w:r>
      <w:r w:rsidR="004A172B" w:rsidRPr="0010685E">
        <w:rPr>
          <w:rFonts w:ascii="Arial Unicode MS" w:hAnsi="Arial Unicode MS" w:hint="eastAsia"/>
          <w:color w:val="FFFFFF" w:themeColor="background1"/>
        </w:rPr>
        <w:t>∴</w:t>
      </w:r>
    </w:p>
    <w:p w14:paraId="0139DC5E" w14:textId="77777777" w:rsidR="0010317C" w:rsidRPr="00E77105" w:rsidRDefault="0010317C" w:rsidP="00E77105">
      <w:pPr>
        <w:pStyle w:val="2"/>
      </w:pPr>
      <w:bookmarkStart w:id="14" w:name="a11"/>
      <w:bookmarkEnd w:id="14"/>
      <w:r w:rsidRPr="00E77105">
        <w:t>第</w:t>
      </w:r>
      <w:r w:rsidRPr="00E77105">
        <w:t>11</w:t>
      </w:r>
      <w:r w:rsidRPr="00E77105">
        <w:t>條</w:t>
      </w:r>
    </w:p>
    <w:p w14:paraId="23C7B627"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環境保護稅應納稅額按照下列方法計算：</w:t>
      </w:r>
    </w:p>
    <w:p w14:paraId="3FA3ABE5"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（一）應稅大氣污染物的應納稅額為污染當量數乘以具體適用稅額；</w:t>
      </w:r>
    </w:p>
    <w:p w14:paraId="0506383D"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（二）應稅水污染物的應納稅額為污染當量數乘以具體適用稅額；</w:t>
      </w:r>
    </w:p>
    <w:p w14:paraId="5AA83541"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（三）應稅固體廢物的應納稅額為固體廢物排放量乘以具體適用稅額；</w:t>
      </w:r>
    </w:p>
    <w:p w14:paraId="020FE831" w14:textId="1C0AA808" w:rsidR="0010317C" w:rsidRPr="00E77105" w:rsidRDefault="0010317C" w:rsidP="00E77105">
      <w:pPr>
        <w:ind w:left="142"/>
        <w:jc w:val="both"/>
        <w:rPr>
          <w:rFonts w:ascii="Arial Unicode MS" w:hAnsi="Arial Unicode MS"/>
        </w:rPr>
      </w:pPr>
      <w:r w:rsidRPr="00E77105">
        <w:rPr>
          <w:rFonts w:ascii="Arial Unicode MS" w:hAnsi="Arial Unicode MS"/>
        </w:rPr>
        <w:t xml:space="preserve">　　（四）應稅</w:t>
      </w:r>
      <w:r w:rsidR="006E4243">
        <w:rPr>
          <w:rFonts w:ascii="Arial Unicode MS" w:hAnsi="Arial Unicode MS"/>
        </w:rPr>
        <w:t>噪聲</w:t>
      </w:r>
      <w:r w:rsidRPr="00E77105">
        <w:rPr>
          <w:rFonts w:ascii="Arial Unicode MS" w:hAnsi="Arial Unicode MS"/>
        </w:rPr>
        <w:t>的應納稅額為超過國家規定標準的分貝數對應的具體適用稅額。</w:t>
      </w:r>
    </w:p>
    <w:p w14:paraId="374B50A8" w14:textId="77777777" w:rsidR="00E77105" w:rsidRPr="00E77105" w:rsidRDefault="00E77105" w:rsidP="00E77105">
      <w:pPr>
        <w:ind w:left="142"/>
        <w:jc w:val="both"/>
        <w:rPr>
          <w:rFonts w:ascii="Arial Unicode MS" w:hAnsi="Arial Unicode MS"/>
        </w:rPr>
      </w:pPr>
      <w:r w:rsidRPr="00E77105">
        <w:rPr>
          <w:rFonts w:ascii="Arial Unicode MS" w:hAnsi="Arial Unicode MS"/>
          <w:color w:val="808000"/>
          <w:sz w:val="18"/>
        </w:rPr>
        <w:t xml:space="preserve">　　　　　　　　　　　　　　　　　　　　　　　　　　　　　　　　　　　　　　　　　　　　　　　　　</w:t>
      </w:r>
      <w:hyperlink w:anchor="aaa" w:history="1">
        <w:r w:rsidRPr="00E77105">
          <w:rPr>
            <w:rStyle w:val="a3"/>
            <w:rFonts w:ascii="Arial Unicode MS" w:hAnsi="Arial Unicode MS" w:hint="eastAsia"/>
            <w:sz w:val="18"/>
          </w:rPr>
          <w:t>回索引</w:t>
        </w:r>
      </w:hyperlink>
      <w:r w:rsidR="006363F7">
        <w:rPr>
          <w:rFonts w:ascii="Arial Unicode MS" w:hAnsi="Arial Unicode MS" w:hint="eastAsia"/>
          <w:color w:val="808000"/>
          <w:sz w:val="18"/>
        </w:rPr>
        <w:t>〉〉</w:t>
      </w:r>
    </w:p>
    <w:p w14:paraId="5F6200FE" w14:textId="77777777" w:rsidR="00E77105" w:rsidRPr="00E77105" w:rsidRDefault="0010317C" w:rsidP="00605765">
      <w:pPr>
        <w:pStyle w:val="1"/>
      </w:pPr>
      <w:bookmarkStart w:id="15" w:name="_第三章__稅收減免"/>
      <w:bookmarkEnd w:id="15"/>
      <w:r w:rsidRPr="00E77105">
        <w:t>第三章　　稅收減免</w:t>
      </w:r>
    </w:p>
    <w:p w14:paraId="4DCCF773" w14:textId="77777777" w:rsidR="0010317C" w:rsidRPr="00E77105" w:rsidRDefault="0010317C" w:rsidP="00E77105">
      <w:pPr>
        <w:pStyle w:val="2"/>
      </w:pPr>
      <w:r w:rsidRPr="00E77105">
        <w:t>第</w:t>
      </w:r>
      <w:r w:rsidR="00E77105" w:rsidRPr="00E77105">
        <w:rPr>
          <w:rFonts w:hint="eastAsia"/>
        </w:rPr>
        <w:t>12</w:t>
      </w:r>
      <w:r w:rsidRPr="00E77105">
        <w:t>條</w:t>
      </w:r>
    </w:p>
    <w:p w14:paraId="4B3DD530"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下列情形，暫予免徵環境保護稅：</w:t>
      </w:r>
    </w:p>
    <w:p w14:paraId="1E28672F"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（一）農業生產（不包括規模化養殖）排放應稅污染物的；</w:t>
      </w:r>
    </w:p>
    <w:p w14:paraId="0F0B3A43"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（二）機動車、鐵路機車、非道路移動機械、船舶和航空器等流動污染源排放應稅污染物的；</w:t>
      </w:r>
    </w:p>
    <w:p w14:paraId="3CC6DB0E"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（三）依法設立的城鄉污水集中處理、生活垃圾集中處理場所排放相應應稅污染物，不超過國家和地方規定的排放標準的；</w:t>
      </w:r>
    </w:p>
    <w:p w14:paraId="33CE8333"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（四）納稅人綜合利用的固體廢物，符合國家和地方環境保護標準的；</w:t>
      </w:r>
    </w:p>
    <w:p w14:paraId="148C1093" w14:textId="77777777" w:rsidR="0010317C" w:rsidRPr="00E77105" w:rsidRDefault="0010317C" w:rsidP="00E77105">
      <w:pPr>
        <w:ind w:left="142"/>
        <w:jc w:val="both"/>
        <w:rPr>
          <w:rFonts w:ascii="Arial Unicode MS" w:hAnsi="Arial Unicode MS"/>
        </w:rPr>
      </w:pPr>
      <w:r w:rsidRPr="00E77105">
        <w:rPr>
          <w:rFonts w:ascii="Arial Unicode MS" w:hAnsi="Arial Unicode MS"/>
        </w:rPr>
        <w:lastRenderedPageBreak/>
        <w:t xml:space="preserve">　　（五）國務院批准免稅的其他情形。</w:t>
      </w:r>
    </w:p>
    <w:p w14:paraId="5C649119" w14:textId="77777777" w:rsidR="0010317C" w:rsidRPr="0022723A" w:rsidRDefault="0010317C" w:rsidP="00E77105">
      <w:pPr>
        <w:ind w:left="142"/>
        <w:jc w:val="both"/>
        <w:rPr>
          <w:rFonts w:ascii="Arial Unicode MS" w:hAnsi="Arial Unicode MS"/>
          <w:color w:val="17365D"/>
        </w:rPr>
      </w:pPr>
      <w:r w:rsidRPr="0022723A">
        <w:rPr>
          <w:rFonts w:ascii="Arial Unicode MS" w:hAnsi="Arial Unicode MS"/>
          <w:color w:val="17365D"/>
        </w:rPr>
        <w:t xml:space="preserve">　　前款第五項免稅規定，由國務院報全國人民代表大會常務委員會備案。</w:t>
      </w:r>
    </w:p>
    <w:p w14:paraId="191F40AE" w14:textId="77777777" w:rsidR="0010317C" w:rsidRPr="00E77105" w:rsidRDefault="0010317C" w:rsidP="00E77105">
      <w:pPr>
        <w:pStyle w:val="2"/>
      </w:pPr>
      <w:bookmarkStart w:id="16" w:name="a13"/>
      <w:bookmarkEnd w:id="16"/>
      <w:r w:rsidRPr="00E77105">
        <w:t>第</w:t>
      </w:r>
      <w:r w:rsidRPr="00E77105">
        <w:t>13</w:t>
      </w:r>
      <w:r w:rsidRPr="00E77105">
        <w:t>條</w:t>
      </w:r>
    </w:p>
    <w:p w14:paraId="5F010975"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納稅人排放應稅大氣污染物或者水污染物的濃度值低於國家和地方規定的污染物排放標準百分之三十的，減按百分之七十五徵收環境保護稅。納稅人排放應稅大氣污染物或者水污染物的濃度值低於國家和地方規定的污染物排放標準百分之五十的，減按百分之五十徵收環境保護稅。</w:t>
      </w:r>
    </w:p>
    <w:p w14:paraId="45D4BAD3" w14:textId="77777777" w:rsidR="00E77105" w:rsidRPr="00E77105" w:rsidRDefault="00E77105" w:rsidP="00E77105">
      <w:pPr>
        <w:ind w:left="142"/>
        <w:jc w:val="both"/>
        <w:rPr>
          <w:rFonts w:ascii="Arial Unicode MS" w:hAnsi="Arial Unicode MS"/>
        </w:rPr>
      </w:pPr>
      <w:r w:rsidRPr="00E77105">
        <w:rPr>
          <w:rFonts w:ascii="Arial Unicode MS" w:hAnsi="Arial Unicode MS"/>
          <w:color w:val="808000"/>
          <w:sz w:val="18"/>
        </w:rPr>
        <w:t xml:space="preserve">　　　　　　　　　　　　　　　　　　　　　　　　　　　　　　　　　　　　　　　　　　　　　　　　　</w:t>
      </w:r>
      <w:hyperlink w:anchor="aaa" w:history="1">
        <w:r w:rsidRPr="00E77105">
          <w:rPr>
            <w:rStyle w:val="a3"/>
            <w:rFonts w:ascii="Arial Unicode MS" w:hAnsi="Arial Unicode MS" w:hint="eastAsia"/>
            <w:sz w:val="18"/>
          </w:rPr>
          <w:t>回索引</w:t>
        </w:r>
      </w:hyperlink>
      <w:r w:rsidR="006363F7">
        <w:rPr>
          <w:rFonts w:ascii="Arial Unicode MS" w:hAnsi="Arial Unicode MS" w:hint="eastAsia"/>
          <w:color w:val="808000"/>
          <w:sz w:val="18"/>
        </w:rPr>
        <w:t>〉〉</w:t>
      </w:r>
    </w:p>
    <w:p w14:paraId="0D100B05" w14:textId="77777777" w:rsidR="0010317C" w:rsidRPr="00E77105" w:rsidRDefault="0010317C" w:rsidP="00605765">
      <w:pPr>
        <w:pStyle w:val="1"/>
      </w:pPr>
      <w:bookmarkStart w:id="17" w:name="_第四章__徵收管理"/>
      <w:bookmarkEnd w:id="17"/>
      <w:r w:rsidRPr="00E77105">
        <w:t>第四章　　徵收管理</w:t>
      </w:r>
    </w:p>
    <w:p w14:paraId="3B83748A" w14:textId="77777777" w:rsidR="0010317C" w:rsidRPr="00E77105" w:rsidRDefault="0010317C" w:rsidP="00E77105">
      <w:pPr>
        <w:pStyle w:val="2"/>
      </w:pPr>
      <w:bookmarkStart w:id="18" w:name="a14"/>
      <w:bookmarkEnd w:id="18"/>
      <w:r w:rsidRPr="00E77105">
        <w:t>第</w:t>
      </w:r>
      <w:r w:rsidRPr="00E77105">
        <w:t>14</w:t>
      </w:r>
      <w:r w:rsidRPr="00E77105">
        <w:t>條</w:t>
      </w:r>
      <w:r w:rsidR="004A172B" w:rsidRPr="001C2324">
        <w:rPr>
          <w:rFonts w:hint="eastAsia"/>
          <w:b w:val="0"/>
          <w:color w:val="FFFFFF" w:themeColor="background1"/>
        </w:rPr>
        <w:t>∵</w:t>
      </w:r>
    </w:p>
    <w:p w14:paraId="3D1AB50A" w14:textId="77777777" w:rsidR="003C57CD" w:rsidRPr="00E77105" w:rsidRDefault="003C57CD" w:rsidP="003C57CD">
      <w:pPr>
        <w:ind w:left="142"/>
        <w:jc w:val="both"/>
        <w:rPr>
          <w:rFonts w:ascii="Arial Unicode MS" w:hAnsi="Arial Unicode MS"/>
        </w:rPr>
      </w:pPr>
      <w:r w:rsidRPr="00E77105">
        <w:rPr>
          <w:rFonts w:ascii="Arial Unicode MS" w:hAnsi="Arial Unicode MS"/>
        </w:rPr>
        <w:t xml:space="preserve">　　環境保護稅由稅務機關依照《</w:t>
      </w:r>
      <w:hyperlink r:id="rId18" w:history="1">
        <w:r w:rsidRPr="0022723A">
          <w:rPr>
            <w:rStyle w:val="a3"/>
            <w:rFonts w:ascii="Arial Unicode MS" w:hAnsi="Arial Unicode MS"/>
          </w:rPr>
          <w:t>中華人民共和國稅收徵收管理法</w:t>
        </w:r>
      </w:hyperlink>
      <w:r w:rsidRPr="00E77105">
        <w:rPr>
          <w:rFonts w:ascii="Arial Unicode MS" w:hAnsi="Arial Unicode MS"/>
        </w:rPr>
        <w:t>》和本法的有關規定徵收管理。</w:t>
      </w:r>
    </w:p>
    <w:p w14:paraId="44A0117B" w14:textId="77777777" w:rsidR="003C57CD" w:rsidRPr="00EE564E" w:rsidRDefault="003C57CD" w:rsidP="003C57CD">
      <w:pPr>
        <w:ind w:left="142"/>
        <w:jc w:val="both"/>
        <w:rPr>
          <w:rFonts w:ascii="Arial Unicode MS" w:hAnsi="Arial Unicode MS"/>
          <w:color w:val="17365D"/>
        </w:rPr>
      </w:pPr>
      <w:r w:rsidRPr="00EE564E">
        <w:rPr>
          <w:rFonts w:ascii="Arial Unicode MS" w:hAnsi="Arial Unicode MS"/>
          <w:color w:val="17365D"/>
        </w:rPr>
        <w:t xml:space="preserve">　　</w:t>
      </w:r>
      <w:r w:rsidRPr="00EE564E">
        <w:rPr>
          <w:rFonts w:hint="eastAsia"/>
          <w:color w:val="17365D"/>
        </w:rPr>
        <w:t>生態環境主管部門</w:t>
      </w:r>
      <w:r w:rsidRPr="00EE564E">
        <w:rPr>
          <w:rFonts w:ascii="Arial Unicode MS" w:hAnsi="Arial Unicode MS"/>
          <w:color w:val="17365D"/>
        </w:rPr>
        <w:t>依照本法和有關環境保護法律法規的規定負責對污染物的監測管理。</w:t>
      </w:r>
    </w:p>
    <w:p w14:paraId="4BCB7526" w14:textId="77777777" w:rsidR="003C57CD" w:rsidRPr="00EE564E" w:rsidRDefault="003C57CD" w:rsidP="003C57CD">
      <w:pPr>
        <w:ind w:left="142"/>
        <w:jc w:val="both"/>
        <w:rPr>
          <w:rFonts w:ascii="Arial Unicode MS" w:hAnsi="Arial Unicode MS"/>
        </w:rPr>
      </w:pPr>
      <w:r w:rsidRPr="00EE564E">
        <w:rPr>
          <w:rFonts w:ascii="Arial Unicode MS" w:hAnsi="Arial Unicode MS"/>
        </w:rPr>
        <w:t xml:space="preserve">　　縣級以上地方人民政府應當建立稅務機關、</w:t>
      </w:r>
      <w:r w:rsidRPr="00EE564E">
        <w:rPr>
          <w:rFonts w:hint="eastAsia"/>
        </w:rPr>
        <w:t>生態環境主管部門</w:t>
      </w:r>
      <w:r w:rsidRPr="00EE564E">
        <w:rPr>
          <w:rFonts w:ascii="Arial Unicode MS" w:hAnsi="Arial Unicode MS"/>
        </w:rPr>
        <w:t>和其他相關單位分工協作工作機制，加強環境保護稅徵收管理，保障稅款及時足額入庫。</w:t>
      </w:r>
    </w:p>
    <w:p w14:paraId="575A07FF" w14:textId="77777777" w:rsidR="003C57CD" w:rsidRPr="003C57CD" w:rsidRDefault="00CD20E4" w:rsidP="00CD20E4">
      <w:pPr>
        <w:pStyle w:val="3"/>
      </w:pPr>
      <w:r w:rsidRPr="00CD20E4">
        <w:rPr>
          <w:rFonts w:hint="eastAsia"/>
        </w:rPr>
        <w:t>--</w:t>
      </w:r>
      <w:r w:rsidRPr="00CD20E4">
        <w:t>20</w:t>
      </w:r>
      <w:r w:rsidRPr="00CD20E4">
        <w:rPr>
          <w:rFonts w:hint="eastAsia"/>
        </w:rPr>
        <w:t>18</w:t>
      </w:r>
      <w:r w:rsidRPr="00CD20E4">
        <w:rPr>
          <w:rFonts w:hint="eastAsia"/>
        </w:rPr>
        <w:t>年</w:t>
      </w:r>
      <w:r w:rsidRPr="00CD20E4">
        <w:rPr>
          <w:rFonts w:hint="eastAsia"/>
        </w:rPr>
        <w:t>10</w:t>
      </w:r>
      <w:r w:rsidRPr="00CD20E4">
        <w:rPr>
          <w:rFonts w:hint="eastAsia"/>
        </w:rPr>
        <w:t>月</w:t>
      </w:r>
      <w:r w:rsidRPr="00CD20E4">
        <w:rPr>
          <w:rFonts w:hint="eastAsia"/>
        </w:rPr>
        <w:t>26</w:t>
      </w:r>
      <w:r w:rsidRPr="00CD20E4">
        <w:rPr>
          <w:rFonts w:hint="eastAsia"/>
        </w:rPr>
        <w:t>日修正前條文</w:t>
      </w:r>
      <w:r w:rsidRPr="00CD20E4">
        <w:rPr>
          <w:rFonts w:hint="eastAsia"/>
        </w:rPr>
        <w:t>--</w:t>
      </w:r>
      <w:hyperlink r:id="rId19" w:history="1">
        <w:r w:rsidRPr="00CD20E4">
          <w:rPr>
            <w:rStyle w:val="a3"/>
          </w:rPr>
          <w:t>比對程式</w:t>
        </w:r>
      </w:hyperlink>
    </w:p>
    <w:p w14:paraId="33F1AFA2" w14:textId="77777777" w:rsidR="0010317C" w:rsidRPr="003C57CD" w:rsidRDefault="0010317C" w:rsidP="00E77105">
      <w:pPr>
        <w:ind w:left="142"/>
        <w:jc w:val="both"/>
        <w:rPr>
          <w:rFonts w:ascii="Arial Unicode MS" w:hAnsi="Arial Unicode MS"/>
          <w:color w:val="5F5F5F"/>
        </w:rPr>
      </w:pPr>
      <w:r w:rsidRPr="003C57CD">
        <w:rPr>
          <w:rFonts w:ascii="Arial Unicode MS" w:hAnsi="Arial Unicode MS"/>
          <w:color w:val="5F5F5F"/>
        </w:rPr>
        <w:t xml:space="preserve">　　環境保護稅由稅務機關依照</w:t>
      </w:r>
      <w:r w:rsidR="00605765" w:rsidRPr="003C57CD">
        <w:rPr>
          <w:rFonts w:ascii="Arial Unicode MS" w:hAnsi="Arial Unicode MS"/>
          <w:color w:val="5F5F5F"/>
        </w:rPr>
        <w:t>《</w:t>
      </w:r>
      <w:hyperlink r:id="rId20" w:history="1">
        <w:r w:rsidR="00605765" w:rsidRPr="003C57CD">
          <w:rPr>
            <w:rStyle w:val="a3"/>
            <w:rFonts w:ascii="Arial Unicode MS" w:hAnsi="Arial Unicode MS"/>
            <w:color w:val="5F5F5F"/>
          </w:rPr>
          <w:t>中華人民共和國稅收徵收管理法</w:t>
        </w:r>
      </w:hyperlink>
      <w:r w:rsidRPr="003C57CD">
        <w:rPr>
          <w:rFonts w:ascii="Arial Unicode MS" w:hAnsi="Arial Unicode MS"/>
          <w:color w:val="5F5F5F"/>
        </w:rPr>
        <w:t>》和本法的有關規定徵收管理。</w:t>
      </w:r>
    </w:p>
    <w:p w14:paraId="59EBA634" w14:textId="77777777" w:rsidR="0010317C" w:rsidRPr="00CD20E4" w:rsidRDefault="0010317C" w:rsidP="00E77105">
      <w:pPr>
        <w:ind w:left="142"/>
        <w:jc w:val="both"/>
        <w:rPr>
          <w:rFonts w:ascii="Arial Unicode MS" w:hAnsi="Arial Unicode MS"/>
          <w:color w:val="666699"/>
        </w:rPr>
      </w:pPr>
      <w:r w:rsidRPr="00CD20E4">
        <w:rPr>
          <w:rFonts w:ascii="Arial Unicode MS" w:hAnsi="Arial Unicode MS"/>
          <w:color w:val="666699"/>
        </w:rPr>
        <w:t xml:space="preserve">　　環境保護主管部門依照本法和有關環境保護法律法規的規定負責對污染物的監測管理。</w:t>
      </w:r>
    </w:p>
    <w:p w14:paraId="4053F640" w14:textId="77777777" w:rsidR="0010317C" w:rsidRPr="003C57CD" w:rsidRDefault="0010317C" w:rsidP="00E77105">
      <w:pPr>
        <w:ind w:left="142"/>
        <w:jc w:val="both"/>
        <w:rPr>
          <w:rFonts w:ascii="Arial Unicode MS" w:hAnsi="Arial Unicode MS"/>
          <w:color w:val="5F5F5F"/>
        </w:rPr>
      </w:pPr>
      <w:r w:rsidRPr="003C57CD">
        <w:rPr>
          <w:rFonts w:ascii="Arial Unicode MS" w:hAnsi="Arial Unicode MS"/>
          <w:color w:val="5F5F5F"/>
        </w:rPr>
        <w:t xml:space="preserve">　　縣級以上地方人民政府應當建立稅務機關、環境保護主管部門和其他相關單位分工協作工作機制，加強環境保護稅徵收管理，保障稅款及時足額入庫。</w:t>
      </w:r>
      <w:r w:rsidR="004A172B" w:rsidRPr="0010685E">
        <w:rPr>
          <w:rFonts w:ascii="Arial Unicode MS" w:hAnsi="Arial Unicode MS" w:hint="eastAsia"/>
          <w:color w:val="FFFFFF" w:themeColor="background1"/>
        </w:rPr>
        <w:t>∴</w:t>
      </w:r>
    </w:p>
    <w:p w14:paraId="701ADB86" w14:textId="77777777" w:rsidR="0010317C" w:rsidRPr="00E77105" w:rsidRDefault="0010317C" w:rsidP="00E77105">
      <w:pPr>
        <w:pStyle w:val="2"/>
      </w:pPr>
      <w:bookmarkStart w:id="19" w:name="a15"/>
      <w:bookmarkEnd w:id="19"/>
      <w:r w:rsidRPr="00E77105">
        <w:t>第</w:t>
      </w:r>
      <w:r w:rsidRPr="00E77105">
        <w:t>15</w:t>
      </w:r>
      <w:r w:rsidRPr="00E77105">
        <w:t>條</w:t>
      </w:r>
      <w:r w:rsidR="004A172B" w:rsidRPr="001C2324">
        <w:rPr>
          <w:rFonts w:hint="eastAsia"/>
          <w:b w:val="0"/>
          <w:color w:val="FFFFFF" w:themeColor="background1"/>
        </w:rPr>
        <w:t>∵</w:t>
      </w:r>
    </w:p>
    <w:p w14:paraId="5164A18F" w14:textId="77777777" w:rsidR="003C57CD" w:rsidRPr="00E77105" w:rsidRDefault="003C57CD" w:rsidP="003C57CD">
      <w:pPr>
        <w:ind w:left="142"/>
        <w:jc w:val="both"/>
        <w:rPr>
          <w:rFonts w:ascii="Arial Unicode MS" w:hAnsi="Arial Unicode MS"/>
        </w:rPr>
      </w:pPr>
      <w:r w:rsidRPr="00E77105">
        <w:rPr>
          <w:rFonts w:ascii="Arial Unicode MS" w:hAnsi="Arial Unicode MS"/>
        </w:rPr>
        <w:t xml:space="preserve">　　</w:t>
      </w:r>
      <w:r>
        <w:rPr>
          <w:rFonts w:hint="eastAsia"/>
        </w:rPr>
        <w:t>生態環境主管部門</w:t>
      </w:r>
      <w:r w:rsidRPr="00E77105">
        <w:rPr>
          <w:rFonts w:ascii="Arial Unicode MS" w:hAnsi="Arial Unicode MS"/>
        </w:rPr>
        <w:t>和稅務機關應當建立涉稅資訊</w:t>
      </w:r>
      <w:r w:rsidR="009F48CA">
        <w:rPr>
          <w:rFonts w:ascii="Arial Unicode MS" w:hAnsi="Arial Unicode MS"/>
        </w:rPr>
        <w:t>共享</w:t>
      </w:r>
      <w:r w:rsidRPr="00E77105">
        <w:rPr>
          <w:rFonts w:ascii="Arial Unicode MS" w:hAnsi="Arial Unicode MS"/>
        </w:rPr>
        <w:t>平臺和工作配合機制。</w:t>
      </w:r>
    </w:p>
    <w:p w14:paraId="1C96CAC9" w14:textId="77777777" w:rsidR="003C57CD" w:rsidRPr="0022723A" w:rsidRDefault="003C57CD" w:rsidP="003C57CD">
      <w:pPr>
        <w:ind w:left="142"/>
        <w:jc w:val="both"/>
        <w:rPr>
          <w:rFonts w:ascii="Arial Unicode MS" w:hAnsi="Arial Unicode MS"/>
          <w:color w:val="17365D"/>
        </w:rPr>
      </w:pPr>
      <w:r w:rsidRPr="0022723A">
        <w:rPr>
          <w:rFonts w:ascii="Arial Unicode MS" w:hAnsi="Arial Unicode MS"/>
          <w:color w:val="17365D"/>
        </w:rPr>
        <w:t xml:space="preserve">　　</w:t>
      </w:r>
      <w:r>
        <w:rPr>
          <w:rFonts w:hint="eastAsia"/>
        </w:rPr>
        <w:t>生態環境主管部門</w:t>
      </w:r>
      <w:r w:rsidRPr="0022723A">
        <w:rPr>
          <w:rFonts w:ascii="Arial Unicode MS" w:hAnsi="Arial Unicode MS"/>
          <w:color w:val="17365D"/>
        </w:rPr>
        <w:t>應當將排汙單位的排汙許可、污染物排放資料、環境違法和受行政處罰情況等環境保護相關資訊，定期交送稅務機關。</w:t>
      </w:r>
    </w:p>
    <w:p w14:paraId="5FEE40B5" w14:textId="77777777" w:rsidR="003C57CD" w:rsidRPr="00E77105" w:rsidRDefault="003C57CD" w:rsidP="003C57CD">
      <w:pPr>
        <w:ind w:left="142"/>
        <w:jc w:val="both"/>
        <w:rPr>
          <w:rFonts w:ascii="Arial Unicode MS" w:hAnsi="Arial Unicode MS"/>
        </w:rPr>
      </w:pPr>
      <w:r w:rsidRPr="00E77105">
        <w:rPr>
          <w:rFonts w:ascii="Arial Unicode MS" w:hAnsi="Arial Unicode MS"/>
        </w:rPr>
        <w:t xml:space="preserve">　　稅務機關應當將納稅人的納稅申報、稅款入庫、減免稅額、欠繳稅款以及風險疑點等環境保護稅涉稅資訊，定期交送</w:t>
      </w:r>
      <w:r>
        <w:rPr>
          <w:rFonts w:hint="eastAsia"/>
        </w:rPr>
        <w:t>生態環境主管部門</w:t>
      </w:r>
      <w:r w:rsidRPr="00E77105">
        <w:rPr>
          <w:rFonts w:ascii="Arial Unicode MS" w:hAnsi="Arial Unicode MS"/>
        </w:rPr>
        <w:t>。</w:t>
      </w:r>
    </w:p>
    <w:p w14:paraId="523548BA" w14:textId="77777777" w:rsidR="003C57CD" w:rsidRPr="003C57CD" w:rsidRDefault="00CD20E4" w:rsidP="00CD20E4">
      <w:pPr>
        <w:pStyle w:val="3"/>
      </w:pPr>
      <w:r w:rsidRPr="00CD20E4">
        <w:rPr>
          <w:rFonts w:hint="eastAsia"/>
        </w:rPr>
        <w:t>--</w:t>
      </w:r>
      <w:r w:rsidRPr="00CD20E4">
        <w:t>20</w:t>
      </w:r>
      <w:r w:rsidRPr="00CD20E4">
        <w:rPr>
          <w:rFonts w:hint="eastAsia"/>
        </w:rPr>
        <w:t>18</w:t>
      </w:r>
      <w:r w:rsidRPr="00CD20E4">
        <w:rPr>
          <w:rFonts w:hint="eastAsia"/>
        </w:rPr>
        <w:t>年</w:t>
      </w:r>
      <w:r w:rsidRPr="00CD20E4">
        <w:rPr>
          <w:rFonts w:hint="eastAsia"/>
        </w:rPr>
        <w:t>10</w:t>
      </w:r>
      <w:r w:rsidRPr="00CD20E4">
        <w:rPr>
          <w:rFonts w:hint="eastAsia"/>
        </w:rPr>
        <w:t>月</w:t>
      </w:r>
      <w:r w:rsidRPr="00CD20E4">
        <w:rPr>
          <w:rFonts w:hint="eastAsia"/>
        </w:rPr>
        <w:t>26</w:t>
      </w:r>
      <w:r w:rsidRPr="00CD20E4">
        <w:rPr>
          <w:rFonts w:hint="eastAsia"/>
        </w:rPr>
        <w:t>日修正前條文</w:t>
      </w:r>
      <w:r w:rsidRPr="00CD20E4">
        <w:rPr>
          <w:rFonts w:hint="eastAsia"/>
        </w:rPr>
        <w:t>--</w:t>
      </w:r>
      <w:hyperlink r:id="rId21" w:history="1">
        <w:r w:rsidRPr="00CD20E4">
          <w:rPr>
            <w:rStyle w:val="a3"/>
          </w:rPr>
          <w:t>比對程式</w:t>
        </w:r>
      </w:hyperlink>
    </w:p>
    <w:p w14:paraId="6133F3C4" w14:textId="77777777" w:rsidR="0010317C" w:rsidRPr="003C57CD" w:rsidRDefault="0010317C" w:rsidP="00E77105">
      <w:pPr>
        <w:ind w:left="142"/>
        <w:jc w:val="both"/>
        <w:rPr>
          <w:rFonts w:ascii="Arial Unicode MS" w:hAnsi="Arial Unicode MS"/>
          <w:color w:val="5F5F5F"/>
        </w:rPr>
      </w:pPr>
      <w:r w:rsidRPr="003C57CD">
        <w:rPr>
          <w:rFonts w:ascii="Arial Unicode MS" w:hAnsi="Arial Unicode MS"/>
          <w:color w:val="5F5F5F"/>
        </w:rPr>
        <w:t xml:space="preserve">　　環境保護主管部門和稅務機關應當建立涉稅資訊</w:t>
      </w:r>
      <w:r w:rsidR="009F48CA">
        <w:rPr>
          <w:rFonts w:ascii="Arial Unicode MS" w:hAnsi="Arial Unicode MS"/>
          <w:color w:val="5F5F5F"/>
        </w:rPr>
        <w:t>共享</w:t>
      </w:r>
      <w:r w:rsidRPr="003C57CD">
        <w:rPr>
          <w:rFonts w:ascii="Arial Unicode MS" w:hAnsi="Arial Unicode MS"/>
          <w:color w:val="5F5F5F"/>
        </w:rPr>
        <w:t>平臺和工作配合機制。</w:t>
      </w:r>
    </w:p>
    <w:p w14:paraId="211B8B22" w14:textId="77777777" w:rsidR="0010317C" w:rsidRPr="00EE564E" w:rsidRDefault="0010317C" w:rsidP="00E77105">
      <w:pPr>
        <w:ind w:left="142"/>
        <w:jc w:val="both"/>
        <w:rPr>
          <w:rFonts w:ascii="Arial Unicode MS" w:hAnsi="Arial Unicode MS"/>
          <w:color w:val="666699"/>
        </w:rPr>
      </w:pPr>
      <w:r w:rsidRPr="00EE564E">
        <w:rPr>
          <w:rFonts w:ascii="Arial Unicode MS" w:hAnsi="Arial Unicode MS"/>
          <w:color w:val="666699"/>
        </w:rPr>
        <w:t xml:space="preserve">　　環境保護主管部門應當將排汙單位的排汙許可、污染物排放資料、環境違法和受行政處罰情況等環境保護相關資訊，定期交送稅務機關。</w:t>
      </w:r>
    </w:p>
    <w:p w14:paraId="38B56487" w14:textId="77777777" w:rsidR="0010317C" w:rsidRPr="003C57CD" w:rsidRDefault="0010317C" w:rsidP="00E77105">
      <w:pPr>
        <w:ind w:left="142"/>
        <w:jc w:val="both"/>
        <w:rPr>
          <w:rFonts w:ascii="Arial Unicode MS" w:hAnsi="Arial Unicode MS"/>
          <w:color w:val="5F5F5F"/>
        </w:rPr>
      </w:pPr>
      <w:r w:rsidRPr="003C57CD">
        <w:rPr>
          <w:rFonts w:ascii="Arial Unicode MS" w:hAnsi="Arial Unicode MS"/>
          <w:color w:val="5F5F5F"/>
        </w:rPr>
        <w:t xml:space="preserve">　　稅務機關應當將納稅人的納稅申報、稅款入庫、減免稅額、欠繳稅款以及風險疑點等環境保護稅涉稅資訊，定期交送環境保護主管部門。</w:t>
      </w:r>
      <w:r w:rsidR="004A172B" w:rsidRPr="0010685E">
        <w:rPr>
          <w:rFonts w:ascii="Arial Unicode MS" w:hAnsi="Arial Unicode MS" w:hint="eastAsia"/>
          <w:color w:val="FFFFFF" w:themeColor="background1"/>
        </w:rPr>
        <w:t>∴</w:t>
      </w:r>
    </w:p>
    <w:p w14:paraId="21DE6C55" w14:textId="77777777" w:rsidR="0010317C" w:rsidRPr="00E77105" w:rsidRDefault="0010317C" w:rsidP="00E77105">
      <w:pPr>
        <w:pStyle w:val="2"/>
      </w:pPr>
      <w:bookmarkStart w:id="20" w:name="a16"/>
      <w:bookmarkEnd w:id="20"/>
      <w:r w:rsidRPr="00E77105">
        <w:t>第</w:t>
      </w:r>
      <w:r w:rsidRPr="00E77105">
        <w:t>16</w:t>
      </w:r>
      <w:r w:rsidRPr="00E77105">
        <w:t>條</w:t>
      </w:r>
    </w:p>
    <w:p w14:paraId="6CEEB1D2"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納稅義務發生時間為納稅人排放應稅污染物的當日。</w:t>
      </w:r>
    </w:p>
    <w:p w14:paraId="1C28C74B" w14:textId="77777777" w:rsidR="0010317C" w:rsidRPr="00E77105" w:rsidRDefault="0010317C" w:rsidP="00E77105">
      <w:pPr>
        <w:pStyle w:val="2"/>
      </w:pPr>
      <w:bookmarkStart w:id="21" w:name="a17"/>
      <w:bookmarkEnd w:id="21"/>
      <w:r w:rsidRPr="00E77105">
        <w:t>第</w:t>
      </w:r>
      <w:r w:rsidRPr="00E77105">
        <w:t>17</w:t>
      </w:r>
      <w:r w:rsidRPr="00E77105">
        <w:t>條</w:t>
      </w:r>
    </w:p>
    <w:p w14:paraId="6372416A"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納稅人應當向應稅污染物排放地的稅務機關申報繳納環境保護稅。</w:t>
      </w:r>
    </w:p>
    <w:p w14:paraId="3144700D" w14:textId="77777777" w:rsidR="0010317C" w:rsidRPr="00E77105" w:rsidRDefault="0010317C" w:rsidP="00E77105">
      <w:pPr>
        <w:pStyle w:val="2"/>
      </w:pPr>
      <w:bookmarkStart w:id="22" w:name="a18"/>
      <w:bookmarkEnd w:id="22"/>
      <w:r w:rsidRPr="00E77105">
        <w:lastRenderedPageBreak/>
        <w:t>第</w:t>
      </w:r>
      <w:r w:rsidRPr="00E77105">
        <w:t>18</w:t>
      </w:r>
      <w:r w:rsidRPr="00E77105">
        <w:t>條</w:t>
      </w:r>
    </w:p>
    <w:p w14:paraId="298B75D2"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環境保護稅按月計算，按季申報繳納。不能按固定期限計算繳納的，可以按次申報繳納。</w:t>
      </w:r>
    </w:p>
    <w:p w14:paraId="6633BD9F" w14:textId="77777777" w:rsidR="0010317C" w:rsidRPr="0022723A" w:rsidRDefault="0010317C" w:rsidP="00E77105">
      <w:pPr>
        <w:ind w:left="142"/>
        <w:jc w:val="both"/>
        <w:rPr>
          <w:rFonts w:ascii="Arial Unicode MS" w:hAnsi="Arial Unicode MS"/>
          <w:color w:val="17365D"/>
        </w:rPr>
      </w:pPr>
      <w:r w:rsidRPr="0022723A">
        <w:rPr>
          <w:rFonts w:ascii="Arial Unicode MS" w:hAnsi="Arial Unicode MS"/>
          <w:color w:val="17365D"/>
        </w:rPr>
        <w:t xml:space="preserve">　　納稅人申報繳納時，應當向稅務機關報送所排放應稅污染物的種類、數量，大氣污染物、水污染物的濃度值，以及稅務機關根據實際需要要求納稅人報送的其他納稅資料。</w:t>
      </w:r>
    </w:p>
    <w:p w14:paraId="69FE6FC6" w14:textId="77777777" w:rsidR="0010317C" w:rsidRPr="00E77105" w:rsidRDefault="0010317C" w:rsidP="00E77105">
      <w:pPr>
        <w:pStyle w:val="2"/>
      </w:pPr>
      <w:bookmarkStart w:id="23" w:name="a19"/>
      <w:bookmarkEnd w:id="23"/>
      <w:r w:rsidRPr="00E77105">
        <w:t>第</w:t>
      </w:r>
      <w:r w:rsidRPr="00E77105">
        <w:t>19</w:t>
      </w:r>
      <w:r w:rsidRPr="00E77105">
        <w:t>條</w:t>
      </w:r>
    </w:p>
    <w:p w14:paraId="6112F829"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納稅人按季申報繳納的，應當自季度終了之日起十五日內，向稅務機關辦理納稅申報並繳納稅款。納稅人按次申報繳納的，應當自納稅義務發生之日起十五日內，向稅務機關辦理納稅申報並繳納稅款。</w:t>
      </w:r>
    </w:p>
    <w:p w14:paraId="2FC7390D" w14:textId="77777777" w:rsidR="0010317C" w:rsidRPr="0022723A" w:rsidRDefault="0010317C" w:rsidP="00E77105">
      <w:pPr>
        <w:ind w:left="142"/>
        <w:jc w:val="both"/>
        <w:rPr>
          <w:rFonts w:ascii="Arial Unicode MS" w:hAnsi="Arial Unicode MS"/>
          <w:color w:val="17365D"/>
        </w:rPr>
      </w:pPr>
      <w:r w:rsidRPr="0022723A">
        <w:rPr>
          <w:rFonts w:ascii="Arial Unicode MS" w:hAnsi="Arial Unicode MS"/>
          <w:color w:val="17365D"/>
        </w:rPr>
        <w:t xml:space="preserve">　　納稅人應當依法如實辦理納稅申報，對申報的真實性和完整性承擔責任。</w:t>
      </w:r>
    </w:p>
    <w:p w14:paraId="08E480BE" w14:textId="77777777" w:rsidR="0010317C" w:rsidRPr="00E77105" w:rsidRDefault="0010317C" w:rsidP="00E77105">
      <w:pPr>
        <w:pStyle w:val="2"/>
      </w:pPr>
      <w:bookmarkStart w:id="24" w:name="a20"/>
      <w:bookmarkEnd w:id="24"/>
      <w:r w:rsidRPr="00E77105">
        <w:t>第</w:t>
      </w:r>
      <w:r w:rsidRPr="00E77105">
        <w:t>20</w:t>
      </w:r>
      <w:r w:rsidRPr="00E77105">
        <w:t>條</w:t>
      </w:r>
      <w:r w:rsidR="004A172B" w:rsidRPr="001C2324">
        <w:rPr>
          <w:rFonts w:hint="eastAsia"/>
          <w:b w:val="0"/>
          <w:color w:val="FFFFFF" w:themeColor="background1"/>
        </w:rPr>
        <w:t>∵</w:t>
      </w:r>
    </w:p>
    <w:p w14:paraId="412BA468" w14:textId="77777777" w:rsidR="003C57CD" w:rsidRPr="00E77105" w:rsidRDefault="003C57CD" w:rsidP="003C57CD">
      <w:pPr>
        <w:ind w:left="142"/>
        <w:jc w:val="both"/>
        <w:rPr>
          <w:rFonts w:ascii="Arial Unicode MS" w:hAnsi="Arial Unicode MS"/>
        </w:rPr>
      </w:pPr>
      <w:r w:rsidRPr="00E77105">
        <w:rPr>
          <w:rFonts w:ascii="Arial Unicode MS" w:hAnsi="Arial Unicode MS"/>
        </w:rPr>
        <w:t xml:space="preserve">　　稅務機關應當將納稅人的納稅申報資料資料與</w:t>
      </w:r>
      <w:r>
        <w:rPr>
          <w:rFonts w:hint="eastAsia"/>
        </w:rPr>
        <w:t>生態環境主管部門</w:t>
      </w:r>
      <w:r w:rsidRPr="00E77105">
        <w:rPr>
          <w:rFonts w:ascii="Arial Unicode MS" w:hAnsi="Arial Unicode MS"/>
        </w:rPr>
        <w:t>交送的相關資料資料進行比對。</w:t>
      </w:r>
    </w:p>
    <w:p w14:paraId="424F0A24" w14:textId="77777777" w:rsidR="003C57CD" w:rsidRPr="00EE564E" w:rsidRDefault="003C57CD" w:rsidP="003C57CD">
      <w:pPr>
        <w:ind w:left="142"/>
        <w:jc w:val="both"/>
        <w:rPr>
          <w:rFonts w:ascii="Arial Unicode MS" w:hAnsi="Arial Unicode MS"/>
          <w:color w:val="17365D"/>
        </w:rPr>
      </w:pPr>
      <w:r w:rsidRPr="00EE564E">
        <w:rPr>
          <w:rFonts w:ascii="Arial Unicode MS" w:hAnsi="Arial Unicode MS"/>
          <w:color w:val="17365D"/>
        </w:rPr>
        <w:t xml:space="preserve">　　稅務機關發現納稅人的納稅申報資料資料異常或者納稅人未按照規定期限辦理納稅申報的，可以提請</w:t>
      </w:r>
      <w:r w:rsidRPr="00EE564E">
        <w:rPr>
          <w:rFonts w:hint="eastAsia"/>
          <w:color w:val="17365D"/>
        </w:rPr>
        <w:t>生態環境主管部門</w:t>
      </w:r>
      <w:r w:rsidRPr="00EE564E">
        <w:rPr>
          <w:rFonts w:ascii="Arial Unicode MS" w:hAnsi="Arial Unicode MS"/>
          <w:color w:val="17365D"/>
        </w:rPr>
        <w:t>進行覆核，</w:t>
      </w:r>
      <w:r w:rsidRPr="00EE564E">
        <w:rPr>
          <w:rFonts w:hint="eastAsia"/>
          <w:color w:val="17365D"/>
        </w:rPr>
        <w:t>生態環境主管部門</w:t>
      </w:r>
      <w:r w:rsidRPr="00EE564E">
        <w:rPr>
          <w:rFonts w:ascii="Arial Unicode MS" w:hAnsi="Arial Unicode MS"/>
          <w:color w:val="17365D"/>
        </w:rPr>
        <w:t>應當自收到稅務機關的資料資料之日起十五日內向稅務機關出具覆核意見。稅務機關應當按照</w:t>
      </w:r>
      <w:r w:rsidRPr="00EE564E">
        <w:rPr>
          <w:rFonts w:hint="eastAsia"/>
          <w:color w:val="17365D"/>
        </w:rPr>
        <w:t>生態環境主管部門</w:t>
      </w:r>
      <w:r w:rsidRPr="00EE564E">
        <w:rPr>
          <w:rFonts w:ascii="Arial Unicode MS" w:hAnsi="Arial Unicode MS"/>
          <w:color w:val="17365D"/>
        </w:rPr>
        <w:t>覆核的資料資料調整納稅人的應納稅額。</w:t>
      </w:r>
    </w:p>
    <w:p w14:paraId="6D44D12E" w14:textId="77777777" w:rsidR="003C57CD" w:rsidRPr="003C57CD" w:rsidRDefault="00CD20E4" w:rsidP="00CD20E4">
      <w:pPr>
        <w:pStyle w:val="3"/>
      </w:pPr>
      <w:r w:rsidRPr="00CD20E4">
        <w:rPr>
          <w:rFonts w:hint="eastAsia"/>
        </w:rPr>
        <w:t>--</w:t>
      </w:r>
      <w:r w:rsidRPr="00CD20E4">
        <w:t>20</w:t>
      </w:r>
      <w:r w:rsidRPr="00CD20E4">
        <w:rPr>
          <w:rFonts w:hint="eastAsia"/>
        </w:rPr>
        <w:t>18</w:t>
      </w:r>
      <w:r w:rsidRPr="00CD20E4">
        <w:rPr>
          <w:rFonts w:hint="eastAsia"/>
        </w:rPr>
        <w:t>年</w:t>
      </w:r>
      <w:r w:rsidRPr="00CD20E4">
        <w:rPr>
          <w:rFonts w:hint="eastAsia"/>
        </w:rPr>
        <w:t>10</w:t>
      </w:r>
      <w:r w:rsidRPr="00CD20E4">
        <w:rPr>
          <w:rFonts w:hint="eastAsia"/>
        </w:rPr>
        <w:t>月</w:t>
      </w:r>
      <w:r w:rsidRPr="00CD20E4">
        <w:rPr>
          <w:rFonts w:hint="eastAsia"/>
        </w:rPr>
        <w:t>26</w:t>
      </w:r>
      <w:r w:rsidRPr="00CD20E4">
        <w:rPr>
          <w:rFonts w:hint="eastAsia"/>
        </w:rPr>
        <w:t>日修正前條文</w:t>
      </w:r>
      <w:r w:rsidRPr="00CD20E4">
        <w:rPr>
          <w:rFonts w:hint="eastAsia"/>
        </w:rPr>
        <w:t>--</w:t>
      </w:r>
      <w:hyperlink r:id="rId22" w:history="1">
        <w:r w:rsidRPr="00CD20E4">
          <w:rPr>
            <w:rStyle w:val="a3"/>
          </w:rPr>
          <w:t>比對程式</w:t>
        </w:r>
      </w:hyperlink>
    </w:p>
    <w:p w14:paraId="0419C435" w14:textId="77777777" w:rsidR="0010317C" w:rsidRPr="003C57CD" w:rsidRDefault="0010317C" w:rsidP="00E77105">
      <w:pPr>
        <w:ind w:left="142"/>
        <w:jc w:val="both"/>
        <w:rPr>
          <w:rFonts w:ascii="Arial Unicode MS" w:hAnsi="Arial Unicode MS"/>
          <w:color w:val="5F5F5F"/>
        </w:rPr>
      </w:pPr>
      <w:r w:rsidRPr="003C57CD">
        <w:rPr>
          <w:rFonts w:ascii="Arial Unicode MS" w:hAnsi="Arial Unicode MS"/>
          <w:color w:val="5F5F5F"/>
        </w:rPr>
        <w:t xml:space="preserve">　　稅務機關應當將納稅人的納稅申報資料資料與環境保護主管部門交送的相關資料資料進行比對。</w:t>
      </w:r>
    </w:p>
    <w:p w14:paraId="6B88C758" w14:textId="77777777" w:rsidR="0010317C" w:rsidRPr="00CD20E4" w:rsidRDefault="0010317C" w:rsidP="00E77105">
      <w:pPr>
        <w:ind w:left="142"/>
        <w:jc w:val="both"/>
        <w:rPr>
          <w:rFonts w:ascii="Arial Unicode MS" w:hAnsi="Arial Unicode MS"/>
          <w:color w:val="666699"/>
        </w:rPr>
      </w:pPr>
      <w:r w:rsidRPr="00CD20E4">
        <w:rPr>
          <w:rFonts w:ascii="Arial Unicode MS" w:hAnsi="Arial Unicode MS"/>
          <w:color w:val="666699"/>
        </w:rPr>
        <w:t xml:space="preserve">　　稅務機關發現納稅人的納稅申報資料資料異常或者納稅人未按照規定期限辦理納稅申報的，可以提請環境保護主管部門進行覆核，環境保護主管部門應當自收到稅務機關的資料資料之日起十五日內向稅務機關出具覆核意見。稅務機關應當按照環境保護主管部門覆核的資料資料調整納稅人的應納稅額。</w:t>
      </w:r>
      <w:r w:rsidR="004A172B" w:rsidRPr="0010685E">
        <w:rPr>
          <w:rFonts w:ascii="Arial Unicode MS" w:hAnsi="Arial Unicode MS" w:hint="eastAsia"/>
          <w:color w:val="FFFFFF" w:themeColor="background1"/>
        </w:rPr>
        <w:t>∴</w:t>
      </w:r>
    </w:p>
    <w:p w14:paraId="79546D9B" w14:textId="77777777" w:rsidR="0010317C" w:rsidRPr="00E77105" w:rsidRDefault="0010317C" w:rsidP="00E77105">
      <w:pPr>
        <w:pStyle w:val="2"/>
      </w:pPr>
      <w:bookmarkStart w:id="25" w:name="a21"/>
      <w:bookmarkEnd w:id="25"/>
      <w:r w:rsidRPr="00E77105">
        <w:t>第</w:t>
      </w:r>
      <w:r w:rsidRPr="00E77105">
        <w:t>21</w:t>
      </w:r>
      <w:r w:rsidRPr="00E77105">
        <w:t>條</w:t>
      </w:r>
      <w:r w:rsidR="004A172B" w:rsidRPr="001C2324">
        <w:rPr>
          <w:rFonts w:hint="eastAsia"/>
          <w:b w:val="0"/>
          <w:color w:val="FFFFFF" w:themeColor="background1"/>
        </w:rPr>
        <w:t>∵</w:t>
      </w:r>
    </w:p>
    <w:p w14:paraId="36FDD037" w14:textId="77777777" w:rsidR="003C57CD" w:rsidRPr="00E77105" w:rsidRDefault="003C57CD" w:rsidP="003C57CD">
      <w:pPr>
        <w:ind w:left="142"/>
        <w:jc w:val="both"/>
        <w:rPr>
          <w:rFonts w:ascii="Arial Unicode MS" w:hAnsi="Arial Unicode MS"/>
        </w:rPr>
      </w:pPr>
      <w:r w:rsidRPr="00E77105">
        <w:rPr>
          <w:rFonts w:ascii="Arial Unicode MS" w:hAnsi="Arial Unicode MS"/>
        </w:rPr>
        <w:t xml:space="preserve">　　依照本法</w:t>
      </w:r>
      <w:hyperlink w:anchor="a10" w:history="1">
        <w:r w:rsidRPr="0022723A">
          <w:rPr>
            <w:rStyle w:val="a3"/>
            <w:rFonts w:ascii="Arial Unicode MS" w:hAnsi="Arial Unicode MS"/>
          </w:rPr>
          <w:t>第十條</w:t>
        </w:r>
      </w:hyperlink>
      <w:r w:rsidRPr="00E77105">
        <w:rPr>
          <w:rFonts w:ascii="Arial Unicode MS" w:hAnsi="Arial Unicode MS"/>
        </w:rPr>
        <w:t>第四項的規定核定計算污染物排放量的，由稅務機關會同</w:t>
      </w:r>
      <w:r>
        <w:rPr>
          <w:rFonts w:hint="eastAsia"/>
        </w:rPr>
        <w:t>生態環境主管部門</w:t>
      </w:r>
      <w:r w:rsidRPr="00E77105">
        <w:rPr>
          <w:rFonts w:ascii="Arial Unicode MS" w:hAnsi="Arial Unicode MS"/>
        </w:rPr>
        <w:t>核定污染物排放種類、數量和應納稅額。</w:t>
      </w:r>
    </w:p>
    <w:p w14:paraId="4229A007" w14:textId="77777777" w:rsidR="003C57CD" w:rsidRDefault="00CD20E4" w:rsidP="00CD20E4">
      <w:pPr>
        <w:pStyle w:val="3"/>
      </w:pPr>
      <w:r w:rsidRPr="00CD20E4">
        <w:rPr>
          <w:rFonts w:hint="eastAsia"/>
        </w:rPr>
        <w:t>--</w:t>
      </w:r>
      <w:r w:rsidRPr="00CD20E4">
        <w:t>20</w:t>
      </w:r>
      <w:r w:rsidRPr="00CD20E4">
        <w:rPr>
          <w:rFonts w:hint="eastAsia"/>
        </w:rPr>
        <w:t>18</w:t>
      </w:r>
      <w:r w:rsidRPr="00CD20E4">
        <w:rPr>
          <w:rFonts w:hint="eastAsia"/>
        </w:rPr>
        <w:t>年</w:t>
      </w:r>
      <w:r w:rsidRPr="00CD20E4">
        <w:rPr>
          <w:rFonts w:hint="eastAsia"/>
        </w:rPr>
        <w:t>10</w:t>
      </w:r>
      <w:r w:rsidRPr="00CD20E4">
        <w:rPr>
          <w:rFonts w:hint="eastAsia"/>
        </w:rPr>
        <w:t>月</w:t>
      </w:r>
      <w:r w:rsidRPr="00CD20E4">
        <w:rPr>
          <w:rFonts w:hint="eastAsia"/>
        </w:rPr>
        <w:t>26</w:t>
      </w:r>
      <w:r w:rsidRPr="00CD20E4">
        <w:rPr>
          <w:rFonts w:hint="eastAsia"/>
        </w:rPr>
        <w:t>日修正前條文</w:t>
      </w:r>
      <w:r w:rsidRPr="00CD20E4">
        <w:rPr>
          <w:rFonts w:hint="eastAsia"/>
        </w:rPr>
        <w:t>--</w:t>
      </w:r>
      <w:hyperlink r:id="rId23" w:history="1">
        <w:r w:rsidRPr="00CD20E4">
          <w:rPr>
            <w:rStyle w:val="a3"/>
          </w:rPr>
          <w:t>比對程式</w:t>
        </w:r>
      </w:hyperlink>
    </w:p>
    <w:p w14:paraId="51ED0269" w14:textId="77777777" w:rsidR="0010317C" w:rsidRPr="003C57CD" w:rsidRDefault="0010317C" w:rsidP="00E77105">
      <w:pPr>
        <w:ind w:left="142"/>
        <w:jc w:val="both"/>
        <w:rPr>
          <w:rFonts w:ascii="Arial Unicode MS" w:hAnsi="Arial Unicode MS"/>
          <w:color w:val="5F5F5F"/>
        </w:rPr>
      </w:pPr>
      <w:r w:rsidRPr="003C57CD">
        <w:rPr>
          <w:rFonts w:ascii="Arial Unicode MS" w:hAnsi="Arial Unicode MS"/>
          <w:color w:val="5F5F5F"/>
        </w:rPr>
        <w:t xml:space="preserve">　　依照本法</w:t>
      </w:r>
      <w:hyperlink w:anchor="a10" w:history="1">
        <w:r w:rsidRPr="003C57CD">
          <w:rPr>
            <w:rStyle w:val="a3"/>
            <w:rFonts w:ascii="Arial Unicode MS" w:hAnsi="Arial Unicode MS"/>
            <w:color w:val="5F5F5F"/>
          </w:rPr>
          <w:t>第十條</w:t>
        </w:r>
      </w:hyperlink>
      <w:r w:rsidRPr="003C57CD">
        <w:rPr>
          <w:rFonts w:ascii="Arial Unicode MS" w:hAnsi="Arial Unicode MS"/>
          <w:color w:val="5F5F5F"/>
        </w:rPr>
        <w:t>第四項的規定核定計算污染物排放量的，由稅務機關會同環境保護主管部門核定污染物排放種類、數量和應納稅額。</w:t>
      </w:r>
      <w:r w:rsidR="004A172B" w:rsidRPr="0010685E">
        <w:rPr>
          <w:rFonts w:ascii="Arial Unicode MS" w:hAnsi="Arial Unicode MS" w:hint="eastAsia"/>
          <w:color w:val="FFFFFF" w:themeColor="background1"/>
        </w:rPr>
        <w:t>∴</w:t>
      </w:r>
    </w:p>
    <w:p w14:paraId="0C825622" w14:textId="77777777" w:rsidR="0010317C" w:rsidRPr="00E77105" w:rsidRDefault="0010317C" w:rsidP="00E77105">
      <w:pPr>
        <w:pStyle w:val="2"/>
      </w:pPr>
      <w:bookmarkStart w:id="26" w:name="a22"/>
      <w:bookmarkEnd w:id="26"/>
      <w:r w:rsidRPr="00E77105">
        <w:t>第</w:t>
      </w:r>
      <w:r w:rsidRPr="00E77105">
        <w:t>22</w:t>
      </w:r>
      <w:r w:rsidRPr="00E77105">
        <w:t>條</w:t>
      </w:r>
      <w:r w:rsidR="004A172B" w:rsidRPr="001C2324">
        <w:rPr>
          <w:rFonts w:hint="eastAsia"/>
          <w:b w:val="0"/>
          <w:color w:val="FFFFFF" w:themeColor="background1"/>
        </w:rPr>
        <w:t>∵</w:t>
      </w:r>
    </w:p>
    <w:p w14:paraId="7F2EFD9C" w14:textId="77777777" w:rsidR="003C57CD" w:rsidRPr="00E77105" w:rsidRDefault="003C57CD" w:rsidP="003C57CD">
      <w:pPr>
        <w:ind w:left="142"/>
        <w:jc w:val="both"/>
        <w:rPr>
          <w:rFonts w:ascii="Arial Unicode MS" w:hAnsi="Arial Unicode MS"/>
        </w:rPr>
      </w:pPr>
      <w:r w:rsidRPr="00E77105">
        <w:rPr>
          <w:rFonts w:ascii="Arial Unicode MS" w:hAnsi="Arial Unicode MS"/>
        </w:rPr>
        <w:t xml:space="preserve">　　納稅人從事海洋工程向中華人民共和國管轄海域排放應稅大氣污染物、水污染物或者固體廢物，申報繳納環境保護稅的具體辦法，由國務院稅務主管部門會同國務院</w:t>
      </w:r>
      <w:r>
        <w:rPr>
          <w:rFonts w:hint="eastAsia"/>
        </w:rPr>
        <w:t>生態環境主管部門</w:t>
      </w:r>
      <w:r w:rsidRPr="00E77105">
        <w:rPr>
          <w:rFonts w:ascii="Arial Unicode MS" w:hAnsi="Arial Unicode MS"/>
        </w:rPr>
        <w:t>規定。</w:t>
      </w:r>
    </w:p>
    <w:p w14:paraId="48C450C4" w14:textId="77777777" w:rsidR="003C57CD" w:rsidRPr="00CD20E4" w:rsidRDefault="00CD20E4" w:rsidP="00CD20E4">
      <w:pPr>
        <w:pStyle w:val="3"/>
      </w:pPr>
      <w:r w:rsidRPr="00CD20E4">
        <w:rPr>
          <w:rFonts w:hint="eastAsia"/>
        </w:rPr>
        <w:t>--</w:t>
      </w:r>
      <w:r w:rsidRPr="00CD20E4">
        <w:t>20</w:t>
      </w:r>
      <w:r w:rsidRPr="00CD20E4">
        <w:rPr>
          <w:rFonts w:hint="eastAsia"/>
        </w:rPr>
        <w:t>18</w:t>
      </w:r>
      <w:r w:rsidRPr="00CD20E4">
        <w:rPr>
          <w:rFonts w:hint="eastAsia"/>
        </w:rPr>
        <w:t>年</w:t>
      </w:r>
      <w:r w:rsidRPr="00CD20E4">
        <w:rPr>
          <w:rFonts w:hint="eastAsia"/>
        </w:rPr>
        <w:t>10</w:t>
      </w:r>
      <w:r w:rsidRPr="00CD20E4">
        <w:rPr>
          <w:rFonts w:hint="eastAsia"/>
        </w:rPr>
        <w:t>月</w:t>
      </w:r>
      <w:r w:rsidRPr="00CD20E4">
        <w:rPr>
          <w:rFonts w:hint="eastAsia"/>
        </w:rPr>
        <w:t>26</w:t>
      </w:r>
      <w:r w:rsidRPr="00CD20E4">
        <w:rPr>
          <w:rFonts w:hint="eastAsia"/>
        </w:rPr>
        <w:t>日修正前條文</w:t>
      </w:r>
      <w:r w:rsidRPr="00CD20E4">
        <w:rPr>
          <w:rFonts w:hint="eastAsia"/>
        </w:rPr>
        <w:t>--</w:t>
      </w:r>
      <w:hyperlink r:id="rId24" w:history="1">
        <w:r w:rsidRPr="00CD20E4">
          <w:rPr>
            <w:rStyle w:val="a3"/>
          </w:rPr>
          <w:t>比對程式</w:t>
        </w:r>
      </w:hyperlink>
    </w:p>
    <w:p w14:paraId="2E5B5C3A" w14:textId="77777777" w:rsidR="0010317C" w:rsidRPr="003C57CD" w:rsidRDefault="0010317C" w:rsidP="00E77105">
      <w:pPr>
        <w:ind w:left="142"/>
        <w:jc w:val="both"/>
        <w:rPr>
          <w:rFonts w:ascii="Arial Unicode MS" w:hAnsi="Arial Unicode MS"/>
          <w:color w:val="5F5F5F"/>
        </w:rPr>
      </w:pPr>
      <w:r w:rsidRPr="003C57CD">
        <w:rPr>
          <w:rFonts w:ascii="Arial Unicode MS" w:hAnsi="Arial Unicode MS"/>
          <w:color w:val="5F5F5F"/>
        </w:rPr>
        <w:t xml:space="preserve">　　納稅人從事海洋工程向中華人民共和國管轄海域排放應稅大氣污染物、水污染物或者固體廢物，申報繳納環境保護稅的具體辦法，由國務院稅務主管部門會同國務院海洋主管部門規定。</w:t>
      </w:r>
      <w:r w:rsidR="004A172B" w:rsidRPr="0010685E">
        <w:rPr>
          <w:rFonts w:ascii="Arial Unicode MS" w:hAnsi="Arial Unicode MS" w:hint="eastAsia"/>
          <w:color w:val="FFFFFF" w:themeColor="background1"/>
        </w:rPr>
        <w:t>∴</w:t>
      </w:r>
    </w:p>
    <w:p w14:paraId="01EDDB91" w14:textId="77777777" w:rsidR="0010317C" w:rsidRPr="00E77105" w:rsidRDefault="0010317C" w:rsidP="00E77105">
      <w:pPr>
        <w:pStyle w:val="2"/>
      </w:pPr>
      <w:bookmarkStart w:id="27" w:name="a23"/>
      <w:bookmarkEnd w:id="27"/>
      <w:r w:rsidRPr="00E77105">
        <w:t>第</w:t>
      </w:r>
      <w:r w:rsidRPr="00E77105">
        <w:t>23</w:t>
      </w:r>
      <w:r w:rsidRPr="00E77105">
        <w:t>條</w:t>
      </w:r>
      <w:r w:rsidR="004A172B" w:rsidRPr="001C2324">
        <w:rPr>
          <w:rFonts w:hint="eastAsia"/>
          <w:b w:val="0"/>
          <w:color w:val="FFFFFF" w:themeColor="background1"/>
        </w:rPr>
        <w:t>∵</w:t>
      </w:r>
    </w:p>
    <w:p w14:paraId="1D0CE986" w14:textId="77777777" w:rsidR="003C57CD" w:rsidRPr="00E77105" w:rsidRDefault="003C57CD" w:rsidP="003C57CD">
      <w:pPr>
        <w:ind w:left="142"/>
        <w:jc w:val="both"/>
        <w:rPr>
          <w:rFonts w:ascii="Arial Unicode MS" w:hAnsi="Arial Unicode MS"/>
        </w:rPr>
      </w:pPr>
      <w:r w:rsidRPr="00E77105">
        <w:rPr>
          <w:rFonts w:ascii="Arial Unicode MS" w:hAnsi="Arial Unicode MS"/>
        </w:rPr>
        <w:t xml:space="preserve">　　納稅人和稅務機關、</w:t>
      </w:r>
      <w:r>
        <w:rPr>
          <w:rFonts w:hint="eastAsia"/>
        </w:rPr>
        <w:t>生態環境主管部門</w:t>
      </w:r>
      <w:r w:rsidRPr="00E77105">
        <w:rPr>
          <w:rFonts w:ascii="Arial Unicode MS" w:hAnsi="Arial Unicode MS"/>
        </w:rPr>
        <w:t>及其工作人員違反本法規定的，依照《</w:t>
      </w:r>
      <w:hyperlink r:id="rId25" w:history="1">
        <w:r w:rsidRPr="0022723A">
          <w:rPr>
            <w:rStyle w:val="a3"/>
            <w:rFonts w:ascii="Arial Unicode MS" w:hAnsi="Arial Unicode MS"/>
          </w:rPr>
          <w:t>中華人民共和國稅收徵收管理法</w:t>
        </w:r>
      </w:hyperlink>
      <w:r w:rsidRPr="00E77105">
        <w:rPr>
          <w:rFonts w:ascii="Arial Unicode MS" w:hAnsi="Arial Unicode MS"/>
        </w:rPr>
        <w:t>》、《</w:t>
      </w:r>
      <w:hyperlink r:id="rId26" w:history="1">
        <w:r w:rsidRPr="0022723A">
          <w:rPr>
            <w:rStyle w:val="a3"/>
            <w:rFonts w:ascii="Arial Unicode MS" w:hAnsi="Arial Unicode MS"/>
          </w:rPr>
          <w:t>中華人民共和國環境保護法</w:t>
        </w:r>
      </w:hyperlink>
      <w:r w:rsidRPr="00E77105">
        <w:rPr>
          <w:rFonts w:ascii="Arial Unicode MS" w:hAnsi="Arial Unicode MS"/>
        </w:rPr>
        <w:t>》和有關法律法規的規定追究法律責任。</w:t>
      </w:r>
    </w:p>
    <w:p w14:paraId="136774BB" w14:textId="77777777" w:rsidR="003C57CD" w:rsidRPr="003C57CD" w:rsidRDefault="00CD20E4" w:rsidP="00CD20E4">
      <w:pPr>
        <w:pStyle w:val="3"/>
      </w:pPr>
      <w:r w:rsidRPr="00CD20E4">
        <w:rPr>
          <w:rFonts w:hint="eastAsia"/>
        </w:rPr>
        <w:t>--</w:t>
      </w:r>
      <w:r w:rsidRPr="00CD20E4">
        <w:t>20</w:t>
      </w:r>
      <w:r w:rsidRPr="00CD20E4">
        <w:rPr>
          <w:rFonts w:hint="eastAsia"/>
        </w:rPr>
        <w:t>18</w:t>
      </w:r>
      <w:r w:rsidRPr="00CD20E4">
        <w:rPr>
          <w:rFonts w:hint="eastAsia"/>
        </w:rPr>
        <w:t>年</w:t>
      </w:r>
      <w:r w:rsidRPr="00CD20E4">
        <w:rPr>
          <w:rFonts w:hint="eastAsia"/>
        </w:rPr>
        <w:t>10</w:t>
      </w:r>
      <w:r w:rsidRPr="00CD20E4">
        <w:rPr>
          <w:rFonts w:hint="eastAsia"/>
        </w:rPr>
        <w:t>月</w:t>
      </w:r>
      <w:r w:rsidRPr="00CD20E4">
        <w:rPr>
          <w:rFonts w:hint="eastAsia"/>
        </w:rPr>
        <w:t>26</w:t>
      </w:r>
      <w:r w:rsidRPr="00CD20E4">
        <w:rPr>
          <w:rFonts w:hint="eastAsia"/>
        </w:rPr>
        <w:t>日修正前條文</w:t>
      </w:r>
      <w:r w:rsidRPr="00CD20E4">
        <w:rPr>
          <w:rFonts w:hint="eastAsia"/>
        </w:rPr>
        <w:t>--</w:t>
      </w:r>
      <w:hyperlink r:id="rId27" w:history="1">
        <w:r w:rsidRPr="00CD20E4">
          <w:rPr>
            <w:rStyle w:val="a3"/>
          </w:rPr>
          <w:t>比對程式</w:t>
        </w:r>
      </w:hyperlink>
    </w:p>
    <w:p w14:paraId="02F5D326" w14:textId="77777777" w:rsidR="0010317C" w:rsidRPr="003C57CD" w:rsidRDefault="0010317C" w:rsidP="00E77105">
      <w:pPr>
        <w:ind w:left="142"/>
        <w:jc w:val="both"/>
        <w:rPr>
          <w:rFonts w:ascii="Arial Unicode MS" w:hAnsi="Arial Unicode MS"/>
          <w:color w:val="5F5F5F"/>
        </w:rPr>
      </w:pPr>
      <w:r w:rsidRPr="003C57CD">
        <w:rPr>
          <w:rFonts w:ascii="Arial Unicode MS" w:hAnsi="Arial Unicode MS"/>
          <w:color w:val="5F5F5F"/>
        </w:rPr>
        <w:t xml:space="preserve">　　納稅人和稅務機關、環境保護主管部門及其工作人員違反本法規定的，依照《</w:t>
      </w:r>
      <w:hyperlink r:id="rId28" w:history="1">
        <w:r w:rsidRPr="003C57CD">
          <w:rPr>
            <w:rStyle w:val="a3"/>
            <w:rFonts w:ascii="Arial Unicode MS" w:hAnsi="Arial Unicode MS"/>
            <w:color w:val="5F5F5F"/>
          </w:rPr>
          <w:t>中華人民共和國稅收徵收管理法</w:t>
        </w:r>
      </w:hyperlink>
      <w:r w:rsidRPr="003C57CD">
        <w:rPr>
          <w:rFonts w:ascii="Arial Unicode MS" w:hAnsi="Arial Unicode MS"/>
          <w:color w:val="5F5F5F"/>
        </w:rPr>
        <w:t>》、《</w:t>
      </w:r>
      <w:hyperlink r:id="rId29" w:history="1">
        <w:r w:rsidRPr="003C57CD">
          <w:rPr>
            <w:rStyle w:val="a3"/>
            <w:rFonts w:ascii="Arial Unicode MS" w:hAnsi="Arial Unicode MS"/>
            <w:color w:val="5F5F5F"/>
          </w:rPr>
          <w:t>中華人民共和國環境保護法</w:t>
        </w:r>
      </w:hyperlink>
      <w:r w:rsidRPr="003C57CD">
        <w:rPr>
          <w:rFonts w:ascii="Arial Unicode MS" w:hAnsi="Arial Unicode MS"/>
          <w:color w:val="5F5F5F"/>
        </w:rPr>
        <w:t>》和有關法律法規的規定追究法律責任。</w:t>
      </w:r>
      <w:r w:rsidR="004A172B" w:rsidRPr="0010685E">
        <w:rPr>
          <w:rFonts w:ascii="Arial Unicode MS" w:hAnsi="Arial Unicode MS" w:hint="eastAsia"/>
          <w:color w:val="FFFFFF" w:themeColor="background1"/>
        </w:rPr>
        <w:t>∴</w:t>
      </w:r>
    </w:p>
    <w:p w14:paraId="2BB20889" w14:textId="77777777" w:rsidR="0010317C" w:rsidRPr="00E77105" w:rsidRDefault="0010317C" w:rsidP="00E77105">
      <w:pPr>
        <w:pStyle w:val="2"/>
      </w:pPr>
      <w:bookmarkStart w:id="28" w:name="a24"/>
      <w:bookmarkEnd w:id="28"/>
      <w:r w:rsidRPr="00E77105">
        <w:lastRenderedPageBreak/>
        <w:t>第</w:t>
      </w:r>
      <w:r w:rsidRPr="00E77105">
        <w:t>24</w:t>
      </w:r>
      <w:r w:rsidRPr="00E77105">
        <w:t>條</w:t>
      </w:r>
    </w:p>
    <w:p w14:paraId="67FE3E4B"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各級人民政府應當鼓勵納稅人加大環境保護建設投入，對納稅人用於污染物自動監測設備的投資予以資金和政策支援。</w:t>
      </w:r>
    </w:p>
    <w:p w14:paraId="1FA8C1E1" w14:textId="77777777" w:rsidR="00E77105" w:rsidRPr="00E77105" w:rsidRDefault="00E77105" w:rsidP="00E77105">
      <w:pPr>
        <w:ind w:left="142"/>
        <w:jc w:val="both"/>
        <w:rPr>
          <w:rFonts w:ascii="Arial Unicode MS" w:hAnsi="Arial Unicode MS"/>
        </w:rPr>
      </w:pPr>
      <w:r w:rsidRPr="00E77105">
        <w:rPr>
          <w:rFonts w:ascii="Arial Unicode MS" w:hAnsi="Arial Unicode MS"/>
          <w:color w:val="808000"/>
          <w:sz w:val="18"/>
        </w:rPr>
        <w:t xml:space="preserve">　　　　　　　　　　　　　　　　　　　　　　　　　　　　　　　　　　　　　　　　　　　　　　　　　</w:t>
      </w:r>
      <w:hyperlink w:anchor="aaa" w:history="1">
        <w:r w:rsidRPr="00E77105">
          <w:rPr>
            <w:rStyle w:val="a3"/>
            <w:rFonts w:ascii="Arial Unicode MS" w:hAnsi="Arial Unicode MS" w:hint="eastAsia"/>
            <w:sz w:val="18"/>
          </w:rPr>
          <w:t>回索引</w:t>
        </w:r>
      </w:hyperlink>
      <w:r w:rsidR="006363F7">
        <w:rPr>
          <w:rFonts w:ascii="Arial Unicode MS" w:hAnsi="Arial Unicode MS" w:hint="eastAsia"/>
          <w:color w:val="808000"/>
          <w:sz w:val="18"/>
        </w:rPr>
        <w:t>〉〉</w:t>
      </w:r>
    </w:p>
    <w:p w14:paraId="2822872B" w14:textId="77777777" w:rsidR="0010317C" w:rsidRPr="00E77105" w:rsidRDefault="0010317C" w:rsidP="00605765">
      <w:pPr>
        <w:pStyle w:val="1"/>
      </w:pPr>
      <w:bookmarkStart w:id="29" w:name="_第五章__附"/>
      <w:bookmarkEnd w:id="29"/>
      <w:r w:rsidRPr="00E77105">
        <w:t>第五章　　附</w:t>
      </w:r>
      <w:r w:rsidR="00E77105" w:rsidRPr="00E77105">
        <w:t xml:space="preserve">　</w:t>
      </w:r>
      <w:r w:rsidRPr="00E77105">
        <w:t>則</w:t>
      </w:r>
    </w:p>
    <w:p w14:paraId="4FA83976" w14:textId="77777777" w:rsidR="0010317C" w:rsidRPr="00E77105" w:rsidRDefault="0010317C" w:rsidP="00E77105">
      <w:pPr>
        <w:pStyle w:val="2"/>
      </w:pPr>
      <w:bookmarkStart w:id="30" w:name="a25"/>
      <w:bookmarkEnd w:id="30"/>
      <w:r w:rsidRPr="00E77105">
        <w:t>第</w:t>
      </w:r>
      <w:r w:rsidRPr="00E77105">
        <w:t>25</w:t>
      </w:r>
      <w:r w:rsidRPr="00E77105">
        <w:t>條</w:t>
      </w:r>
    </w:p>
    <w:p w14:paraId="03B15098"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本法下列用語的含義：</w:t>
      </w:r>
    </w:p>
    <w:p w14:paraId="446D79D6"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一）污染當量，是指根據污染物或者污染排放活動對環境的有害程度以及處理的技術經濟性，衡量不同污染物對環境污染的綜合性指標或者計量單位。同一介質相同污染當量的不同污染物，其污染程度基本相當。</w:t>
      </w:r>
    </w:p>
    <w:p w14:paraId="36E7DD6F"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（二）排汙係數，是指在正常技術經濟和管理條件下，生產單位產品所應排放的污染物量的統計平均值。</w:t>
      </w:r>
    </w:p>
    <w:p w14:paraId="7826CB3B"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（三）物料衡算，是指根據物質品質守恆原理對生產過程中使用的原料、生產的產品和產生的廢物等進行測算的一種方法。</w:t>
      </w:r>
    </w:p>
    <w:p w14:paraId="034F8375" w14:textId="77777777" w:rsidR="0010317C" w:rsidRPr="00E77105" w:rsidRDefault="0010317C" w:rsidP="00E77105">
      <w:pPr>
        <w:pStyle w:val="2"/>
      </w:pPr>
      <w:bookmarkStart w:id="31" w:name="a26"/>
      <w:bookmarkEnd w:id="31"/>
      <w:r w:rsidRPr="00E77105">
        <w:t>第</w:t>
      </w:r>
      <w:r w:rsidRPr="00E77105">
        <w:t>26</w:t>
      </w:r>
      <w:r w:rsidRPr="00E77105">
        <w:t>條</w:t>
      </w:r>
    </w:p>
    <w:p w14:paraId="1C72DE12"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直接向環境排放應稅污染物的企業事業單位和其他生產經營者，除依照本法規定繳納環境保護稅外，應當對所造成的損害依法承擔責任。</w:t>
      </w:r>
    </w:p>
    <w:p w14:paraId="7DBE25B7" w14:textId="77777777" w:rsidR="0010317C" w:rsidRPr="00E77105" w:rsidRDefault="0010317C" w:rsidP="00E77105">
      <w:pPr>
        <w:pStyle w:val="2"/>
      </w:pPr>
      <w:bookmarkStart w:id="32" w:name="a27"/>
      <w:bookmarkEnd w:id="32"/>
      <w:r w:rsidRPr="00E77105">
        <w:t>第</w:t>
      </w:r>
      <w:r w:rsidRPr="00E77105">
        <w:t>27</w:t>
      </w:r>
      <w:r w:rsidRPr="00E77105">
        <w:t>條</w:t>
      </w:r>
    </w:p>
    <w:p w14:paraId="02B9D1C6" w14:textId="77777777" w:rsidR="0010317C" w:rsidRPr="00E77105" w:rsidRDefault="0010317C" w:rsidP="00E77105">
      <w:pPr>
        <w:ind w:left="142"/>
        <w:jc w:val="both"/>
        <w:rPr>
          <w:rFonts w:ascii="Arial Unicode MS" w:hAnsi="Arial Unicode MS"/>
        </w:rPr>
      </w:pPr>
      <w:r w:rsidRPr="00E77105">
        <w:rPr>
          <w:rFonts w:ascii="Arial Unicode MS" w:hAnsi="Arial Unicode MS"/>
        </w:rPr>
        <w:t xml:space="preserve">　　自本法施行之日起，依照本法規定徵收環境保護稅，不再徵收排汙費。</w:t>
      </w:r>
    </w:p>
    <w:p w14:paraId="2DB148CF" w14:textId="77777777" w:rsidR="0010317C" w:rsidRPr="00E77105" w:rsidRDefault="0010317C" w:rsidP="00E77105">
      <w:pPr>
        <w:pStyle w:val="2"/>
      </w:pPr>
      <w:bookmarkStart w:id="33" w:name="a28"/>
      <w:bookmarkEnd w:id="33"/>
      <w:r w:rsidRPr="00E77105">
        <w:t>第</w:t>
      </w:r>
      <w:r w:rsidRPr="00E77105">
        <w:t>28</w:t>
      </w:r>
      <w:r w:rsidRPr="00E77105">
        <w:t>條</w:t>
      </w:r>
    </w:p>
    <w:p w14:paraId="054309AB" w14:textId="77777777" w:rsidR="0010317C" w:rsidRPr="00E77105" w:rsidRDefault="0010317C" w:rsidP="00E77105">
      <w:pPr>
        <w:ind w:leftChars="75" w:left="150"/>
        <w:jc w:val="both"/>
        <w:rPr>
          <w:rFonts w:ascii="Arial Unicode MS" w:hAnsi="Arial Unicode MS"/>
        </w:rPr>
      </w:pPr>
      <w:r w:rsidRPr="00E77105">
        <w:rPr>
          <w:rFonts w:ascii="Arial Unicode MS" w:hAnsi="Arial Unicode MS"/>
        </w:rPr>
        <w:t xml:space="preserve">　　本法自</w:t>
      </w:r>
      <w:r w:rsidRPr="00E77105">
        <w:rPr>
          <w:rFonts w:ascii="Arial Unicode MS" w:hAnsi="Arial Unicode MS"/>
        </w:rPr>
        <w:t>2018</w:t>
      </w:r>
      <w:r w:rsidRPr="00E77105">
        <w:rPr>
          <w:rFonts w:ascii="Arial Unicode MS" w:hAnsi="Arial Unicode MS"/>
        </w:rPr>
        <w:t>年</w:t>
      </w:r>
      <w:r w:rsidRPr="00E77105">
        <w:rPr>
          <w:rFonts w:ascii="Arial Unicode MS" w:hAnsi="Arial Unicode MS"/>
        </w:rPr>
        <w:t>1</w:t>
      </w:r>
      <w:r w:rsidRPr="00E77105">
        <w:rPr>
          <w:rFonts w:ascii="Arial Unicode MS" w:hAnsi="Arial Unicode MS"/>
        </w:rPr>
        <w:t>月</w:t>
      </w:r>
      <w:r w:rsidRPr="00E77105">
        <w:rPr>
          <w:rFonts w:ascii="Arial Unicode MS" w:hAnsi="Arial Unicode MS"/>
        </w:rPr>
        <w:t>1</w:t>
      </w:r>
      <w:r w:rsidRPr="00E77105">
        <w:rPr>
          <w:rFonts w:ascii="Arial Unicode MS" w:hAnsi="Arial Unicode MS"/>
        </w:rPr>
        <w:t>日起施行。</w:t>
      </w:r>
    </w:p>
    <w:p w14:paraId="77D68EC7" w14:textId="77777777" w:rsidR="00B2293B" w:rsidRPr="00E9022C" w:rsidRDefault="00B2293B" w:rsidP="00E77105"/>
    <w:p w14:paraId="7D306831" w14:textId="77777777" w:rsidR="001635EA" w:rsidRPr="00E9022C" w:rsidRDefault="001635EA" w:rsidP="005D7873">
      <w:pPr>
        <w:ind w:leftChars="75" w:left="150"/>
        <w:jc w:val="both"/>
        <w:rPr>
          <w:rFonts w:ascii="Arial Unicode MS" w:hAnsi="Arial Unicode MS"/>
        </w:rPr>
      </w:pPr>
    </w:p>
    <w:p w14:paraId="451A2267" w14:textId="77777777" w:rsidR="00057843" w:rsidRPr="00C1655B" w:rsidRDefault="00057843" w:rsidP="0005784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16A693F9" w14:textId="1CE18460" w:rsidR="00201E46" w:rsidRPr="00057843" w:rsidRDefault="00057843" w:rsidP="00057843">
      <w:pPr>
        <w:jc w:val="both"/>
        <w:rPr>
          <w:rFonts w:ascii="Arial Unicode MS" w:hAnsi="Arial Unicode MS"/>
        </w:rPr>
      </w:pPr>
      <w:r w:rsidRPr="003D460F">
        <w:rPr>
          <w:rFonts w:hint="eastAsia"/>
          <w:color w:val="5F5F5F"/>
          <w:sz w:val="18"/>
          <w:szCs w:val="18"/>
        </w:rPr>
        <w:t>【編註】</w:t>
      </w:r>
      <w:r w:rsidR="00412F2F">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0" w:history="1">
        <w:r w:rsidRPr="006D2FD2">
          <w:rPr>
            <w:rStyle w:val="a3"/>
            <w:rFonts w:ascii="Arial Unicode MS" w:hAnsi="Arial Unicode MS"/>
            <w:sz w:val="18"/>
            <w:szCs w:val="20"/>
          </w:rPr>
          <w:t>告知</w:t>
        </w:r>
      </w:hyperlink>
      <w:r w:rsidRPr="003D460F">
        <w:rPr>
          <w:rFonts w:hint="eastAsia"/>
          <w:color w:val="5F5F5F"/>
          <w:sz w:val="18"/>
          <w:szCs w:val="20"/>
        </w:rPr>
        <w:t>，謝謝！</w:t>
      </w:r>
    </w:p>
    <w:sectPr w:rsidR="00201E46" w:rsidRPr="00057843">
      <w:footerReference w:type="even" r:id="rId31"/>
      <w:footerReference w:type="default" r:id="rId3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84EF1" w14:textId="77777777" w:rsidR="003A77E4" w:rsidRDefault="003A77E4">
      <w:r>
        <w:separator/>
      </w:r>
    </w:p>
  </w:endnote>
  <w:endnote w:type="continuationSeparator" w:id="0">
    <w:p w14:paraId="1058FF2C" w14:textId="77777777" w:rsidR="003A77E4" w:rsidRDefault="003A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2553"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C1B9FDE"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27E3"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C6D01">
      <w:rPr>
        <w:rStyle w:val="a7"/>
        <w:noProof/>
      </w:rPr>
      <w:t>1</w:t>
    </w:r>
    <w:r>
      <w:rPr>
        <w:rStyle w:val="a7"/>
      </w:rPr>
      <w:fldChar w:fldCharType="end"/>
    </w:r>
  </w:p>
  <w:p w14:paraId="0A3EE92A" w14:textId="77777777" w:rsidR="00626027" w:rsidRPr="006363F7" w:rsidRDefault="006363F7" w:rsidP="001635EA">
    <w:pPr>
      <w:pStyle w:val="a6"/>
      <w:ind w:right="360"/>
      <w:jc w:val="right"/>
      <w:rPr>
        <w:rFonts w:ascii="Arial Unicode MS" w:hAnsi="Arial Unicode MS"/>
        <w:sz w:val="18"/>
        <w:szCs w:val="18"/>
      </w:rPr>
    </w:pPr>
    <w:r w:rsidRPr="006363F7">
      <w:rPr>
        <w:rFonts w:ascii="Arial Unicode MS" w:hAnsi="Arial Unicode MS"/>
        <w:sz w:val="18"/>
        <w:szCs w:val="18"/>
      </w:rPr>
      <w:t>〈〈</w:t>
    </w:r>
    <w:r w:rsidR="00720DB5" w:rsidRPr="006363F7">
      <w:rPr>
        <w:rFonts w:hint="eastAsia"/>
        <w:sz w:val="18"/>
        <w:szCs w:val="18"/>
      </w:rPr>
      <w:t>中華人民共和國環境保護稅法</w:t>
    </w:r>
    <w:r w:rsidRPr="006363F7">
      <w:rPr>
        <w:rFonts w:ascii="Arial Unicode MS" w:hAnsi="Arial Unicode MS"/>
        <w:sz w:val="18"/>
        <w:szCs w:val="18"/>
      </w:rPr>
      <w:t>〉〉</w:t>
    </w:r>
    <w:r w:rsidR="001635EA" w:rsidRPr="006363F7">
      <w:rPr>
        <w:rFonts w:ascii="Arial Unicode MS" w:hAnsi="Arial Unicode MS"/>
        <w:sz w:val="18"/>
        <w:szCs w:val="18"/>
      </w:rPr>
      <w:t>S-link</w:t>
    </w:r>
    <w:r w:rsidR="001635EA" w:rsidRPr="006363F7">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8F6E0" w14:textId="77777777" w:rsidR="003A77E4" w:rsidRDefault="003A77E4">
      <w:r>
        <w:separator/>
      </w:r>
    </w:p>
  </w:footnote>
  <w:footnote w:type="continuationSeparator" w:id="0">
    <w:p w14:paraId="1706496C" w14:textId="77777777" w:rsidR="003A77E4" w:rsidRDefault="003A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7DB"/>
    <w:rsid w:val="0005486F"/>
    <w:rsid w:val="00057843"/>
    <w:rsid w:val="0009697B"/>
    <w:rsid w:val="000F1F46"/>
    <w:rsid w:val="0010317C"/>
    <w:rsid w:val="001635EA"/>
    <w:rsid w:val="00172209"/>
    <w:rsid w:val="00177DCB"/>
    <w:rsid w:val="001974AB"/>
    <w:rsid w:val="001D12A1"/>
    <w:rsid w:val="001D31EB"/>
    <w:rsid w:val="00201E46"/>
    <w:rsid w:val="0022723A"/>
    <w:rsid w:val="0023157E"/>
    <w:rsid w:val="0023765D"/>
    <w:rsid w:val="00273668"/>
    <w:rsid w:val="00296040"/>
    <w:rsid w:val="0030009C"/>
    <w:rsid w:val="00334965"/>
    <w:rsid w:val="003365FD"/>
    <w:rsid w:val="003742AE"/>
    <w:rsid w:val="00384579"/>
    <w:rsid w:val="003906B2"/>
    <w:rsid w:val="003A77E4"/>
    <w:rsid w:val="003C4066"/>
    <w:rsid w:val="003C57CD"/>
    <w:rsid w:val="003D1419"/>
    <w:rsid w:val="003F13C2"/>
    <w:rsid w:val="003F1567"/>
    <w:rsid w:val="00412F2F"/>
    <w:rsid w:val="004528B7"/>
    <w:rsid w:val="00487596"/>
    <w:rsid w:val="00487A37"/>
    <w:rsid w:val="004A0439"/>
    <w:rsid w:val="004A172B"/>
    <w:rsid w:val="004C14A9"/>
    <w:rsid w:val="00514F72"/>
    <w:rsid w:val="00521BBE"/>
    <w:rsid w:val="0057446C"/>
    <w:rsid w:val="0058608E"/>
    <w:rsid w:val="005B4CC0"/>
    <w:rsid w:val="005D7873"/>
    <w:rsid w:val="005F7D42"/>
    <w:rsid w:val="00605765"/>
    <w:rsid w:val="00626027"/>
    <w:rsid w:val="006363F7"/>
    <w:rsid w:val="006542A9"/>
    <w:rsid w:val="006E4243"/>
    <w:rsid w:val="00720DB5"/>
    <w:rsid w:val="007412AA"/>
    <w:rsid w:val="00797FAF"/>
    <w:rsid w:val="007B3157"/>
    <w:rsid w:val="007C6D01"/>
    <w:rsid w:val="00806947"/>
    <w:rsid w:val="008069EE"/>
    <w:rsid w:val="0083478A"/>
    <w:rsid w:val="008646AC"/>
    <w:rsid w:val="0087702E"/>
    <w:rsid w:val="008829E0"/>
    <w:rsid w:val="00911C69"/>
    <w:rsid w:val="00921861"/>
    <w:rsid w:val="00986A37"/>
    <w:rsid w:val="009F48CA"/>
    <w:rsid w:val="00A101CC"/>
    <w:rsid w:val="00AA353E"/>
    <w:rsid w:val="00AB02D1"/>
    <w:rsid w:val="00AC493C"/>
    <w:rsid w:val="00AD4D1D"/>
    <w:rsid w:val="00B2293B"/>
    <w:rsid w:val="00B90155"/>
    <w:rsid w:val="00BA702B"/>
    <w:rsid w:val="00BA7B85"/>
    <w:rsid w:val="00C17DB5"/>
    <w:rsid w:val="00C2437D"/>
    <w:rsid w:val="00C33FFB"/>
    <w:rsid w:val="00CD20E4"/>
    <w:rsid w:val="00CF1ACC"/>
    <w:rsid w:val="00D27C44"/>
    <w:rsid w:val="00D44AB2"/>
    <w:rsid w:val="00D54DAF"/>
    <w:rsid w:val="00D628BA"/>
    <w:rsid w:val="00DC51B7"/>
    <w:rsid w:val="00DE3B84"/>
    <w:rsid w:val="00E071A3"/>
    <w:rsid w:val="00E77105"/>
    <w:rsid w:val="00E9022C"/>
    <w:rsid w:val="00EE564E"/>
    <w:rsid w:val="00EE6475"/>
    <w:rsid w:val="00F86C8B"/>
    <w:rsid w:val="00F93722"/>
    <w:rsid w:val="00F96907"/>
    <w:rsid w:val="00FD6B7D"/>
    <w:rsid w:val="00FD7A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C06014"/>
  <w15:docId w15:val="{F3B40EB2-8630-42CC-B7D1-A19A23C2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605765"/>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E77105"/>
    <w:pPr>
      <w:keepNext/>
      <w:adjustRightInd w:val="0"/>
      <w:snapToGrid w:val="0"/>
      <w:spacing w:before="100" w:after="100"/>
      <w:jc w:val="both"/>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CD20E4"/>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E77105"/>
    <w:rPr>
      <w:rFonts w:ascii="Arial Unicode MS" w:hAnsi="Arial Unicode MS" w:cs="Arial Unicode MS"/>
      <w:b/>
      <w:bCs/>
      <w:color w:val="990000"/>
      <w:kern w:val="2"/>
      <w:szCs w:val="48"/>
    </w:rPr>
  </w:style>
  <w:style w:type="paragraph" w:styleId="aa">
    <w:name w:val="Balloon Text"/>
    <w:basedOn w:val="a"/>
    <w:link w:val="ab"/>
    <w:rsid w:val="00720DB5"/>
    <w:rPr>
      <w:rFonts w:asciiTheme="majorHAnsi" w:eastAsiaTheme="majorEastAsia" w:hAnsiTheme="majorHAnsi" w:cstheme="majorBidi"/>
      <w:sz w:val="18"/>
      <w:szCs w:val="18"/>
    </w:rPr>
  </w:style>
  <w:style w:type="character" w:customStyle="1" w:styleId="ab">
    <w:name w:val="註解方塊文字 字元"/>
    <w:basedOn w:val="a0"/>
    <w:link w:val="aa"/>
    <w:rsid w:val="00720DB5"/>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60576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487596"/>
    <w:rPr>
      <w:color w:val="605E5C"/>
      <w:shd w:val="clear" w:color="auto" w:fill="E1DFDD"/>
    </w:rPr>
  </w:style>
  <w:style w:type="character" w:customStyle="1" w:styleId="30">
    <w:name w:val="標題 3 字元"/>
    <w:basedOn w:val="a0"/>
    <w:link w:val="3"/>
    <w:rsid w:val="00CD20E4"/>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4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31237;&#25910;&#24501;&#25910;&#31649;&#29702;&#27861;.docx" TargetMode="External"/><Relationship Id="rId26" Type="http://schemas.openxmlformats.org/officeDocument/2006/relationships/hyperlink" Target="&#20013;&#33775;&#20154;&#27665;&#20849;&#21644;&#22283;&#29872;&#22659;&#20445;&#35703;&#27861;.docx" TargetMode="External"/><Relationship Id="rId3" Type="http://schemas.openxmlformats.org/officeDocument/2006/relationships/settings" Target="settings.xml"/><Relationship Id="rId21" Type="http://schemas.openxmlformats.org/officeDocument/2006/relationships/hyperlink" Target="..\diff\index.html" TargetMode="External"/><Relationship Id="rId34"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9615;&#22659;&#20445;&#25252;&#31246;&#27861;.docx" TargetMode="External"/><Relationship Id="rId17" Type="http://schemas.openxmlformats.org/officeDocument/2006/relationships/hyperlink" Target="..\diff\index.html" TargetMode="External"/><Relationship Id="rId25" Type="http://schemas.openxmlformats.org/officeDocument/2006/relationships/hyperlink" Target="&#20013;&#33775;&#20154;&#27665;&#20849;&#21644;&#22283;&#31237;&#25910;&#24501;&#25910;&#31649;&#29702;&#2786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8;&#20013;&#33775;&#20154;&#27665;&#20849;&#21644;&#22283;&#37326;&#29983;&#21205;&#29289;&#20445;&#35703;&#27861;&#12299;&#31561;&#21313;&#20116;&#37096;&#27861;&#24459;&#30340;&#27770;&#23450;.docx" TargetMode="External"/><Relationship Id="rId20" Type="http://schemas.openxmlformats.org/officeDocument/2006/relationships/hyperlink" Target="&#20013;&#33775;&#20154;&#27665;&#20849;&#21644;&#22283;&#31237;&#25910;&#24501;&#25910;&#31649;&#29702;&#27861;.docx" TargetMode="External"/><Relationship Id="rId29" Type="http://schemas.openxmlformats.org/officeDocument/2006/relationships/hyperlink" Target="&#20013;&#33775;&#20154;&#27665;&#20849;&#21644;&#22283;&#29872;&#22659;&#20445;&#35703;&#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diff\index.htm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6laws.net/6law/law-gb/&#20013;&#33775;&#20154;&#27665;&#20849;&#21644;&#22283;&#29872;&#22659;&#20445;&#35703;&#31237;&#27861;.htm" TargetMode="External"/><Relationship Id="rId23" Type="http://schemas.openxmlformats.org/officeDocument/2006/relationships/hyperlink" Target="..\diff\index.html" TargetMode="External"/><Relationship Id="rId28" Type="http://schemas.openxmlformats.org/officeDocument/2006/relationships/hyperlink" Target="&#20013;&#33775;&#20154;&#27665;&#20849;&#21644;&#22283;&#31237;&#25910;&#24501;&#25910;&#31649;&#29702;&#27861;.docx" TargetMode="External"/><Relationship Id="rId10" Type="http://schemas.openxmlformats.org/officeDocument/2006/relationships/hyperlink" Target="http://search.chinalaw.gov.cn/SearchLawTitle?effectLevel=&amp;SiteID=124&amp;PageIndex=&amp;Sort=PublishTime&amp;Query=%E4%B8%AD%E5%8D%8E%E4%BA%BA%E6%B0%91%E5%85%B1%E5%92%8C%E5%9B%BD%E7%8E%AF%E5%A2%83%E4%BF%9D%E6%8A%A4%E7%A8%8E%E6%B3%95&amp;Type=1" TargetMode="External"/><Relationship Id="rId19" Type="http://schemas.openxmlformats.org/officeDocument/2006/relationships/hyperlink" Target="..\diff\index.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hyperlink" Target="https://www.6laws.net/comment.htm" TargetMode="Externa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中華人民共和國環境保護稅法</dc:title>
  <dc:creator>S-link 電子六法-黃婉玲</dc:creator>
  <cp:lastModifiedBy>黃婉玲 S-link電子六法</cp:lastModifiedBy>
  <cp:revision>39</cp:revision>
  <dcterms:created xsi:type="dcterms:W3CDTF">2017-02-17T14:04:00Z</dcterms:created>
  <dcterms:modified xsi:type="dcterms:W3CDTF">2021-06-01T06:14:00Z</dcterms:modified>
</cp:coreProperties>
</file>