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6D805" w14:textId="77777777" w:rsidR="0058050C" w:rsidRPr="00310CA2" w:rsidRDefault="00C00150" w:rsidP="0058050C">
      <w:pPr>
        <w:adjustRightInd w:val="0"/>
        <w:snapToGrid w:val="0"/>
        <w:ind w:rightChars="8" w:right="16"/>
        <w:jc w:val="right"/>
        <w:rPr>
          <w:rFonts w:ascii="Arial Unicode MS" w:hAnsi="Arial Unicode MS"/>
        </w:rPr>
      </w:pPr>
      <w:r w:rsidRPr="00310CA2">
        <w:rPr>
          <w:rFonts w:ascii="Arial Unicode MS" w:hAnsi="Arial Unicode MS"/>
          <w:noProof/>
          <w:color w:val="5F5F5F"/>
          <w:sz w:val="18"/>
          <w:szCs w:val="20"/>
          <w:lang w:val="zh-TW"/>
        </w:rPr>
        <w:drawing>
          <wp:inline distT="0" distB="0" distL="0" distR="0" wp14:anchorId="0240D8BC" wp14:editId="0CC744BF">
            <wp:extent cx="415925" cy="415925"/>
            <wp:effectExtent l="0" t="0" r="3175" b="3175"/>
            <wp:docPr id="2" name="圖片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925" cy="415925"/>
                    </a:xfrm>
                    <a:prstGeom prst="rect">
                      <a:avLst/>
                    </a:prstGeom>
                    <a:noFill/>
                    <a:ln>
                      <a:noFill/>
                    </a:ln>
                  </pic:spPr>
                </pic:pic>
              </a:graphicData>
            </a:graphic>
          </wp:inline>
        </w:drawing>
      </w:r>
    </w:p>
    <w:p w14:paraId="489A25BC" w14:textId="23F68084" w:rsidR="0058050C" w:rsidRPr="00310CA2" w:rsidRDefault="0058050C" w:rsidP="0058050C">
      <w:pPr>
        <w:tabs>
          <w:tab w:val="left" w:pos="9498"/>
        </w:tabs>
        <w:adjustRightInd w:val="0"/>
        <w:snapToGrid w:val="0"/>
        <w:ind w:left="4313" w:rightChars="8" w:right="16" w:hangingChars="2396" w:hanging="4313"/>
        <w:jc w:val="right"/>
        <w:rPr>
          <w:rFonts w:ascii="Arial Unicode MS" w:hAnsi="Arial Unicode MS"/>
          <w:color w:val="7F7F7F"/>
          <w:sz w:val="18"/>
          <w:szCs w:val="20"/>
        </w:rPr>
      </w:pPr>
      <w:bookmarkStart w:id="0" w:name="top"/>
      <w:bookmarkEnd w:id="0"/>
      <w:r w:rsidRPr="00310CA2">
        <w:rPr>
          <w:rFonts w:ascii="Arial Unicode MS" w:hAnsi="Arial Unicode MS" w:hint="eastAsia"/>
          <w:color w:val="5F5F5F"/>
          <w:sz w:val="18"/>
          <w:szCs w:val="20"/>
          <w:lang w:val="zh-TW"/>
        </w:rPr>
        <w:t>【</w:t>
      </w:r>
      <w:hyperlink r:id="rId9" w:tgtFrame="_blank" w:history="1">
        <w:r w:rsidRPr="00310CA2">
          <w:rPr>
            <w:rStyle w:val="a3"/>
            <w:rFonts w:ascii="Arial Unicode MS" w:hAnsi="Arial Unicode MS"/>
            <w:color w:val="5F5F5F"/>
            <w:sz w:val="18"/>
            <w:szCs w:val="20"/>
          </w:rPr>
          <w:t>更新</w:t>
        </w:r>
      </w:hyperlink>
      <w:r w:rsidRPr="00310CA2">
        <w:rPr>
          <w:rFonts w:ascii="Arial Unicode MS" w:hAnsi="Arial Unicode MS" w:hint="eastAsia"/>
          <w:color w:val="7F7F7F"/>
          <w:sz w:val="18"/>
          <w:szCs w:val="20"/>
          <w:lang w:val="zh-TW"/>
        </w:rPr>
        <w:t>】</w:t>
      </w:r>
      <w:bookmarkStart w:id="1" w:name="_Hlk67060303"/>
      <w:r w:rsidR="00000D42" w:rsidRPr="00310CA2">
        <w:rPr>
          <w:rFonts w:ascii="Arial Unicode MS" w:hAnsi="Arial Unicode MS" w:cs="Segoe UI Emoji"/>
          <w:sz w:val="18"/>
          <w:lang w:eastAsia="zh-CN"/>
        </w:rPr>
        <w:t>⏰</w:t>
      </w:r>
      <w:bookmarkEnd w:id="1"/>
      <w:r w:rsidR="00803FBF" w:rsidRPr="00310CA2">
        <w:rPr>
          <w:rFonts w:ascii="Arial Unicode MS" w:hAnsi="Arial Unicode MS"/>
          <w:color w:val="5F5F5F"/>
          <w:sz w:val="18"/>
          <w:szCs w:val="20"/>
        </w:rPr>
        <w:t>2021/6/1</w:t>
      </w:r>
      <w:r w:rsidRPr="00310CA2">
        <w:rPr>
          <w:rFonts w:ascii="Arial Unicode MS" w:hAnsi="Arial Unicode MS" w:hint="eastAsia"/>
          <w:color w:val="7F7F7F"/>
          <w:sz w:val="18"/>
          <w:szCs w:val="20"/>
          <w:lang w:val="zh-TW"/>
        </w:rPr>
        <w:t>【</w:t>
      </w:r>
      <w:r w:rsidRPr="00310CA2">
        <w:rPr>
          <w:rFonts w:ascii="Arial Unicode MS" w:hAnsi="Arial Unicode MS" w:hint="eastAsia"/>
          <w:color w:val="7F7F7F"/>
          <w:sz w:val="18"/>
          <w:szCs w:val="20"/>
        </w:rPr>
        <w:t>編輯著作權者</w:t>
      </w:r>
      <w:r w:rsidRPr="00310CA2">
        <w:rPr>
          <w:rFonts w:ascii="Arial Unicode MS" w:hAnsi="Arial Unicode MS" w:hint="eastAsia"/>
          <w:color w:val="7F7F7F"/>
          <w:sz w:val="18"/>
          <w:szCs w:val="20"/>
          <w:lang w:val="zh-TW"/>
        </w:rPr>
        <w:t>】</w:t>
      </w:r>
      <w:hyperlink r:id="rId10" w:tgtFrame="_blank" w:history="1">
        <w:r w:rsidRPr="00310CA2">
          <w:rPr>
            <w:rStyle w:val="a3"/>
            <w:rFonts w:ascii="Arial Unicode MS" w:hAnsi="Arial Unicode MS"/>
            <w:sz w:val="18"/>
            <w:szCs w:val="20"/>
          </w:rPr>
          <w:t>黃婉玲</w:t>
        </w:r>
      </w:hyperlink>
    </w:p>
    <w:p w14:paraId="5CA6890B" w14:textId="3106362D" w:rsidR="0058050C" w:rsidRPr="00310CA2" w:rsidRDefault="00000D42" w:rsidP="00000D42">
      <w:pPr>
        <w:ind w:rightChars="-66" w:right="-132" w:firstLineChars="2880" w:firstLine="5184"/>
        <w:jc w:val="right"/>
        <w:rPr>
          <w:rFonts w:ascii="Arial Unicode MS" w:hAnsi="Arial Unicode MS"/>
          <w:color w:val="808000"/>
          <w:sz w:val="18"/>
          <w:szCs w:val="20"/>
        </w:rPr>
      </w:pPr>
      <w:bookmarkStart w:id="2" w:name="_Hlk73037927"/>
      <w:bookmarkStart w:id="3" w:name="_Hlk73024852"/>
      <w:r w:rsidRPr="00310CA2">
        <w:rPr>
          <w:rFonts w:ascii="Arial Unicode MS" w:hAnsi="Arial Unicode MS" w:hint="eastAsia"/>
          <w:color w:val="5F5F5F"/>
          <w:sz w:val="18"/>
          <w:szCs w:val="20"/>
        </w:rPr>
        <w:t>（建議使用工具列</w:t>
      </w:r>
      <w:r w:rsidRPr="00310CA2">
        <w:rPr>
          <w:rFonts w:ascii="Arial Unicode MS" w:hAnsi="Arial Unicode MS" w:hint="eastAsia"/>
          <w:color w:val="5F5F5F"/>
          <w:sz w:val="18"/>
          <w:szCs w:val="20"/>
        </w:rPr>
        <w:t>--</w:t>
      </w:r>
      <w:r w:rsidRPr="00310CA2">
        <w:rPr>
          <w:rFonts w:ascii="Arial Unicode MS" w:hAnsi="Arial Unicode MS" w:hint="eastAsia"/>
          <w:color w:val="5F5F5F"/>
          <w:sz w:val="18"/>
          <w:szCs w:val="20"/>
        </w:rPr>
        <w:t>〉檢視</w:t>
      </w:r>
      <w:r w:rsidRPr="00310CA2">
        <w:rPr>
          <w:rFonts w:ascii="Arial Unicode MS" w:hAnsi="Arial Unicode MS" w:hint="eastAsia"/>
          <w:color w:val="5F5F5F"/>
          <w:sz w:val="18"/>
          <w:szCs w:val="20"/>
        </w:rPr>
        <w:t>--</w:t>
      </w:r>
      <w:r w:rsidRPr="00310CA2">
        <w:rPr>
          <w:rFonts w:ascii="Arial Unicode MS" w:hAnsi="Arial Unicode MS" w:hint="eastAsia"/>
          <w:color w:val="5F5F5F"/>
          <w:sz w:val="18"/>
          <w:szCs w:val="20"/>
        </w:rPr>
        <w:t>〉文件引導模式</w:t>
      </w:r>
      <w:r w:rsidRPr="00310CA2">
        <w:rPr>
          <w:rFonts w:ascii="Arial Unicode MS" w:hAnsi="Arial Unicode MS" w:hint="eastAsia"/>
          <w:color w:val="5F5F5F"/>
          <w:sz w:val="18"/>
          <w:szCs w:val="20"/>
        </w:rPr>
        <w:t>/</w:t>
      </w:r>
      <w:hyperlink r:id="rId11" w:history="1">
        <w:r w:rsidRPr="00310CA2">
          <w:rPr>
            <w:rStyle w:val="a3"/>
            <w:rFonts w:ascii="Arial Unicode MS" w:hAnsi="Arial Unicode MS" w:hint="eastAsia"/>
            <w:color w:val="5F5F5F"/>
            <w:sz w:val="18"/>
            <w:szCs w:val="20"/>
            <w:u w:val="none"/>
          </w:rPr>
          <w:t>功能窗</w:t>
        </w:r>
        <w:r w:rsidRPr="00310CA2">
          <w:rPr>
            <w:rStyle w:val="a3"/>
            <w:rFonts w:ascii="Arial Unicode MS" w:hAnsi="Arial Unicode MS" w:hint="eastAsia"/>
            <w:color w:val="5F5F5F"/>
            <w:sz w:val="18"/>
            <w:szCs w:val="20"/>
            <w:u w:val="none"/>
          </w:rPr>
          <w:t>格</w:t>
        </w:r>
      </w:hyperlink>
      <w:r w:rsidRPr="00310CA2">
        <w:rPr>
          <w:rFonts w:ascii="Arial Unicode MS" w:hAnsi="Arial Unicode MS" w:hint="eastAsia"/>
          <w:color w:val="5F5F5F"/>
          <w:sz w:val="18"/>
          <w:szCs w:val="20"/>
        </w:rPr>
        <w:t>）</w:t>
      </w:r>
      <w:bookmarkEnd w:id="2"/>
      <w:bookmarkEnd w:id="3"/>
    </w:p>
    <w:p w14:paraId="7BE44C79" w14:textId="2BFA156F" w:rsidR="0058050C" w:rsidRPr="00310CA2" w:rsidRDefault="00C80D7F" w:rsidP="0058050C">
      <w:pPr>
        <w:jc w:val="right"/>
        <w:rPr>
          <w:rFonts w:ascii="Arial Unicode MS" w:hAnsi="Arial Unicode MS"/>
          <w:b/>
          <w:color w:val="5F5F5F"/>
          <w:sz w:val="18"/>
        </w:rPr>
      </w:pPr>
      <w:hyperlink r:id="rId12" w:history="1">
        <w:r w:rsidR="0058050C" w:rsidRPr="00310CA2">
          <w:rPr>
            <w:rFonts w:ascii="Arial Unicode MS" w:hAnsi="Arial Unicode MS" w:hint="eastAsia"/>
            <w:color w:val="808000"/>
            <w:sz w:val="18"/>
            <w:szCs w:val="20"/>
            <w:u w:val="single"/>
          </w:rPr>
          <w:t>S-link</w:t>
        </w:r>
        <w:r w:rsidR="0058050C" w:rsidRPr="00310CA2">
          <w:rPr>
            <w:rFonts w:ascii="Arial Unicode MS" w:hAnsi="Arial Unicode MS" w:hint="eastAsia"/>
            <w:color w:val="808000"/>
            <w:sz w:val="18"/>
            <w:szCs w:val="20"/>
            <w:u w:val="single"/>
          </w:rPr>
          <w:t>總索引</w:t>
        </w:r>
      </w:hyperlink>
      <w:r w:rsidR="0058050C" w:rsidRPr="00310CA2">
        <w:rPr>
          <w:rFonts w:ascii="Arial Unicode MS" w:hAnsi="Arial Unicode MS" w:hint="eastAsia"/>
          <w:b/>
          <w:color w:val="808000"/>
          <w:sz w:val="18"/>
          <w:szCs w:val="20"/>
        </w:rPr>
        <w:t>〉〉</w:t>
      </w:r>
      <w:hyperlink r:id="rId13" w:anchor="中華人民共和國發票管理辦法" w:history="1">
        <w:r w:rsidR="0058050C" w:rsidRPr="00310CA2">
          <w:rPr>
            <w:rStyle w:val="a3"/>
            <w:rFonts w:ascii="Arial Unicode MS" w:hAnsi="Arial Unicode MS" w:hint="eastAsia"/>
            <w:sz w:val="18"/>
          </w:rPr>
          <w:t>S-link</w:t>
        </w:r>
        <w:r w:rsidR="0058050C" w:rsidRPr="00310CA2">
          <w:rPr>
            <w:rStyle w:val="a3"/>
            <w:rFonts w:ascii="Arial Unicode MS" w:hAnsi="Arial Unicode MS" w:hint="eastAsia"/>
            <w:sz w:val="18"/>
          </w:rPr>
          <w:t>大陸法規索引</w:t>
        </w:r>
      </w:hyperlink>
      <w:r w:rsidR="0058050C" w:rsidRPr="00310CA2">
        <w:rPr>
          <w:rFonts w:ascii="Arial Unicode MS" w:hAnsi="Arial Unicode MS" w:hint="eastAsia"/>
          <w:b/>
          <w:color w:val="5F5F5F"/>
          <w:sz w:val="18"/>
        </w:rPr>
        <w:t>〉〉</w:t>
      </w:r>
      <w:hyperlink r:id="rId14" w:tgtFrame="_blank" w:history="1">
        <w:r w:rsidR="0058050C" w:rsidRPr="00310CA2">
          <w:rPr>
            <w:rStyle w:val="a3"/>
            <w:rFonts w:ascii="Arial Unicode MS" w:hAnsi="Arial Unicode MS" w:hint="eastAsia"/>
            <w:sz w:val="18"/>
          </w:rPr>
          <w:t>線上網頁版</w:t>
        </w:r>
      </w:hyperlink>
      <w:r w:rsidR="0058050C" w:rsidRPr="00310CA2">
        <w:rPr>
          <w:rFonts w:ascii="Arial Unicode MS" w:hAnsi="Arial Unicode MS" w:hint="eastAsia"/>
          <w:b/>
          <w:color w:val="5F5F5F"/>
          <w:sz w:val="18"/>
        </w:rPr>
        <w:t>〉〉</w:t>
      </w:r>
    </w:p>
    <w:p w14:paraId="0056CA3A" w14:textId="77777777" w:rsidR="0058050C" w:rsidRPr="00310CA2" w:rsidRDefault="0058050C" w:rsidP="0058050C">
      <w:pPr>
        <w:jc w:val="right"/>
        <w:rPr>
          <w:rFonts w:ascii="Arial Unicode MS" w:hAnsi="Arial Unicode MS"/>
          <w:color w:val="000000"/>
          <w:u w:val="single"/>
        </w:rPr>
      </w:pPr>
    </w:p>
    <w:p w14:paraId="769913FD" w14:textId="77777777" w:rsidR="00310CA2" w:rsidRPr="00310CA2" w:rsidRDefault="00310CA2" w:rsidP="00310CA2">
      <w:pPr>
        <w:adjustRightInd w:val="0"/>
        <w:snapToGrid w:val="0"/>
        <w:spacing w:afterLines="50" w:after="180"/>
        <w:ind w:left="119"/>
        <w:jc w:val="both"/>
        <w:rPr>
          <w:rFonts w:ascii="Arial Unicode MS" w:hAnsi="Arial Unicode MS" w:hint="eastAsia"/>
          <w:b/>
          <w:bCs/>
          <w:color w:val="333399"/>
        </w:rPr>
      </w:pPr>
      <w:r w:rsidRPr="00310CA2">
        <w:rPr>
          <w:rFonts w:ascii="Arial Unicode MS" w:hAnsi="Arial Unicode MS" w:hint="eastAsia"/>
          <w:b/>
          <w:bCs/>
          <w:color w:val="990000"/>
          <w:szCs w:val="20"/>
        </w:rPr>
        <w:t>【法律法規】</w:t>
      </w:r>
      <w:r w:rsidRPr="00310CA2">
        <w:rPr>
          <w:rFonts w:ascii="標楷體" w:eastAsia="標楷體" w:hAnsi="標楷體" w:hint="eastAsia"/>
          <w:bCs/>
          <w:color w:val="000000"/>
          <w:sz w:val="30"/>
          <w:szCs w:val="20"/>
          <w14:shadow w14:blurRad="50800" w14:dist="38100" w14:dir="2700000" w14:sx="100000" w14:sy="100000" w14:kx="0" w14:ky="0" w14:algn="tl">
            <w14:srgbClr w14:val="000000">
              <w14:alpha w14:val="60000"/>
            </w14:srgbClr>
          </w14:shadow>
        </w:rPr>
        <w:t>中華人民共和國發票管理辦法</w:t>
      </w:r>
    </w:p>
    <w:p w14:paraId="69A0C4AC" w14:textId="77777777" w:rsidR="00310CA2" w:rsidRPr="00310CA2" w:rsidRDefault="00310CA2" w:rsidP="00310CA2">
      <w:pPr>
        <w:tabs>
          <w:tab w:val="num" w:pos="960"/>
        </w:tabs>
        <w:ind w:leftChars="75" w:left="350" w:hangingChars="100" w:hanging="200"/>
        <w:rPr>
          <w:rFonts w:ascii="Arial Unicode MS" w:hAnsi="Arial Unicode MS" w:hint="eastAsia"/>
          <w:color w:val="800000"/>
        </w:rPr>
      </w:pPr>
      <w:r w:rsidRPr="00310CA2">
        <w:rPr>
          <w:rFonts w:ascii="Arial Unicode MS" w:hAnsi="Arial Unicode MS" w:hint="eastAsia"/>
          <w:b/>
          <w:bCs/>
          <w:color w:val="990000"/>
        </w:rPr>
        <w:t>【發布單位】</w:t>
      </w:r>
      <w:r w:rsidRPr="00310CA2">
        <w:rPr>
          <w:rFonts w:ascii="Arial Unicode MS" w:hAnsi="Arial Unicode MS" w:hint="eastAsia"/>
          <w:szCs w:val="20"/>
        </w:rPr>
        <w:t>中華人民共和國國務院</w:t>
      </w:r>
    </w:p>
    <w:p w14:paraId="57A5ECC0" w14:textId="77777777" w:rsidR="00310CA2" w:rsidRPr="00310CA2" w:rsidRDefault="00310CA2" w:rsidP="00310CA2">
      <w:pPr>
        <w:tabs>
          <w:tab w:val="num" w:pos="960"/>
        </w:tabs>
        <w:ind w:leftChars="75" w:left="150"/>
        <w:rPr>
          <w:rFonts w:ascii="Arial Unicode MS" w:hAnsi="Arial Unicode MS" w:hint="eastAsia"/>
          <w:color w:val="800000"/>
        </w:rPr>
      </w:pPr>
      <w:r w:rsidRPr="00310CA2">
        <w:rPr>
          <w:rFonts w:ascii="Arial Unicode MS" w:hAnsi="Arial Unicode MS" w:hint="eastAsia"/>
          <w:b/>
          <w:bCs/>
          <w:color w:val="993300"/>
        </w:rPr>
        <w:t>【</w:t>
      </w:r>
      <w:r w:rsidRPr="00310CA2">
        <w:rPr>
          <w:rFonts w:ascii="Arial Unicode MS" w:hAnsi="Arial Unicode MS" w:hint="eastAsia"/>
          <w:b/>
          <w:color w:val="990000"/>
          <w:szCs w:val="21"/>
        </w:rPr>
        <w:t>發布</w:t>
      </w:r>
      <w:r w:rsidRPr="00310CA2">
        <w:rPr>
          <w:rFonts w:ascii="Arial Unicode MS" w:hAnsi="Arial Unicode MS" w:hint="eastAsia"/>
          <w:b/>
          <w:color w:val="990000"/>
          <w:szCs w:val="21"/>
        </w:rPr>
        <w:t>/</w:t>
      </w:r>
      <w:r w:rsidRPr="00310CA2">
        <w:rPr>
          <w:rFonts w:ascii="Arial Unicode MS" w:hAnsi="Arial Unicode MS" w:hint="eastAsia"/>
          <w:b/>
          <w:color w:val="990000"/>
          <w:szCs w:val="21"/>
        </w:rPr>
        <w:t>修正</w:t>
      </w:r>
      <w:r w:rsidRPr="00310CA2">
        <w:rPr>
          <w:rFonts w:ascii="Arial Unicode MS" w:hAnsi="Arial Unicode MS" w:hint="eastAsia"/>
          <w:b/>
          <w:bCs/>
          <w:color w:val="993300"/>
        </w:rPr>
        <w:t>】</w:t>
      </w:r>
      <w:r w:rsidRPr="00310CA2">
        <w:rPr>
          <w:rFonts w:ascii="Arial Unicode MS" w:hAnsi="Arial Unicode MS" w:hint="eastAsia"/>
          <w:lang w:val="zh-TW"/>
        </w:rPr>
        <w:t>2019</w:t>
      </w:r>
      <w:r w:rsidRPr="00310CA2">
        <w:rPr>
          <w:rFonts w:ascii="Arial Unicode MS" w:hAnsi="Arial Unicode MS" w:hint="eastAsia"/>
          <w:lang w:val="zh-TW"/>
        </w:rPr>
        <w:t>年</w:t>
      </w:r>
      <w:r w:rsidRPr="00310CA2">
        <w:rPr>
          <w:rFonts w:ascii="Arial Unicode MS" w:hAnsi="Arial Unicode MS" w:hint="eastAsia"/>
          <w:lang w:val="zh-TW"/>
        </w:rPr>
        <w:t>3</w:t>
      </w:r>
      <w:r w:rsidRPr="00310CA2">
        <w:rPr>
          <w:rFonts w:ascii="Arial Unicode MS" w:hAnsi="Arial Unicode MS" w:hint="eastAsia"/>
          <w:lang w:val="zh-TW"/>
        </w:rPr>
        <w:t>月</w:t>
      </w:r>
      <w:r w:rsidRPr="00310CA2">
        <w:rPr>
          <w:rFonts w:ascii="Arial Unicode MS" w:hAnsi="Arial Unicode MS" w:hint="eastAsia"/>
          <w:lang w:val="zh-TW"/>
        </w:rPr>
        <w:t>2</w:t>
      </w:r>
      <w:r w:rsidRPr="00310CA2">
        <w:rPr>
          <w:rFonts w:ascii="Arial Unicode MS" w:hAnsi="Arial Unicode MS" w:hint="eastAsia"/>
          <w:lang w:val="zh-TW"/>
        </w:rPr>
        <w:t>日</w:t>
      </w:r>
    </w:p>
    <w:p w14:paraId="13785BAB" w14:textId="77777777" w:rsidR="00310CA2" w:rsidRPr="00310CA2" w:rsidRDefault="00310CA2" w:rsidP="00310CA2">
      <w:pPr>
        <w:ind w:leftChars="75" w:left="1551" w:hangingChars="700" w:hanging="1401"/>
        <w:rPr>
          <w:rFonts w:ascii="Arial Unicode MS" w:hAnsi="Arial Unicode MS" w:hint="eastAsia"/>
        </w:rPr>
      </w:pPr>
      <w:r w:rsidRPr="00310CA2">
        <w:rPr>
          <w:rFonts w:ascii="Arial Unicode MS" w:hAnsi="Arial Unicode MS" w:hint="eastAsia"/>
          <w:b/>
          <w:bCs/>
          <w:color w:val="990000"/>
        </w:rPr>
        <w:t>【實施日期】</w:t>
      </w:r>
      <w:r w:rsidRPr="00310CA2">
        <w:rPr>
          <w:rFonts w:ascii="Arial Unicode MS" w:hAnsi="Arial Unicode MS" w:hint="eastAsia"/>
          <w:lang w:val="zh-TW"/>
        </w:rPr>
        <w:t>2019</w:t>
      </w:r>
      <w:r w:rsidRPr="00310CA2">
        <w:rPr>
          <w:rFonts w:ascii="Arial Unicode MS" w:hAnsi="Arial Unicode MS" w:hint="eastAsia"/>
          <w:lang w:val="zh-TW"/>
        </w:rPr>
        <w:t>年</w:t>
      </w:r>
      <w:r w:rsidRPr="00310CA2">
        <w:rPr>
          <w:rFonts w:ascii="Arial Unicode MS" w:hAnsi="Arial Unicode MS" w:hint="eastAsia"/>
          <w:lang w:val="zh-TW"/>
        </w:rPr>
        <w:t>3</w:t>
      </w:r>
      <w:r w:rsidRPr="00310CA2">
        <w:rPr>
          <w:rFonts w:ascii="Arial Unicode MS" w:hAnsi="Arial Unicode MS" w:hint="eastAsia"/>
          <w:lang w:val="zh-TW"/>
        </w:rPr>
        <w:t>月</w:t>
      </w:r>
      <w:r w:rsidRPr="00310CA2">
        <w:rPr>
          <w:rFonts w:ascii="Arial Unicode MS" w:hAnsi="Arial Unicode MS" w:hint="eastAsia"/>
          <w:lang w:val="zh-TW"/>
        </w:rPr>
        <w:t>2</w:t>
      </w:r>
      <w:r w:rsidRPr="00310CA2">
        <w:rPr>
          <w:rFonts w:ascii="Arial Unicode MS" w:hAnsi="Arial Unicode MS" w:hint="eastAsia"/>
          <w:lang w:val="zh-TW"/>
        </w:rPr>
        <w:t>日</w:t>
      </w:r>
    </w:p>
    <w:p w14:paraId="0B616167" w14:textId="77777777" w:rsidR="00310CA2" w:rsidRPr="00310CA2" w:rsidRDefault="00310CA2" w:rsidP="00310CA2">
      <w:pPr>
        <w:rPr>
          <w:rFonts w:ascii="Arial Unicode MS" w:hAnsi="Arial Unicode MS" w:hint="eastAsia"/>
        </w:rPr>
      </w:pPr>
    </w:p>
    <w:p w14:paraId="31E25B53" w14:textId="77777777" w:rsidR="00310CA2" w:rsidRPr="00310CA2" w:rsidRDefault="00310CA2" w:rsidP="00310CA2">
      <w:pPr>
        <w:pStyle w:val="1"/>
        <w:spacing w:beforeLines="30" w:before="108" w:beforeAutospacing="0" w:afterLines="30" w:after="108" w:afterAutospacing="0"/>
        <w:rPr>
          <w:rFonts w:hint="eastAsia"/>
          <w:color w:val="990000"/>
        </w:rPr>
      </w:pPr>
      <w:r w:rsidRPr="00310CA2">
        <w:rPr>
          <w:rFonts w:hint="eastAsia"/>
          <w:color w:val="990000"/>
        </w:rPr>
        <w:t>【法規沿革】</w:t>
      </w:r>
    </w:p>
    <w:p w14:paraId="53D64DC0" w14:textId="20FA2080" w:rsidR="00310CA2" w:rsidRPr="00310CA2" w:rsidRDefault="00310CA2" w:rsidP="00310CA2">
      <w:pPr>
        <w:ind w:left="142"/>
        <w:rPr>
          <w:rFonts w:ascii="Arial Unicode MS" w:hAnsi="Arial Unicode MS" w:hint="eastAsia"/>
          <w:sz w:val="18"/>
          <w:szCs w:val="20"/>
          <w:lang w:val="zh-TW"/>
        </w:rPr>
      </w:pPr>
      <w:r w:rsidRPr="00310CA2">
        <w:rPr>
          <w:rFonts w:ascii="Arial Unicode MS" w:hAnsi="Arial Unicode MS" w:hint="eastAsia"/>
          <w:b/>
          <w:bCs/>
          <w:sz w:val="16"/>
          <w:szCs w:val="20"/>
        </w:rPr>
        <w:t>．</w:t>
      </w:r>
      <w:r w:rsidRPr="00310CA2">
        <w:rPr>
          <w:rFonts w:ascii="Arial Unicode MS" w:hAnsi="Arial Unicode MS" w:hint="eastAsia"/>
          <w:sz w:val="18"/>
          <w:szCs w:val="20"/>
          <w:lang w:val="zh-TW"/>
        </w:rPr>
        <w:t>1993</w:t>
      </w:r>
      <w:r w:rsidRPr="00310CA2">
        <w:rPr>
          <w:rFonts w:ascii="Arial Unicode MS" w:hAnsi="Arial Unicode MS" w:hint="eastAsia"/>
          <w:sz w:val="18"/>
          <w:szCs w:val="20"/>
          <w:lang w:val="zh-TW"/>
        </w:rPr>
        <w:t>年</w:t>
      </w:r>
      <w:r w:rsidRPr="00310CA2">
        <w:rPr>
          <w:rFonts w:ascii="Arial Unicode MS" w:hAnsi="Arial Unicode MS" w:hint="eastAsia"/>
          <w:sz w:val="18"/>
          <w:szCs w:val="20"/>
          <w:lang w:val="zh-TW"/>
        </w:rPr>
        <w:t>12</w:t>
      </w:r>
      <w:r w:rsidRPr="00310CA2">
        <w:rPr>
          <w:rFonts w:ascii="Arial Unicode MS" w:hAnsi="Arial Unicode MS" w:hint="eastAsia"/>
          <w:sz w:val="18"/>
          <w:szCs w:val="20"/>
          <w:lang w:val="zh-TW"/>
        </w:rPr>
        <w:t>月</w:t>
      </w:r>
      <w:r w:rsidRPr="00310CA2">
        <w:rPr>
          <w:rFonts w:ascii="Arial Unicode MS" w:hAnsi="Arial Unicode MS" w:hint="eastAsia"/>
          <w:sz w:val="18"/>
          <w:szCs w:val="20"/>
          <w:lang w:val="zh-TW"/>
        </w:rPr>
        <w:t>12</w:t>
      </w:r>
      <w:r w:rsidRPr="00310CA2">
        <w:rPr>
          <w:rFonts w:ascii="Arial Unicode MS" w:hAnsi="Arial Unicode MS" w:hint="eastAsia"/>
          <w:sz w:val="18"/>
          <w:szCs w:val="20"/>
          <w:lang w:val="zh-TW"/>
        </w:rPr>
        <w:t>日國務院批准</w:t>
      </w:r>
      <w:r w:rsidR="00DA16A9" w:rsidRPr="00DA16A9">
        <w:rPr>
          <w:rFonts w:ascii="Arial Unicode MS" w:hAnsi="Arial Unicode MS" w:hint="eastAsia"/>
          <w:sz w:val="18"/>
          <w:szCs w:val="20"/>
          <w:lang w:val="zh-TW"/>
        </w:rPr>
        <w:t>；</w:t>
      </w:r>
      <w:r w:rsidRPr="00310CA2">
        <w:rPr>
          <w:rFonts w:ascii="Arial Unicode MS" w:hAnsi="Arial Unicode MS" w:hint="eastAsia"/>
          <w:sz w:val="18"/>
          <w:szCs w:val="20"/>
          <w:lang w:val="zh-TW"/>
        </w:rPr>
        <w:t>1993</w:t>
      </w:r>
      <w:r w:rsidRPr="00310CA2">
        <w:rPr>
          <w:rFonts w:ascii="Arial Unicode MS" w:hAnsi="Arial Unicode MS" w:hint="eastAsia"/>
          <w:sz w:val="18"/>
          <w:szCs w:val="20"/>
          <w:lang w:val="zh-TW"/>
        </w:rPr>
        <w:t>年</w:t>
      </w:r>
      <w:r w:rsidRPr="00310CA2">
        <w:rPr>
          <w:rFonts w:ascii="Arial Unicode MS" w:hAnsi="Arial Unicode MS" w:hint="eastAsia"/>
          <w:sz w:val="18"/>
          <w:szCs w:val="20"/>
          <w:lang w:val="zh-TW"/>
        </w:rPr>
        <w:t>12</w:t>
      </w:r>
      <w:r w:rsidRPr="00310CA2">
        <w:rPr>
          <w:rFonts w:ascii="Arial Unicode MS" w:hAnsi="Arial Unicode MS" w:hint="eastAsia"/>
          <w:sz w:val="18"/>
          <w:szCs w:val="20"/>
          <w:lang w:val="zh-TW"/>
        </w:rPr>
        <w:t>月</w:t>
      </w:r>
      <w:r w:rsidRPr="00310CA2">
        <w:rPr>
          <w:rFonts w:ascii="Arial Unicode MS" w:hAnsi="Arial Unicode MS" w:hint="eastAsia"/>
          <w:sz w:val="18"/>
          <w:szCs w:val="20"/>
          <w:lang w:val="zh-TW"/>
        </w:rPr>
        <w:t>23</w:t>
      </w:r>
      <w:r w:rsidRPr="00310CA2">
        <w:rPr>
          <w:rFonts w:ascii="Arial Unicode MS" w:hAnsi="Arial Unicode MS" w:hint="eastAsia"/>
          <w:sz w:val="18"/>
          <w:szCs w:val="20"/>
          <w:lang w:val="zh-TW"/>
        </w:rPr>
        <w:t>日財政部令第</w:t>
      </w:r>
      <w:r w:rsidRPr="00310CA2">
        <w:rPr>
          <w:rFonts w:ascii="Arial Unicode MS" w:hAnsi="Arial Unicode MS" w:hint="eastAsia"/>
          <w:sz w:val="18"/>
          <w:szCs w:val="20"/>
          <w:lang w:val="zh-TW"/>
        </w:rPr>
        <w:t>6</w:t>
      </w:r>
      <w:r w:rsidRPr="00310CA2">
        <w:rPr>
          <w:rFonts w:ascii="Arial Unicode MS" w:hAnsi="Arial Unicode MS" w:hint="eastAsia"/>
          <w:sz w:val="18"/>
          <w:szCs w:val="20"/>
          <w:lang w:val="zh-TW"/>
        </w:rPr>
        <w:t>號發布</w:t>
      </w:r>
    </w:p>
    <w:p w14:paraId="5F71AD58" w14:textId="77777777" w:rsidR="00310CA2" w:rsidRPr="00310CA2" w:rsidRDefault="00310CA2" w:rsidP="00310CA2">
      <w:pPr>
        <w:ind w:left="142"/>
        <w:rPr>
          <w:rFonts w:ascii="Arial Unicode MS" w:hAnsi="Arial Unicode MS" w:hint="eastAsia"/>
          <w:sz w:val="18"/>
          <w:szCs w:val="20"/>
          <w:lang w:val="zh-TW"/>
        </w:rPr>
      </w:pPr>
      <w:r w:rsidRPr="00310CA2">
        <w:rPr>
          <w:rFonts w:ascii="Arial Unicode MS" w:hAnsi="Arial Unicode MS" w:hint="eastAsia"/>
          <w:b/>
          <w:bCs/>
          <w:sz w:val="16"/>
          <w:szCs w:val="20"/>
        </w:rPr>
        <w:t>．</w:t>
      </w:r>
      <w:r w:rsidRPr="00310CA2">
        <w:rPr>
          <w:rFonts w:ascii="Arial Unicode MS" w:hAnsi="Arial Unicode MS" w:hint="eastAsia"/>
          <w:sz w:val="18"/>
          <w:szCs w:val="20"/>
          <w:lang w:val="zh-TW"/>
        </w:rPr>
        <w:t>2010</w:t>
      </w:r>
      <w:r w:rsidRPr="00310CA2">
        <w:rPr>
          <w:rFonts w:ascii="Arial Unicode MS" w:hAnsi="Arial Unicode MS" w:hint="eastAsia"/>
          <w:sz w:val="18"/>
          <w:szCs w:val="20"/>
          <w:lang w:val="zh-TW"/>
        </w:rPr>
        <w:t>年</w:t>
      </w:r>
      <w:r w:rsidRPr="00310CA2">
        <w:rPr>
          <w:rFonts w:ascii="Arial Unicode MS" w:hAnsi="Arial Unicode MS" w:hint="eastAsia"/>
          <w:sz w:val="18"/>
          <w:szCs w:val="20"/>
          <w:lang w:val="zh-TW"/>
        </w:rPr>
        <w:t>12</w:t>
      </w:r>
      <w:r w:rsidRPr="00310CA2">
        <w:rPr>
          <w:rFonts w:ascii="Arial Unicode MS" w:hAnsi="Arial Unicode MS" w:hint="eastAsia"/>
          <w:sz w:val="18"/>
          <w:szCs w:val="20"/>
          <w:lang w:val="zh-TW"/>
        </w:rPr>
        <w:t>月</w:t>
      </w:r>
      <w:r w:rsidRPr="00310CA2">
        <w:rPr>
          <w:rFonts w:ascii="Arial Unicode MS" w:hAnsi="Arial Unicode MS" w:hint="eastAsia"/>
          <w:sz w:val="18"/>
          <w:szCs w:val="20"/>
          <w:lang w:val="zh-TW"/>
        </w:rPr>
        <w:t>20</w:t>
      </w:r>
      <w:r w:rsidRPr="00310CA2">
        <w:rPr>
          <w:rFonts w:ascii="Arial Unicode MS" w:hAnsi="Arial Unicode MS" w:hint="eastAsia"/>
          <w:sz w:val="18"/>
          <w:szCs w:val="20"/>
          <w:lang w:val="zh-TW"/>
        </w:rPr>
        <w:t>日《國務院關於修改〈中華人民共和國發票管理辦法〉的決定》第一次修訂</w:t>
      </w:r>
    </w:p>
    <w:p w14:paraId="2713E6B5" w14:textId="77777777" w:rsidR="00310CA2" w:rsidRPr="00310CA2" w:rsidRDefault="00310CA2" w:rsidP="00310CA2">
      <w:pPr>
        <w:ind w:left="142"/>
        <w:rPr>
          <w:rFonts w:ascii="Arial Unicode MS" w:hAnsi="Arial Unicode MS" w:hint="eastAsia"/>
          <w:sz w:val="18"/>
          <w:szCs w:val="20"/>
          <w:lang w:val="zh-TW"/>
        </w:rPr>
      </w:pPr>
      <w:r w:rsidRPr="00310CA2">
        <w:rPr>
          <w:rFonts w:ascii="Arial Unicode MS" w:hAnsi="Arial Unicode MS" w:hint="eastAsia"/>
          <w:b/>
          <w:bCs/>
          <w:sz w:val="16"/>
          <w:szCs w:val="20"/>
        </w:rPr>
        <w:t>．</w:t>
      </w:r>
      <w:r w:rsidRPr="00310CA2">
        <w:rPr>
          <w:rFonts w:ascii="Arial Unicode MS" w:hAnsi="Arial Unicode MS" w:hint="eastAsia"/>
          <w:sz w:val="18"/>
          <w:szCs w:val="20"/>
          <w:lang w:val="zh-TW"/>
        </w:rPr>
        <w:t>2019</w:t>
      </w:r>
      <w:r w:rsidRPr="00310CA2">
        <w:rPr>
          <w:rFonts w:ascii="Arial Unicode MS" w:hAnsi="Arial Unicode MS" w:hint="eastAsia"/>
          <w:sz w:val="18"/>
          <w:szCs w:val="20"/>
          <w:lang w:val="zh-TW"/>
        </w:rPr>
        <w:t>年</w:t>
      </w:r>
      <w:r w:rsidRPr="00310CA2">
        <w:rPr>
          <w:rFonts w:ascii="Arial Unicode MS" w:hAnsi="Arial Unicode MS" w:hint="eastAsia"/>
          <w:sz w:val="18"/>
          <w:szCs w:val="20"/>
          <w:lang w:val="zh-TW"/>
        </w:rPr>
        <w:t>3</w:t>
      </w:r>
      <w:r w:rsidRPr="00310CA2">
        <w:rPr>
          <w:rFonts w:ascii="Arial Unicode MS" w:hAnsi="Arial Unicode MS" w:hint="eastAsia"/>
          <w:sz w:val="18"/>
          <w:szCs w:val="20"/>
          <w:lang w:val="zh-TW"/>
        </w:rPr>
        <w:t>月</w:t>
      </w:r>
      <w:r w:rsidRPr="00310CA2">
        <w:rPr>
          <w:rFonts w:ascii="Arial Unicode MS" w:hAnsi="Arial Unicode MS" w:hint="eastAsia"/>
          <w:sz w:val="18"/>
          <w:szCs w:val="20"/>
          <w:lang w:val="zh-TW"/>
        </w:rPr>
        <w:t>2</w:t>
      </w:r>
      <w:r w:rsidRPr="00310CA2">
        <w:rPr>
          <w:rFonts w:ascii="Arial Unicode MS" w:hAnsi="Arial Unicode MS" w:hint="eastAsia"/>
          <w:sz w:val="18"/>
          <w:szCs w:val="20"/>
          <w:lang w:val="zh-TW"/>
        </w:rPr>
        <w:t>日《國務院關於修改部分行政法規的決定》第二次修訂</w:t>
      </w:r>
    </w:p>
    <w:p w14:paraId="41866A25" w14:textId="77777777" w:rsidR="00310CA2" w:rsidRPr="00310CA2" w:rsidRDefault="00310CA2" w:rsidP="00310CA2">
      <w:pPr>
        <w:rPr>
          <w:rFonts w:ascii="Arial Unicode MS" w:hAnsi="Arial Unicode MS" w:hint="eastAsia"/>
          <w:szCs w:val="22"/>
        </w:rPr>
      </w:pPr>
    </w:p>
    <w:p w14:paraId="5CA2F6B7" w14:textId="77777777" w:rsidR="00310CA2" w:rsidRPr="00310CA2" w:rsidRDefault="00310CA2" w:rsidP="00310CA2">
      <w:pPr>
        <w:pStyle w:val="1"/>
        <w:spacing w:beforeLines="30" w:before="108" w:beforeAutospacing="0" w:afterLines="30" w:after="108" w:afterAutospacing="0"/>
        <w:rPr>
          <w:rFonts w:hint="eastAsia"/>
          <w:color w:val="990000"/>
        </w:rPr>
      </w:pPr>
      <w:bookmarkStart w:id="4" w:name="bbb"/>
      <w:bookmarkStart w:id="5" w:name="a章节索引"/>
      <w:bookmarkEnd w:id="4"/>
      <w:bookmarkEnd w:id="5"/>
      <w:r w:rsidRPr="00310CA2">
        <w:rPr>
          <w:rFonts w:hint="eastAsia"/>
          <w:color w:val="990000"/>
        </w:rPr>
        <w:t>【章節索引】</w:t>
      </w:r>
    </w:p>
    <w:p w14:paraId="72DFAC2F" w14:textId="14EED530" w:rsidR="00310CA2" w:rsidRPr="00310CA2" w:rsidRDefault="00310CA2" w:rsidP="00310CA2">
      <w:pPr>
        <w:ind w:left="142"/>
        <w:jc w:val="both"/>
        <w:rPr>
          <w:rFonts w:ascii="Arial Unicode MS" w:hAnsi="Arial Unicode MS" w:hint="eastAsia"/>
          <w:color w:val="990000"/>
        </w:rPr>
      </w:pPr>
      <w:r w:rsidRPr="00310CA2">
        <w:rPr>
          <w:rFonts w:ascii="Arial Unicode MS" w:hAnsi="Arial Unicode MS" w:hint="eastAsia"/>
          <w:color w:val="990000"/>
        </w:rPr>
        <w:t xml:space="preserve">第一章　</w:t>
      </w:r>
      <w:hyperlink w:anchor="_第一章__总则" w:history="1">
        <w:r w:rsidRPr="00310CA2">
          <w:rPr>
            <w:rStyle w:val="a3"/>
            <w:rFonts w:ascii="Arial Unicode MS" w:hAnsi="Arial Unicode MS"/>
          </w:rPr>
          <w:t>總則</w:t>
        </w:r>
      </w:hyperlink>
      <w:r w:rsidRPr="00310CA2">
        <w:rPr>
          <w:rFonts w:ascii="Arial Unicode MS" w:hAnsi="Arial Unicode MS" w:hint="eastAsia"/>
          <w:color w:val="990000"/>
        </w:rPr>
        <w:t xml:space="preserve">　§</w:t>
      </w:r>
      <w:r w:rsidRPr="00310CA2">
        <w:rPr>
          <w:rFonts w:ascii="Arial Unicode MS" w:hAnsi="Arial Unicode MS" w:hint="eastAsia"/>
          <w:color w:val="990000"/>
        </w:rPr>
        <w:t>1</w:t>
      </w:r>
    </w:p>
    <w:p w14:paraId="09DD81E3" w14:textId="54651F88" w:rsidR="00310CA2" w:rsidRPr="00310CA2" w:rsidRDefault="00310CA2" w:rsidP="00310CA2">
      <w:pPr>
        <w:ind w:left="142"/>
        <w:jc w:val="both"/>
        <w:rPr>
          <w:rFonts w:ascii="Arial Unicode MS" w:hAnsi="Arial Unicode MS" w:hint="eastAsia"/>
          <w:color w:val="990000"/>
        </w:rPr>
      </w:pPr>
      <w:r w:rsidRPr="00310CA2">
        <w:rPr>
          <w:rFonts w:ascii="Arial Unicode MS" w:hAnsi="Arial Unicode MS" w:hint="eastAsia"/>
          <w:color w:val="990000"/>
        </w:rPr>
        <w:t xml:space="preserve">第二章　</w:t>
      </w:r>
      <w:hyperlink w:anchor="_第二章__发票的印制" w:history="1">
        <w:r w:rsidRPr="00310CA2">
          <w:rPr>
            <w:rStyle w:val="a3"/>
            <w:rFonts w:ascii="Arial Unicode MS" w:hAnsi="Arial Unicode MS"/>
          </w:rPr>
          <w:t>發票的印製</w:t>
        </w:r>
      </w:hyperlink>
      <w:r w:rsidRPr="00310CA2">
        <w:rPr>
          <w:rFonts w:ascii="Arial Unicode MS" w:hAnsi="Arial Unicode MS" w:hint="eastAsia"/>
          <w:color w:val="990000"/>
        </w:rPr>
        <w:t xml:space="preserve">　§</w:t>
      </w:r>
      <w:r w:rsidRPr="00310CA2">
        <w:rPr>
          <w:rFonts w:ascii="Arial Unicode MS" w:hAnsi="Arial Unicode MS" w:hint="eastAsia"/>
          <w:color w:val="990000"/>
        </w:rPr>
        <w:t>7</w:t>
      </w:r>
    </w:p>
    <w:p w14:paraId="11CC89DB" w14:textId="467775C7" w:rsidR="00310CA2" w:rsidRPr="00310CA2" w:rsidRDefault="00310CA2" w:rsidP="00310CA2">
      <w:pPr>
        <w:ind w:left="142"/>
        <w:jc w:val="both"/>
        <w:rPr>
          <w:rFonts w:ascii="Arial Unicode MS" w:hAnsi="Arial Unicode MS" w:hint="eastAsia"/>
          <w:color w:val="990000"/>
        </w:rPr>
      </w:pPr>
      <w:r w:rsidRPr="00310CA2">
        <w:rPr>
          <w:rFonts w:ascii="Arial Unicode MS" w:hAnsi="Arial Unicode MS" w:hint="eastAsia"/>
          <w:color w:val="990000"/>
        </w:rPr>
        <w:t xml:space="preserve">第三章　</w:t>
      </w:r>
      <w:hyperlink w:anchor="_第三章__发票的领购" w:history="1">
        <w:r w:rsidRPr="00310CA2">
          <w:rPr>
            <w:rStyle w:val="a3"/>
            <w:rFonts w:ascii="Arial Unicode MS" w:hAnsi="Arial Unicode MS"/>
          </w:rPr>
          <w:t>發票的領購</w:t>
        </w:r>
      </w:hyperlink>
      <w:r w:rsidRPr="00310CA2">
        <w:rPr>
          <w:rFonts w:ascii="Arial Unicode MS" w:hAnsi="Arial Unicode MS" w:hint="eastAsia"/>
          <w:color w:val="990000"/>
        </w:rPr>
        <w:t xml:space="preserve">　§</w:t>
      </w:r>
      <w:r w:rsidRPr="00310CA2">
        <w:rPr>
          <w:rFonts w:ascii="Arial Unicode MS" w:hAnsi="Arial Unicode MS" w:hint="eastAsia"/>
          <w:color w:val="990000"/>
        </w:rPr>
        <w:t>15</w:t>
      </w:r>
    </w:p>
    <w:p w14:paraId="6ED1465C" w14:textId="6FEE372B" w:rsidR="00310CA2" w:rsidRPr="00310CA2" w:rsidRDefault="00310CA2" w:rsidP="00310CA2">
      <w:pPr>
        <w:ind w:left="142"/>
        <w:jc w:val="both"/>
        <w:rPr>
          <w:rFonts w:ascii="Arial Unicode MS" w:hAnsi="Arial Unicode MS" w:hint="eastAsia"/>
          <w:color w:val="990000"/>
        </w:rPr>
      </w:pPr>
      <w:r w:rsidRPr="00310CA2">
        <w:rPr>
          <w:rFonts w:ascii="Arial Unicode MS" w:hAnsi="Arial Unicode MS" w:hint="eastAsia"/>
          <w:color w:val="990000"/>
        </w:rPr>
        <w:t xml:space="preserve">第四章　</w:t>
      </w:r>
      <w:hyperlink w:anchor="_第四章__发票的开具和保管" w:history="1">
        <w:r w:rsidRPr="00310CA2">
          <w:rPr>
            <w:rStyle w:val="a3"/>
            <w:rFonts w:ascii="Arial Unicode MS" w:hAnsi="Arial Unicode MS"/>
          </w:rPr>
          <w:t>發票的開具和保管</w:t>
        </w:r>
      </w:hyperlink>
      <w:r w:rsidRPr="00310CA2">
        <w:rPr>
          <w:rFonts w:ascii="Arial Unicode MS" w:hAnsi="Arial Unicode MS" w:hint="eastAsia"/>
          <w:color w:val="990000"/>
        </w:rPr>
        <w:t xml:space="preserve">　§</w:t>
      </w:r>
      <w:r w:rsidRPr="00310CA2">
        <w:rPr>
          <w:rFonts w:ascii="Arial Unicode MS" w:hAnsi="Arial Unicode MS" w:hint="eastAsia"/>
          <w:color w:val="990000"/>
        </w:rPr>
        <w:t>19</w:t>
      </w:r>
    </w:p>
    <w:p w14:paraId="6D853347" w14:textId="20C771B2" w:rsidR="00310CA2" w:rsidRPr="00310CA2" w:rsidRDefault="00310CA2" w:rsidP="00310CA2">
      <w:pPr>
        <w:ind w:left="142"/>
        <w:jc w:val="both"/>
        <w:rPr>
          <w:rFonts w:ascii="Arial Unicode MS" w:hAnsi="Arial Unicode MS" w:hint="eastAsia"/>
          <w:color w:val="990000"/>
        </w:rPr>
      </w:pPr>
      <w:r w:rsidRPr="00310CA2">
        <w:rPr>
          <w:rFonts w:ascii="Arial Unicode MS" w:hAnsi="Arial Unicode MS" w:hint="eastAsia"/>
          <w:color w:val="990000"/>
        </w:rPr>
        <w:t xml:space="preserve">第五章　</w:t>
      </w:r>
      <w:hyperlink w:anchor="_第五章__发票的检查" w:history="1">
        <w:r w:rsidRPr="00310CA2">
          <w:rPr>
            <w:rStyle w:val="a3"/>
            <w:rFonts w:ascii="Arial Unicode MS" w:hAnsi="Arial Unicode MS"/>
          </w:rPr>
          <w:t>發票的檢查</w:t>
        </w:r>
      </w:hyperlink>
      <w:r w:rsidRPr="00310CA2">
        <w:rPr>
          <w:rFonts w:ascii="Arial Unicode MS" w:hAnsi="Arial Unicode MS" w:hint="eastAsia"/>
          <w:color w:val="990000"/>
        </w:rPr>
        <w:t xml:space="preserve">　§</w:t>
      </w:r>
      <w:r w:rsidRPr="00310CA2">
        <w:rPr>
          <w:rFonts w:ascii="Arial Unicode MS" w:hAnsi="Arial Unicode MS" w:hint="eastAsia"/>
          <w:color w:val="990000"/>
        </w:rPr>
        <w:t>30</w:t>
      </w:r>
    </w:p>
    <w:p w14:paraId="2A0D0E60" w14:textId="1E6183EC" w:rsidR="00310CA2" w:rsidRPr="00310CA2" w:rsidRDefault="00310CA2" w:rsidP="00310CA2">
      <w:pPr>
        <w:ind w:left="142"/>
        <w:jc w:val="both"/>
        <w:rPr>
          <w:rFonts w:ascii="Arial Unicode MS" w:hAnsi="Arial Unicode MS" w:hint="eastAsia"/>
          <w:color w:val="990000"/>
        </w:rPr>
      </w:pPr>
      <w:r w:rsidRPr="00310CA2">
        <w:rPr>
          <w:rFonts w:ascii="Arial Unicode MS" w:hAnsi="Arial Unicode MS" w:hint="eastAsia"/>
          <w:color w:val="990000"/>
        </w:rPr>
        <w:t xml:space="preserve">第六章　</w:t>
      </w:r>
      <w:hyperlink w:anchor="_第六章__罚则" w:history="1">
        <w:r w:rsidRPr="00310CA2">
          <w:rPr>
            <w:rStyle w:val="a3"/>
            <w:rFonts w:ascii="Arial Unicode MS" w:hAnsi="Arial Unicode MS"/>
          </w:rPr>
          <w:t>罰則</w:t>
        </w:r>
      </w:hyperlink>
      <w:r w:rsidRPr="00310CA2">
        <w:rPr>
          <w:rFonts w:ascii="Arial Unicode MS" w:hAnsi="Arial Unicode MS" w:hint="eastAsia"/>
          <w:color w:val="990000"/>
        </w:rPr>
        <w:t xml:space="preserve">　§</w:t>
      </w:r>
      <w:r w:rsidRPr="00310CA2">
        <w:rPr>
          <w:rFonts w:ascii="Arial Unicode MS" w:hAnsi="Arial Unicode MS" w:hint="eastAsia"/>
          <w:color w:val="990000"/>
        </w:rPr>
        <w:t>35</w:t>
      </w:r>
    </w:p>
    <w:p w14:paraId="51ED3BC9" w14:textId="1E0EA870" w:rsidR="00310CA2" w:rsidRPr="00310CA2" w:rsidRDefault="00310CA2" w:rsidP="00310CA2">
      <w:pPr>
        <w:ind w:left="142"/>
        <w:jc w:val="both"/>
        <w:rPr>
          <w:rFonts w:ascii="Arial Unicode MS" w:hAnsi="Arial Unicode MS" w:hint="eastAsia"/>
        </w:rPr>
      </w:pPr>
      <w:r w:rsidRPr="00310CA2">
        <w:rPr>
          <w:rFonts w:ascii="Arial Unicode MS" w:hAnsi="Arial Unicode MS" w:hint="eastAsia"/>
          <w:color w:val="990000"/>
        </w:rPr>
        <w:t xml:space="preserve">第七章　</w:t>
      </w:r>
      <w:hyperlink w:anchor="_第七章__附则" w:history="1">
        <w:r w:rsidRPr="00310CA2">
          <w:rPr>
            <w:rStyle w:val="a3"/>
            <w:rFonts w:ascii="Arial Unicode MS" w:hAnsi="Arial Unicode MS"/>
          </w:rPr>
          <w:t>附則</w:t>
        </w:r>
      </w:hyperlink>
      <w:r w:rsidRPr="00310CA2">
        <w:rPr>
          <w:rFonts w:ascii="Arial Unicode MS" w:hAnsi="Arial Unicode MS" w:hint="eastAsia"/>
          <w:color w:val="990000"/>
        </w:rPr>
        <w:t xml:space="preserve">　§</w:t>
      </w:r>
      <w:r w:rsidRPr="00310CA2">
        <w:rPr>
          <w:rFonts w:ascii="Arial Unicode MS" w:hAnsi="Arial Unicode MS" w:hint="eastAsia"/>
          <w:color w:val="990000"/>
        </w:rPr>
        <w:t>44</w:t>
      </w:r>
    </w:p>
    <w:p w14:paraId="151B6FBB" w14:textId="77777777" w:rsidR="00310CA2" w:rsidRPr="00310CA2" w:rsidRDefault="00310CA2" w:rsidP="00310CA2">
      <w:pPr>
        <w:ind w:leftChars="75" w:left="1550" w:hangingChars="700" w:hanging="1400"/>
        <w:rPr>
          <w:rFonts w:ascii="Arial Unicode MS" w:hAnsi="Arial Unicode MS" w:hint="eastAsia"/>
          <w:bCs/>
          <w:color w:val="000000"/>
          <w:szCs w:val="27"/>
        </w:rPr>
      </w:pPr>
    </w:p>
    <w:p w14:paraId="589A0703" w14:textId="77777777" w:rsidR="00310CA2" w:rsidRPr="00310CA2" w:rsidRDefault="00310CA2" w:rsidP="00310CA2">
      <w:pPr>
        <w:pStyle w:val="1"/>
        <w:spacing w:beforeLines="30" w:before="108" w:beforeAutospacing="0" w:afterLines="30" w:after="108" w:afterAutospacing="0"/>
        <w:rPr>
          <w:rFonts w:hint="eastAsia"/>
          <w:color w:val="990000"/>
        </w:rPr>
      </w:pPr>
      <w:r w:rsidRPr="00310CA2">
        <w:rPr>
          <w:rFonts w:hint="eastAsia"/>
          <w:color w:val="990000"/>
        </w:rPr>
        <w:t>【法規內容】</w:t>
      </w:r>
    </w:p>
    <w:p w14:paraId="280BF321" w14:textId="77777777" w:rsidR="00310CA2" w:rsidRPr="00310CA2" w:rsidRDefault="00310CA2" w:rsidP="00310CA2">
      <w:pPr>
        <w:pStyle w:val="1"/>
        <w:spacing w:beforeLines="30" w:before="108" w:beforeAutospacing="0" w:afterLines="30" w:after="108" w:afterAutospacing="0"/>
        <w:rPr>
          <w:rFonts w:hint="eastAsia"/>
          <w:color w:val="000080"/>
        </w:rPr>
      </w:pPr>
      <w:bookmarkStart w:id="6" w:name="_第一章__总则"/>
      <w:bookmarkEnd w:id="6"/>
      <w:r w:rsidRPr="00310CA2">
        <w:rPr>
          <w:rFonts w:hint="eastAsia"/>
        </w:rPr>
        <w:t>第一章　　總則</w:t>
      </w:r>
    </w:p>
    <w:p w14:paraId="6D7B082F" w14:textId="77777777" w:rsidR="00310CA2" w:rsidRPr="00310CA2" w:rsidRDefault="00310CA2" w:rsidP="00310CA2">
      <w:pPr>
        <w:pStyle w:val="2"/>
        <w:rPr>
          <w:rFonts w:hint="eastAsia"/>
        </w:rPr>
      </w:pPr>
      <w:bookmarkStart w:id="7" w:name="a1"/>
      <w:bookmarkEnd w:id="7"/>
      <w:r w:rsidRPr="00310CA2">
        <w:rPr>
          <w:rFonts w:hint="eastAsia"/>
        </w:rPr>
        <w:t>第</w:t>
      </w:r>
      <w:r w:rsidRPr="00310CA2">
        <w:rPr>
          <w:rFonts w:hint="eastAsia"/>
        </w:rPr>
        <w:t>1</w:t>
      </w:r>
      <w:r w:rsidRPr="00310CA2">
        <w:rPr>
          <w:rFonts w:hint="eastAsia"/>
        </w:rPr>
        <w:t>條</w:t>
      </w:r>
    </w:p>
    <w:p w14:paraId="23F5F30E" w14:textId="7043585A"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為了加強發票管理和財務監督，保障國家稅收收入，維護經濟秩序，根據</w:t>
      </w:r>
      <w:r w:rsidRPr="00310CA2">
        <w:rPr>
          <w:rFonts w:ascii="Arial Unicode MS" w:hAnsi="Arial Unicode MS" w:hint="eastAsia"/>
          <w:color w:val="000000"/>
        </w:rPr>
        <w:t>《</w:t>
      </w:r>
      <w:hyperlink r:id="rId15" w:history="1">
        <w:r w:rsidRPr="00310CA2">
          <w:rPr>
            <w:rStyle w:val="a3"/>
            <w:rFonts w:ascii="Arial Unicode MS" w:hAnsi="Arial Unicode MS"/>
          </w:rPr>
          <w:t>中華人民共和國稅收徵收管理法</w:t>
        </w:r>
      </w:hyperlink>
      <w:r w:rsidRPr="00310CA2">
        <w:rPr>
          <w:rFonts w:ascii="Arial Unicode MS" w:hAnsi="Arial Unicode MS" w:hint="eastAsia"/>
          <w:color w:val="000000"/>
        </w:rPr>
        <w:t>》</w:t>
      </w:r>
      <w:r w:rsidRPr="00310CA2">
        <w:rPr>
          <w:rFonts w:ascii="Arial Unicode MS" w:hAnsi="Arial Unicode MS" w:hint="eastAsia"/>
        </w:rPr>
        <w:t>，制定本辦法。</w:t>
      </w:r>
    </w:p>
    <w:p w14:paraId="2D7A1CDB" w14:textId="77777777" w:rsidR="00310CA2" w:rsidRPr="00310CA2" w:rsidRDefault="00310CA2" w:rsidP="00310CA2">
      <w:pPr>
        <w:pStyle w:val="2"/>
        <w:rPr>
          <w:rFonts w:hint="eastAsia"/>
        </w:rPr>
      </w:pPr>
      <w:bookmarkStart w:id="8" w:name="a2"/>
      <w:bookmarkEnd w:id="8"/>
      <w:r w:rsidRPr="00310CA2">
        <w:rPr>
          <w:rFonts w:hint="eastAsia"/>
        </w:rPr>
        <w:t>第</w:t>
      </w:r>
      <w:r w:rsidRPr="00310CA2">
        <w:rPr>
          <w:rFonts w:hint="eastAsia"/>
        </w:rPr>
        <w:t>2</w:t>
      </w:r>
      <w:r w:rsidRPr="00310CA2">
        <w:rPr>
          <w:rFonts w:hint="eastAsia"/>
        </w:rPr>
        <w:t>條</w:t>
      </w:r>
    </w:p>
    <w:p w14:paraId="40B1BCF3"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在中華人民共和國境內印製、領購、開具、取得、保管、繳銷發票的單位和個人（以下稱印製、使用發票的單位和個人），必須遵守本辦法。</w:t>
      </w:r>
    </w:p>
    <w:p w14:paraId="7DAA8360" w14:textId="77777777" w:rsidR="00310CA2" w:rsidRPr="00310CA2" w:rsidRDefault="00310CA2" w:rsidP="00310CA2">
      <w:pPr>
        <w:pStyle w:val="2"/>
        <w:rPr>
          <w:rFonts w:hint="eastAsia"/>
        </w:rPr>
      </w:pPr>
      <w:bookmarkStart w:id="9" w:name="a3"/>
      <w:bookmarkEnd w:id="9"/>
      <w:r w:rsidRPr="00310CA2">
        <w:rPr>
          <w:rFonts w:hint="eastAsia"/>
        </w:rPr>
        <w:t>第</w:t>
      </w:r>
      <w:r w:rsidRPr="00310CA2">
        <w:rPr>
          <w:rFonts w:hint="eastAsia"/>
        </w:rPr>
        <w:t>3</w:t>
      </w:r>
      <w:r w:rsidRPr="00310CA2">
        <w:rPr>
          <w:rFonts w:hint="eastAsia"/>
        </w:rPr>
        <w:t>條</w:t>
      </w:r>
    </w:p>
    <w:p w14:paraId="117EF68F"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本辦法所稱發票，是指在購銷商品、提供或者接受服務以及從事其他經營活動中，開具、收取的收付款憑證。</w:t>
      </w:r>
    </w:p>
    <w:p w14:paraId="4EC58904" w14:textId="77777777" w:rsidR="00310CA2" w:rsidRPr="00310CA2" w:rsidRDefault="00310CA2" w:rsidP="00310CA2">
      <w:pPr>
        <w:pStyle w:val="2"/>
        <w:rPr>
          <w:rFonts w:hint="eastAsia"/>
        </w:rPr>
      </w:pPr>
      <w:bookmarkStart w:id="10" w:name="a4"/>
      <w:bookmarkEnd w:id="10"/>
      <w:r w:rsidRPr="00310CA2">
        <w:rPr>
          <w:rFonts w:hint="eastAsia"/>
        </w:rPr>
        <w:lastRenderedPageBreak/>
        <w:t>第</w:t>
      </w:r>
      <w:r w:rsidRPr="00310CA2">
        <w:rPr>
          <w:rFonts w:hint="eastAsia"/>
        </w:rPr>
        <w:t>4</w:t>
      </w:r>
      <w:r w:rsidRPr="00310CA2">
        <w:rPr>
          <w:rFonts w:hint="eastAsia"/>
        </w:rPr>
        <w:t>條</w:t>
      </w:r>
    </w:p>
    <w:p w14:paraId="0B2639B8"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國務院稅務主管部門統一負責全國的發票管理工作。省、自治區、直轄市稅務機關依據職責做好本行政區域內的發票管理工作。</w:t>
      </w:r>
    </w:p>
    <w:p w14:paraId="54810476" w14:textId="77777777" w:rsidR="00310CA2" w:rsidRPr="00310CA2" w:rsidRDefault="00310CA2" w:rsidP="00310CA2">
      <w:pPr>
        <w:ind w:left="142"/>
        <w:rPr>
          <w:rFonts w:ascii="Arial Unicode MS" w:hAnsi="Arial Unicode MS" w:hint="eastAsia"/>
          <w:color w:val="17365D"/>
        </w:rPr>
      </w:pPr>
      <w:r w:rsidRPr="00310CA2">
        <w:rPr>
          <w:rFonts w:ascii="Arial Unicode MS" w:hAnsi="Arial Unicode MS" w:hint="eastAsia"/>
          <w:color w:val="17365D"/>
        </w:rPr>
        <w:t xml:space="preserve">　　財政、審計、市場監督管理、公安等有關部門在各自的職責範圍內，配合稅務機關做好發票管理工作。</w:t>
      </w:r>
    </w:p>
    <w:p w14:paraId="7494FAAE" w14:textId="77777777" w:rsidR="00310CA2" w:rsidRPr="00310CA2" w:rsidRDefault="00310CA2" w:rsidP="00310CA2">
      <w:pPr>
        <w:pStyle w:val="2"/>
        <w:rPr>
          <w:rFonts w:hint="eastAsia"/>
        </w:rPr>
      </w:pPr>
      <w:bookmarkStart w:id="11" w:name="a5"/>
      <w:bookmarkEnd w:id="11"/>
      <w:r w:rsidRPr="00310CA2">
        <w:rPr>
          <w:rFonts w:hint="eastAsia"/>
        </w:rPr>
        <w:t>第</w:t>
      </w:r>
      <w:r w:rsidRPr="00310CA2">
        <w:rPr>
          <w:rFonts w:hint="eastAsia"/>
        </w:rPr>
        <w:t>5</w:t>
      </w:r>
      <w:r w:rsidRPr="00310CA2">
        <w:rPr>
          <w:rFonts w:hint="eastAsia"/>
        </w:rPr>
        <w:t>條</w:t>
      </w:r>
    </w:p>
    <w:p w14:paraId="1261E0EC"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發票的種類、聯次、內容以及使用範圍由國務院稅務主管部門規定。</w:t>
      </w:r>
    </w:p>
    <w:p w14:paraId="4FFE6D03" w14:textId="77777777" w:rsidR="00310CA2" w:rsidRPr="00310CA2" w:rsidRDefault="00310CA2" w:rsidP="00310CA2">
      <w:pPr>
        <w:pStyle w:val="2"/>
        <w:rPr>
          <w:rFonts w:hint="eastAsia"/>
        </w:rPr>
      </w:pPr>
      <w:bookmarkStart w:id="12" w:name="a6"/>
      <w:bookmarkEnd w:id="12"/>
      <w:r w:rsidRPr="00310CA2">
        <w:rPr>
          <w:rFonts w:hint="eastAsia"/>
        </w:rPr>
        <w:t>第</w:t>
      </w:r>
      <w:r w:rsidRPr="00310CA2">
        <w:rPr>
          <w:rFonts w:hint="eastAsia"/>
        </w:rPr>
        <w:t>6</w:t>
      </w:r>
      <w:r w:rsidRPr="00310CA2">
        <w:rPr>
          <w:rFonts w:hint="eastAsia"/>
        </w:rPr>
        <w:t>條</w:t>
      </w:r>
    </w:p>
    <w:p w14:paraId="6EA8FD87"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對違反發票管理法規的行為，任何單位和個人可以舉報。稅務機關應當為檢舉人保密，並酌情給予獎勵。</w:t>
      </w:r>
    </w:p>
    <w:p w14:paraId="64132465" w14:textId="336090E7" w:rsidR="00310CA2" w:rsidRPr="00310CA2" w:rsidRDefault="00310CA2" w:rsidP="00310CA2">
      <w:pPr>
        <w:ind w:left="142"/>
        <w:rPr>
          <w:rFonts w:ascii="Arial Unicode MS" w:hAnsi="Arial Unicode MS" w:hint="eastAsia"/>
        </w:rPr>
      </w:pPr>
      <w:r w:rsidRPr="00310CA2">
        <w:rPr>
          <w:rFonts w:ascii="Arial Unicode MS" w:hAnsi="Arial Unicode MS" w:hint="eastAsia"/>
          <w:color w:val="5F5F5F"/>
          <w:sz w:val="18"/>
        </w:rPr>
        <w:t xml:space="preserve">　　　　　　　　　　　　　　　　　　　　　　　　　　　　　　　　　　　　　　　　　　　　　　　　　</w:t>
      </w:r>
      <w:hyperlink w:anchor="a章节索引" w:history="1">
        <w:r w:rsidRPr="00310CA2">
          <w:rPr>
            <w:rStyle w:val="a3"/>
            <w:rFonts w:ascii="Arial Unicode MS" w:hAnsi="Arial Unicode MS"/>
            <w:sz w:val="18"/>
          </w:rPr>
          <w:t>回索引</w:t>
        </w:r>
      </w:hyperlink>
      <w:r w:rsidRPr="00310CA2">
        <w:rPr>
          <w:rFonts w:ascii="Arial Unicode MS" w:hAnsi="Arial Unicode MS" w:hint="eastAsia"/>
          <w:color w:val="808000"/>
          <w:sz w:val="18"/>
        </w:rPr>
        <w:t>〉〉</w:t>
      </w:r>
    </w:p>
    <w:p w14:paraId="4D681660" w14:textId="77777777" w:rsidR="00310CA2" w:rsidRPr="00310CA2" w:rsidRDefault="00310CA2" w:rsidP="00310CA2">
      <w:pPr>
        <w:pStyle w:val="1"/>
        <w:spacing w:beforeLines="30" w:before="108" w:beforeAutospacing="0" w:afterLines="30" w:after="108" w:afterAutospacing="0"/>
        <w:rPr>
          <w:rFonts w:hint="eastAsia"/>
        </w:rPr>
      </w:pPr>
      <w:bookmarkStart w:id="13" w:name="_第二章__发票的印制"/>
      <w:bookmarkEnd w:id="13"/>
      <w:r w:rsidRPr="00310CA2">
        <w:rPr>
          <w:rFonts w:hint="eastAsia"/>
        </w:rPr>
        <w:t>第二章　　發票的印製</w:t>
      </w:r>
    </w:p>
    <w:p w14:paraId="2D2F38FE" w14:textId="77777777" w:rsidR="00310CA2" w:rsidRPr="00310CA2" w:rsidRDefault="00310CA2" w:rsidP="00310CA2">
      <w:pPr>
        <w:pStyle w:val="2"/>
        <w:rPr>
          <w:rFonts w:hint="eastAsia"/>
        </w:rPr>
      </w:pPr>
      <w:bookmarkStart w:id="14" w:name="a7"/>
      <w:bookmarkEnd w:id="14"/>
      <w:r w:rsidRPr="00310CA2">
        <w:rPr>
          <w:rFonts w:hint="eastAsia"/>
        </w:rPr>
        <w:t>第</w:t>
      </w:r>
      <w:r w:rsidRPr="00310CA2">
        <w:rPr>
          <w:rFonts w:hint="eastAsia"/>
        </w:rPr>
        <w:t>7</w:t>
      </w:r>
      <w:r w:rsidRPr="00310CA2">
        <w:rPr>
          <w:rFonts w:hint="eastAsia"/>
        </w:rPr>
        <w:t>條</w:t>
      </w:r>
    </w:p>
    <w:p w14:paraId="07AA3321"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增值稅專用發票由國務院稅務主管部門確定的企業印製；其他發票，按照國務院稅務主管部門的規定，由省、自治區、直轄市稅務機關確定的企業印製。禁止私自印製、偽造、變造發票。</w:t>
      </w:r>
    </w:p>
    <w:p w14:paraId="27783E13" w14:textId="77777777" w:rsidR="00310CA2" w:rsidRPr="00310CA2" w:rsidRDefault="00310CA2" w:rsidP="00310CA2">
      <w:pPr>
        <w:pStyle w:val="2"/>
        <w:rPr>
          <w:rFonts w:hint="eastAsia"/>
        </w:rPr>
      </w:pPr>
      <w:bookmarkStart w:id="15" w:name="a8"/>
      <w:bookmarkEnd w:id="15"/>
      <w:r w:rsidRPr="00310CA2">
        <w:rPr>
          <w:rFonts w:hint="eastAsia"/>
        </w:rPr>
        <w:t>第</w:t>
      </w:r>
      <w:r w:rsidRPr="00310CA2">
        <w:rPr>
          <w:rFonts w:hint="eastAsia"/>
        </w:rPr>
        <w:t>8</w:t>
      </w:r>
      <w:r w:rsidRPr="00310CA2">
        <w:rPr>
          <w:rFonts w:hint="eastAsia"/>
        </w:rPr>
        <w:t>條</w:t>
      </w:r>
    </w:p>
    <w:p w14:paraId="4AF22483"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印製發票的企業應當具備下列條件：</w:t>
      </w:r>
    </w:p>
    <w:p w14:paraId="466F859D"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（一）取得印刷經營許可證和營業執照；</w:t>
      </w:r>
    </w:p>
    <w:p w14:paraId="3F65B193"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（二）設備、技術水平能夠滿足印製發票的需要；</w:t>
      </w:r>
    </w:p>
    <w:p w14:paraId="3B5A3091"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（三）有健全的財務制度和嚴格的質量監督、安全管理、保密制度。</w:t>
      </w:r>
    </w:p>
    <w:p w14:paraId="0E05EE31" w14:textId="77777777" w:rsidR="00310CA2" w:rsidRPr="00310CA2" w:rsidRDefault="00310CA2" w:rsidP="00310CA2">
      <w:pPr>
        <w:ind w:left="142"/>
        <w:rPr>
          <w:rFonts w:ascii="Arial Unicode MS" w:hAnsi="Arial Unicode MS" w:hint="eastAsia"/>
          <w:color w:val="17365D"/>
        </w:rPr>
      </w:pPr>
      <w:r w:rsidRPr="00310CA2">
        <w:rPr>
          <w:rFonts w:ascii="Arial Unicode MS" w:hAnsi="Arial Unicode MS" w:hint="eastAsia"/>
          <w:color w:val="17365D"/>
        </w:rPr>
        <w:t xml:space="preserve">　　稅務機關應當以招標方式確定印製發票的企業，並發給發票准印證。</w:t>
      </w:r>
    </w:p>
    <w:p w14:paraId="148F742B" w14:textId="77777777" w:rsidR="00310CA2" w:rsidRPr="00310CA2" w:rsidRDefault="00310CA2" w:rsidP="00310CA2">
      <w:pPr>
        <w:pStyle w:val="2"/>
        <w:rPr>
          <w:rFonts w:hint="eastAsia"/>
        </w:rPr>
      </w:pPr>
      <w:bookmarkStart w:id="16" w:name="a9"/>
      <w:bookmarkEnd w:id="16"/>
      <w:r w:rsidRPr="00310CA2">
        <w:rPr>
          <w:rFonts w:hint="eastAsia"/>
        </w:rPr>
        <w:t>第</w:t>
      </w:r>
      <w:r w:rsidRPr="00310CA2">
        <w:rPr>
          <w:rFonts w:hint="eastAsia"/>
        </w:rPr>
        <w:t>9</w:t>
      </w:r>
      <w:r w:rsidRPr="00310CA2">
        <w:rPr>
          <w:rFonts w:hint="eastAsia"/>
        </w:rPr>
        <w:t>條</w:t>
      </w:r>
    </w:p>
    <w:p w14:paraId="5E684918"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印製發票應當使用國務院稅務主管部門確定的全國統一的發票防偽專用品。禁止非法製造發票防偽專用品。</w:t>
      </w:r>
    </w:p>
    <w:p w14:paraId="61C915C1" w14:textId="77777777" w:rsidR="00310CA2" w:rsidRPr="00310CA2" w:rsidRDefault="00310CA2" w:rsidP="00310CA2">
      <w:pPr>
        <w:pStyle w:val="2"/>
        <w:rPr>
          <w:rFonts w:hint="eastAsia"/>
        </w:rPr>
      </w:pPr>
      <w:bookmarkStart w:id="17" w:name="a10"/>
      <w:bookmarkEnd w:id="17"/>
      <w:r w:rsidRPr="00310CA2">
        <w:rPr>
          <w:rFonts w:hint="eastAsia"/>
        </w:rPr>
        <w:t>第</w:t>
      </w:r>
      <w:r w:rsidRPr="00310CA2">
        <w:rPr>
          <w:rFonts w:hint="eastAsia"/>
        </w:rPr>
        <w:t>10</w:t>
      </w:r>
      <w:r w:rsidRPr="00310CA2">
        <w:rPr>
          <w:rFonts w:hint="eastAsia"/>
        </w:rPr>
        <w:t>條</w:t>
      </w:r>
    </w:p>
    <w:p w14:paraId="7A546680"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發票應當套印全國統一發票監製章。全國統一發票監製章的式樣和發票版面印刷的要求，由國務院稅務主管部門規定。發票監製章由省、自治區、直轄市稅務機關製作。禁止偽造發票監製章。</w:t>
      </w:r>
    </w:p>
    <w:p w14:paraId="12ED3117" w14:textId="77777777" w:rsidR="00310CA2" w:rsidRPr="00310CA2" w:rsidRDefault="00310CA2" w:rsidP="00310CA2">
      <w:pPr>
        <w:ind w:left="142"/>
        <w:rPr>
          <w:rFonts w:ascii="Arial Unicode MS" w:hAnsi="Arial Unicode MS" w:hint="eastAsia"/>
          <w:color w:val="17365D"/>
        </w:rPr>
      </w:pPr>
      <w:r w:rsidRPr="00310CA2">
        <w:rPr>
          <w:rFonts w:ascii="Arial Unicode MS" w:hAnsi="Arial Unicode MS" w:hint="eastAsia"/>
          <w:color w:val="17365D"/>
        </w:rPr>
        <w:t xml:space="preserve">　　發票實行不定期換版制度。</w:t>
      </w:r>
    </w:p>
    <w:p w14:paraId="30810B1C" w14:textId="77777777" w:rsidR="00310CA2" w:rsidRPr="00310CA2" w:rsidRDefault="00310CA2" w:rsidP="00310CA2">
      <w:pPr>
        <w:pStyle w:val="2"/>
        <w:rPr>
          <w:rFonts w:hint="eastAsia"/>
        </w:rPr>
      </w:pPr>
      <w:bookmarkStart w:id="18" w:name="a11"/>
      <w:bookmarkEnd w:id="18"/>
      <w:r w:rsidRPr="00310CA2">
        <w:rPr>
          <w:rFonts w:hint="eastAsia"/>
        </w:rPr>
        <w:t>第</w:t>
      </w:r>
      <w:r w:rsidRPr="00310CA2">
        <w:rPr>
          <w:rFonts w:hint="eastAsia"/>
        </w:rPr>
        <w:t>11</w:t>
      </w:r>
      <w:r w:rsidRPr="00310CA2">
        <w:rPr>
          <w:rFonts w:hint="eastAsia"/>
        </w:rPr>
        <w:t>條</w:t>
      </w:r>
    </w:p>
    <w:p w14:paraId="6193FD26"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印製發票的企業按照稅務機關的統一規定，建立發票印製管理制度和保管措施。</w:t>
      </w:r>
    </w:p>
    <w:p w14:paraId="05637BB1" w14:textId="77777777" w:rsidR="00310CA2" w:rsidRPr="00310CA2" w:rsidRDefault="00310CA2" w:rsidP="00310CA2">
      <w:pPr>
        <w:ind w:left="142"/>
        <w:rPr>
          <w:rFonts w:ascii="Arial Unicode MS" w:hAnsi="Arial Unicode MS" w:hint="eastAsia"/>
          <w:color w:val="17365D"/>
        </w:rPr>
      </w:pPr>
      <w:r w:rsidRPr="00310CA2">
        <w:rPr>
          <w:rFonts w:ascii="Arial Unicode MS" w:hAnsi="Arial Unicode MS" w:hint="eastAsia"/>
          <w:color w:val="17365D"/>
        </w:rPr>
        <w:t xml:space="preserve">　　發票監製章和發票防偽專用品的使用和管理實行專人負責制度。</w:t>
      </w:r>
    </w:p>
    <w:p w14:paraId="548CE375" w14:textId="77777777" w:rsidR="00310CA2" w:rsidRPr="00310CA2" w:rsidRDefault="00310CA2" w:rsidP="00310CA2">
      <w:pPr>
        <w:pStyle w:val="2"/>
        <w:rPr>
          <w:rFonts w:hint="eastAsia"/>
        </w:rPr>
      </w:pPr>
      <w:bookmarkStart w:id="19" w:name="a12"/>
      <w:bookmarkEnd w:id="19"/>
      <w:r w:rsidRPr="00310CA2">
        <w:rPr>
          <w:rFonts w:hint="eastAsia"/>
        </w:rPr>
        <w:t>第</w:t>
      </w:r>
      <w:r w:rsidRPr="00310CA2">
        <w:rPr>
          <w:rFonts w:hint="eastAsia"/>
        </w:rPr>
        <w:t>12</w:t>
      </w:r>
      <w:r w:rsidRPr="00310CA2">
        <w:rPr>
          <w:rFonts w:hint="eastAsia"/>
        </w:rPr>
        <w:t>條</w:t>
      </w:r>
    </w:p>
    <w:p w14:paraId="3BFED526"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印製發票的企業必須按照稅務機關批准的式樣和數量印製發票。</w:t>
      </w:r>
    </w:p>
    <w:p w14:paraId="3A43DDE2" w14:textId="77777777" w:rsidR="00310CA2" w:rsidRPr="00310CA2" w:rsidRDefault="00310CA2" w:rsidP="00310CA2">
      <w:pPr>
        <w:pStyle w:val="2"/>
        <w:rPr>
          <w:rFonts w:hint="eastAsia"/>
        </w:rPr>
      </w:pPr>
      <w:bookmarkStart w:id="20" w:name="a13"/>
      <w:bookmarkEnd w:id="20"/>
      <w:r w:rsidRPr="00310CA2">
        <w:rPr>
          <w:rFonts w:hint="eastAsia"/>
        </w:rPr>
        <w:t>第</w:t>
      </w:r>
      <w:r w:rsidRPr="00310CA2">
        <w:rPr>
          <w:rFonts w:hint="eastAsia"/>
        </w:rPr>
        <w:t>13</w:t>
      </w:r>
      <w:r w:rsidRPr="00310CA2">
        <w:rPr>
          <w:rFonts w:hint="eastAsia"/>
        </w:rPr>
        <w:t>條</w:t>
      </w:r>
    </w:p>
    <w:p w14:paraId="58A40117"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發票應當使用中文印製。民族自治地方的發票，可以加印當地一種通用的民族文字。有實際需要的，也可以同時使用中外兩種文字印製。</w:t>
      </w:r>
    </w:p>
    <w:p w14:paraId="26CAAEF7" w14:textId="77777777" w:rsidR="00310CA2" w:rsidRPr="00310CA2" w:rsidRDefault="00310CA2" w:rsidP="00310CA2">
      <w:pPr>
        <w:pStyle w:val="2"/>
        <w:rPr>
          <w:rFonts w:hint="eastAsia"/>
        </w:rPr>
      </w:pPr>
      <w:bookmarkStart w:id="21" w:name="a14"/>
      <w:bookmarkEnd w:id="21"/>
      <w:r w:rsidRPr="00310CA2">
        <w:rPr>
          <w:rFonts w:hint="eastAsia"/>
        </w:rPr>
        <w:lastRenderedPageBreak/>
        <w:t>第</w:t>
      </w:r>
      <w:r w:rsidRPr="00310CA2">
        <w:rPr>
          <w:rFonts w:hint="eastAsia"/>
        </w:rPr>
        <w:t>14</w:t>
      </w:r>
      <w:r w:rsidRPr="00310CA2">
        <w:rPr>
          <w:rFonts w:hint="eastAsia"/>
        </w:rPr>
        <w:t>條</w:t>
      </w:r>
    </w:p>
    <w:p w14:paraId="48A70AE1"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各省、自治區、直轄市內的單位和個人使用的發票，除增值稅專用發票外，應當在本省、自治區、直轄市內印製；確有必要到外省、自治區、直轄市印製的，應當由省、自治區、直轄市稅務機關商印製地省、自治區、直轄市稅務機關同意，由印製地省、自治區、直轄市稅務機關確定的企業印製。</w:t>
      </w:r>
    </w:p>
    <w:p w14:paraId="4B5928B6" w14:textId="77777777" w:rsidR="00310CA2" w:rsidRPr="00310CA2" w:rsidRDefault="00310CA2" w:rsidP="00310CA2">
      <w:pPr>
        <w:ind w:left="142"/>
        <w:rPr>
          <w:rFonts w:ascii="Arial Unicode MS" w:hAnsi="Arial Unicode MS" w:hint="eastAsia"/>
          <w:color w:val="17365D"/>
        </w:rPr>
      </w:pPr>
      <w:r w:rsidRPr="00310CA2">
        <w:rPr>
          <w:rFonts w:ascii="Arial Unicode MS" w:hAnsi="Arial Unicode MS" w:hint="eastAsia"/>
          <w:color w:val="17365D"/>
        </w:rPr>
        <w:t xml:space="preserve">　　禁止在境外印製發票。</w:t>
      </w:r>
    </w:p>
    <w:p w14:paraId="367BB931" w14:textId="1AA3BAF2" w:rsidR="00310CA2" w:rsidRPr="00310CA2" w:rsidRDefault="00310CA2" w:rsidP="00310CA2">
      <w:pPr>
        <w:ind w:left="142"/>
        <w:rPr>
          <w:rFonts w:ascii="Arial Unicode MS" w:hAnsi="Arial Unicode MS" w:hint="eastAsia"/>
        </w:rPr>
      </w:pPr>
      <w:r w:rsidRPr="00310CA2">
        <w:rPr>
          <w:rFonts w:ascii="Arial Unicode MS" w:hAnsi="Arial Unicode MS" w:hint="eastAsia"/>
          <w:color w:val="5F5F5F"/>
          <w:sz w:val="18"/>
        </w:rPr>
        <w:t xml:space="preserve">　　　　　　　　　　　　　　　　　　　　　　　　　　　　　　　　　　　　　　　　　　　　　　　　　</w:t>
      </w:r>
      <w:hyperlink w:anchor="a章节索引" w:history="1">
        <w:r w:rsidRPr="00310CA2">
          <w:rPr>
            <w:rStyle w:val="a3"/>
            <w:rFonts w:ascii="Arial Unicode MS" w:hAnsi="Arial Unicode MS"/>
            <w:sz w:val="18"/>
          </w:rPr>
          <w:t>回索引</w:t>
        </w:r>
      </w:hyperlink>
      <w:r w:rsidRPr="00310CA2">
        <w:rPr>
          <w:rFonts w:ascii="Arial Unicode MS" w:hAnsi="Arial Unicode MS" w:hint="eastAsia"/>
          <w:color w:val="808000"/>
          <w:sz w:val="18"/>
        </w:rPr>
        <w:t>〉〉</w:t>
      </w:r>
    </w:p>
    <w:p w14:paraId="437C55EE" w14:textId="77777777" w:rsidR="00310CA2" w:rsidRPr="00310CA2" w:rsidRDefault="00310CA2" w:rsidP="00310CA2">
      <w:pPr>
        <w:pStyle w:val="1"/>
        <w:spacing w:beforeLines="30" w:before="108" w:beforeAutospacing="0" w:afterLines="30" w:after="108" w:afterAutospacing="0"/>
        <w:rPr>
          <w:rFonts w:hint="eastAsia"/>
        </w:rPr>
      </w:pPr>
      <w:bookmarkStart w:id="22" w:name="_第三章__发票的领购"/>
      <w:bookmarkEnd w:id="22"/>
      <w:r w:rsidRPr="00310CA2">
        <w:rPr>
          <w:rFonts w:hint="eastAsia"/>
        </w:rPr>
        <w:t>第三章　　發票的領購</w:t>
      </w:r>
    </w:p>
    <w:p w14:paraId="13F97018" w14:textId="77777777" w:rsidR="00310CA2" w:rsidRPr="00310CA2" w:rsidRDefault="00310CA2" w:rsidP="00310CA2">
      <w:pPr>
        <w:pStyle w:val="2"/>
        <w:rPr>
          <w:rFonts w:hint="eastAsia"/>
        </w:rPr>
      </w:pPr>
      <w:bookmarkStart w:id="23" w:name="a15"/>
      <w:bookmarkEnd w:id="23"/>
      <w:r w:rsidRPr="00310CA2">
        <w:rPr>
          <w:rFonts w:hint="eastAsia"/>
        </w:rPr>
        <w:t>第</w:t>
      </w:r>
      <w:r w:rsidRPr="00310CA2">
        <w:rPr>
          <w:rFonts w:hint="eastAsia"/>
        </w:rPr>
        <w:t>15</w:t>
      </w:r>
      <w:r w:rsidRPr="00310CA2">
        <w:rPr>
          <w:rFonts w:hint="eastAsia"/>
        </w:rPr>
        <w:t>條</w:t>
      </w:r>
    </w:p>
    <w:p w14:paraId="634DFA05"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需要領購發票的單位和個人，應當持稅務登記證件、經辦人身份證明、按照國務院稅務主管部門規定式樣製作的發票專用章的印模，向主管稅務機關辦理發票領購手續。主管稅務機關根據領購單位和個人的經營範圍和規模，確認領購發票的種類、數量以及領購方式，在</w:t>
      </w:r>
      <w:r w:rsidRPr="00310CA2">
        <w:rPr>
          <w:rFonts w:ascii="Arial Unicode MS" w:hAnsi="Arial Unicode MS" w:hint="eastAsia"/>
        </w:rPr>
        <w:t>5</w:t>
      </w:r>
      <w:r w:rsidRPr="00310CA2">
        <w:rPr>
          <w:rFonts w:ascii="Arial Unicode MS" w:hAnsi="Arial Unicode MS" w:hint="eastAsia"/>
        </w:rPr>
        <w:t>個工作日內發給發票領購簿。</w:t>
      </w:r>
    </w:p>
    <w:p w14:paraId="417D7F96" w14:textId="77777777" w:rsidR="00310CA2" w:rsidRPr="00310CA2" w:rsidRDefault="00310CA2" w:rsidP="00310CA2">
      <w:pPr>
        <w:ind w:left="142"/>
        <w:rPr>
          <w:rFonts w:ascii="Arial Unicode MS" w:hAnsi="Arial Unicode MS" w:hint="eastAsia"/>
          <w:color w:val="17365D"/>
        </w:rPr>
      </w:pPr>
      <w:r w:rsidRPr="00310CA2">
        <w:rPr>
          <w:rFonts w:ascii="Arial Unicode MS" w:hAnsi="Arial Unicode MS" w:hint="eastAsia"/>
          <w:color w:val="17365D"/>
        </w:rPr>
        <w:t xml:space="preserve">　　單位和個人領購發票時，應當按照稅務機關的規定報告發票使用情況，稅務機關應當按照規定進行查驗。</w:t>
      </w:r>
    </w:p>
    <w:p w14:paraId="06947B4E" w14:textId="77777777" w:rsidR="00310CA2" w:rsidRPr="00310CA2" w:rsidRDefault="00310CA2" w:rsidP="00310CA2">
      <w:pPr>
        <w:pStyle w:val="2"/>
        <w:rPr>
          <w:rFonts w:hint="eastAsia"/>
        </w:rPr>
      </w:pPr>
      <w:bookmarkStart w:id="24" w:name="a16"/>
      <w:bookmarkEnd w:id="24"/>
      <w:r w:rsidRPr="00310CA2">
        <w:rPr>
          <w:rFonts w:hint="eastAsia"/>
        </w:rPr>
        <w:t>第</w:t>
      </w:r>
      <w:r w:rsidRPr="00310CA2">
        <w:rPr>
          <w:rFonts w:hint="eastAsia"/>
        </w:rPr>
        <w:t>16</w:t>
      </w:r>
      <w:r w:rsidRPr="00310CA2">
        <w:rPr>
          <w:rFonts w:hint="eastAsia"/>
        </w:rPr>
        <w:t>條</w:t>
      </w:r>
    </w:p>
    <w:p w14:paraId="094B22B3"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需要臨時使用發票的單位和個人，可以憑購銷商品、提供或者接受服務以及從事其他經營活動的書面證明、經辦人身份證明，直接向經營地稅務機關申請代開發票。依照稅收法律、行政法規規定應當繳納稅款的，稅務機關應當先徵收稅款，再開具發票。稅務機關根據發票管理的需要，可以按照國務院稅務主管部門的規定委託其他單位代開發票。</w:t>
      </w:r>
    </w:p>
    <w:p w14:paraId="227EEBD2" w14:textId="77777777" w:rsidR="00310CA2" w:rsidRPr="00310CA2" w:rsidRDefault="00310CA2" w:rsidP="00310CA2">
      <w:pPr>
        <w:ind w:left="142"/>
        <w:rPr>
          <w:rFonts w:ascii="Arial Unicode MS" w:hAnsi="Arial Unicode MS" w:hint="eastAsia"/>
          <w:color w:val="17365D"/>
        </w:rPr>
      </w:pPr>
      <w:r w:rsidRPr="00310CA2">
        <w:rPr>
          <w:rFonts w:ascii="Arial Unicode MS" w:hAnsi="Arial Unicode MS" w:hint="eastAsia"/>
          <w:color w:val="17365D"/>
        </w:rPr>
        <w:t xml:space="preserve">　　禁止非法代開發票。</w:t>
      </w:r>
    </w:p>
    <w:p w14:paraId="7A299301" w14:textId="77777777" w:rsidR="00310CA2" w:rsidRPr="00310CA2" w:rsidRDefault="00310CA2" w:rsidP="00310CA2">
      <w:pPr>
        <w:pStyle w:val="2"/>
        <w:rPr>
          <w:rFonts w:hint="eastAsia"/>
        </w:rPr>
      </w:pPr>
      <w:bookmarkStart w:id="25" w:name="a17"/>
      <w:bookmarkEnd w:id="25"/>
      <w:r w:rsidRPr="00310CA2">
        <w:rPr>
          <w:rFonts w:hint="eastAsia"/>
        </w:rPr>
        <w:t>第</w:t>
      </w:r>
      <w:r w:rsidRPr="00310CA2">
        <w:rPr>
          <w:rFonts w:hint="eastAsia"/>
        </w:rPr>
        <w:t>17</w:t>
      </w:r>
      <w:r w:rsidRPr="00310CA2">
        <w:rPr>
          <w:rFonts w:hint="eastAsia"/>
        </w:rPr>
        <w:t>條</w:t>
      </w:r>
    </w:p>
    <w:p w14:paraId="27F984A7"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臨時到本省、自治區、直轄市以外從事經營活動的單位或者個人，應當憑所在地稅務機關的證明，向經營地稅務機關領購經營地的發票。</w:t>
      </w:r>
    </w:p>
    <w:p w14:paraId="2A62B4BD" w14:textId="77777777" w:rsidR="00310CA2" w:rsidRPr="00310CA2" w:rsidRDefault="00310CA2" w:rsidP="00310CA2">
      <w:pPr>
        <w:ind w:left="142"/>
        <w:rPr>
          <w:rFonts w:ascii="Arial Unicode MS" w:hAnsi="Arial Unicode MS" w:hint="eastAsia"/>
          <w:color w:val="17365D"/>
        </w:rPr>
      </w:pPr>
      <w:r w:rsidRPr="00310CA2">
        <w:rPr>
          <w:rFonts w:ascii="Arial Unicode MS" w:hAnsi="Arial Unicode MS" w:hint="eastAsia"/>
          <w:color w:val="17365D"/>
        </w:rPr>
        <w:t xml:space="preserve">　　臨時在本省、自治區、直轄市以內跨市、縣從事經營活動領購發票的辦法，由省、自治區、直轄市稅務機關規定。</w:t>
      </w:r>
    </w:p>
    <w:p w14:paraId="27BC87BC" w14:textId="77777777" w:rsidR="00310CA2" w:rsidRPr="00310CA2" w:rsidRDefault="00310CA2" w:rsidP="00310CA2">
      <w:pPr>
        <w:pStyle w:val="2"/>
        <w:rPr>
          <w:rFonts w:hint="eastAsia"/>
        </w:rPr>
      </w:pPr>
      <w:bookmarkStart w:id="26" w:name="a18"/>
      <w:bookmarkEnd w:id="26"/>
      <w:r w:rsidRPr="00310CA2">
        <w:rPr>
          <w:rFonts w:hint="eastAsia"/>
        </w:rPr>
        <w:t>第</w:t>
      </w:r>
      <w:r w:rsidRPr="00310CA2">
        <w:rPr>
          <w:rFonts w:hint="eastAsia"/>
        </w:rPr>
        <w:t>18</w:t>
      </w:r>
      <w:r w:rsidRPr="00310CA2">
        <w:rPr>
          <w:rFonts w:hint="eastAsia"/>
        </w:rPr>
        <w:t>條</w:t>
      </w:r>
    </w:p>
    <w:p w14:paraId="06AFFF4F"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稅務機關對外省、自治區、直轄市來本轄區從事臨時經營活動的單位和個人領購發票的，可以要求其提供保證人或者根據所領購發票的票面限額以及數量交納不超過</w:t>
      </w:r>
      <w:r w:rsidRPr="00310CA2">
        <w:rPr>
          <w:rFonts w:ascii="Arial Unicode MS" w:hAnsi="Arial Unicode MS" w:hint="eastAsia"/>
        </w:rPr>
        <w:t>1</w:t>
      </w:r>
      <w:r w:rsidRPr="00310CA2">
        <w:rPr>
          <w:rFonts w:ascii="Arial Unicode MS" w:hAnsi="Arial Unicode MS" w:hint="eastAsia"/>
        </w:rPr>
        <w:t>萬元的保證金，並限期繳銷發票。</w:t>
      </w:r>
    </w:p>
    <w:p w14:paraId="28E21C2B" w14:textId="77777777" w:rsidR="00310CA2" w:rsidRPr="00310CA2" w:rsidRDefault="00310CA2" w:rsidP="00310CA2">
      <w:pPr>
        <w:ind w:left="142"/>
        <w:rPr>
          <w:rFonts w:ascii="Arial Unicode MS" w:hAnsi="Arial Unicode MS" w:hint="eastAsia"/>
          <w:color w:val="17365D"/>
        </w:rPr>
      </w:pPr>
      <w:r w:rsidRPr="00310CA2">
        <w:rPr>
          <w:rFonts w:ascii="Arial Unicode MS" w:hAnsi="Arial Unicode MS" w:hint="eastAsia"/>
          <w:color w:val="17365D"/>
        </w:rPr>
        <w:t xml:space="preserve">　　按期繳銷發票的，解除保證人的擔保義務或者退還保證金；未按期繳銷發票的，由保證人或者以保證金承擔法律責任。</w:t>
      </w:r>
    </w:p>
    <w:p w14:paraId="055F6661"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稅務機關收取保證金應當開具資金往來結算票據。</w:t>
      </w:r>
    </w:p>
    <w:p w14:paraId="37E75907" w14:textId="1647A544" w:rsidR="00310CA2" w:rsidRPr="00310CA2" w:rsidRDefault="00310CA2" w:rsidP="00310CA2">
      <w:pPr>
        <w:ind w:left="142"/>
        <w:rPr>
          <w:rFonts w:ascii="Arial Unicode MS" w:hAnsi="Arial Unicode MS" w:hint="eastAsia"/>
        </w:rPr>
      </w:pPr>
      <w:r w:rsidRPr="00310CA2">
        <w:rPr>
          <w:rFonts w:ascii="Arial Unicode MS" w:hAnsi="Arial Unicode MS" w:hint="eastAsia"/>
          <w:color w:val="5F5F5F"/>
          <w:sz w:val="18"/>
        </w:rPr>
        <w:t xml:space="preserve">　　　　　　　　　　　　　　　　　　　　　　　　　　　　　　　　　　　　　　　　　　　　　　　　　</w:t>
      </w:r>
      <w:hyperlink w:anchor="a章节索引" w:history="1">
        <w:r w:rsidRPr="00310CA2">
          <w:rPr>
            <w:rStyle w:val="a3"/>
            <w:rFonts w:ascii="Arial Unicode MS" w:hAnsi="Arial Unicode MS"/>
            <w:sz w:val="18"/>
          </w:rPr>
          <w:t>回索引</w:t>
        </w:r>
      </w:hyperlink>
      <w:r w:rsidRPr="00310CA2">
        <w:rPr>
          <w:rFonts w:ascii="Arial Unicode MS" w:hAnsi="Arial Unicode MS" w:hint="eastAsia"/>
          <w:color w:val="808000"/>
          <w:sz w:val="18"/>
        </w:rPr>
        <w:t>〉〉</w:t>
      </w:r>
    </w:p>
    <w:p w14:paraId="414F2774" w14:textId="77777777" w:rsidR="00310CA2" w:rsidRPr="00310CA2" w:rsidRDefault="00310CA2" w:rsidP="00310CA2">
      <w:pPr>
        <w:pStyle w:val="1"/>
        <w:spacing w:beforeLines="30" w:before="108" w:beforeAutospacing="0" w:afterLines="30" w:after="108" w:afterAutospacing="0"/>
        <w:rPr>
          <w:rFonts w:hint="eastAsia"/>
        </w:rPr>
      </w:pPr>
      <w:bookmarkStart w:id="27" w:name="_第四章__发票的开具和保管"/>
      <w:bookmarkEnd w:id="27"/>
      <w:r w:rsidRPr="00310CA2">
        <w:rPr>
          <w:rFonts w:hint="eastAsia"/>
        </w:rPr>
        <w:t>第四章　　發票的開具和保管</w:t>
      </w:r>
    </w:p>
    <w:p w14:paraId="14A952AD" w14:textId="77777777" w:rsidR="00310CA2" w:rsidRPr="00310CA2" w:rsidRDefault="00310CA2" w:rsidP="00310CA2">
      <w:pPr>
        <w:pStyle w:val="2"/>
        <w:rPr>
          <w:rFonts w:hint="eastAsia"/>
        </w:rPr>
      </w:pPr>
      <w:bookmarkStart w:id="28" w:name="a19"/>
      <w:bookmarkEnd w:id="28"/>
      <w:r w:rsidRPr="00310CA2">
        <w:rPr>
          <w:rFonts w:hint="eastAsia"/>
        </w:rPr>
        <w:t>第</w:t>
      </w:r>
      <w:r w:rsidRPr="00310CA2">
        <w:rPr>
          <w:rFonts w:hint="eastAsia"/>
        </w:rPr>
        <w:t>19</w:t>
      </w:r>
      <w:r w:rsidRPr="00310CA2">
        <w:rPr>
          <w:rFonts w:hint="eastAsia"/>
        </w:rPr>
        <w:t>條</w:t>
      </w:r>
    </w:p>
    <w:p w14:paraId="3ED57FE7"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銷售商品、提供服務以及從事其他經營活動的單位和個人，對外發生經營業務收取款項，收款方應當向付款方開具發票；特殊情況下，由付款方向收款方開具發票。</w:t>
      </w:r>
    </w:p>
    <w:p w14:paraId="1F989E95" w14:textId="77777777" w:rsidR="00310CA2" w:rsidRPr="00310CA2" w:rsidRDefault="00310CA2" w:rsidP="00310CA2">
      <w:pPr>
        <w:pStyle w:val="2"/>
        <w:rPr>
          <w:rFonts w:hint="eastAsia"/>
        </w:rPr>
      </w:pPr>
      <w:bookmarkStart w:id="29" w:name="a20"/>
      <w:bookmarkEnd w:id="29"/>
      <w:r w:rsidRPr="00310CA2">
        <w:rPr>
          <w:rFonts w:hint="eastAsia"/>
        </w:rPr>
        <w:t>第</w:t>
      </w:r>
      <w:r w:rsidRPr="00310CA2">
        <w:rPr>
          <w:rFonts w:hint="eastAsia"/>
        </w:rPr>
        <w:t>20</w:t>
      </w:r>
      <w:r w:rsidRPr="00310CA2">
        <w:rPr>
          <w:rFonts w:hint="eastAsia"/>
        </w:rPr>
        <w:t>條</w:t>
      </w:r>
    </w:p>
    <w:p w14:paraId="3D086F8E"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所有單位和從事生產、經營活動的個人在購買商品、接受服務以及從事其他經營活動支付款項，應當向收款方取得發票。取得發票時，不得要求變更品名和金額。</w:t>
      </w:r>
    </w:p>
    <w:p w14:paraId="07AC619F" w14:textId="77777777" w:rsidR="00310CA2" w:rsidRPr="00310CA2" w:rsidRDefault="00310CA2" w:rsidP="00310CA2">
      <w:pPr>
        <w:pStyle w:val="2"/>
        <w:rPr>
          <w:rFonts w:hint="eastAsia"/>
        </w:rPr>
      </w:pPr>
      <w:bookmarkStart w:id="30" w:name="a21"/>
      <w:bookmarkEnd w:id="30"/>
      <w:r w:rsidRPr="00310CA2">
        <w:rPr>
          <w:rFonts w:hint="eastAsia"/>
        </w:rPr>
        <w:lastRenderedPageBreak/>
        <w:t>第</w:t>
      </w:r>
      <w:r w:rsidRPr="00310CA2">
        <w:rPr>
          <w:rFonts w:hint="eastAsia"/>
        </w:rPr>
        <w:t>21</w:t>
      </w:r>
      <w:r w:rsidRPr="00310CA2">
        <w:rPr>
          <w:rFonts w:hint="eastAsia"/>
        </w:rPr>
        <w:t>條</w:t>
      </w:r>
    </w:p>
    <w:p w14:paraId="7B29CBBA"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不符合規定的發票，不得作為財務報銷憑證，任何單位和個人有權拒收。</w:t>
      </w:r>
    </w:p>
    <w:p w14:paraId="0D799CE7" w14:textId="559BE2E4" w:rsidR="00310CA2" w:rsidRPr="00310CA2" w:rsidRDefault="00310CA2" w:rsidP="00310CA2">
      <w:pPr>
        <w:pStyle w:val="2"/>
        <w:rPr>
          <w:rFonts w:hint="eastAsia"/>
        </w:rPr>
      </w:pPr>
      <w:bookmarkStart w:id="31" w:name="a22"/>
      <w:bookmarkEnd w:id="31"/>
      <w:r w:rsidRPr="00310CA2">
        <w:rPr>
          <w:rFonts w:hint="eastAsia"/>
        </w:rPr>
        <w:t>第</w:t>
      </w:r>
      <w:r w:rsidRPr="00310CA2">
        <w:rPr>
          <w:rFonts w:hint="eastAsia"/>
        </w:rPr>
        <w:t>22</w:t>
      </w:r>
      <w:r w:rsidRPr="00310CA2">
        <w:rPr>
          <w:rFonts w:hint="eastAsia"/>
        </w:rPr>
        <w:t>條</w:t>
      </w:r>
      <w:r w:rsidRPr="00310CA2">
        <w:rPr>
          <w:rFonts w:hint="eastAsia"/>
          <w:b w:val="0"/>
          <w:color w:val="5F5F5F"/>
          <w:sz w:val="18"/>
        </w:rPr>
        <w:t>【罰則】第二款</w:t>
      </w:r>
      <w:r w:rsidRPr="00310CA2">
        <w:rPr>
          <w:rFonts w:hint="eastAsia"/>
          <w:b w:val="0"/>
          <w:color w:val="5F5F5F"/>
          <w:sz w:val="18"/>
        </w:rPr>
        <w:t>~</w:t>
      </w:r>
      <w:hyperlink w:anchor="a37" w:history="1">
        <w:r w:rsidRPr="00310CA2">
          <w:rPr>
            <w:rStyle w:val="a3"/>
            <w:rFonts w:ascii="Arial Unicode MS" w:hAnsi="Arial Unicode MS"/>
            <w:color w:val="5F5F5F"/>
            <w:sz w:val="18"/>
            <w:szCs w:val="20"/>
          </w:rPr>
          <w:t>§37</w:t>
        </w:r>
      </w:hyperlink>
    </w:p>
    <w:p w14:paraId="0D8506FD"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開具發票應當按照規定的時限、順序、欄目，全部聯次一次性如實開具，並加蓋發票專用章。</w:t>
      </w:r>
    </w:p>
    <w:p w14:paraId="4369CCCF" w14:textId="77777777" w:rsidR="00310CA2" w:rsidRPr="00310CA2" w:rsidRDefault="00310CA2" w:rsidP="00310CA2">
      <w:pPr>
        <w:ind w:left="142"/>
        <w:rPr>
          <w:rFonts w:ascii="Arial Unicode MS" w:hAnsi="Arial Unicode MS" w:hint="eastAsia"/>
          <w:color w:val="17365D"/>
        </w:rPr>
      </w:pPr>
      <w:r w:rsidRPr="00310CA2">
        <w:rPr>
          <w:rFonts w:ascii="Arial Unicode MS" w:hAnsi="Arial Unicode MS" w:hint="eastAsia"/>
          <w:color w:val="17365D"/>
        </w:rPr>
        <w:t xml:space="preserve">　　任何單位和個人不得有下列虛開發票行為：</w:t>
      </w:r>
    </w:p>
    <w:p w14:paraId="4CE3042E" w14:textId="77777777" w:rsidR="00310CA2" w:rsidRPr="00310CA2" w:rsidRDefault="00310CA2" w:rsidP="00310CA2">
      <w:pPr>
        <w:ind w:left="142"/>
        <w:rPr>
          <w:rFonts w:ascii="Arial Unicode MS" w:hAnsi="Arial Unicode MS" w:hint="eastAsia"/>
          <w:color w:val="17365D"/>
        </w:rPr>
      </w:pPr>
      <w:r w:rsidRPr="00310CA2">
        <w:rPr>
          <w:rFonts w:ascii="Arial Unicode MS" w:hAnsi="Arial Unicode MS" w:hint="eastAsia"/>
          <w:color w:val="17365D"/>
        </w:rPr>
        <w:t xml:space="preserve">　　（一）為他人、為自己開具與實際經營業務情況不符的發票；</w:t>
      </w:r>
    </w:p>
    <w:p w14:paraId="3C243087" w14:textId="77777777" w:rsidR="00310CA2" w:rsidRPr="00310CA2" w:rsidRDefault="00310CA2" w:rsidP="00310CA2">
      <w:pPr>
        <w:ind w:left="142"/>
        <w:rPr>
          <w:rFonts w:ascii="Arial Unicode MS" w:hAnsi="Arial Unicode MS" w:hint="eastAsia"/>
          <w:color w:val="17365D"/>
        </w:rPr>
      </w:pPr>
      <w:r w:rsidRPr="00310CA2">
        <w:rPr>
          <w:rFonts w:ascii="Arial Unicode MS" w:hAnsi="Arial Unicode MS" w:hint="eastAsia"/>
          <w:color w:val="17365D"/>
        </w:rPr>
        <w:t xml:space="preserve">　　（二）讓他人為自己開具與實際經營業務情況不符的發票；</w:t>
      </w:r>
    </w:p>
    <w:p w14:paraId="53668063" w14:textId="77777777" w:rsidR="00310CA2" w:rsidRPr="00310CA2" w:rsidRDefault="00310CA2" w:rsidP="00310CA2">
      <w:pPr>
        <w:ind w:left="142"/>
        <w:rPr>
          <w:rFonts w:ascii="Arial Unicode MS" w:hAnsi="Arial Unicode MS" w:hint="eastAsia"/>
          <w:color w:val="17365D"/>
        </w:rPr>
      </w:pPr>
      <w:r w:rsidRPr="00310CA2">
        <w:rPr>
          <w:rFonts w:ascii="Arial Unicode MS" w:hAnsi="Arial Unicode MS" w:hint="eastAsia"/>
          <w:color w:val="17365D"/>
        </w:rPr>
        <w:t xml:space="preserve">　　（三）介紹他人開具與實際經營業務情況不符的發票。</w:t>
      </w:r>
    </w:p>
    <w:p w14:paraId="1E582B89" w14:textId="77777777" w:rsidR="00310CA2" w:rsidRPr="00310CA2" w:rsidRDefault="00310CA2" w:rsidP="00310CA2">
      <w:pPr>
        <w:pStyle w:val="2"/>
        <w:rPr>
          <w:rFonts w:hint="eastAsia"/>
        </w:rPr>
      </w:pPr>
      <w:bookmarkStart w:id="32" w:name="a23"/>
      <w:bookmarkEnd w:id="32"/>
      <w:r w:rsidRPr="00310CA2">
        <w:rPr>
          <w:rFonts w:hint="eastAsia"/>
        </w:rPr>
        <w:t>第</w:t>
      </w:r>
      <w:r w:rsidRPr="00310CA2">
        <w:rPr>
          <w:rFonts w:hint="eastAsia"/>
        </w:rPr>
        <w:t>23</w:t>
      </w:r>
      <w:r w:rsidRPr="00310CA2">
        <w:rPr>
          <w:rFonts w:hint="eastAsia"/>
        </w:rPr>
        <w:t>條</w:t>
      </w:r>
    </w:p>
    <w:p w14:paraId="378AEAE1"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安裝稅控裝置的單位和個人，應當按照規定使用稅控裝置開具發票，並按期向主管稅務機關報送開具發票的數據。</w:t>
      </w:r>
    </w:p>
    <w:p w14:paraId="676197D9" w14:textId="77777777" w:rsidR="00310CA2" w:rsidRPr="00310CA2" w:rsidRDefault="00310CA2" w:rsidP="00310CA2">
      <w:pPr>
        <w:ind w:left="142"/>
        <w:rPr>
          <w:rFonts w:ascii="Arial Unicode MS" w:hAnsi="Arial Unicode MS" w:hint="eastAsia"/>
          <w:color w:val="17365D"/>
        </w:rPr>
      </w:pPr>
      <w:r w:rsidRPr="00310CA2">
        <w:rPr>
          <w:rFonts w:ascii="Arial Unicode MS" w:hAnsi="Arial Unicode MS" w:hint="eastAsia"/>
          <w:color w:val="17365D"/>
        </w:rPr>
        <w:t xml:space="preserve">　　使用非稅控電子器具開具發票的，應當將非稅控電子器具使用的軟件程序說明資料報主管稅務機關備案，並按照規定保存、報送開具發票的數據。</w:t>
      </w:r>
    </w:p>
    <w:p w14:paraId="260B3F11"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國家推廣使用網絡發票管理系統開具發票，具體管理辦法由國務院稅務主管部門制定。</w:t>
      </w:r>
    </w:p>
    <w:p w14:paraId="187F43D9" w14:textId="77777777" w:rsidR="00310CA2" w:rsidRPr="00310CA2" w:rsidRDefault="00310CA2" w:rsidP="00310CA2">
      <w:pPr>
        <w:pStyle w:val="2"/>
        <w:rPr>
          <w:rFonts w:hint="eastAsia"/>
        </w:rPr>
      </w:pPr>
      <w:bookmarkStart w:id="33" w:name="a24"/>
      <w:bookmarkEnd w:id="33"/>
      <w:r w:rsidRPr="00310CA2">
        <w:rPr>
          <w:rFonts w:hint="eastAsia"/>
        </w:rPr>
        <w:t>第</w:t>
      </w:r>
      <w:r w:rsidRPr="00310CA2">
        <w:rPr>
          <w:rFonts w:hint="eastAsia"/>
        </w:rPr>
        <w:t>24</w:t>
      </w:r>
      <w:r w:rsidRPr="00310CA2">
        <w:rPr>
          <w:rFonts w:hint="eastAsia"/>
        </w:rPr>
        <w:t>條</w:t>
      </w:r>
    </w:p>
    <w:p w14:paraId="655A990C"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任何單位和個人應當按照發票管理規定使用發票，不得有下列行為：</w:t>
      </w:r>
    </w:p>
    <w:p w14:paraId="5FAE4A8F"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（一）轉借、轉讓、介紹他人轉讓發票、發票監製章和發票防偽專用品；</w:t>
      </w:r>
    </w:p>
    <w:p w14:paraId="3C6F2AB0"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（二）知道或者應當知道是私自印製、偽造、變造、非法取得或者廢止的發票而受讓、開具、存放、攜帶、郵寄、運輸；</w:t>
      </w:r>
    </w:p>
    <w:p w14:paraId="0FC57A82"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（三）拆本使用發票；</w:t>
      </w:r>
    </w:p>
    <w:p w14:paraId="25F9752A"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（四）擴大發票使用範圍；</w:t>
      </w:r>
    </w:p>
    <w:p w14:paraId="6E109EFA"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（五）以其他憑證代替發票使用。</w:t>
      </w:r>
    </w:p>
    <w:p w14:paraId="0EAFCB0B" w14:textId="77777777" w:rsidR="00310CA2" w:rsidRPr="00310CA2" w:rsidRDefault="00310CA2" w:rsidP="00310CA2">
      <w:pPr>
        <w:ind w:left="142"/>
        <w:rPr>
          <w:rFonts w:ascii="Arial Unicode MS" w:hAnsi="Arial Unicode MS" w:hint="eastAsia"/>
          <w:color w:val="17365D"/>
        </w:rPr>
      </w:pPr>
      <w:r w:rsidRPr="00310CA2">
        <w:rPr>
          <w:rFonts w:ascii="Arial Unicode MS" w:hAnsi="Arial Unicode MS" w:hint="eastAsia"/>
          <w:color w:val="17365D"/>
        </w:rPr>
        <w:t xml:space="preserve">　　稅務機關應當提供查詢發票真偽的便捷渠道。</w:t>
      </w:r>
    </w:p>
    <w:p w14:paraId="090D1FF8" w14:textId="77777777" w:rsidR="00310CA2" w:rsidRPr="00310CA2" w:rsidRDefault="00310CA2" w:rsidP="00310CA2">
      <w:pPr>
        <w:pStyle w:val="2"/>
        <w:rPr>
          <w:rFonts w:hint="eastAsia"/>
        </w:rPr>
      </w:pPr>
      <w:bookmarkStart w:id="34" w:name="a25"/>
      <w:bookmarkEnd w:id="34"/>
      <w:r w:rsidRPr="00310CA2">
        <w:rPr>
          <w:rFonts w:hint="eastAsia"/>
        </w:rPr>
        <w:t>第</w:t>
      </w:r>
      <w:r w:rsidRPr="00310CA2">
        <w:rPr>
          <w:rFonts w:hint="eastAsia"/>
        </w:rPr>
        <w:t>25</w:t>
      </w:r>
      <w:r w:rsidRPr="00310CA2">
        <w:rPr>
          <w:rFonts w:hint="eastAsia"/>
        </w:rPr>
        <w:t>條</w:t>
      </w:r>
    </w:p>
    <w:p w14:paraId="57901EB2"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除國務院稅務主管部門規定的特殊情形外，發票限於領購單位和個人在本省、自治區、直轄市內開具。</w:t>
      </w:r>
    </w:p>
    <w:p w14:paraId="4EF675F2" w14:textId="77777777" w:rsidR="00310CA2" w:rsidRPr="00310CA2" w:rsidRDefault="00310CA2" w:rsidP="00310CA2">
      <w:pPr>
        <w:ind w:left="142"/>
        <w:rPr>
          <w:rFonts w:ascii="Arial Unicode MS" w:hAnsi="Arial Unicode MS" w:hint="eastAsia"/>
          <w:color w:val="17365D"/>
        </w:rPr>
      </w:pPr>
      <w:r w:rsidRPr="00310CA2">
        <w:rPr>
          <w:rFonts w:ascii="Arial Unicode MS" w:hAnsi="Arial Unicode MS" w:hint="eastAsia"/>
          <w:color w:val="17365D"/>
        </w:rPr>
        <w:t xml:space="preserve">　　省、自治區、直轄市稅務機關可以規定跨市、縣開具發票的辦法。</w:t>
      </w:r>
    </w:p>
    <w:p w14:paraId="6017923D" w14:textId="77777777" w:rsidR="00310CA2" w:rsidRPr="00310CA2" w:rsidRDefault="00310CA2" w:rsidP="00310CA2">
      <w:pPr>
        <w:pStyle w:val="2"/>
        <w:rPr>
          <w:rFonts w:hint="eastAsia"/>
        </w:rPr>
      </w:pPr>
      <w:bookmarkStart w:id="35" w:name="a26"/>
      <w:bookmarkEnd w:id="35"/>
      <w:r w:rsidRPr="00310CA2">
        <w:rPr>
          <w:rFonts w:hint="eastAsia"/>
        </w:rPr>
        <w:t>第</w:t>
      </w:r>
      <w:r w:rsidRPr="00310CA2">
        <w:rPr>
          <w:rFonts w:hint="eastAsia"/>
        </w:rPr>
        <w:t>26</w:t>
      </w:r>
      <w:r w:rsidRPr="00310CA2">
        <w:rPr>
          <w:rFonts w:hint="eastAsia"/>
        </w:rPr>
        <w:t>條</w:t>
      </w:r>
    </w:p>
    <w:p w14:paraId="03521963"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除國務院稅務主管部門規定的特殊情形外，任何單位和個人不得跨規定的使用區域攜帶、郵寄、運輸空白髮票。</w:t>
      </w:r>
    </w:p>
    <w:p w14:paraId="7FA49BAA" w14:textId="77777777" w:rsidR="00310CA2" w:rsidRPr="00310CA2" w:rsidRDefault="00310CA2" w:rsidP="00310CA2">
      <w:pPr>
        <w:ind w:left="142"/>
        <w:rPr>
          <w:rFonts w:ascii="Arial Unicode MS" w:hAnsi="Arial Unicode MS" w:hint="eastAsia"/>
          <w:color w:val="17365D"/>
        </w:rPr>
      </w:pPr>
      <w:r w:rsidRPr="00310CA2">
        <w:rPr>
          <w:rFonts w:ascii="Arial Unicode MS" w:hAnsi="Arial Unicode MS" w:hint="eastAsia"/>
          <w:color w:val="17365D"/>
        </w:rPr>
        <w:t xml:space="preserve">　　禁止攜帶、郵寄或者運輸空白髮票出入境。</w:t>
      </w:r>
    </w:p>
    <w:p w14:paraId="68F4CB82" w14:textId="77777777" w:rsidR="00310CA2" w:rsidRPr="00310CA2" w:rsidRDefault="00310CA2" w:rsidP="00310CA2">
      <w:pPr>
        <w:pStyle w:val="2"/>
        <w:rPr>
          <w:rFonts w:hint="eastAsia"/>
        </w:rPr>
      </w:pPr>
      <w:bookmarkStart w:id="36" w:name="a27"/>
      <w:bookmarkEnd w:id="36"/>
      <w:r w:rsidRPr="00310CA2">
        <w:rPr>
          <w:rFonts w:hint="eastAsia"/>
        </w:rPr>
        <w:t>第</w:t>
      </w:r>
      <w:r w:rsidRPr="00310CA2">
        <w:rPr>
          <w:rFonts w:hint="eastAsia"/>
        </w:rPr>
        <w:t>27</w:t>
      </w:r>
      <w:r w:rsidRPr="00310CA2">
        <w:rPr>
          <w:rFonts w:hint="eastAsia"/>
        </w:rPr>
        <w:t>條</w:t>
      </w:r>
    </w:p>
    <w:p w14:paraId="123029A6"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開具發票的單位和個人應當建立發票使用登記制度，設置發票登記簿，並定期向主管稅務機關報告發票使用情況。</w:t>
      </w:r>
    </w:p>
    <w:p w14:paraId="5CBA7C9A" w14:textId="77777777" w:rsidR="00310CA2" w:rsidRPr="00310CA2" w:rsidRDefault="00310CA2" w:rsidP="00310CA2">
      <w:pPr>
        <w:pStyle w:val="2"/>
        <w:rPr>
          <w:rFonts w:hint="eastAsia"/>
        </w:rPr>
      </w:pPr>
      <w:bookmarkStart w:id="37" w:name="a28"/>
      <w:bookmarkEnd w:id="37"/>
      <w:r w:rsidRPr="00310CA2">
        <w:rPr>
          <w:rFonts w:hint="eastAsia"/>
        </w:rPr>
        <w:t>第</w:t>
      </w:r>
      <w:r w:rsidRPr="00310CA2">
        <w:rPr>
          <w:rFonts w:hint="eastAsia"/>
        </w:rPr>
        <w:t>28</w:t>
      </w:r>
      <w:r w:rsidRPr="00310CA2">
        <w:rPr>
          <w:rFonts w:hint="eastAsia"/>
        </w:rPr>
        <w:t>條</w:t>
      </w:r>
    </w:p>
    <w:p w14:paraId="794AFBBB"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開具發票的單位和個人應當在辦理變更或者註銷稅務登記的同時，辦理發票和發票領購簿的變更、繳銷手續。</w:t>
      </w:r>
    </w:p>
    <w:p w14:paraId="4CA82254" w14:textId="77777777" w:rsidR="00310CA2" w:rsidRPr="00310CA2" w:rsidRDefault="00310CA2" w:rsidP="00310CA2">
      <w:pPr>
        <w:pStyle w:val="2"/>
        <w:rPr>
          <w:rFonts w:hint="eastAsia"/>
        </w:rPr>
      </w:pPr>
      <w:bookmarkStart w:id="38" w:name="a29"/>
      <w:bookmarkEnd w:id="38"/>
      <w:r w:rsidRPr="00310CA2">
        <w:rPr>
          <w:rFonts w:hint="eastAsia"/>
        </w:rPr>
        <w:lastRenderedPageBreak/>
        <w:t>第</w:t>
      </w:r>
      <w:r w:rsidRPr="00310CA2">
        <w:rPr>
          <w:rFonts w:hint="eastAsia"/>
        </w:rPr>
        <w:t>29</w:t>
      </w:r>
      <w:r w:rsidRPr="00310CA2">
        <w:rPr>
          <w:rFonts w:hint="eastAsia"/>
        </w:rPr>
        <w:t>條</w:t>
      </w:r>
    </w:p>
    <w:p w14:paraId="6939D1D8"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開具發票的單位和個人應當按照稅務機關的規定存放和保管發票，不得擅自損毀。已經開具的發票存根聯和發票登記簿，應當保存</w:t>
      </w:r>
      <w:r w:rsidRPr="00310CA2">
        <w:rPr>
          <w:rFonts w:ascii="Arial Unicode MS" w:hAnsi="Arial Unicode MS" w:hint="eastAsia"/>
        </w:rPr>
        <w:t>5</w:t>
      </w:r>
      <w:r w:rsidRPr="00310CA2">
        <w:rPr>
          <w:rFonts w:ascii="Arial Unicode MS" w:hAnsi="Arial Unicode MS" w:hint="eastAsia"/>
        </w:rPr>
        <w:t>年。保存期滿，報經稅務機關查驗後銷毀。</w:t>
      </w:r>
    </w:p>
    <w:p w14:paraId="6A3449CC" w14:textId="585C1FB7" w:rsidR="00310CA2" w:rsidRPr="00310CA2" w:rsidRDefault="00310CA2" w:rsidP="00310CA2">
      <w:pPr>
        <w:ind w:left="142"/>
        <w:rPr>
          <w:rFonts w:ascii="Arial Unicode MS" w:hAnsi="Arial Unicode MS" w:hint="eastAsia"/>
        </w:rPr>
      </w:pPr>
      <w:r w:rsidRPr="00310CA2">
        <w:rPr>
          <w:rFonts w:ascii="Arial Unicode MS" w:hAnsi="Arial Unicode MS" w:hint="eastAsia"/>
          <w:color w:val="5F5F5F"/>
          <w:sz w:val="18"/>
        </w:rPr>
        <w:t xml:space="preserve">　　　　　　　　　　　　　　　　　　　　　　　　　　　　　　　　　　　　　　　　　　　　　　　　　</w:t>
      </w:r>
      <w:hyperlink w:anchor="a章节索引" w:history="1">
        <w:r w:rsidRPr="00310CA2">
          <w:rPr>
            <w:rStyle w:val="a3"/>
            <w:rFonts w:ascii="Arial Unicode MS" w:hAnsi="Arial Unicode MS"/>
            <w:sz w:val="18"/>
          </w:rPr>
          <w:t>回索引</w:t>
        </w:r>
      </w:hyperlink>
      <w:r w:rsidRPr="00310CA2">
        <w:rPr>
          <w:rFonts w:ascii="Arial Unicode MS" w:hAnsi="Arial Unicode MS" w:hint="eastAsia"/>
          <w:color w:val="808000"/>
          <w:sz w:val="18"/>
        </w:rPr>
        <w:t>〉〉</w:t>
      </w:r>
    </w:p>
    <w:p w14:paraId="72FFFA63" w14:textId="77777777" w:rsidR="00310CA2" w:rsidRPr="00310CA2" w:rsidRDefault="00310CA2" w:rsidP="00310CA2">
      <w:pPr>
        <w:pStyle w:val="1"/>
        <w:spacing w:beforeLines="30" w:before="108" w:beforeAutospacing="0" w:afterLines="30" w:after="108" w:afterAutospacing="0"/>
        <w:rPr>
          <w:rFonts w:hint="eastAsia"/>
        </w:rPr>
      </w:pPr>
      <w:bookmarkStart w:id="39" w:name="_第五章__发票的检查"/>
      <w:bookmarkEnd w:id="39"/>
      <w:r w:rsidRPr="00310CA2">
        <w:rPr>
          <w:rFonts w:hint="eastAsia"/>
        </w:rPr>
        <w:t>第五章　　發票的檢查</w:t>
      </w:r>
    </w:p>
    <w:p w14:paraId="61359BA7" w14:textId="77777777" w:rsidR="00310CA2" w:rsidRPr="00310CA2" w:rsidRDefault="00310CA2" w:rsidP="00310CA2">
      <w:pPr>
        <w:pStyle w:val="2"/>
        <w:rPr>
          <w:rFonts w:hint="eastAsia"/>
        </w:rPr>
      </w:pPr>
      <w:bookmarkStart w:id="40" w:name="a30"/>
      <w:bookmarkEnd w:id="40"/>
      <w:r w:rsidRPr="00310CA2">
        <w:rPr>
          <w:rFonts w:hint="eastAsia"/>
        </w:rPr>
        <w:t>第</w:t>
      </w:r>
      <w:r w:rsidRPr="00310CA2">
        <w:rPr>
          <w:rFonts w:hint="eastAsia"/>
        </w:rPr>
        <w:t>30</w:t>
      </w:r>
      <w:r w:rsidRPr="00310CA2">
        <w:rPr>
          <w:rFonts w:hint="eastAsia"/>
        </w:rPr>
        <w:t>條</w:t>
      </w:r>
    </w:p>
    <w:p w14:paraId="60A140E4"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稅務機關在發票管理中有權進行下列檢查：</w:t>
      </w:r>
    </w:p>
    <w:p w14:paraId="254341E6"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（一）檢查印製、領購、開具、取得、保管和繳銷發票的情況；</w:t>
      </w:r>
    </w:p>
    <w:p w14:paraId="2043CA95"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（二）調出發票查驗；</w:t>
      </w:r>
    </w:p>
    <w:p w14:paraId="63BF682E"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（三）查閱、複製與發票有關的憑證、資料；</w:t>
      </w:r>
    </w:p>
    <w:p w14:paraId="410C9370"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（四）向當事各方詢問與發票有關的問題和情況；</w:t>
      </w:r>
    </w:p>
    <w:p w14:paraId="1A810AA7"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（五）在查處發票案件時，對與案件有關的情況和資料，可以記錄、錄音、錄像、照像和複製。</w:t>
      </w:r>
    </w:p>
    <w:p w14:paraId="63826FC6" w14:textId="77777777" w:rsidR="00310CA2" w:rsidRPr="00310CA2" w:rsidRDefault="00310CA2" w:rsidP="00310CA2">
      <w:pPr>
        <w:pStyle w:val="2"/>
        <w:rPr>
          <w:rFonts w:hint="eastAsia"/>
        </w:rPr>
      </w:pPr>
      <w:bookmarkStart w:id="41" w:name="a31"/>
      <w:bookmarkEnd w:id="41"/>
      <w:r w:rsidRPr="00310CA2">
        <w:rPr>
          <w:rFonts w:hint="eastAsia"/>
        </w:rPr>
        <w:t>第</w:t>
      </w:r>
      <w:r w:rsidRPr="00310CA2">
        <w:rPr>
          <w:rFonts w:hint="eastAsia"/>
        </w:rPr>
        <w:t>31</w:t>
      </w:r>
      <w:r w:rsidRPr="00310CA2">
        <w:rPr>
          <w:rFonts w:hint="eastAsia"/>
        </w:rPr>
        <w:t>條</w:t>
      </w:r>
    </w:p>
    <w:p w14:paraId="1E06E73B"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印製、使用發票的單位和個人，必須接受稅務機關依法檢查，如實反映情況，提供有關資料，不得拒絕、隱瞞。</w:t>
      </w:r>
    </w:p>
    <w:p w14:paraId="09E19648" w14:textId="77777777" w:rsidR="00310CA2" w:rsidRPr="00310CA2" w:rsidRDefault="00310CA2" w:rsidP="00310CA2">
      <w:pPr>
        <w:ind w:left="142"/>
        <w:rPr>
          <w:rFonts w:ascii="Arial Unicode MS" w:hAnsi="Arial Unicode MS" w:hint="eastAsia"/>
          <w:color w:val="17365D"/>
        </w:rPr>
      </w:pPr>
      <w:r w:rsidRPr="00310CA2">
        <w:rPr>
          <w:rFonts w:ascii="Arial Unicode MS" w:hAnsi="Arial Unicode MS" w:hint="eastAsia"/>
          <w:color w:val="17365D"/>
        </w:rPr>
        <w:t xml:space="preserve">　　稅務人員進行檢查時，應當出示稅務檢查證。</w:t>
      </w:r>
    </w:p>
    <w:p w14:paraId="2E4F0573" w14:textId="77777777" w:rsidR="00310CA2" w:rsidRPr="00310CA2" w:rsidRDefault="00310CA2" w:rsidP="00310CA2">
      <w:pPr>
        <w:pStyle w:val="2"/>
        <w:rPr>
          <w:rFonts w:hint="eastAsia"/>
        </w:rPr>
      </w:pPr>
      <w:bookmarkStart w:id="42" w:name="a32"/>
      <w:bookmarkEnd w:id="42"/>
      <w:r w:rsidRPr="00310CA2">
        <w:rPr>
          <w:rFonts w:hint="eastAsia"/>
        </w:rPr>
        <w:t>第</w:t>
      </w:r>
      <w:r w:rsidRPr="00310CA2">
        <w:rPr>
          <w:rFonts w:hint="eastAsia"/>
        </w:rPr>
        <w:t>32</w:t>
      </w:r>
      <w:r w:rsidRPr="00310CA2">
        <w:rPr>
          <w:rFonts w:hint="eastAsia"/>
        </w:rPr>
        <w:t>條</w:t>
      </w:r>
    </w:p>
    <w:p w14:paraId="2890D695"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稅務機關需要將已開具的發票調出查驗時，應當向被查驗的單位和個人開具發票換票證。發票換票證與所調出查驗的發票有同等的效力。被調出查驗發票的單位和個人不得拒絕接受。</w:t>
      </w:r>
    </w:p>
    <w:p w14:paraId="5784E8BF" w14:textId="77777777" w:rsidR="00310CA2" w:rsidRPr="00310CA2" w:rsidRDefault="00310CA2" w:rsidP="00310CA2">
      <w:pPr>
        <w:ind w:left="142"/>
        <w:rPr>
          <w:rFonts w:ascii="Arial Unicode MS" w:hAnsi="Arial Unicode MS" w:hint="eastAsia"/>
          <w:color w:val="17365D"/>
        </w:rPr>
      </w:pPr>
      <w:r w:rsidRPr="00310CA2">
        <w:rPr>
          <w:rFonts w:ascii="Arial Unicode MS" w:hAnsi="Arial Unicode MS" w:hint="eastAsia"/>
          <w:color w:val="17365D"/>
        </w:rPr>
        <w:t xml:space="preserve">　　稅務機關需要將空白髮票調出查驗時，應當開具收據；經查無問題的，應當及時返還。</w:t>
      </w:r>
    </w:p>
    <w:p w14:paraId="20E1C054" w14:textId="77777777" w:rsidR="00310CA2" w:rsidRPr="00310CA2" w:rsidRDefault="00310CA2" w:rsidP="00310CA2">
      <w:pPr>
        <w:pStyle w:val="2"/>
        <w:rPr>
          <w:rFonts w:hint="eastAsia"/>
        </w:rPr>
      </w:pPr>
      <w:bookmarkStart w:id="43" w:name="a33"/>
      <w:bookmarkEnd w:id="43"/>
      <w:r w:rsidRPr="00310CA2">
        <w:rPr>
          <w:rFonts w:hint="eastAsia"/>
        </w:rPr>
        <w:t>第</w:t>
      </w:r>
      <w:r w:rsidRPr="00310CA2">
        <w:rPr>
          <w:rFonts w:hint="eastAsia"/>
        </w:rPr>
        <w:t>33</w:t>
      </w:r>
      <w:r w:rsidRPr="00310CA2">
        <w:rPr>
          <w:rFonts w:hint="eastAsia"/>
        </w:rPr>
        <w:t>條</w:t>
      </w:r>
    </w:p>
    <w:p w14:paraId="0F9C214C"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單位和個人從中國境外取得的與納稅有關的發票或者憑證，稅務機關在納稅審查時有疑義的，可以要求其提供境外公證機構或者註冊會計師的確認證明，經稅務機關審核認可後，方可作為記賬核算的憑證。</w:t>
      </w:r>
    </w:p>
    <w:p w14:paraId="73B61EB9" w14:textId="77777777" w:rsidR="00310CA2" w:rsidRPr="00310CA2" w:rsidRDefault="00310CA2" w:rsidP="00310CA2">
      <w:pPr>
        <w:pStyle w:val="2"/>
        <w:rPr>
          <w:rFonts w:hint="eastAsia"/>
        </w:rPr>
      </w:pPr>
      <w:bookmarkStart w:id="44" w:name="a34"/>
      <w:bookmarkEnd w:id="44"/>
      <w:r w:rsidRPr="00310CA2">
        <w:rPr>
          <w:rFonts w:hint="eastAsia"/>
        </w:rPr>
        <w:t>第</w:t>
      </w:r>
      <w:r w:rsidRPr="00310CA2">
        <w:rPr>
          <w:rFonts w:hint="eastAsia"/>
        </w:rPr>
        <w:t>34</w:t>
      </w:r>
      <w:r w:rsidRPr="00310CA2">
        <w:rPr>
          <w:rFonts w:hint="eastAsia"/>
        </w:rPr>
        <w:t>條</w:t>
      </w:r>
    </w:p>
    <w:p w14:paraId="2CC58F4D"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稅務機關在發票檢查中需要核對發票存根聯與發票聯填寫情況時，可以向持有發票或者發票存根聯的單位發出發票填寫情況核對卡，有關單位應當如實填寫，按期報回。</w:t>
      </w:r>
    </w:p>
    <w:p w14:paraId="32174C9F" w14:textId="613995FB" w:rsidR="00310CA2" w:rsidRPr="00310CA2" w:rsidRDefault="00310CA2" w:rsidP="00310CA2">
      <w:pPr>
        <w:ind w:left="142"/>
        <w:rPr>
          <w:rFonts w:ascii="Arial Unicode MS" w:hAnsi="Arial Unicode MS" w:hint="eastAsia"/>
        </w:rPr>
      </w:pPr>
      <w:r w:rsidRPr="00310CA2">
        <w:rPr>
          <w:rFonts w:ascii="Arial Unicode MS" w:hAnsi="Arial Unicode MS" w:hint="eastAsia"/>
          <w:color w:val="5F5F5F"/>
          <w:sz w:val="18"/>
        </w:rPr>
        <w:t xml:space="preserve">　　　　　　　　　　　　　　　　　　　　　　　　　　　　　　　　　　　　　　　　　　　　　　　　　</w:t>
      </w:r>
      <w:hyperlink w:anchor="a章节索引" w:history="1">
        <w:r w:rsidRPr="00310CA2">
          <w:rPr>
            <w:rStyle w:val="a3"/>
            <w:rFonts w:ascii="Arial Unicode MS" w:hAnsi="Arial Unicode MS"/>
            <w:sz w:val="18"/>
          </w:rPr>
          <w:t>回索引</w:t>
        </w:r>
      </w:hyperlink>
      <w:r w:rsidRPr="00310CA2">
        <w:rPr>
          <w:rFonts w:ascii="Arial Unicode MS" w:hAnsi="Arial Unicode MS" w:hint="eastAsia"/>
          <w:color w:val="808000"/>
          <w:sz w:val="18"/>
        </w:rPr>
        <w:t>〉〉</w:t>
      </w:r>
    </w:p>
    <w:p w14:paraId="42E34CD3" w14:textId="77777777" w:rsidR="00310CA2" w:rsidRPr="00310CA2" w:rsidRDefault="00310CA2" w:rsidP="00310CA2">
      <w:pPr>
        <w:pStyle w:val="1"/>
        <w:spacing w:beforeLines="30" w:before="108" w:beforeAutospacing="0" w:afterLines="30" w:after="108" w:afterAutospacing="0"/>
        <w:rPr>
          <w:rFonts w:hint="eastAsia"/>
        </w:rPr>
      </w:pPr>
      <w:bookmarkStart w:id="45" w:name="_第六章__罚则"/>
      <w:bookmarkEnd w:id="45"/>
      <w:r w:rsidRPr="00310CA2">
        <w:rPr>
          <w:rFonts w:hint="eastAsia"/>
        </w:rPr>
        <w:t>第六章　　罰則</w:t>
      </w:r>
    </w:p>
    <w:p w14:paraId="2507050F" w14:textId="77777777" w:rsidR="00310CA2" w:rsidRPr="00310CA2" w:rsidRDefault="00310CA2" w:rsidP="00310CA2">
      <w:pPr>
        <w:pStyle w:val="2"/>
        <w:rPr>
          <w:rFonts w:hint="eastAsia"/>
        </w:rPr>
      </w:pPr>
      <w:bookmarkStart w:id="46" w:name="a35"/>
      <w:bookmarkEnd w:id="46"/>
      <w:r w:rsidRPr="00310CA2">
        <w:rPr>
          <w:rFonts w:hint="eastAsia"/>
        </w:rPr>
        <w:t>第</w:t>
      </w:r>
      <w:r w:rsidRPr="00310CA2">
        <w:rPr>
          <w:rFonts w:hint="eastAsia"/>
        </w:rPr>
        <w:t>35</w:t>
      </w:r>
      <w:r w:rsidRPr="00310CA2">
        <w:rPr>
          <w:rFonts w:hint="eastAsia"/>
        </w:rPr>
        <w:t>條</w:t>
      </w:r>
    </w:p>
    <w:p w14:paraId="1959D217"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違反本辦法的規定，有下列情形之一的，由稅務機關責令改正，可以處</w:t>
      </w:r>
      <w:r w:rsidRPr="00310CA2">
        <w:rPr>
          <w:rFonts w:ascii="Arial Unicode MS" w:hAnsi="Arial Unicode MS" w:hint="eastAsia"/>
        </w:rPr>
        <w:t>1</w:t>
      </w:r>
      <w:r w:rsidRPr="00310CA2">
        <w:rPr>
          <w:rFonts w:ascii="Arial Unicode MS" w:hAnsi="Arial Unicode MS" w:hint="eastAsia"/>
        </w:rPr>
        <w:t>萬元以下的罰款；有違法所得的予以沒收：</w:t>
      </w:r>
    </w:p>
    <w:p w14:paraId="25DD7454"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（一）應當開具而未開具發票，或者未按照規定的時限、順序、欄目，全部聯次一次性開具發票，或者未加蓋發票專用章的；</w:t>
      </w:r>
    </w:p>
    <w:p w14:paraId="3BC4884B"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（二）使用稅控裝置開具發票，未按期向主管稅務機關報送開具發票的數據的；</w:t>
      </w:r>
    </w:p>
    <w:p w14:paraId="7DAD6D8C"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（三）使用非稅控電子器具開具發票，未將非稅控電子器具使用的軟件程序說明資料報主管稅務機關備案，或者未按照規定保存、報送開具發票的數據的；</w:t>
      </w:r>
    </w:p>
    <w:p w14:paraId="01509EEE"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（四）拆本使用發票的；</w:t>
      </w:r>
    </w:p>
    <w:p w14:paraId="0CEDC8BC"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lastRenderedPageBreak/>
        <w:t xml:space="preserve">　　（五）擴大發票使用範圍的；</w:t>
      </w:r>
    </w:p>
    <w:p w14:paraId="193A9796"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（六）以其他憑證代替發票使用的；</w:t>
      </w:r>
    </w:p>
    <w:p w14:paraId="77D618D0"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（七）跨規定區域開具發票的；</w:t>
      </w:r>
    </w:p>
    <w:p w14:paraId="6B82D869"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（八）未按照規定繳銷發票的；</w:t>
      </w:r>
    </w:p>
    <w:p w14:paraId="15B52B82"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（九）未按照規定存放和保管發票的。</w:t>
      </w:r>
    </w:p>
    <w:p w14:paraId="6252DB56" w14:textId="77777777" w:rsidR="00310CA2" w:rsidRPr="00310CA2" w:rsidRDefault="00310CA2" w:rsidP="00310CA2">
      <w:pPr>
        <w:pStyle w:val="2"/>
        <w:rPr>
          <w:rFonts w:hint="eastAsia"/>
        </w:rPr>
      </w:pPr>
      <w:bookmarkStart w:id="47" w:name="a36"/>
      <w:bookmarkEnd w:id="47"/>
      <w:r w:rsidRPr="00310CA2">
        <w:rPr>
          <w:rFonts w:hint="eastAsia"/>
        </w:rPr>
        <w:t>第</w:t>
      </w:r>
      <w:r w:rsidRPr="00310CA2">
        <w:rPr>
          <w:rFonts w:hint="eastAsia"/>
        </w:rPr>
        <w:t>36</w:t>
      </w:r>
      <w:r w:rsidRPr="00310CA2">
        <w:rPr>
          <w:rFonts w:hint="eastAsia"/>
        </w:rPr>
        <w:t>條</w:t>
      </w:r>
    </w:p>
    <w:p w14:paraId="1FB56C87"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跨規定的使用區域攜帶、郵寄、運輸空白髮票，以及攜帶、郵寄或者運輸空白髮票出入境的，由稅務機關責令改正，可以處</w:t>
      </w:r>
      <w:r w:rsidRPr="00310CA2">
        <w:rPr>
          <w:rFonts w:ascii="Arial Unicode MS" w:hAnsi="Arial Unicode MS" w:hint="eastAsia"/>
        </w:rPr>
        <w:t>1</w:t>
      </w:r>
      <w:r w:rsidRPr="00310CA2">
        <w:rPr>
          <w:rFonts w:ascii="Arial Unicode MS" w:hAnsi="Arial Unicode MS" w:hint="eastAsia"/>
        </w:rPr>
        <w:t>萬元以下的罰款；情節嚴重的，處</w:t>
      </w:r>
      <w:r w:rsidRPr="00310CA2">
        <w:rPr>
          <w:rFonts w:ascii="Arial Unicode MS" w:hAnsi="Arial Unicode MS" w:hint="eastAsia"/>
        </w:rPr>
        <w:t>1</w:t>
      </w:r>
      <w:r w:rsidRPr="00310CA2">
        <w:rPr>
          <w:rFonts w:ascii="Arial Unicode MS" w:hAnsi="Arial Unicode MS" w:hint="eastAsia"/>
        </w:rPr>
        <w:t>萬元以上</w:t>
      </w:r>
      <w:r w:rsidRPr="00310CA2">
        <w:rPr>
          <w:rFonts w:ascii="Arial Unicode MS" w:hAnsi="Arial Unicode MS" w:hint="eastAsia"/>
        </w:rPr>
        <w:t>3</w:t>
      </w:r>
      <w:r w:rsidRPr="00310CA2">
        <w:rPr>
          <w:rFonts w:ascii="Arial Unicode MS" w:hAnsi="Arial Unicode MS" w:hint="eastAsia"/>
        </w:rPr>
        <w:t>萬元以下的罰款；有違法所得的予以沒收。</w:t>
      </w:r>
    </w:p>
    <w:p w14:paraId="0E113B4E" w14:textId="77777777" w:rsidR="00310CA2" w:rsidRPr="00310CA2" w:rsidRDefault="00310CA2" w:rsidP="00310CA2">
      <w:pPr>
        <w:ind w:left="142"/>
        <w:rPr>
          <w:rFonts w:ascii="Arial Unicode MS" w:hAnsi="Arial Unicode MS" w:hint="eastAsia"/>
          <w:color w:val="17365D"/>
        </w:rPr>
      </w:pPr>
      <w:r w:rsidRPr="00310CA2">
        <w:rPr>
          <w:rFonts w:ascii="Arial Unicode MS" w:hAnsi="Arial Unicode MS" w:hint="eastAsia"/>
          <w:color w:val="17365D"/>
        </w:rPr>
        <w:t xml:space="preserve">　　丟失發票或者擅自損毀發票的，依照前款規定處罰。</w:t>
      </w:r>
    </w:p>
    <w:p w14:paraId="461CE505" w14:textId="77777777" w:rsidR="00310CA2" w:rsidRPr="00310CA2" w:rsidRDefault="00310CA2" w:rsidP="00310CA2">
      <w:pPr>
        <w:pStyle w:val="2"/>
        <w:rPr>
          <w:rFonts w:hint="eastAsia"/>
        </w:rPr>
      </w:pPr>
      <w:bookmarkStart w:id="48" w:name="a37"/>
      <w:bookmarkEnd w:id="48"/>
      <w:r w:rsidRPr="00310CA2">
        <w:rPr>
          <w:rFonts w:hint="eastAsia"/>
        </w:rPr>
        <w:t>第</w:t>
      </w:r>
      <w:r w:rsidRPr="00310CA2">
        <w:rPr>
          <w:rFonts w:hint="eastAsia"/>
        </w:rPr>
        <w:t>37</w:t>
      </w:r>
      <w:r w:rsidRPr="00310CA2">
        <w:rPr>
          <w:rFonts w:hint="eastAsia"/>
        </w:rPr>
        <w:t>條</w:t>
      </w:r>
    </w:p>
    <w:p w14:paraId="5D8AC7CF" w14:textId="793BAA9A"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違反本辦法第</w:t>
      </w:r>
      <w:hyperlink w:anchor="a22" w:history="1">
        <w:r w:rsidRPr="00310CA2">
          <w:rPr>
            <w:rStyle w:val="a3"/>
            <w:rFonts w:ascii="Arial Unicode MS" w:hAnsi="Arial Unicode MS"/>
          </w:rPr>
          <w:t>二十二</w:t>
        </w:r>
      </w:hyperlink>
      <w:r w:rsidRPr="00310CA2">
        <w:rPr>
          <w:rFonts w:ascii="Arial Unicode MS" w:hAnsi="Arial Unicode MS" w:hint="eastAsia"/>
        </w:rPr>
        <w:t>條第二款的規定虛開發票的，由稅務機關沒收違法所得；虛開金額在</w:t>
      </w:r>
      <w:r w:rsidRPr="00310CA2">
        <w:rPr>
          <w:rFonts w:ascii="Arial Unicode MS" w:hAnsi="Arial Unicode MS" w:hint="eastAsia"/>
        </w:rPr>
        <w:t>1</w:t>
      </w:r>
      <w:r w:rsidRPr="00310CA2">
        <w:rPr>
          <w:rFonts w:ascii="Arial Unicode MS" w:hAnsi="Arial Unicode MS" w:hint="eastAsia"/>
        </w:rPr>
        <w:t>萬元以下的，可以並處</w:t>
      </w:r>
      <w:r w:rsidRPr="00310CA2">
        <w:rPr>
          <w:rFonts w:ascii="Arial Unicode MS" w:hAnsi="Arial Unicode MS" w:hint="eastAsia"/>
        </w:rPr>
        <w:t>5</w:t>
      </w:r>
      <w:r w:rsidRPr="00310CA2">
        <w:rPr>
          <w:rFonts w:ascii="Arial Unicode MS" w:hAnsi="Arial Unicode MS" w:hint="eastAsia"/>
        </w:rPr>
        <w:t>萬元以下的罰款；虛開金額超過</w:t>
      </w:r>
      <w:r w:rsidRPr="00310CA2">
        <w:rPr>
          <w:rFonts w:ascii="Arial Unicode MS" w:hAnsi="Arial Unicode MS" w:hint="eastAsia"/>
        </w:rPr>
        <w:t>1</w:t>
      </w:r>
      <w:r w:rsidRPr="00310CA2">
        <w:rPr>
          <w:rFonts w:ascii="Arial Unicode MS" w:hAnsi="Arial Unicode MS" w:hint="eastAsia"/>
        </w:rPr>
        <w:t>萬元的，並處</w:t>
      </w:r>
      <w:r w:rsidRPr="00310CA2">
        <w:rPr>
          <w:rFonts w:ascii="Arial Unicode MS" w:hAnsi="Arial Unicode MS" w:hint="eastAsia"/>
        </w:rPr>
        <w:t>5</w:t>
      </w:r>
      <w:r w:rsidRPr="00310CA2">
        <w:rPr>
          <w:rFonts w:ascii="Arial Unicode MS" w:hAnsi="Arial Unicode MS" w:hint="eastAsia"/>
        </w:rPr>
        <w:t>萬元以上</w:t>
      </w:r>
      <w:r w:rsidRPr="00310CA2">
        <w:rPr>
          <w:rFonts w:ascii="Arial Unicode MS" w:hAnsi="Arial Unicode MS" w:hint="eastAsia"/>
        </w:rPr>
        <w:t>50</w:t>
      </w:r>
      <w:r w:rsidRPr="00310CA2">
        <w:rPr>
          <w:rFonts w:ascii="Arial Unicode MS" w:hAnsi="Arial Unicode MS" w:hint="eastAsia"/>
        </w:rPr>
        <w:t>萬元以下的罰款；構成犯罪的，依法追究刑事責任。</w:t>
      </w:r>
    </w:p>
    <w:p w14:paraId="3020259E" w14:textId="77777777" w:rsidR="00310CA2" w:rsidRPr="00310CA2" w:rsidRDefault="00310CA2" w:rsidP="00310CA2">
      <w:pPr>
        <w:ind w:left="142"/>
        <w:rPr>
          <w:rFonts w:ascii="Arial Unicode MS" w:hAnsi="Arial Unicode MS" w:hint="eastAsia"/>
          <w:color w:val="17365D"/>
        </w:rPr>
      </w:pPr>
      <w:r w:rsidRPr="00310CA2">
        <w:rPr>
          <w:rFonts w:ascii="Arial Unicode MS" w:hAnsi="Arial Unicode MS" w:hint="eastAsia"/>
          <w:color w:val="17365D"/>
        </w:rPr>
        <w:t xml:space="preserve">　　非法代開發票的，依照前款規定處罰。</w:t>
      </w:r>
    </w:p>
    <w:p w14:paraId="5C4FFAEF" w14:textId="77777777" w:rsidR="00310CA2" w:rsidRPr="00310CA2" w:rsidRDefault="00310CA2" w:rsidP="00310CA2">
      <w:pPr>
        <w:pStyle w:val="2"/>
        <w:rPr>
          <w:rFonts w:hint="eastAsia"/>
        </w:rPr>
      </w:pPr>
      <w:bookmarkStart w:id="49" w:name="a38"/>
      <w:bookmarkEnd w:id="49"/>
      <w:r w:rsidRPr="00310CA2">
        <w:rPr>
          <w:rFonts w:hint="eastAsia"/>
        </w:rPr>
        <w:t>第</w:t>
      </w:r>
      <w:r w:rsidRPr="00310CA2">
        <w:rPr>
          <w:rFonts w:hint="eastAsia"/>
        </w:rPr>
        <w:t>38</w:t>
      </w:r>
      <w:r w:rsidRPr="00310CA2">
        <w:rPr>
          <w:rFonts w:hint="eastAsia"/>
        </w:rPr>
        <w:t>條</w:t>
      </w:r>
    </w:p>
    <w:p w14:paraId="035A892E"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私自印製、偽造、變造發票，非法製造發票防偽專用品，偽造發票監製章的，由稅務機關沒收違法所得，沒收、銷毀作案工具和非法物品，並處</w:t>
      </w:r>
      <w:r w:rsidRPr="00310CA2">
        <w:rPr>
          <w:rFonts w:ascii="Arial Unicode MS" w:hAnsi="Arial Unicode MS" w:hint="eastAsia"/>
        </w:rPr>
        <w:t>1</w:t>
      </w:r>
      <w:r w:rsidRPr="00310CA2">
        <w:rPr>
          <w:rFonts w:ascii="Arial Unicode MS" w:hAnsi="Arial Unicode MS" w:hint="eastAsia"/>
        </w:rPr>
        <w:t>萬元以上</w:t>
      </w:r>
      <w:r w:rsidRPr="00310CA2">
        <w:rPr>
          <w:rFonts w:ascii="Arial Unicode MS" w:hAnsi="Arial Unicode MS" w:hint="eastAsia"/>
        </w:rPr>
        <w:t>5</w:t>
      </w:r>
      <w:r w:rsidRPr="00310CA2">
        <w:rPr>
          <w:rFonts w:ascii="Arial Unicode MS" w:hAnsi="Arial Unicode MS" w:hint="eastAsia"/>
        </w:rPr>
        <w:t>萬元以下的罰款；情節嚴重的，並處</w:t>
      </w:r>
      <w:r w:rsidRPr="00310CA2">
        <w:rPr>
          <w:rFonts w:ascii="Arial Unicode MS" w:hAnsi="Arial Unicode MS" w:hint="eastAsia"/>
        </w:rPr>
        <w:t>5</w:t>
      </w:r>
      <w:r w:rsidRPr="00310CA2">
        <w:rPr>
          <w:rFonts w:ascii="Arial Unicode MS" w:hAnsi="Arial Unicode MS" w:hint="eastAsia"/>
        </w:rPr>
        <w:t>萬元以上</w:t>
      </w:r>
      <w:r w:rsidRPr="00310CA2">
        <w:rPr>
          <w:rFonts w:ascii="Arial Unicode MS" w:hAnsi="Arial Unicode MS" w:hint="eastAsia"/>
        </w:rPr>
        <w:t>50</w:t>
      </w:r>
      <w:r w:rsidRPr="00310CA2">
        <w:rPr>
          <w:rFonts w:ascii="Arial Unicode MS" w:hAnsi="Arial Unicode MS" w:hint="eastAsia"/>
        </w:rPr>
        <w:t>萬元以下的罰款；對印製發票的企業，可以並處吊銷發票准印證；構成犯罪的，依法追究刑事責任。</w:t>
      </w:r>
    </w:p>
    <w:p w14:paraId="434D61D5" w14:textId="7D6FAFB6"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w:t>
      </w:r>
      <w:r w:rsidRPr="00310CA2">
        <w:rPr>
          <w:rFonts w:ascii="Arial Unicode MS" w:hAnsi="Arial Unicode MS" w:hint="eastAsia"/>
          <w:color w:val="17365D"/>
        </w:rPr>
        <w:t>前款規定的處罰，《</w:t>
      </w:r>
      <w:hyperlink r:id="rId16" w:history="1">
        <w:r w:rsidRPr="00310CA2">
          <w:rPr>
            <w:rStyle w:val="a3"/>
            <w:rFonts w:ascii="Arial Unicode MS" w:hAnsi="Arial Unicode MS"/>
          </w:rPr>
          <w:t>中華人民共和國稅收徵收管理法</w:t>
        </w:r>
      </w:hyperlink>
      <w:r w:rsidRPr="00310CA2">
        <w:rPr>
          <w:rFonts w:ascii="Arial Unicode MS" w:hAnsi="Arial Unicode MS" w:hint="eastAsia"/>
          <w:color w:val="17365D"/>
        </w:rPr>
        <w:t>》有規定的，依照其規定執行。</w:t>
      </w:r>
    </w:p>
    <w:p w14:paraId="0AAF0418" w14:textId="77777777" w:rsidR="00310CA2" w:rsidRPr="00310CA2" w:rsidRDefault="00310CA2" w:rsidP="00310CA2">
      <w:pPr>
        <w:pStyle w:val="2"/>
        <w:rPr>
          <w:rFonts w:hint="eastAsia"/>
        </w:rPr>
      </w:pPr>
      <w:bookmarkStart w:id="50" w:name="a39"/>
      <w:bookmarkEnd w:id="50"/>
      <w:r w:rsidRPr="00310CA2">
        <w:rPr>
          <w:rFonts w:hint="eastAsia"/>
        </w:rPr>
        <w:t>第</w:t>
      </w:r>
      <w:r w:rsidRPr="00310CA2">
        <w:rPr>
          <w:rFonts w:hint="eastAsia"/>
        </w:rPr>
        <w:t>39</w:t>
      </w:r>
      <w:r w:rsidRPr="00310CA2">
        <w:rPr>
          <w:rFonts w:hint="eastAsia"/>
        </w:rPr>
        <w:t>條</w:t>
      </w:r>
    </w:p>
    <w:p w14:paraId="773CCCC8"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有下列情形之一的，由稅務機關處</w:t>
      </w:r>
      <w:r w:rsidRPr="00310CA2">
        <w:rPr>
          <w:rFonts w:ascii="Arial Unicode MS" w:hAnsi="Arial Unicode MS" w:hint="eastAsia"/>
        </w:rPr>
        <w:t>1</w:t>
      </w:r>
      <w:r w:rsidRPr="00310CA2">
        <w:rPr>
          <w:rFonts w:ascii="Arial Unicode MS" w:hAnsi="Arial Unicode MS" w:hint="eastAsia"/>
        </w:rPr>
        <w:t>萬元以上</w:t>
      </w:r>
      <w:r w:rsidRPr="00310CA2">
        <w:rPr>
          <w:rFonts w:ascii="Arial Unicode MS" w:hAnsi="Arial Unicode MS" w:hint="eastAsia"/>
        </w:rPr>
        <w:t>5</w:t>
      </w:r>
      <w:r w:rsidRPr="00310CA2">
        <w:rPr>
          <w:rFonts w:ascii="Arial Unicode MS" w:hAnsi="Arial Unicode MS" w:hint="eastAsia"/>
        </w:rPr>
        <w:t>萬元以下的罰款；情節嚴重的，處</w:t>
      </w:r>
      <w:r w:rsidRPr="00310CA2">
        <w:rPr>
          <w:rFonts w:ascii="Arial Unicode MS" w:hAnsi="Arial Unicode MS" w:hint="eastAsia"/>
        </w:rPr>
        <w:t>5</w:t>
      </w:r>
      <w:r w:rsidRPr="00310CA2">
        <w:rPr>
          <w:rFonts w:ascii="Arial Unicode MS" w:hAnsi="Arial Unicode MS" w:hint="eastAsia"/>
        </w:rPr>
        <w:t>萬元以上</w:t>
      </w:r>
      <w:r w:rsidRPr="00310CA2">
        <w:rPr>
          <w:rFonts w:ascii="Arial Unicode MS" w:hAnsi="Arial Unicode MS" w:hint="eastAsia"/>
        </w:rPr>
        <w:t>50</w:t>
      </w:r>
      <w:r w:rsidRPr="00310CA2">
        <w:rPr>
          <w:rFonts w:ascii="Arial Unicode MS" w:hAnsi="Arial Unicode MS" w:hint="eastAsia"/>
        </w:rPr>
        <w:t>萬元以下的罰款；有違法所得的予以沒收：</w:t>
      </w:r>
    </w:p>
    <w:p w14:paraId="7288FA1B"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（一）轉借、轉讓、介紹他人轉讓發票、發票監製章和發票防偽專用品的；</w:t>
      </w:r>
    </w:p>
    <w:p w14:paraId="0BEFDBEB"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（二）知道或者應當知道是私自印製、偽造、變造、非法取得或者廢止的發票而受讓、開具、存放、攜帶、郵寄、運輸的。</w:t>
      </w:r>
    </w:p>
    <w:p w14:paraId="0BD46E76" w14:textId="77777777" w:rsidR="00310CA2" w:rsidRPr="00310CA2" w:rsidRDefault="00310CA2" w:rsidP="00310CA2">
      <w:pPr>
        <w:pStyle w:val="2"/>
        <w:rPr>
          <w:rFonts w:hint="eastAsia"/>
        </w:rPr>
      </w:pPr>
      <w:bookmarkStart w:id="51" w:name="a40"/>
      <w:bookmarkEnd w:id="51"/>
      <w:r w:rsidRPr="00310CA2">
        <w:rPr>
          <w:rFonts w:hint="eastAsia"/>
        </w:rPr>
        <w:t>第</w:t>
      </w:r>
      <w:r w:rsidRPr="00310CA2">
        <w:rPr>
          <w:rFonts w:hint="eastAsia"/>
        </w:rPr>
        <w:t>40</w:t>
      </w:r>
      <w:r w:rsidRPr="00310CA2">
        <w:rPr>
          <w:rFonts w:hint="eastAsia"/>
        </w:rPr>
        <w:t>條</w:t>
      </w:r>
    </w:p>
    <w:p w14:paraId="6F9E5F29"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對違反發票管理規定</w:t>
      </w:r>
      <w:r w:rsidRPr="00310CA2">
        <w:rPr>
          <w:rFonts w:ascii="Arial Unicode MS" w:hAnsi="Arial Unicode MS" w:hint="eastAsia"/>
        </w:rPr>
        <w:t>2</w:t>
      </w:r>
      <w:r w:rsidRPr="00310CA2">
        <w:rPr>
          <w:rFonts w:ascii="Arial Unicode MS" w:hAnsi="Arial Unicode MS" w:hint="eastAsia"/>
        </w:rPr>
        <w:t>次以上或者情節嚴重的單位和個人，稅務機關可以向社會公告。</w:t>
      </w:r>
    </w:p>
    <w:p w14:paraId="29B58DE0" w14:textId="77777777" w:rsidR="00310CA2" w:rsidRPr="00310CA2" w:rsidRDefault="00310CA2" w:rsidP="00310CA2">
      <w:pPr>
        <w:pStyle w:val="2"/>
        <w:rPr>
          <w:rFonts w:hint="eastAsia"/>
        </w:rPr>
      </w:pPr>
      <w:bookmarkStart w:id="52" w:name="a41"/>
      <w:bookmarkEnd w:id="52"/>
      <w:r w:rsidRPr="00310CA2">
        <w:rPr>
          <w:rFonts w:hint="eastAsia"/>
        </w:rPr>
        <w:t>第</w:t>
      </w:r>
      <w:r w:rsidRPr="00310CA2">
        <w:rPr>
          <w:rFonts w:hint="eastAsia"/>
        </w:rPr>
        <w:t>41</w:t>
      </w:r>
      <w:r w:rsidRPr="00310CA2">
        <w:rPr>
          <w:rFonts w:hint="eastAsia"/>
        </w:rPr>
        <w:t>條</w:t>
      </w:r>
    </w:p>
    <w:p w14:paraId="35108618"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違反發票管理法規，導致其他單位或者個人未繳、少繳或者騙取稅款的，由稅務機關沒收違法所得，可以並處未繳、少繳或者騙取的稅款</w:t>
      </w:r>
      <w:r w:rsidRPr="00310CA2">
        <w:rPr>
          <w:rFonts w:ascii="Arial Unicode MS" w:hAnsi="Arial Unicode MS" w:hint="eastAsia"/>
        </w:rPr>
        <w:t>1</w:t>
      </w:r>
      <w:r w:rsidRPr="00310CA2">
        <w:rPr>
          <w:rFonts w:ascii="Arial Unicode MS" w:hAnsi="Arial Unicode MS" w:hint="eastAsia"/>
        </w:rPr>
        <w:t>倍以下的罰款。</w:t>
      </w:r>
    </w:p>
    <w:p w14:paraId="55F517A4" w14:textId="77777777" w:rsidR="00310CA2" w:rsidRPr="00310CA2" w:rsidRDefault="00310CA2" w:rsidP="00310CA2">
      <w:pPr>
        <w:pStyle w:val="2"/>
        <w:rPr>
          <w:rFonts w:hint="eastAsia"/>
        </w:rPr>
      </w:pPr>
      <w:bookmarkStart w:id="53" w:name="a42"/>
      <w:bookmarkEnd w:id="53"/>
      <w:r w:rsidRPr="00310CA2">
        <w:rPr>
          <w:rFonts w:hint="eastAsia"/>
        </w:rPr>
        <w:t>第</w:t>
      </w:r>
      <w:r w:rsidRPr="00310CA2">
        <w:rPr>
          <w:rFonts w:hint="eastAsia"/>
        </w:rPr>
        <w:t>42</w:t>
      </w:r>
      <w:r w:rsidRPr="00310CA2">
        <w:rPr>
          <w:rFonts w:hint="eastAsia"/>
        </w:rPr>
        <w:t>條</w:t>
      </w:r>
    </w:p>
    <w:p w14:paraId="3698CF03"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當事人對稅務機關的處罰決定不服的，可以依法申請行政復議或者向人民法院提起行政訴訟。</w:t>
      </w:r>
    </w:p>
    <w:p w14:paraId="1F4A772A" w14:textId="77777777" w:rsidR="00310CA2" w:rsidRPr="00310CA2" w:rsidRDefault="00310CA2" w:rsidP="00310CA2">
      <w:pPr>
        <w:pStyle w:val="2"/>
        <w:rPr>
          <w:rFonts w:hint="eastAsia"/>
        </w:rPr>
      </w:pPr>
      <w:bookmarkStart w:id="54" w:name="a43"/>
      <w:bookmarkEnd w:id="54"/>
      <w:r w:rsidRPr="00310CA2">
        <w:rPr>
          <w:rFonts w:hint="eastAsia"/>
        </w:rPr>
        <w:t>第</w:t>
      </w:r>
      <w:r w:rsidRPr="00310CA2">
        <w:rPr>
          <w:rFonts w:hint="eastAsia"/>
        </w:rPr>
        <w:t>43</w:t>
      </w:r>
      <w:r w:rsidRPr="00310CA2">
        <w:rPr>
          <w:rFonts w:hint="eastAsia"/>
        </w:rPr>
        <w:t>條</w:t>
      </w:r>
    </w:p>
    <w:p w14:paraId="06CA4E45"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稅務人員利用職權之便，故意刁難印製、使用發票的單位和個人，或者有違反發票管理法規行為的，依照國家有關規定給予處分；構成犯罪的，依法追究刑事責任。</w:t>
      </w:r>
    </w:p>
    <w:p w14:paraId="1A294F89" w14:textId="010CCFC8" w:rsidR="00310CA2" w:rsidRPr="00310CA2" w:rsidRDefault="00310CA2" w:rsidP="00310CA2">
      <w:pPr>
        <w:ind w:left="142"/>
        <w:rPr>
          <w:rFonts w:ascii="Arial Unicode MS" w:hAnsi="Arial Unicode MS" w:hint="eastAsia"/>
        </w:rPr>
      </w:pPr>
      <w:r w:rsidRPr="00310CA2">
        <w:rPr>
          <w:rFonts w:ascii="Arial Unicode MS" w:hAnsi="Arial Unicode MS" w:hint="eastAsia"/>
          <w:color w:val="5F5F5F"/>
          <w:sz w:val="18"/>
        </w:rPr>
        <w:lastRenderedPageBreak/>
        <w:t xml:space="preserve">　　　　　　　　　　　　　　　　　　　　　　　　　　　　　　　　　　　　　　　　　　　　　　　　　</w:t>
      </w:r>
      <w:hyperlink w:anchor="a章节索引" w:history="1">
        <w:r w:rsidRPr="00310CA2">
          <w:rPr>
            <w:rStyle w:val="a3"/>
            <w:rFonts w:ascii="Arial Unicode MS" w:hAnsi="Arial Unicode MS"/>
            <w:sz w:val="18"/>
          </w:rPr>
          <w:t>回索引</w:t>
        </w:r>
      </w:hyperlink>
      <w:r w:rsidRPr="00310CA2">
        <w:rPr>
          <w:rFonts w:ascii="Arial Unicode MS" w:hAnsi="Arial Unicode MS" w:hint="eastAsia"/>
          <w:color w:val="808000"/>
          <w:sz w:val="18"/>
        </w:rPr>
        <w:t>〉〉</w:t>
      </w:r>
    </w:p>
    <w:p w14:paraId="3DDD0386" w14:textId="77777777" w:rsidR="00310CA2" w:rsidRPr="00310CA2" w:rsidRDefault="00310CA2" w:rsidP="00310CA2">
      <w:pPr>
        <w:pStyle w:val="1"/>
        <w:spacing w:beforeLines="30" w:before="108" w:beforeAutospacing="0" w:afterLines="30" w:after="108" w:afterAutospacing="0"/>
        <w:rPr>
          <w:rFonts w:hint="eastAsia"/>
        </w:rPr>
      </w:pPr>
      <w:bookmarkStart w:id="55" w:name="_第七章__附则"/>
      <w:bookmarkEnd w:id="55"/>
      <w:r w:rsidRPr="00310CA2">
        <w:rPr>
          <w:rFonts w:hint="eastAsia"/>
        </w:rPr>
        <w:t>第七章　　附則</w:t>
      </w:r>
    </w:p>
    <w:p w14:paraId="62DD13D4" w14:textId="77777777" w:rsidR="00310CA2" w:rsidRPr="00310CA2" w:rsidRDefault="00310CA2" w:rsidP="00310CA2">
      <w:pPr>
        <w:pStyle w:val="2"/>
        <w:rPr>
          <w:rFonts w:hint="eastAsia"/>
        </w:rPr>
      </w:pPr>
      <w:bookmarkStart w:id="56" w:name="a44"/>
      <w:bookmarkEnd w:id="56"/>
      <w:r w:rsidRPr="00310CA2">
        <w:rPr>
          <w:rFonts w:hint="eastAsia"/>
        </w:rPr>
        <w:t>第</w:t>
      </w:r>
      <w:r w:rsidRPr="00310CA2">
        <w:rPr>
          <w:rFonts w:hint="eastAsia"/>
        </w:rPr>
        <w:t>44</w:t>
      </w:r>
      <w:r w:rsidRPr="00310CA2">
        <w:rPr>
          <w:rFonts w:hint="eastAsia"/>
        </w:rPr>
        <w:t>條</w:t>
      </w:r>
    </w:p>
    <w:p w14:paraId="564E9849"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國務院稅務主管部門可以根據有關行業特殊的經營方式和業務需求，會同國務院有關主管部門制定該行業的發票管理辦法。</w:t>
      </w:r>
    </w:p>
    <w:p w14:paraId="2035146B" w14:textId="77777777" w:rsidR="00310CA2" w:rsidRPr="00310CA2" w:rsidRDefault="00310CA2" w:rsidP="00310CA2">
      <w:pPr>
        <w:ind w:left="142"/>
        <w:rPr>
          <w:rFonts w:ascii="Arial Unicode MS" w:hAnsi="Arial Unicode MS" w:hint="eastAsia"/>
          <w:color w:val="17365D"/>
        </w:rPr>
      </w:pPr>
      <w:r w:rsidRPr="00310CA2">
        <w:rPr>
          <w:rFonts w:ascii="Arial Unicode MS" w:hAnsi="Arial Unicode MS" w:hint="eastAsia"/>
          <w:color w:val="17365D"/>
        </w:rPr>
        <w:t xml:space="preserve">　　國務院稅務主管部門可以根據增值稅專用發票管理的特殊需要，制定增值稅專用發票的具體管理辦法。</w:t>
      </w:r>
    </w:p>
    <w:p w14:paraId="2F5D15ED" w14:textId="77777777" w:rsidR="00310CA2" w:rsidRPr="00310CA2" w:rsidRDefault="00310CA2" w:rsidP="00310CA2">
      <w:pPr>
        <w:pStyle w:val="2"/>
        <w:rPr>
          <w:rFonts w:hint="eastAsia"/>
        </w:rPr>
      </w:pPr>
      <w:bookmarkStart w:id="57" w:name="a45"/>
      <w:bookmarkEnd w:id="57"/>
      <w:r w:rsidRPr="00310CA2">
        <w:rPr>
          <w:rFonts w:hint="eastAsia"/>
        </w:rPr>
        <w:t>第</w:t>
      </w:r>
      <w:r w:rsidRPr="00310CA2">
        <w:rPr>
          <w:rFonts w:hint="eastAsia"/>
        </w:rPr>
        <w:t>45</w:t>
      </w:r>
      <w:r w:rsidRPr="00310CA2">
        <w:rPr>
          <w:rFonts w:hint="eastAsia"/>
        </w:rPr>
        <w:t>條</w:t>
      </w:r>
    </w:p>
    <w:p w14:paraId="211F02C3" w14:textId="77777777" w:rsidR="00310CA2" w:rsidRPr="00310CA2" w:rsidRDefault="00310CA2" w:rsidP="00310CA2">
      <w:pPr>
        <w:ind w:left="142"/>
        <w:rPr>
          <w:rFonts w:ascii="Arial Unicode MS" w:hAnsi="Arial Unicode MS" w:hint="eastAsia"/>
        </w:rPr>
      </w:pPr>
      <w:r w:rsidRPr="00310CA2">
        <w:rPr>
          <w:rFonts w:ascii="Arial Unicode MS" w:hAnsi="Arial Unicode MS" w:hint="eastAsia"/>
        </w:rPr>
        <w:t xml:space="preserve">　　本辦法自發布之日起施行。財政部</w:t>
      </w:r>
      <w:r w:rsidRPr="00310CA2">
        <w:rPr>
          <w:rFonts w:ascii="Arial Unicode MS" w:hAnsi="Arial Unicode MS" w:hint="eastAsia"/>
        </w:rPr>
        <w:t>1986</w:t>
      </w:r>
      <w:r w:rsidRPr="00310CA2">
        <w:rPr>
          <w:rFonts w:ascii="Arial Unicode MS" w:hAnsi="Arial Unicode MS" w:hint="eastAsia"/>
        </w:rPr>
        <w:t>年發布的《全國發票管理暫行辦法》和原國家稅務局</w:t>
      </w:r>
      <w:r w:rsidRPr="00310CA2">
        <w:rPr>
          <w:rFonts w:ascii="Arial Unicode MS" w:hAnsi="Arial Unicode MS" w:hint="eastAsia"/>
        </w:rPr>
        <w:t>1991</w:t>
      </w:r>
      <w:r w:rsidRPr="00310CA2">
        <w:rPr>
          <w:rFonts w:ascii="Arial Unicode MS" w:hAnsi="Arial Unicode MS" w:hint="eastAsia"/>
        </w:rPr>
        <w:t>年發布的《關於對外商投資企業和外國企業發票管理的暫行規定》同時廢止。</w:t>
      </w:r>
    </w:p>
    <w:p w14:paraId="3DB9A844" w14:textId="77777777" w:rsidR="00310CA2" w:rsidRPr="00310CA2" w:rsidRDefault="00310CA2" w:rsidP="00310CA2">
      <w:pPr>
        <w:rPr>
          <w:rFonts w:ascii="Arial Unicode MS" w:hAnsi="Arial Unicode MS" w:hint="eastAsia"/>
        </w:rPr>
      </w:pPr>
    </w:p>
    <w:p w14:paraId="1678FFBD" w14:textId="77777777" w:rsidR="00310CA2" w:rsidRPr="00310CA2" w:rsidRDefault="00310CA2" w:rsidP="00310CA2">
      <w:pPr>
        <w:rPr>
          <w:rFonts w:ascii="Arial Unicode MS" w:hAnsi="Arial Unicode MS"/>
        </w:rPr>
      </w:pPr>
    </w:p>
    <w:p w14:paraId="76D4AC1F" w14:textId="77777777" w:rsidR="003C7F50" w:rsidRPr="00310CA2" w:rsidRDefault="003C7F50" w:rsidP="003C7F50">
      <w:pPr>
        <w:ind w:leftChars="50" w:left="100"/>
        <w:jc w:val="both"/>
        <w:rPr>
          <w:rFonts w:ascii="Arial Unicode MS" w:hAnsi="Arial Unicode MS"/>
          <w:color w:val="808000"/>
          <w:szCs w:val="20"/>
        </w:rPr>
      </w:pPr>
      <w:r w:rsidRPr="00310CA2">
        <w:rPr>
          <w:rFonts w:ascii="Arial Unicode MS" w:hAnsi="Arial Unicode MS" w:hint="eastAsia"/>
          <w:color w:val="5F5F5F"/>
          <w:sz w:val="18"/>
        </w:rPr>
        <w:t>。。。。。。。。。。。。。。。。。。。。。。。。。。。。。。。。。。。。。。。。。。。。。。。。。。</w:t>
      </w:r>
      <w:hyperlink w:anchor="top" w:history="1">
        <w:r w:rsidRPr="00310CA2">
          <w:rPr>
            <w:rStyle w:val="a3"/>
            <w:rFonts w:ascii="Arial Unicode MS" w:hAnsi="Arial Unicode MS" w:hint="eastAsia"/>
            <w:sz w:val="18"/>
          </w:rPr>
          <w:t>回首頁</w:t>
        </w:r>
      </w:hyperlink>
      <w:r w:rsidRPr="00310CA2">
        <w:rPr>
          <w:rStyle w:val="a3"/>
          <w:rFonts w:ascii="Arial Unicode MS" w:hAnsi="Arial Unicode MS" w:hint="eastAsia"/>
          <w:b/>
          <w:sz w:val="18"/>
          <w:u w:val="none"/>
        </w:rPr>
        <w:t>〉〉</w:t>
      </w:r>
    </w:p>
    <w:p w14:paraId="57DC09C9" w14:textId="6DC7C5F5" w:rsidR="003C7F50" w:rsidRPr="00310CA2" w:rsidRDefault="003C7F50" w:rsidP="003C7F50">
      <w:pPr>
        <w:jc w:val="both"/>
        <w:rPr>
          <w:rFonts w:ascii="Arial Unicode MS" w:hAnsi="Arial Unicode MS"/>
        </w:rPr>
      </w:pPr>
      <w:r w:rsidRPr="00310CA2">
        <w:rPr>
          <w:rFonts w:ascii="Arial Unicode MS" w:hAnsi="Arial Unicode MS" w:hint="eastAsia"/>
          <w:color w:val="5F5F5F"/>
          <w:sz w:val="18"/>
          <w:szCs w:val="18"/>
        </w:rPr>
        <w:t>【編註】</w:t>
      </w:r>
      <w:r w:rsidR="004B7BDE" w:rsidRPr="00310CA2">
        <w:rPr>
          <w:rFonts w:ascii="Arial Unicode MS" w:hAnsi="Arial Unicode MS" w:hint="eastAsia"/>
          <w:color w:val="5F5F5F"/>
          <w:sz w:val="18"/>
          <w:szCs w:val="18"/>
        </w:rPr>
        <w:t>本檔法規資料來源為官方資訊網，提供學習與參考為原則，</w:t>
      </w:r>
      <w:r w:rsidRPr="00310CA2">
        <w:rPr>
          <w:rFonts w:ascii="Arial Unicode MS" w:hAnsi="Arial Unicode MS" w:hint="eastAsia"/>
          <w:color w:val="5F5F5F"/>
          <w:sz w:val="18"/>
          <w:szCs w:val="18"/>
        </w:rPr>
        <w:t>如需引用請以正式檔為準。如有發現待更正部份及您所需本站未收編之法規</w:t>
      </w:r>
      <w:r w:rsidRPr="00310CA2">
        <w:rPr>
          <w:rFonts w:ascii="Arial Unicode MS" w:hAnsi="Arial Unicode MS" w:hint="eastAsia"/>
          <w:color w:val="5F5F5F"/>
          <w:sz w:val="18"/>
          <w:szCs w:val="20"/>
        </w:rPr>
        <w:t>，</w:t>
      </w:r>
      <w:r w:rsidRPr="00310CA2">
        <w:rPr>
          <w:rFonts w:ascii="Arial Unicode MS" w:hAnsi="Arial Unicode MS"/>
          <w:color w:val="5F5F5F"/>
          <w:sz w:val="18"/>
          <w:szCs w:val="20"/>
        </w:rPr>
        <w:t>敬</w:t>
      </w:r>
      <w:r w:rsidRPr="00310CA2">
        <w:rPr>
          <w:rFonts w:ascii="Arial Unicode MS" w:hAnsi="Arial Unicode MS" w:hint="eastAsia"/>
          <w:color w:val="5F5F5F"/>
          <w:sz w:val="18"/>
          <w:szCs w:val="20"/>
        </w:rPr>
        <w:t>請</w:t>
      </w:r>
      <w:hyperlink r:id="rId17" w:history="1">
        <w:r w:rsidRPr="00310CA2">
          <w:rPr>
            <w:rStyle w:val="a3"/>
            <w:rFonts w:ascii="Arial Unicode MS" w:hAnsi="Arial Unicode MS"/>
            <w:sz w:val="18"/>
            <w:szCs w:val="20"/>
          </w:rPr>
          <w:t>告知</w:t>
        </w:r>
      </w:hyperlink>
      <w:r w:rsidRPr="00310CA2">
        <w:rPr>
          <w:rFonts w:ascii="Arial Unicode MS" w:hAnsi="Arial Unicode MS" w:hint="eastAsia"/>
          <w:color w:val="5F5F5F"/>
          <w:sz w:val="18"/>
          <w:szCs w:val="20"/>
        </w:rPr>
        <w:t>，謝謝！</w:t>
      </w:r>
    </w:p>
    <w:p w14:paraId="2F704CD8" w14:textId="77777777" w:rsidR="003C7F50" w:rsidRPr="00310CA2" w:rsidRDefault="003C7F50" w:rsidP="0058050C">
      <w:pPr>
        <w:rPr>
          <w:rFonts w:ascii="Arial Unicode MS" w:hAnsi="Arial Unicode MS"/>
        </w:rPr>
      </w:pPr>
    </w:p>
    <w:sectPr w:rsidR="003C7F50" w:rsidRPr="00310CA2">
      <w:footerReference w:type="even" r:id="rId18"/>
      <w:footerReference w:type="default" r:id="rId19"/>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2C582" w14:textId="77777777" w:rsidR="00C80D7F" w:rsidRDefault="00C80D7F">
      <w:r>
        <w:separator/>
      </w:r>
    </w:p>
  </w:endnote>
  <w:endnote w:type="continuationSeparator" w:id="0">
    <w:p w14:paraId="4E258C70" w14:textId="77777777" w:rsidR="00C80D7F" w:rsidRDefault="00C8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7C43A" w14:textId="77777777"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89FC401" w14:textId="77777777" w:rsidR="00626027" w:rsidRDefault="0062602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E9762" w14:textId="77777777"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15C5A">
      <w:rPr>
        <w:rStyle w:val="a7"/>
        <w:noProof/>
      </w:rPr>
      <w:t>1</w:t>
    </w:r>
    <w:r>
      <w:rPr>
        <w:rStyle w:val="a7"/>
      </w:rPr>
      <w:fldChar w:fldCharType="end"/>
    </w:r>
  </w:p>
  <w:p w14:paraId="64C24BF0" w14:textId="4070DA01" w:rsidR="00626027" w:rsidRPr="00177DCB" w:rsidRDefault="00A52880" w:rsidP="001635EA">
    <w:pPr>
      <w:pStyle w:val="a6"/>
      <w:ind w:right="360"/>
      <w:jc w:val="right"/>
      <w:rPr>
        <w:rFonts w:ascii="Arial Unicode MS" w:hAnsi="Arial Unicode MS"/>
      </w:rPr>
    </w:pPr>
    <w:r>
      <w:rPr>
        <w:rFonts w:ascii="Arial Unicode MS" w:hAnsi="Arial Unicode MS"/>
        <w:sz w:val="18"/>
        <w:szCs w:val="18"/>
      </w:rPr>
      <w:t>〈〈</w:t>
    </w:r>
    <w:r w:rsidR="00AB6655" w:rsidRPr="00AB6655">
      <w:rPr>
        <w:rFonts w:ascii="Arial Unicode MS" w:hAnsi="Arial Unicode MS" w:hint="eastAsia"/>
        <w:sz w:val="18"/>
        <w:szCs w:val="18"/>
      </w:rPr>
      <w:t>中華人民共和國發票管理辦法</w:t>
    </w:r>
    <w:r>
      <w:rPr>
        <w:rFonts w:ascii="Arial Unicode MS" w:hAnsi="Arial Unicode MS"/>
        <w:sz w:val="18"/>
        <w:szCs w:val="18"/>
      </w:rPr>
      <w:t>〉〉</w:t>
    </w:r>
    <w:r w:rsidR="001635EA" w:rsidRPr="00177DCB">
      <w:rPr>
        <w:rFonts w:ascii="Arial Unicode MS" w:hAnsi="Arial Unicode MS"/>
        <w:sz w:val="18"/>
        <w:szCs w:val="18"/>
      </w:rPr>
      <w:t>S-link</w:t>
    </w:r>
    <w:r w:rsidR="001635EA" w:rsidRPr="00177DCB">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74D80" w14:textId="77777777" w:rsidR="00C80D7F" w:rsidRDefault="00C80D7F">
      <w:r>
        <w:separator/>
      </w:r>
    </w:p>
  </w:footnote>
  <w:footnote w:type="continuationSeparator" w:id="0">
    <w:p w14:paraId="0FB982C6" w14:textId="77777777" w:rsidR="00C80D7F" w:rsidRDefault="00C8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65AD8"/>
    <w:multiLevelType w:val="hybridMultilevel"/>
    <w:tmpl w:val="42541986"/>
    <w:lvl w:ilvl="0" w:tplc="2B107502">
      <w:start w:val="3"/>
      <w:numFmt w:val="taiwaneseCountingThousand"/>
      <w:lvlText w:val="第%1章"/>
      <w:lvlJc w:val="left"/>
      <w:pPr>
        <w:tabs>
          <w:tab w:val="num" w:pos="1358"/>
        </w:tabs>
        <w:ind w:left="1358" w:hanging="960"/>
      </w:pPr>
      <w:rPr>
        <w:rFonts w:hint="eastAsia"/>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1" w15:restartNumberingAfterBreak="0">
    <w:nsid w:val="32191FC3"/>
    <w:multiLevelType w:val="hybridMultilevel"/>
    <w:tmpl w:val="9F32C358"/>
    <w:lvl w:ilvl="0" w:tplc="FDAEC0DE">
      <w:start w:val="2"/>
      <w:numFmt w:val="taiwaneseCountingThousand"/>
      <w:lvlText w:val="第%1章"/>
      <w:lvlJc w:val="left"/>
      <w:pPr>
        <w:tabs>
          <w:tab w:val="num" w:pos="1380"/>
        </w:tabs>
        <w:ind w:left="1380" w:hanging="78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15:restartNumberingAfterBreak="0">
    <w:nsid w:val="3AD53E25"/>
    <w:multiLevelType w:val="hybridMultilevel"/>
    <w:tmpl w:val="8B16444C"/>
    <w:lvl w:ilvl="0" w:tplc="2B107502">
      <w:start w:val="3"/>
      <w:numFmt w:val="taiwaneseCountingThousand"/>
      <w:lvlText w:val="第%1章"/>
      <w:lvlJc w:val="left"/>
      <w:pPr>
        <w:tabs>
          <w:tab w:val="num" w:pos="1958"/>
        </w:tabs>
        <w:ind w:left="1958" w:hanging="9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46"/>
    <w:rsid w:val="00000D42"/>
    <w:rsid w:val="0005486F"/>
    <w:rsid w:val="00083932"/>
    <w:rsid w:val="0009697B"/>
    <w:rsid w:val="000F1F46"/>
    <w:rsid w:val="001635EA"/>
    <w:rsid w:val="00166D4D"/>
    <w:rsid w:val="00172209"/>
    <w:rsid w:val="00177DCB"/>
    <w:rsid w:val="001974AB"/>
    <w:rsid w:val="001E63D5"/>
    <w:rsid w:val="001F57DB"/>
    <w:rsid w:val="00201E46"/>
    <w:rsid w:val="0023765D"/>
    <w:rsid w:val="002563B4"/>
    <w:rsid w:val="00272A83"/>
    <w:rsid w:val="00273668"/>
    <w:rsid w:val="00296040"/>
    <w:rsid w:val="002A40F2"/>
    <w:rsid w:val="0030009C"/>
    <w:rsid w:val="00310CA2"/>
    <w:rsid w:val="00334965"/>
    <w:rsid w:val="003365FD"/>
    <w:rsid w:val="00362C6F"/>
    <w:rsid w:val="003906B2"/>
    <w:rsid w:val="003C7F50"/>
    <w:rsid w:val="003D1419"/>
    <w:rsid w:val="003F0944"/>
    <w:rsid w:val="003F13C2"/>
    <w:rsid w:val="003F1567"/>
    <w:rsid w:val="00434439"/>
    <w:rsid w:val="004528B7"/>
    <w:rsid w:val="0048386D"/>
    <w:rsid w:val="004B7BDE"/>
    <w:rsid w:val="00514F72"/>
    <w:rsid w:val="00515C5A"/>
    <w:rsid w:val="00517077"/>
    <w:rsid w:val="0057446C"/>
    <w:rsid w:val="0058050C"/>
    <w:rsid w:val="005B4CC0"/>
    <w:rsid w:val="005C27E7"/>
    <w:rsid w:val="005D7873"/>
    <w:rsid w:val="006017A9"/>
    <w:rsid w:val="00626027"/>
    <w:rsid w:val="00797FAF"/>
    <w:rsid w:val="007B3157"/>
    <w:rsid w:val="00803FBF"/>
    <w:rsid w:val="00806947"/>
    <w:rsid w:val="0083478A"/>
    <w:rsid w:val="00855953"/>
    <w:rsid w:val="0087702E"/>
    <w:rsid w:val="008829E0"/>
    <w:rsid w:val="008B0950"/>
    <w:rsid w:val="008F7B9F"/>
    <w:rsid w:val="00904E96"/>
    <w:rsid w:val="00911C69"/>
    <w:rsid w:val="00A101CC"/>
    <w:rsid w:val="00A43314"/>
    <w:rsid w:val="00A52880"/>
    <w:rsid w:val="00A80D53"/>
    <w:rsid w:val="00AB02D1"/>
    <w:rsid w:val="00AB6655"/>
    <w:rsid w:val="00AC493C"/>
    <w:rsid w:val="00B2293B"/>
    <w:rsid w:val="00B41E26"/>
    <w:rsid w:val="00B90155"/>
    <w:rsid w:val="00BA702B"/>
    <w:rsid w:val="00BA7B85"/>
    <w:rsid w:val="00C00150"/>
    <w:rsid w:val="00C2437D"/>
    <w:rsid w:val="00C37E0C"/>
    <w:rsid w:val="00C80D7F"/>
    <w:rsid w:val="00C96913"/>
    <w:rsid w:val="00CB78B1"/>
    <w:rsid w:val="00D44AB2"/>
    <w:rsid w:val="00D54DAF"/>
    <w:rsid w:val="00D83F38"/>
    <w:rsid w:val="00DA16A9"/>
    <w:rsid w:val="00DC51B7"/>
    <w:rsid w:val="00E337D4"/>
    <w:rsid w:val="00E61A63"/>
    <w:rsid w:val="00E9022C"/>
    <w:rsid w:val="00EB593E"/>
    <w:rsid w:val="00EE6475"/>
    <w:rsid w:val="00EF293B"/>
    <w:rsid w:val="00F86C8B"/>
    <w:rsid w:val="00F93722"/>
    <w:rsid w:val="00F96907"/>
    <w:rsid w:val="00FE42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0FA8B9"/>
  <w15:docId w15:val="{528B0C23-C199-4E72-8560-4399B9EC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334965"/>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1E63D5"/>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4">
    <w:name w:val="heading 4"/>
    <w:basedOn w:val="a"/>
    <w:next w:val="a"/>
    <w:link w:val="40"/>
    <w:uiPriority w:val="9"/>
    <w:unhideWhenUsed/>
    <w:qFormat/>
    <w:rsid w:val="001E63D5"/>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F1567"/>
    <w:rPr>
      <w:rFonts w:ascii="新細明體" w:hAnsi="新細明體"/>
      <w:szCs w:val="18"/>
    </w:rPr>
  </w:style>
  <w:style w:type="character" w:customStyle="1" w:styleId="a9">
    <w:name w:val="文件引導模式 字元"/>
    <w:link w:val="a8"/>
    <w:rsid w:val="003F1567"/>
    <w:rPr>
      <w:rFonts w:ascii="新細明體" w:hAnsi="新細明體"/>
      <w:kern w:val="2"/>
      <w:szCs w:val="18"/>
    </w:rPr>
  </w:style>
  <w:style w:type="character" w:customStyle="1" w:styleId="20">
    <w:name w:val="標題 2 字元"/>
    <w:link w:val="2"/>
    <w:uiPriority w:val="9"/>
    <w:rsid w:val="001E63D5"/>
    <w:rPr>
      <w:rFonts w:ascii="Arial Unicode MS" w:hAnsi="Arial Unicode MS" w:cs="Arial Unicode MS"/>
      <w:b/>
      <w:bCs/>
      <w:color w:val="990000"/>
      <w:kern w:val="2"/>
      <w:szCs w:val="48"/>
    </w:rPr>
  </w:style>
  <w:style w:type="paragraph" w:styleId="aa">
    <w:name w:val="Balloon Text"/>
    <w:basedOn w:val="a"/>
    <w:link w:val="ab"/>
    <w:rsid w:val="00B41E26"/>
    <w:rPr>
      <w:rFonts w:asciiTheme="majorHAnsi" w:eastAsiaTheme="majorEastAsia" w:hAnsiTheme="majorHAnsi" w:cstheme="majorBidi"/>
      <w:sz w:val="18"/>
      <w:szCs w:val="18"/>
    </w:rPr>
  </w:style>
  <w:style w:type="character" w:customStyle="1" w:styleId="ab">
    <w:name w:val="註解方塊文字 字元"/>
    <w:basedOn w:val="a0"/>
    <w:link w:val="aa"/>
    <w:rsid w:val="00B41E26"/>
    <w:rPr>
      <w:rFonts w:asciiTheme="majorHAnsi" w:eastAsiaTheme="majorEastAsia" w:hAnsiTheme="majorHAnsi" w:cstheme="majorBidi"/>
      <w:kern w:val="2"/>
      <w:sz w:val="18"/>
      <w:szCs w:val="18"/>
    </w:rPr>
  </w:style>
  <w:style w:type="character" w:customStyle="1" w:styleId="40">
    <w:name w:val="標題 4 字元"/>
    <w:basedOn w:val="a0"/>
    <w:link w:val="4"/>
    <w:uiPriority w:val="9"/>
    <w:rsid w:val="001E63D5"/>
    <w:rPr>
      <w:rFonts w:asciiTheme="majorHAnsi" w:eastAsiaTheme="majorEastAsia" w:hAnsiTheme="majorHAnsi" w:cstheme="majorBidi"/>
      <w:kern w:val="2"/>
      <w:sz w:val="36"/>
      <w:szCs w:val="36"/>
    </w:rPr>
  </w:style>
  <w:style w:type="character" w:customStyle="1" w:styleId="10">
    <w:name w:val="標題 1 字元"/>
    <w:basedOn w:val="a0"/>
    <w:link w:val="1"/>
    <w:uiPriority w:val="9"/>
    <w:rsid w:val="001E63D5"/>
    <w:rPr>
      <w:rFonts w:ascii="Arial Unicode MS" w:hAnsi="Arial Unicode MS" w:cs="Arial Unicode MS"/>
      <w:b/>
      <w:bCs/>
      <w:color w:val="333399"/>
      <w:kern w:val="2"/>
      <w:szCs w:val="52"/>
    </w:rPr>
  </w:style>
  <w:style w:type="character" w:styleId="ac">
    <w:name w:val="Unresolved Mention"/>
    <w:basedOn w:val="a0"/>
    <w:uiPriority w:val="99"/>
    <w:semiHidden/>
    <w:unhideWhenUsed/>
    <w:rsid w:val="005C2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109511">
      <w:bodyDiv w:val="1"/>
      <w:marLeft w:val="0"/>
      <w:marRight w:val="0"/>
      <w:marTop w:val="0"/>
      <w:marBottom w:val="0"/>
      <w:divBdr>
        <w:top w:val="none" w:sz="0" w:space="0" w:color="auto"/>
        <w:left w:val="none" w:sz="0" w:space="0" w:color="auto"/>
        <w:bottom w:val="none" w:sz="0" w:space="0" w:color="auto"/>
        <w:right w:val="none" w:sz="0" w:space="0" w:color="auto"/>
      </w:divBdr>
    </w:div>
    <w:div w:id="85473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22823;&#38520;&#27861;&#35215;&#32034;&#24341;.doc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6laws.net/" TargetMode="External"/><Relationship Id="rId12" Type="http://schemas.openxmlformats.org/officeDocument/2006/relationships/hyperlink" Target="../S-link&#38651;&#23376;&#20845;&#27861;&#32317;&#32034;&#24341;.docx" TargetMode="External"/><Relationship Id="rId17" Type="http://schemas.openxmlformats.org/officeDocument/2006/relationships/hyperlink" Target="https://www.6laws.net/comment.htm" TargetMode="External"/><Relationship Id="rId2" Type="http://schemas.openxmlformats.org/officeDocument/2006/relationships/styles" Target="styles.xml"/><Relationship Id="rId16" Type="http://schemas.openxmlformats.org/officeDocument/2006/relationships/hyperlink" Target="&#20013;&#33775;&#20154;&#27665;&#20849;&#21644;&#22283;&#31237;&#25910;&#24501;&#25910;&#31649;&#29702;&#27861;.doc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Googledrive\!!s6law.net\6lawword\lawgb\&#20013;&#21326;&#20154;&#27665;&#20849;&#21644;&#22269;&#21457;&#31080;&#31649;&#29702;&#21150;&#27861;.docx" TargetMode="External"/><Relationship Id="rId5" Type="http://schemas.openxmlformats.org/officeDocument/2006/relationships/footnotes" Target="footnotes.xml"/><Relationship Id="rId15" Type="http://schemas.openxmlformats.org/officeDocument/2006/relationships/hyperlink" Target="&#20013;&#33775;&#20154;&#27665;&#20849;&#21644;&#22283;&#31237;&#25910;&#24501;&#25910;&#31649;&#29702;&#27861;.docx" TargetMode="External"/><Relationship Id="rId10" Type="http://schemas.openxmlformats.org/officeDocument/2006/relationships/hyperlink" Target="https://www.facebook.com/anita6law"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gb/&#20013;&#33775;&#20154;&#27665;&#20849;&#21644;&#22283;&#30332;&#31080;&#31649;&#29702;&#36774;&#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991</Words>
  <Characters>5652</Characters>
  <Application>Microsoft Office Word</Application>
  <DocSecurity>0</DocSecurity>
  <Lines>47</Lines>
  <Paragraphs>13</Paragraphs>
  <ScaleCrop>false</ScaleCrop>
  <Company/>
  <LinksUpToDate>false</LinksUpToDate>
  <CharactersWithSpaces>6630</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7274612</vt:i4>
      </vt:variant>
      <vt:variant>
        <vt:i4>51</vt:i4>
      </vt:variant>
      <vt:variant>
        <vt:i4>0</vt:i4>
      </vt:variant>
      <vt:variant>
        <vt:i4>5</vt:i4>
      </vt:variant>
      <vt:variant>
        <vt:lpwstr/>
      </vt:variant>
      <vt:variant>
        <vt:lpwstr>top</vt:lpwstr>
      </vt:variant>
      <vt:variant>
        <vt:i4>6357089</vt:i4>
      </vt:variant>
      <vt:variant>
        <vt:i4>48</vt:i4>
      </vt:variant>
      <vt:variant>
        <vt:i4>0</vt:i4>
      </vt:variant>
      <vt:variant>
        <vt:i4>5</vt:i4>
      </vt:variant>
      <vt:variant>
        <vt:lpwstr/>
      </vt:variant>
      <vt:variant>
        <vt:lpwstr>aaa</vt:lpwstr>
      </vt:variant>
      <vt:variant>
        <vt:i4>3342433</vt:i4>
      </vt:variant>
      <vt:variant>
        <vt:i4>45</vt:i4>
      </vt:variant>
      <vt:variant>
        <vt:i4>0</vt:i4>
      </vt:variant>
      <vt:variant>
        <vt:i4>5</vt:i4>
      </vt:variant>
      <vt:variant>
        <vt:lpwstr/>
      </vt:variant>
      <vt:variant>
        <vt:lpwstr>a34</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6357089</vt:i4>
      </vt:variant>
      <vt:variant>
        <vt:i4>33</vt:i4>
      </vt:variant>
      <vt:variant>
        <vt:i4>0</vt:i4>
      </vt:variant>
      <vt:variant>
        <vt:i4>5</vt:i4>
      </vt:variant>
      <vt:variant>
        <vt:lpwstr/>
      </vt:variant>
      <vt:variant>
        <vt:lpwstr>aaa</vt:lpwstr>
      </vt:variant>
      <vt:variant>
        <vt:i4>3342433</vt:i4>
      </vt:variant>
      <vt:variant>
        <vt:i4>30</vt:i4>
      </vt:variant>
      <vt:variant>
        <vt:i4>0</vt:i4>
      </vt:variant>
      <vt:variant>
        <vt:i4>5</vt:i4>
      </vt:variant>
      <vt:variant>
        <vt:lpwstr/>
      </vt:variant>
      <vt:variant>
        <vt:lpwstr>a35</vt:lpwstr>
      </vt:variant>
      <vt:variant>
        <vt:i4>3276897</vt:i4>
      </vt:variant>
      <vt:variant>
        <vt:i4>27</vt:i4>
      </vt:variant>
      <vt:variant>
        <vt:i4>0</vt:i4>
      </vt:variant>
      <vt:variant>
        <vt:i4>5</vt:i4>
      </vt:variant>
      <vt:variant>
        <vt:lpwstr/>
      </vt:variant>
      <vt:variant>
        <vt:lpwstr>a29</vt:lpwstr>
      </vt:variant>
      <vt:variant>
        <vt:i4>3211361</vt:i4>
      </vt:variant>
      <vt:variant>
        <vt:i4>24</vt:i4>
      </vt:variant>
      <vt:variant>
        <vt:i4>0</vt:i4>
      </vt:variant>
      <vt:variant>
        <vt:i4>5</vt:i4>
      </vt:variant>
      <vt:variant>
        <vt:lpwstr/>
      </vt:variant>
      <vt:variant>
        <vt:lpwstr>a19</vt:lpwstr>
      </vt:variant>
      <vt:variant>
        <vt:i4>3604577</vt:i4>
      </vt:variant>
      <vt:variant>
        <vt:i4>21</vt:i4>
      </vt:variant>
      <vt:variant>
        <vt:i4>0</vt:i4>
      </vt:variant>
      <vt:variant>
        <vt:i4>5</vt:i4>
      </vt:variant>
      <vt:variant>
        <vt:lpwstr/>
      </vt:variant>
      <vt:variant>
        <vt:lpwstr>a7</vt:lpwstr>
      </vt:variant>
      <vt:variant>
        <vt:i4>3211361</vt:i4>
      </vt:variant>
      <vt:variant>
        <vt:i4>18</vt:i4>
      </vt:variant>
      <vt:variant>
        <vt:i4>0</vt:i4>
      </vt:variant>
      <vt:variant>
        <vt:i4>5</vt:i4>
      </vt:variant>
      <vt:variant>
        <vt:lpwstr/>
      </vt:variant>
      <vt:variant>
        <vt:lpwstr>a1</vt:lpwstr>
      </vt:variant>
      <vt:variant>
        <vt:i4>-1568714189</vt:i4>
      </vt:variant>
      <vt:variant>
        <vt:i4>15</vt:i4>
      </vt:variant>
      <vt:variant>
        <vt:i4>0</vt:i4>
      </vt:variant>
      <vt:variant>
        <vt:i4>5</vt:i4>
      </vt:variant>
      <vt:variant>
        <vt:lpwstr>http://www.6law.idv.tw/6law/law-gb/醫療器械監督管理條例.htm</vt:lpwstr>
      </vt:variant>
      <vt:variant>
        <vt:lpwstr/>
      </vt:variant>
      <vt:variant>
        <vt:i4>450028212</vt:i4>
      </vt:variant>
      <vt:variant>
        <vt:i4>12</vt:i4>
      </vt:variant>
      <vt:variant>
        <vt:i4>0</vt:i4>
      </vt:variant>
      <vt:variant>
        <vt:i4>5</vt:i4>
      </vt:variant>
      <vt:variant>
        <vt:lpwstr>../S-link大陸法規索引.doc</vt:lpwstr>
      </vt:variant>
      <vt:variant>
        <vt:lpwstr>醫療器械監督管理條例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中華人民共和國發票管理辦法</dc:title>
  <dc:creator>S-link 電子六法-黃婉玲</dc:creator>
  <cp:lastModifiedBy>黃婉玲 S-link電子六法</cp:lastModifiedBy>
  <cp:revision>9</cp:revision>
  <dcterms:created xsi:type="dcterms:W3CDTF">2021-06-01T13:37:00Z</dcterms:created>
  <dcterms:modified xsi:type="dcterms:W3CDTF">2021-06-01T13:45:00Z</dcterms:modified>
</cp:coreProperties>
</file>