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727D" w14:textId="12D71D70" w:rsidR="00881A48" w:rsidRPr="00270B29" w:rsidRDefault="00896EEA" w:rsidP="00881A48">
      <w:pPr>
        <w:adjustRightInd w:val="0"/>
        <w:snapToGrid w:val="0"/>
        <w:ind w:rightChars="8" w:right="16"/>
        <w:jc w:val="right"/>
        <w:rPr>
          <w:rFonts w:ascii="Arial Unicode MS" w:eastAsiaTheme="minorEastAsia" w:hAnsi="Arial Unicode MS"/>
        </w:rPr>
      </w:pPr>
      <w:hyperlink r:id="rId7" w:history="1">
        <w:r w:rsidRPr="00270B29">
          <w:rPr>
            <w:rFonts w:ascii="Arial Unicode MS" w:eastAsiaTheme="minorEastAsia" w:hAnsi="Arial Unicode MS"/>
            <w:noProof/>
            <w:color w:val="5F5F5F"/>
            <w:sz w:val="18"/>
            <w:szCs w:val="20"/>
            <w:lang w:val="zh-TW"/>
          </w:rPr>
          <w:pict w14:anchorId="0C18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95pt;height:32.95pt;visibility:visible;mso-wrap-style:square" o:button="t">
              <v:fill o:detectmouseclick="t"/>
              <v:imagedata r:id="rId8" o:title=""/>
            </v:shape>
          </w:pict>
        </w:r>
      </w:hyperlink>
    </w:p>
    <w:p w14:paraId="3FC3F9DB" w14:textId="2D74373D" w:rsidR="00881A48" w:rsidRPr="00270B29" w:rsidRDefault="00881A48" w:rsidP="00881A48">
      <w:pPr>
        <w:adjustRightInd w:val="0"/>
        <w:snapToGrid w:val="0"/>
        <w:ind w:rightChars="8" w:right="16" w:firstLineChars="2880" w:firstLine="5184"/>
        <w:jc w:val="right"/>
        <w:textAlignment w:val="baseline"/>
        <w:rPr>
          <w:rFonts w:ascii="Arial Unicode MS" w:eastAsiaTheme="minorEastAsia" w:hAnsi="Arial Unicode MS"/>
          <w:b/>
          <w:color w:val="5F5F5F"/>
          <w:sz w:val="18"/>
        </w:rPr>
      </w:pPr>
      <w:bookmarkStart w:id="0" w:name="top"/>
      <w:bookmarkEnd w:id="0"/>
      <w:r w:rsidRPr="00270B29">
        <w:rPr>
          <w:rFonts w:ascii="Arial Unicode MS" w:eastAsiaTheme="minorEastAsia" w:hAnsi="Arial Unicode MS" w:hint="eastAsia"/>
          <w:color w:val="5F5F5F"/>
          <w:sz w:val="18"/>
          <w:szCs w:val="20"/>
          <w:lang w:val="zh-TW"/>
        </w:rPr>
        <w:t>【</w:t>
      </w:r>
      <w:hyperlink r:id="rId9" w:tgtFrame="_blank" w:history="1">
        <w:r w:rsidRPr="00270B29">
          <w:rPr>
            <w:rStyle w:val="a3"/>
            <w:rFonts w:ascii="Arial Unicode MS" w:eastAsiaTheme="minorEastAsia" w:hAnsi="Arial Unicode MS"/>
            <w:sz w:val="18"/>
            <w:szCs w:val="20"/>
          </w:rPr>
          <w:t>更新</w:t>
        </w:r>
      </w:hyperlink>
      <w:r w:rsidRPr="00270B29">
        <w:rPr>
          <w:rFonts w:ascii="Arial Unicode MS" w:eastAsiaTheme="minorEastAsia" w:hAnsi="Arial Unicode MS" w:hint="eastAsia"/>
          <w:color w:val="7F7F7F"/>
          <w:sz w:val="18"/>
          <w:szCs w:val="20"/>
          <w:lang w:val="zh-TW"/>
        </w:rPr>
        <w:t>】</w:t>
      </w:r>
      <w:r w:rsidR="00270B29" w:rsidRPr="00270B29">
        <w:rPr>
          <w:rFonts w:ascii="Segoe UI Emoji" w:hAnsi="Segoe UI Emoji" w:cs="Segoe UI Emoji"/>
          <w:kern w:val="0"/>
          <w:sz w:val="18"/>
        </w:rPr>
        <w:t>⏰</w:t>
      </w:r>
      <w:r w:rsidR="00270B29" w:rsidRPr="00270B29">
        <w:rPr>
          <w:rFonts w:ascii="Arial Unicode MS" w:hAnsi="Arial Unicode MS" w:hint="eastAsia"/>
          <w:color w:val="7F7F7F"/>
          <w:sz w:val="18"/>
        </w:rPr>
        <w:t>2021/5/31</w:t>
      </w:r>
      <w:r w:rsidRPr="00270B29">
        <w:rPr>
          <w:rFonts w:ascii="Arial Unicode MS" w:eastAsiaTheme="minorEastAsia" w:hAnsi="Arial Unicode MS" w:hint="eastAsia"/>
          <w:color w:val="7F7F7F"/>
          <w:sz w:val="18"/>
          <w:szCs w:val="20"/>
          <w:lang w:val="zh-TW"/>
        </w:rPr>
        <w:t>【</w:t>
      </w:r>
      <w:hyperlink r:id="rId10" w:history="1">
        <w:r w:rsidRPr="00270B29">
          <w:rPr>
            <w:rStyle w:val="a3"/>
            <w:rFonts w:ascii="Arial Unicode MS" w:eastAsiaTheme="minorEastAsia" w:hAnsi="Arial Unicode MS" w:hint="eastAsia"/>
            <w:color w:val="5F5F5F"/>
            <w:sz w:val="18"/>
            <w:szCs w:val="20"/>
            <w:u w:val="none"/>
          </w:rPr>
          <w:t>編輯著作權者</w:t>
        </w:r>
      </w:hyperlink>
      <w:r w:rsidRPr="00270B29">
        <w:rPr>
          <w:rFonts w:ascii="Arial Unicode MS" w:eastAsiaTheme="minorEastAsia" w:hAnsi="Arial Unicode MS" w:hint="eastAsia"/>
          <w:color w:val="7F7F7F"/>
          <w:sz w:val="18"/>
          <w:szCs w:val="20"/>
          <w:lang w:val="zh-TW"/>
        </w:rPr>
        <w:t>】</w:t>
      </w:r>
      <w:hyperlink r:id="rId11" w:tgtFrame="_blank" w:history="1">
        <w:r w:rsidRPr="00270B29">
          <w:rPr>
            <w:rStyle w:val="a3"/>
            <w:rFonts w:ascii="Arial Unicode MS" w:eastAsiaTheme="minorEastAsia" w:hAnsi="Arial Unicode MS"/>
            <w:color w:val="7F7F7F"/>
            <w:sz w:val="18"/>
            <w:szCs w:val="20"/>
          </w:rPr>
          <w:t>黃婉玲</w:t>
        </w:r>
      </w:hyperlink>
    </w:p>
    <w:p w14:paraId="5C55153B" w14:textId="51095E4C" w:rsidR="00881A48" w:rsidRPr="00270B29" w:rsidRDefault="00531DC7" w:rsidP="00881A48">
      <w:pPr>
        <w:ind w:rightChars="-66" w:right="-132" w:firstLineChars="2880" w:firstLine="5184"/>
        <w:jc w:val="right"/>
        <w:rPr>
          <w:rFonts w:ascii="Arial Unicode MS" w:eastAsiaTheme="minorEastAsia" w:hAnsi="Arial Unicode MS"/>
          <w:color w:val="808000"/>
          <w:sz w:val="18"/>
        </w:rPr>
      </w:pPr>
      <w:r w:rsidRPr="00270B29">
        <w:rPr>
          <w:rFonts w:ascii="Arial Unicode MS" w:eastAsiaTheme="minorEastAsia" w:hAnsi="Arial Unicode MS" w:hint="eastAsia"/>
          <w:color w:val="5F5F5F"/>
          <w:sz w:val="18"/>
          <w:szCs w:val="20"/>
        </w:rPr>
        <w:t>（建議使用工具列</w:t>
      </w:r>
      <w:r w:rsidRPr="00270B29">
        <w:rPr>
          <w:rFonts w:ascii="Arial Unicode MS" w:eastAsiaTheme="minorEastAsia" w:hAnsi="Arial Unicode MS" w:hint="eastAsia"/>
          <w:color w:val="5F5F5F"/>
          <w:sz w:val="18"/>
          <w:szCs w:val="20"/>
        </w:rPr>
        <w:t>--</w:t>
      </w:r>
      <w:r w:rsidRPr="00270B29">
        <w:rPr>
          <w:rFonts w:ascii="Arial Unicode MS" w:eastAsiaTheme="minorEastAsia" w:hAnsi="Arial Unicode MS" w:hint="eastAsia"/>
          <w:color w:val="5F5F5F"/>
          <w:sz w:val="18"/>
          <w:szCs w:val="20"/>
        </w:rPr>
        <w:t>〉檢視</w:t>
      </w:r>
      <w:r w:rsidRPr="00270B29">
        <w:rPr>
          <w:rFonts w:ascii="Arial Unicode MS" w:eastAsiaTheme="minorEastAsia" w:hAnsi="Arial Unicode MS" w:hint="eastAsia"/>
          <w:color w:val="5F5F5F"/>
          <w:sz w:val="18"/>
          <w:szCs w:val="20"/>
        </w:rPr>
        <w:t>--</w:t>
      </w:r>
      <w:r w:rsidRPr="00270B29">
        <w:rPr>
          <w:rFonts w:ascii="Arial Unicode MS" w:eastAsiaTheme="minorEastAsia" w:hAnsi="Arial Unicode MS" w:hint="eastAsia"/>
          <w:color w:val="5F5F5F"/>
          <w:sz w:val="18"/>
          <w:szCs w:val="20"/>
        </w:rPr>
        <w:t>〉文件引導模式</w:t>
      </w:r>
      <w:r w:rsidRPr="00270B29">
        <w:rPr>
          <w:rFonts w:ascii="Arial Unicode MS" w:eastAsiaTheme="minorEastAsia" w:hAnsi="Arial Unicode MS" w:hint="eastAsia"/>
          <w:color w:val="5F5F5F"/>
          <w:sz w:val="18"/>
          <w:szCs w:val="20"/>
        </w:rPr>
        <w:t>/</w:t>
      </w:r>
      <w:hyperlink r:id="rId12" w:history="1">
        <w:r w:rsidRPr="00270B29">
          <w:rPr>
            <w:rStyle w:val="a3"/>
            <w:rFonts w:ascii="Arial Unicode MS" w:eastAsiaTheme="minorEastAsia" w:hAnsi="Arial Unicode MS" w:hint="eastAsia"/>
            <w:color w:val="5F5F5F"/>
            <w:sz w:val="18"/>
            <w:szCs w:val="20"/>
            <w:u w:val="none"/>
          </w:rPr>
          <w:t>功能窗格</w:t>
        </w:r>
      </w:hyperlink>
      <w:r w:rsidRPr="00270B29">
        <w:rPr>
          <w:rFonts w:ascii="Arial Unicode MS" w:eastAsiaTheme="minorEastAsia" w:hAnsi="Arial Unicode MS" w:hint="eastAsia"/>
          <w:color w:val="5F5F5F"/>
          <w:sz w:val="18"/>
          <w:szCs w:val="20"/>
        </w:rPr>
        <w:t>）</w:t>
      </w:r>
    </w:p>
    <w:p w14:paraId="471C6DFF" w14:textId="5E77F88C" w:rsidR="002A00C9" w:rsidRDefault="00881A48" w:rsidP="00D1671A">
      <w:pPr>
        <w:ind w:rightChars="-66" w:right="-132" w:firstLineChars="2880" w:firstLine="5184"/>
        <w:jc w:val="right"/>
        <w:rPr>
          <w:rFonts w:ascii="Arial Unicode MS" w:eastAsiaTheme="minorEastAsia" w:hAnsi="Arial Unicode MS"/>
          <w:b/>
          <w:color w:val="5F5F5F"/>
          <w:sz w:val="18"/>
        </w:rPr>
      </w:pPr>
      <w:r w:rsidRPr="00270B29">
        <w:rPr>
          <w:rFonts w:ascii="Arial Unicode MS" w:eastAsiaTheme="minorEastAsia" w:hAnsi="Arial Unicode MS" w:hint="eastAsia"/>
          <w:color w:val="FFFFFF"/>
          <w:sz w:val="18"/>
        </w:rPr>
        <w:t>‧</w:t>
      </w:r>
      <w:hyperlink r:id="rId13" w:history="1">
        <w:r w:rsidRPr="00270B29">
          <w:rPr>
            <w:rStyle w:val="a3"/>
            <w:rFonts w:ascii="Arial Unicode MS" w:eastAsiaTheme="minorEastAsia" w:hAnsi="Arial Unicode MS" w:hint="eastAsia"/>
            <w:sz w:val="18"/>
          </w:rPr>
          <w:t>S-link</w:t>
        </w:r>
        <w:r w:rsidRPr="00270B29">
          <w:rPr>
            <w:rStyle w:val="a3"/>
            <w:rFonts w:ascii="Arial Unicode MS" w:eastAsiaTheme="minorEastAsia" w:hAnsi="Arial Unicode MS" w:hint="eastAsia"/>
            <w:sz w:val="18"/>
          </w:rPr>
          <w:t>總索引</w:t>
        </w:r>
      </w:hyperlink>
      <w:r w:rsidR="00270B75" w:rsidRPr="00270B29">
        <w:rPr>
          <w:rFonts w:ascii="Arial Unicode MS" w:eastAsiaTheme="minorEastAsia" w:hAnsi="Arial Unicode MS" w:hint="eastAsia"/>
          <w:b/>
          <w:color w:val="808000"/>
          <w:sz w:val="18"/>
        </w:rPr>
        <w:t>〉〉</w:t>
      </w:r>
      <w:hyperlink r:id="rId14" w:anchor="中華人民共和國礦產資源法" w:history="1">
        <w:r w:rsidRPr="00270B29">
          <w:rPr>
            <w:rStyle w:val="a3"/>
            <w:rFonts w:ascii="Arial Unicode MS" w:eastAsiaTheme="minorEastAsia" w:hAnsi="Arial Unicode MS" w:hint="eastAsia"/>
            <w:sz w:val="18"/>
          </w:rPr>
          <w:t>S-link</w:t>
        </w:r>
        <w:r w:rsidRPr="00270B29">
          <w:rPr>
            <w:rStyle w:val="a3"/>
            <w:rFonts w:ascii="Arial Unicode MS" w:eastAsiaTheme="minorEastAsia" w:hAnsi="Arial Unicode MS" w:hint="eastAsia"/>
            <w:sz w:val="18"/>
          </w:rPr>
          <w:t>大陸法規索引</w:t>
        </w:r>
      </w:hyperlink>
      <w:r w:rsidR="00270B75" w:rsidRPr="00270B29">
        <w:rPr>
          <w:rFonts w:ascii="Arial Unicode MS" w:eastAsiaTheme="minorEastAsia" w:hAnsi="Arial Unicode MS" w:hint="eastAsia"/>
          <w:b/>
          <w:color w:val="5F5F5F"/>
          <w:sz w:val="18"/>
        </w:rPr>
        <w:t>〉〉</w:t>
      </w:r>
      <w:hyperlink r:id="rId15" w:tgtFrame="_blank" w:history="1">
        <w:r w:rsidRPr="00270B29">
          <w:rPr>
            <w:rStyle w:val="a3"/>
            <w:rFonts w:ascii="Arial Unicode MS" w:eastAsiaTheme="minorEastAsia" w:hAnsi="Arial Unicode MS" w:hint="eastAsia"/>
            <w:sz w:val="18"/>
          </w:rPr>
          <w:t>線上網頁版</w:t>
        </w:r>
      </w:hyperlink>
      <w:r w:rsidR="00270B75" w:rsidRPr="00270B29">
        <w:rPr>
          <w:rFonts w:ascii="Arial Unicode MS" w:eastAsiaTheme="minorEastAsia" w:hAnsi="Arial Unicode MS" w:hint="eastAsia"/>
          <w:b/>
          <w:color w:val="5F5F5F"/>
          <w:sz w:val="18"/>
        </w:rPr>
        <w:t>〉〉</w:t>
      </w:r>
    </w:p>
    <w:p w14:paraId="598D8DC6" w14:textId="77777777" w:rsidR="00270B29" w:rsidRPr="00270B29" w:rsidRDefault="00270B29" w:rsidP="00AF78E2">
      <w:pPr>
        <w:rPr>
          <w:rFonts w:hint="eastAsia"/>
        </w:rPr>
      </w:pPr>
    </w:p>
    <w:p w14:paraId="2684BBEC" w14:textId="77777777" w:rsidR="00270B29" w:rsidRPr="00270B29" w:rsidRDefault="00270B29" w:rsidP="00270B29">
      <w:pPr>
        <w:tabs>
          <w:tab w:val="num" w:pos="960"/>
        </w:tabs>
        <w:adjustRightInd w:val="0"/>
        <w:snapToGrid w:val="0"/>
        <w:spacing w:afterLines="50" w:after="180"/>
        <w:ind w:leftChars="-75" w:left="-150"/>
        <w:rPr>
          <w:rFonts w:ascii="Arial Unicode MS" w:eastAsiaTheme="minorEastAsia" w:hAnsi="Arial Unicode MS" w:hint="eastAsia"/>
          <w:b/>
          <w:bCs/>
          <w:color w:val="333399"/>
          <w:sz w:val="24"/>
        </w:rPr>
      </w:pPr>
      <w:r w:rsidRPr="00270B29">
        <w:rPr>
          <w:rFonts w:ascii="Arial Unicode MS" w:eastAsiaTheme="minorEastAsia" w:hAnsi="Arial Unicode MS" w:hint="eastAsia"/>
          <w:b/>
          <w:bCs/>
          <w:color w:val="990000"/>
          <w:szCs w:val="20"/>
        </w:rPr>
        <w:t>【法律法規】</w:t>
      </w:r>
      <w:r w:rsidRPr="00270B29">
        <w:rPr>
          <w:rFonts w:ascii="標楷體" w:eastAsia="標楷體" w:hAnsi="標楷體" w:hint="eastAsia"/>
          <w:bCs/>
          <w:shadow/>
          <w:color w:val="000000"/>
          <w:sz w:val="32"/>
          <w:szCs w:val="22"/>
        </w:rPr>
        <w:t>中華人民共和國礦產資源法</w:t>
      </w:r>
    </w:p>
    <w:p w14:paraId="4D2A2227" w14:textId="77777777" w:rsidR="00270B29" w:rsidRPr="00270B29" w:rsidRDefault="00270B29" w:rsidP="00270B29">
      <w:pPr>
        <w:tabs>
          <w:tab w:val="num" w:pos="960"/>
        </w:tabs>
        <w:ind w:leftChars="-75" w:left="50" w:hangingChars="100" w:hanging="200"/>
        <w:rPr>
          <w:rFonts w:ascii="Arial Unicode MS" w:eastAsiaTheme="minorEastAsia" w:hAnsi="Arial Unicode MS" w:hint="eastAsia"/>
          <w:color w:val="800000"/>
        </w:rPr>
      </w:pPr>
      <w:r w:rsidRPr="00270B29">
        <w:rPr>
          <w:rFonts w:ascii="Arial Unicode MS" w:eastAsiaTheme="minorEastAsia" w:hAnsi="Arial Unicode MS" w:hint="eastAsia"/>
          <w:b/>
          <w:bCs/>
          <w:color w:val="990000"/>
        </w:rPr>
        <w:t>【發布單位】</w:t>
      </w:r>
      <w:r w:rsidRPr="00270B29">
        <w:rPr>
          <w:rFonts w:ascii="Arial Unicode MS" w:eastAsiaTheme="minorEastAsia" w:hAnsi="Arial Unicode MS" w:hint="eastAsia"/>
          <w:color w:val="000000"/>
          <w:sz w:val="18"/>
        </w:rPr>
        <w:t>全國人民代表大會常務委員會</w:t>
      </w:r>
    </w:p>
    <w:p w14:paraId="646D0EB4" w14:textId="77777777" w:rsidR="00270B29" w:rsidRPr="00270B29" w:rsidRDefault="00270B29" w:rsidP="00270B29">
      <w:pPr>
        <w:tabs>
          <w:tab w:val="num" w:pos="960"/>
        </w:tabs>
        <w:ind w:leftChars="-75" w:left="-150"/>
        <w:rPr>
          <w:rFonts w:ascii="Arial Unicode MS" w:eastAsiaTheme="minorEastAsia" w:hAnsi="Arial Unicode MS" w:hint="eastAsia"/>
          <w:color w:val="800000"/>
        </w:rPr>
      </w:pPr>
      <w:r w:rsidRPr="00270B29">
        <w:rPr>
          <w:rFonts w:ascii="Arial Unicode MS" w:eastAsiaTheme="minorEastAsia" w:hAnsi="Arial Unicode MS" w:hint="eastAsia"/>
          <w:b/>
          <w:bCs/>
          <w:color w:val="990000"/>
        </w:rPr>
        <w:t>【</w:t>
      </w:r>
      <w:r w:rsidRPr="00270B29">
        <w:rPr>
          <w:rFonts w:ascii="Arial Unicode MS" w:eastAsiaTheme="minorEastAsia" w:hAnsi="Arial Unicode MS" w:hint="eastAsia"/>
          <w:b/>
          <w:color w:val="990000"/>
          <w:szCs w:val="21"/>
        </w:rPr>
        <w:t>發布</w:t>
      </w:r>
      <w:r w:rsidRPr="00270B29">
        <w:rPr>
          <w:rFonts w:ascii="Arial Unicode MS" w:eastAsiaTheme="minorEastAsia" w:hAnsi="Arial Unicode MS" w:hint="eastAsia"/>
          <w:b/>
          <w:color w:val="990000"/>
          <w:szCs w:val="21"/>
        </w:rPr>
        <w:t>/</w:t>
      </w:r>
      <w:r w:rsidRPr="00270B29">
        <w:rPr>
          <w:rFonts w:ascii="Arial Unicode MS" w:eastAsiaTheme="minorEastAsia" w:hAnsi="Arial Unicode MS" w:hint="eastAsia"/>
          <w:b/>
          <w:color w:val="990000"/>
          <w:szCs w:val="21"/>
        </w:rPr>
        <w:t>修正</w:t>
      </w:r>
      <w:r w:rsidRPr="00270B29">
        <w:rPr>
          <w:rFonts w:ascii="Arial Unicode MS" w:eastAsiaTheme="minorEastAsia" w:hAnsi="Arial Unicode MS" w:hint="eastAsia"/>
          <w:b/>
          <w:bCs/>
          <w:color w:val="990000"/>
        </w:rPr>
        <w:t>】</w:t>
      </w:r>
      <w:r w:rsidRPr="00270B29">
        <w:rPr>
          <w:rFonts w:ascii="Arial Unicode MS" w:eastAsiaTheme="minorEastAsia" w:hAnsi="Arial Unicode MS" w:hint="eastAsia"/>
          <w:color w:val="000000"/>
        </w:rPr>
        <w:t>2009</w:t>
      </w:r>
      <w:r w:rsidRPr="00270B29">
        <w:rPr>
          <w:rFonts w:ascii="Arial Unicode MS" w:eastAsiaTheme="minorEastAsia" w:hAnsi="Arial Unicode MS" w:hint="eastAsia"/>
          <w:color w:val="000000"/>
          <w:szCs w:val="18"/>
        </w:rPr>
        <w:t>年</w:t>
      </w:r>
      <w:r w:rsidRPr="00270B29">
        <w:rPr>
          <w:rFonts w:ascii="Arial Unicode MS" w:eastAsiaTheme="minorEastAsia" w:hAnsi="Arial Unicode MS" w:hint="eastAsia"/>
          <w:color w:val="000000"/>
        </w:rPr>
        <w:t>8</w:t>
      </w:r>
      <w:r w:rsidRPr="00270B29">
        <w:rPr>
          <w:rFonts w:ascii="Arial Unicode MS" w:eastAsiaTheme="minorEastAsia" w:hAnsi="Arial Unicode MS" w:hint="eastAsia"/>
          <w:color w:val="000000"/>
          <w:szCs w:val="18"/>
        </w:rPr>
        <w:t>月</w:t>
      </w:r>
      <w:r w:rsidRPr="00270B29">
        <w:rPr>
          <w:rFonts w:ascii="Arial Unicode MS" w:eastAsiaTheme="minorEastAsia" w:hAnsi="Arial Unicode MS" w:hint="eastAsia"/>
          <w:color w:val="000000"/>
          <w:szCs w:val="18"/>
        </w:rPr>
        <w:t>27</w:t>
      </w:r>
      <w:r w:rsidRPr="00270B29">
        <w:rPr>
          <w:rFonts w:ascii="Arial Unicode MS" w:eastAsiaTheme="minorEastAsia" w:hAnsi="Arial Unicode MS" w:hint="eastAsia"/>
          <w:color w:val="000000"/>
          <w:szCs w:val="18"/>
        </w:rPr>
        <w:t>日</w:t>
      </w:r>
    </w:p>
    <w:p w14:paraId="46D9F5BE" w14:textId="77777777" w:rsidR="00270B29" w:rsidRPr="00270B29" w:rsidRDefault="00270B29" w:rsidP="00270B29">
      <w:pPr>
        <w:ind w:leftChars="-75" w:left="1251" w:hangingChars="700" w:hanging="1401"/>
        <w:rPr>
          <w:rFonts w:ascii="Arial Unicode MS" w:eastAsiaTheme="minorEastAsia" w:hAnsi="Arial Unicode MS" w:hint="eastAsia"/>
          <w:color w:val="000000"/>
          <w:szCs w:val="18"/>
        </w:rPr>
      </w:pPr>
      <w:r w:rsidRPr="00270B29">
        <w:rPr>
          <w:rFonts w:ascii="Arial Unicode MS" w:eastAsiaTheme="minorEastAsia" w:hAnsi="Arial Unicode MS" w:hint="eastAsia"/>
          <w:b/>
          <w:bCs/>
          <w:color w:val="990000"/>
        </w:rPr>
        <w:t>【實施日期</w:t>
      </w:r>
      <w:r w:rsidRPr="00270B29">
        <w:rPr>
          <w:rFonts w:ascii="Arial Unicode MS" w:eastAsiaTheme="minorEastAsia" w:hAnsi="Arial Unicode MS" w:hint="eastAsia"/>
          <w:b/>
          <w:bCs/>
          <w:color w:val="993300"/>
        </w:rPr>
        <w:t>】</w:t>
      </w:r>
      <w:r w:rsidRPr="00270B29">
        <w:rPr>
          <w:rFonts w:ascii="Arial Unicode MS" w:eastAsiaTheme="minorEastAsia" w:hAnsi="Arial Unicode MS" w:hint="eastAsia"/>
          <w:color w:val="000000"/>
        </w:rPr>
        <w:t>2009</w:t>
      </w:r>
      <w:r w:rsidRPr="00270B29">
        <w:rPr>
          <w:rFonts w:ascii="Arial Unicode MS" w:eastAsiaTheme="minorEastAsia" w:hAnsi="Arial Unicode MS" w:hint="eastAsia"/>
          <w:color w:val="000000"/>
          <w:szCs w:val="18"/>
        </w:rPr>
        <w:t>年</w:t>
      </w:r>
      <w:r w:rsidRPr="00270B29">
        <w:rPr>
          <w:rFonts w:ascii="Arial Unicode MS" w:eastAsiaTheme="minorEastAsia" w:hAnsi="Arial Unicode MS" w:hint="eastAsia"/>
          <w:color w:val="000000"/>
        </w:rPr>
        <w:t>8</w:t>
      </w:r>
      <w:r w:rsidRPr="00270B29">
        <w:rPr>
          <w:rFonts w:ascii="Arial Unicode MS" w:eastAsiaTheme="minorEastAsia" w:hAnsi="Arial Unicode MS" w:hint="eastAsia"/>
          <w:color w:val="000000"/>
          <w:szCs w:val="18"/>
        </w:rPr>
        <w:t>月</w:t>
      </w:r>
      <w:r w:rsidRPr="00270B29">
        <w:rPr>
          <w:rFonts w:ascii="Arial Unicode MS" w:eastAsiaTheme="minorEastAsia" w:hAnsi="Arial Unicode MS" w:hint="eastAsia"/>
          <w:color w:val="000000"/>
          <w:szCs w:val="18"/>
        </w:rPr>
        <w:t>27</w:t>
      </w:r>
      <w:r w:rsidRPr="00270B29">
        <w:rPr>
          <w:rFonts w:ascii="Arial Unicode MS" w:eastAsiaTheme="minorEastAsia" w:hAnsi="Arial Unicode MS" w:hint="eastAsia"/>
          <w:color w:val="000000"/>
          <w:szCs w:val="18"/>
        </w:rPr>
        <w:t>日</w:t>
      </w:r>
    </w:p>
    <w:p w14:paraId="32B55882" w14:textId="77777777" w:rsidR="00270B29" w:rsidRPr="00270B29" w:rsidRDefault="00270B29" w:rsidP="00270B29">
      <w:pPr>
        <w:ind w:leftChars="-75" w:left="1251" w:hangingChars="700" w:hanging="1401"/>
        <w:rPr>
          <w:rFonts w:ascii="Arial Unicode MS" w:eastAsiaTheme="minorEastAsia" w:hAnsi="Arial Unicode MS" w:hint="eastAsia"/>
          <w:b/>
          <w:bCs/>
          <w:color w:val="800000"/>
          <w:szCs w:val="27"/>
          <w:lang w:val="zh-TW"/>
        </w:rPr>
      </w:pPr>
    </w:p>
    <w:p w14:paraId="72114EF0" w14:textId="77777777" w:rsidR="00270B29" w:rsidRPr="00270B29" w:rsidRDefault="00270B29" w:rsidP="00270B29">
      <w:pPr>
        <w:pStyle w:val="1"/>
        <w:rPr>
          <w:rFonts w:eastAsiaTheme="minorEastAsia" w:hint="eastAsia"/>
          <w:color w:val="990000"/>
        </w:rPr>
      </w:pPr>
      <w:r w:rsidRPr="00270B29">
        <w:rPr>
          <w:rFonts w:eastAsiaTheme="minorEastAsia" w:hint="eastAsia"/>
          <w:color w:val="990000"/>
        </w:rPr>
        <w:t>【法規沿革】</w:t>
      </w:r>
    </w:p>
    <w:p w14:paraId="1D0E339E" w14:textId="77777777" w:rsidR="00270B29" w:rsidRPr="00270B29" w:rsidRDefault="00270B29" w:rsidP="00270B29">
      <w:pPr>
        <w:ind w:leftChars="59" w:left="118"/>
        <w:jc w:val="both"/>
        <w:rPr>
          <w:rFonts w:ascii="Arial Unicode MS" w:eastAsiaTheme="minorEastAsia" w:hAnsi="Arial Unicode MS" w:hint="eastAsia"/>
          <w:sz w:val="18"/>
          <w:szCs w:val="18"/>
        </w:rPr>
      </w:pPr>
      <w:r w:rsidRPr="00270B29">
        <w:rPr>
          <w:rFonts w:ascii="Arial Unicode MS" w:eastAsiaTheme="minorEastAsia" w:hAnsi="Arial Unicode MS" w:hint="eastAsia"/>
          <w:sz w:val="18"/>
          <w:szCs w:val="18"/>
        </w:rPr>
        <w:t>．</w:t>
      </w:r>
      <w:r w:rsidRPr="00270B29">
        <w:rPr>
          <w:rFonts w:ascii="Arial Unicode MS" w:eastAsiaTheme="minorEastAsia" w:hAnsi="Arial Unicode MS" w:hint="eastAsia"/>
          <w:sz w:val="18"/>
          <w:szCs w:val="18"/>
        </w:rPr>
        <w:t>1986</w:t>
      </w:r>
      <w:r w:rsidRPr="00270B29">
        <w:rPr>
          <w:rFonts w:ascii="Arial Unicode MS" w:eastAsiaTheme="minorEastAsia" w:hAnsi="Arial Unicode MS" w:hint="eastAsia"/>
          <w:sz w:val="18"/>
          <w:szCs w:val="18"/>
        </w:rPr>
        <w:t>年</w:t>
      </w:r>
      <w:r w:rsidRPr="00270B29">
        <w:rPr>
          <w:rFonts w:ascii="Arial Unicode MS" w:eastAsiaTheme="minorEastAsia" w:hAnsi="Arial Unicode MS" w:hint="eastAsia"/>
          <w:sz w:val="18"/>
          <w:szCs w:val="18"/>
        </w:rPr>
        <w:t>3</w:t>
      </w:r>
      <w:r w:rsidRPr="00270B29">
        <w:rPr>
          <w:rFonts w:ascii="Arial Unicode MS" w:eastAsiaTheme="minorEastAsia" w:hAnsi="Arial Unicode MS" w:hint="eastAsia"/>
          <w:sz w:val="18"/>
          <w:szCs w:val="18"/>
        </w:rPr>
        <w:t>月</w:t>
      </w:r>
      <w:r w:rsidRPr="00270B29">
        <w:rPr>
          <w:rFonts w:ascii="Arial Unicode MS" w:eastAsiaTheme="minorEastAsia" w:hAnsi="Arial Unicode MS" w:hint="eastAsia"/>
          <w:sz w:val="18"/>
          <w:szCs w:val="18"/>
        </w:rPr>
        <w:t>19</w:t>
      </w:r>
      <w:r w:rsidRPr="00270B29">
        <w:rPr>
          <w:rFonts w:ascii="Arial Unicode MS" w:eastAsiaTheme="minorEastAsia" w:hAnsi="Arial Unicode MS" w:hint="eastAsia"/>
          <w:sz w:val="18"/>
          <w:szCs w:val="18"/>
        </w:rPr>
        <w:t>日第六屆全國人民代表大會常務委員會第十五次會議通過</w:t>
      </w:r>
      <w:r w:rsidRPr="00270B29">
        <w:rPr>
          <w:rFonts w:ascii="Arial Unicode MS" w:eastAsiaTheme="minorEastAsia" w:hAnsi="Arial Unicode MS" w:hint="eastAsia"/>
          <w:color w:val="000000"/>
          <w:sz w:val="18"/>
        </w:rPr>
        <w:t>；</w:t>
      </w:r>
      <w:r w:rsidRPr="00270B29">
        <w:rPr>
          <w:rFonts w:ascii="Arial Unicode MS" w:eastAsiaTheme="minorEastAsia" w:hAnsi="Arial Unicode MS" w:hint="eastAsia"/>
          <w:sz w:val="18"/>
          <w:szCs w:val="18"/>
        </w:rPr>
        <w:t>1986</w:t>
      </w:r>
      <w:r w:rsidRPr="00270B29">
        <w:rPr>
          <w:rFonts w:ascii="Arial Unicode MS" w:eastAsiaTheme="minorEastAsia" w:hAnsi="Arial Unicode MS" w:hint="eastAsia"/>
          <w:sz w:val="18"/>
          <w:szCs w:val="18"/>
        </w:rPr>
        <w:t>年</w:t>
      </w:r>
      <w:r w:rsidRPr="00270B29">
        <w:rPr>
          <w:rFonts w:ascii="Arial Unicode MS" w:eastAsiaTheme="minorEastAsia" w:hAnsi="Arial Unicode MS" w:hint="eastAsia"/>
          <w:sz w:val="18"/>
          <w:szCs w:val="18"/>
        </w:rPr>
        <w:t>3</w:t>
      </w:r>
      <w:r w:rsidRPr="00270B29">
        <w:rPr>
          <w:rFonts w:ascii="Arial Unicode MS" w:eastAsiaTheme="minorEastAsia" w:hAnsi="Arial Unicode MS" w:hint="eastAsia"/>
          <w:sz w:val="18"/>
          <w:szCs w:val="18"/>
        </w:rPr>
        <w:t>月</w:t>
      </w:r>
      <w:r w:rsidRPr="00270B29">
        <w:rPr>
          <w:rFonts w:ascii="Arial Unicode MS" w:eastAsiaTheme="minorEastAsia" w:hAnsi="Arial Unicode MS" w:hint="eastAsia"/>
          <w:sz w:val="18"/>
          <w:szCs w:val="18"/>
        </w:rPr>
        <w:t>19</w:t>
      </w:r>
      <w:r w:rsidRPr="00270B29">
        <w:rPr>
          <w:rFonts w:ascii="Arial Unicode MS" w:eastAsiaTheme="minorEastAsia" w:hAnsi="Arial Unicode MS" w:hint="eastAsia"/>
          <w:sz w:val="18"/>
          <w:szCs w:val="18"/>
        </w:rPr>
        <w:t>日中華人民共和國主席令第三十六號公布</w:t>
      </w:r>
    </w:p>
    <w:p w14:paraId="44DEF390" w14:textId="77777777" w:rsidR="00270B29" w:rsidRPr="00270B29" w:rsidRDefault="00270B29" w:rsidP="00270B29">
      <w:pPr>
        <w:ind w:leftChars="59" w:left="118"/>
        <w:jc w:val="both"/>
        <w:rPr>
          <w:rFonts w:ascii="Arial Unicode MS" w:eastAsiaTheme="minorEastAsia" w:hAnsi="Arial Unicode MS" w:hint="eastAsia"/>
          <w:sz w:val="18"/>
          <w:szCs w:val="18"/>
        </w:rPr>
      </w:pPr>
      <w:r w:rsidRPr="00270B29">
        <w:rPr>
          <w:rFonts w:ascii="Arial Unicode MS" w:eastAsiaTheme="minorEastAsia" w:hAnsi="Arial Unicode MS" w:hint="eastAsia"/>
          <w:sz w:val="18"/>
          <w:szCs w:val="18"/>
        </w:rPr>
        <w:t>．</w:t>
      </w:r>
      <w:r w:rsidRPr="00270B29">
        <w:rPr>
          <w:rFonts w:ascii="Arial Unicode MS" w:eastAsiaTheme="minorEastAsia" w:hAnsi="Arial Unicode MS" w:hint="eastAsia"/>
          <w:sz w:val="18"/>
          <w:szCs w:val="18"/>
        </w:rPr>
        <w:t>1996</w:t>
      </w:r>
      <w:r w:rsidRPr="00270B29">
        <w:rPr>
          <w:rFonts w:ascii="Arial Unicode MS" w:eastAsiaTheme="minorEastAsia" w:hAnsi="Arial Unicode MS" w:hint="eastAsia"/>
          <w:sz w:val="18"/>
          <w:szCs w:val="18"/>
        </w:rPr>
        <w:t>年</w:t>
      </w:r>
      <w:r w:rsidRPr="00270B29">
        <w:rPr>
          <w:rFonts w:ascii="Arial Unicode MS" w:eastAsiaTheme="minorEastAsia" w:hAnsi="Arial Unicode MS" w:hint="eastAsia"/>
          <w:sz w:val="18"/>
          <w:szCs w:val="18"/>
        </w:rPr>
        <w:t>8</w:t>
      </w:r>
      <w:r w:rsidRPr="00270B29">
        <w:rPr>
          <w:rFonts w:ascii="Arial Unicode MS" w:eastAsiaTheme="minorEastAsia" w:hAnsi="Arial Unicode MS" w:hint="eastAsia"/>
          <w:sz w:val="18"/>
          <w:szCs w:val="18"/>
        </w:rPr>
        <w:t>月</w:t>
      </w:r>
      <w:r w:rsidRPr="00270B29">
        <w:rPr>
          <w:rFonts w:ascii="Arial Unicode MS" w:eastAsiaTheme="minorEastAsia" w:hAnsi="Arial Unicode MS" w:hint="eastAsia"/>
          <w:sz w:val="18"/>
          <w:szCs w:val="18"/>
        </w:rPr>
        <w:t>29</w:t>
      </w:r>
      <w:r w:rsidRPr="00270B29">
        <w:rPr>
          <w:rFonts w:ascii="Arial Unicode MS" w:eastAsiaTheme="minorEastAsia" w:hAnsi="Arial Unicode MS" w:hint="eastAsia"/>
          <w:sz w:val="18"/>
          <w:szCs w:val="18"/>
        </w:rPr>
        <w:t>日第八屆全國人民代表大會常務委員會第二十一次會議《關於修改〈中華人民共和國礦產資源法〉的決定》第一次修正</w:t>
      </w:r>
      <w:r w:rsidRPr="00270B29">
        <w:rPr>
          <w:rFonts w:ascii="Arial Unicode MS" w:eastAsiaTheme="minorEastAsia" w:hAnsi="Arial Unicode MS" w:hint="eastAsia"/>
          <w:color w:val="000000"/>
          <w:sz w:val="18"/>
        </w:rPr>
        <w:t>；自</w:t>
      </w:r>
      <w:r w:rsidRPr="00270B29">
        <w:rPr>
          <w:rFonts w:ascii="Arial Unicode MS" w:eastAsiaTheme="minorEastAsia" w:hAnsi="Arial Unicode MS" w:hint="eastAsia"/>
          <w:color w:val="000000"/>
          <w:sz w:val="18"/>
        </w:rPr>
        <w:t>1997</w:t>
      </w:r>
      <w:r w:rsidRPr="00270B29">
        <w:rPr>
          <w:rFonts w:ascii="Arial Unicode MS" w:eastAsiaTheme="minorEastAsia" w:hAnsi="Arial Unicode MS" w:hint="eastAsia"/>
          <w:color w:val="000000"/>
          <w:sz w:val="18"/>
        </w:rPr>
        <w:t>年</w:t>
      </w:r>
      <w:r w:rsidRPr="00270B29">
        <w:rPr>
          <w:rFonts w:ascii="Arial Unicode MS" w:eastAsiaTheme="minorEastAsia" w:hAnsi="Arial Unicode MS" w:hint="eastAsia"/>
          <w:color w:val="000000"/>
          <w:sz w:val="18"/>
        </w:rPr>
        <w:t>1</w:t>
      </w:r>
      <w:r w:rsidRPr="00270B29">
        <w:rPr>
          <w:rFonts w:ascii="Arial Unicode MS" w:eastAsiaTheme="minorEastAsia" w:hAnsi="Arial Unicode MS" w:hint="eastAsia"/>
          <w:color w:val="000000"/>
          <w:sz w:val="18"/>
        </w:rPr>
        <w:t>月</w:t>
      </w:r>
      <w:r w:rsidRPr="00270B29">
        <w:rPr>
          <w:rFonts w:ascii="Arial Unicode MS" w:eastAsiaTheme="minorEastAsia" w:hAnsi="Arial Unicode MS" w:hint="eastAsia"/>
          <w:color w:val="000000"/>
          <w:sz w:val="18"/>
        </w:rPr>
        <w:t>1</w:t>
      </w:r>
      <w:r w:rsidRPr="00270B29">
        <w:rPr>
          <w:rFonts w:ascii="Arial Unicode MS" w:eastAsiaTheme="minorEastAsia" w:hAnsi="Arial Unicode MS" w:hint="eastAsia"/>
          <w:color w:val="000000"/>
          <w:sz w:val="18"/>
        </w:rPr>
        <w:t>日起施行</w:t>
      </w:r>
    </w:p>
    <w:p w14:paraId="3832B9DF" w14:textId="5A5AE35C" w:rsidR="00270B29" w:rsidRPr="00270B29" w:rsidRDefault="00270B29" w:rsidP="00270B29">
      <w:pPr>
        <w:ind w:leftChars="59" w:left="118"/>
        <w:jc w:val="both"/>
        <w:rPr>
          <w:rFonts w:ascii="Arial Unicode MS" w:eastAsiaTheme="minorEastAsia" w:hAnsi="Arial Unicode MS" w:hint="eastAsia"/>
          <w:sz w:val="18"/>
          <w:szCs w:val="18"/>
        </w:rPr>
      </w:pPr>
      <w:r w:rsidRPr="00270B29">
        <w:rPr>
          <w:rFonts w:ascii="Arial Unicode MS" w:eastAsiaTheme="minorEastAsia" w:hAnsi="Arial Unicode MS" w:hint="eastAsia"/>
          <w:sz w:val="18"/>
          <w:szCs w:val="18"/>
        </w:rPr>
        <w:t>．</w:t>
      </w:r>
      <w:r w:rsidRPr="00270B29">
        <w:rPr>
          <w:rFonts w:ascii="Arial Unicode MS" w:eastAsiaTheme="minorEastAsia" w:hAnsi="Arial Unicode MS" w:hint="eastAsia"/>
          <w:sz w:val="18"/>
          <w:szCs w:val="18"/>
        </w:rPr>
        <w:t>2009</w:t>
      </w:r>
      <w:r w:rsidRPr="00270B29">
        <w:rPr>
          <w:rFonts w:ascii="Arial Unicode MS" w:eastAsiaTheme="minorEastAsia" w:hAnsi="Arial Unicode MS" w:hint="eastAsia"/>
          <w:sz w:val="18"/>
          <w:szCs w:val="18"/>
        </w:rPr>
        <w:t>年</w:t>
      </w:r>
      <w:r w:rsidRPr="00270B29">
        <w:rPr>
          <w:rFonts w:ascii="Arial Unicode MS" w:eastAsiaTheme="minorEastAsia" w:hAnsi="Arial Unicode MS" w:hint="eastAsia"/>
          <w:sz w:val="18"/>
          <w:szCs w:val="18"/>
        </w:rPr>
        <w:t>8</w:t>
      </w:r>
      <w:r w:rsidRPr="00270B29">
        <w:rPr>
          <w:rFonts w:ascii="Arial Unicode MS" w:eastAsiaTheme="minorEastAsia" w:hAnsi="Arial Unicode MS" w:hint="eastAsia"/>
          <w:sz w:val="18"/>
          <w:szCs w:val="18"/>
        </w:rPr>
        <w:t>月</w:t>
      </w:r>
      <w:r w:rsidRPr="00270B29">
        <w:rPr>
          <w:rFonts w:ascii="Arial Unicode MS" w:eastAsiaTheme="minorEastAsia" w:hAnsi="Arial Unicode MS" w:hint="eastAsia"/>
          <w:sz w:val="18"/>
          <w:szCs w:val="18"/>
        </w:rPr>
        <w:t>27</w:t>
      </w:r>
      <w:r w:rsidRPr="00270B29">
        <w:rPr>
          <w:rFonts w:ascii="Arial Unicode MS" w:eastAsiaTheme="minorEastAsia" w:hAnsi="Arial Unicode MS" w:hint="eastAsia"/>
          <w:sz w:val="18"/>
          <w:szCs w:val="18"/>
        </w:rPr>
        <w:t>日中華人民共和國主席令第</w:t>
      </w:r>
      <w:r w:rsidRPr="00270B29">
        <w:rPr>
          <w:rFonts w:ascii="Arial Unicode MS" w:eastAsiaTheme="minorEastAsia" w:hAnsi="Arial Unicode MS" w:hint="eastAsia"/>
          <w:sz w:val="18"/>
          <w:szCs w:val="18"/>
        </w:rPr>
        <w:t>18</w:t>
      </w:r>
      <w:r w:rsidRPr="00270B29">
        <w:rPr>
          <w:rFonts w:ascii="Arial Unicode MS" w:eastAsiaTheme="minorEastAsia" w:hAnsi="Arial Unicode MS" w:hint="eastAsia"/>
          <w:sz w:val="18"/>
          <w:szCs w:val="18"/>
        </w:rPr>
        <w:t>號第十一屆全國人民代表大會常務委員會第十次會議《關於修改部分法律的決定</w:t>
      </w:r>
      <w:r w:rsidRPr="00270B29">
        <w:rPr>
          <w:rStyle w:val="a3"/>
          <w:rFonts w:ascii="Arial Unicode MS" w:eastAsiaTheme="minorEastAsia" w:hAnsi="Arial Unicode MS"/>
          <w:sz w:val="18"/>
        </w:rPr>
        <w:t>:</w:t>
      </w:r>
      <w:hyperlink r:id="rId16" w:anchor="a23" w:history="1">
        <w:r w:rsidRPr="00270B29">
          <w:rPr>
            <w:rStyle w:val="a3"/>
            <w:rFonts w:ascii="Arial Unicode MS" w:eastAsiaTheme="minorEastAsia" w:hAnsi="Arial Unicode MS"/>
            <w:sz w:val="18"/>
          </w:rPr>
          <w:t>NO.23</w:t>
        </w:r>
      </w:hyperlink>
      <w:r w:rsidRPr="00270B29">
        <w:rPr>
          <w:rFonts w:ascii="Arial Unicode MS" w:eastAsiaTheme="minorEastAsia" w:hAnsi="Arial Unicode MS" w:hint="eastAsia"/>
          <w:color w:val="7F7F7F"/>
          <w:sz w:val="18"/>
          <w:szCs w:val="18"/>
        </w:rPr>
        <w:t>、</w:t>
      </w:r>
      <w:hyperlink r:id="rId17" w:anchor="a60" w:history="1">
        <w:r w:rsidRPr="00270B29">
          <w:rPr>
            <w:rStyle w:val="a3"/>
            <w:rFonts w:ascii="Arial Unicode MS" w:eastAsiaTheme="minorEastAsia" w:hAnsi="Arial Unicode MS"/>
            <w:sz w:val="18"/>
          </w:rPr>
          <w:t>NO.60</w:t>
        </w:r>
      </w:hyperlink>
      <w:r w:rsidRPr="00270B29">
        <w:rPr>
          <w:rFonts w:ascii="Arial Unicode MS" w:eastAsiaTheme="minorEastAsia" w:hAnsi="Arial Unicode MS" w:hint="eastAsia"/>
          <w:sz w:val="18"/>
          <w:szCs w:val="18"/>
        </w:rPr>
        <w:t>》第二次修正（註：修改第</w:t>
      </w:r>
      <w:hyperlink w:anchor="a39" w:history="1">
        <w:r w:rsidRPr="00270B29">
          <w:rPr>
            <w:rStyle w:val="a3"/>
            <w:rFonts w:ascii="Arial Unicode MS" w:eastAsiaTheme="minorEastAsia" w:hAnsi="Arial Unicode MS"/>
            <w:sz w:val="18"/>
            <w:szCs w:val="18"/>
          </w:rPr>
          <w:t>39</w:t>
        </w:r>
      </w:hyperlink>
      <w:r w:rsidRPr="00270B29">
        <w:rPr>
          <w:rFonts w:ascii="Arial Unicode MS" w:eastAsiaTheme="minorEastAsia" w:hAnsi="Arial Unicode MS" w:hint="eastAsia"/>
          <w:sz w:val="18"/>
          <w:szCs w:val="18"/>
        </w:rPr>
        <w:t>、</w:t>
      </w:r>
      <w:hyperlink w:anchor="a40" w:history="1">
        <w:r w:rsidRPr="00270B29">
          <w:rPr>
            <w:rStyle w:val="a3"/>
            <w:rFonts w:ascii="Arial Unicode MS" w:eastAsiaTheme="minorEastAsia" w:hAnsi="Arial Unicode MS"/>
            <w:sz w:val="18"/>
            <w:szCs w:val="18"/>
          </w:rPr>
          <w:t>40</w:t>
        </w:r>
      </w:hyperlink>
      <w:r w:rsidRPr="00270B29">
        <w:rPr>
          <w:rFonts w:ascii="Arial Unicode MS" w:eastAsiaTheme="minorEastAsia" w:hAnsi="Arial Unicode MS" w:hint="eastAsia"/>
          <w:sz w:val="18"/>
          <w:szCs w:val="18"/>
        </w:rPr>
        <w:t>、</w:t>
      </w:r>
      <w:hyperlink w:anchor="a41" w:history="1">
        <w:r w:rsidRPr="00270B29">
          <w:rPr>
            <w:rStyle w:val="a3"/>
            <w:rFonts w:ascii="Arial Unicode MS" w:eastAsiaTheme="minorEastAsia" w:hAnsi="Arial Unicode MS"/>
            <w:sz w:val="18"/>
            <w:szCs w:val="18"/>
          </w:rPr>
          <w:t>41</w:t>
        </w:r>
      </w:hyperlink>
      <w:r w:rsidRPr="00270B29">
        <w:rPr>
          <w:rFonts w:ascii="Arial Unicode MS" w:eastAsiaTheme="minorEastAsia" w:hAnsi="Arial Unicode MS" w:hint="eastAsia"/>
          <w:sz w:val="18"/>
          <w:szCs w:val="18"/>
        </w:rPr>
        <w:t>、</w:t>
      </w:r>
      <w:hyperlink w:anchor="a43" w:history="1">
        <w:r w:rsidRPr="00270B29">
          <w:rPr>
            <w:rStyle w:val="a3"/>
            <w:rFonts w:ascii="Arial Unicode MS" w:eastAsiaTheme="minorEastAsia" w:hAnsi="Arial Unicode MS"/>
            <w:sz w:val="18"/>
            <w:szCs w:val="18"/>
          </w:rPr>
          <w:t>43</w:t>
        </w:r>
      </w:hyperlink>
      <w:r w:rsidRPr="00270B29">
        <w:rPr>
          <w:rFonts w:ascii="Arial Unicode MS" w:eastAsiaTheme="minorEastAsia" w:hAnsi="Arial Unicode MS" w:hint="eastAsia"/>
          <w:sz w:val="18"/>
          <w:szCs w:val="18"/>
        </w:rPr>
        <w:t>、</w:t>
      </w:r>
      <w:hyperlink w:anchor="a44" w:history="1">
        <w:r w:rsidRPr="00270B29">
          <w:rPr>
            <w:rStyle w:val="a3"/>
            <w:rFonts w:ascii="Arial Unicode MS" w:eastAsiaTheme="minorEastAsia" w:hAnsi="Arial Unicode MS"/>
            <w:sz w:val="18"/>
            <w:szCs w:val="18"/>
          </w:rPr>
          <w:t>44</w:t>
        </w:r>
      </w:hyperlink>
      <w:r w:rsidRPr="00270B29">
        <w:rPr>
          <w:rFonts w:ascii="Arial Unicode MS" w:eastAsiaTheme="minorEastAsia" w:hAnsi="Arial Unicode MS" w:hint="eastAsia"/>
          <w:sz w:val="18"/>
          <w:szCs w:val="18"/>
        </w:rPr>
        <w:t>、</w:t>
      </w:r>
      <w:hyperlink w:anchor="a48" w:history="1">
        <w:r w:rsidRPr="00270B29">
          <w:rPr>
            <w:rStyle w:val="a3"/>
            <w:rFonts w:ascii="Arial Unicode MS" w:eastAsiaTheme="minorEastAsia" w:hAnsi="Arial Unicode MS"/>
            <w:sz w:val="18"/>
            <w:szCs w:val="18"/>
          </w:rPr>
          <w:t>48</w:t>
        </w:r>
      </w:hyperlink>
      <w:r w:rsidRPr="00270B29">
        <w:rPr>
          <w:rFonts w:ascii="Arial Unicode MS" w:eastAsiaTheme="minorEastAsia" w:hAnsi="Arial Unicode MS" w:hint="eastAsia"/>
          <w:sz w:val="18"/>
          <w:szCs w:val="18"/>
        </w:rPr>
        <w:t>條）</w:t>
      </w:r>
    </w:p>
    <w:p w14:paraId="0D1182B2" w14:textId="77777777" w:rsidR="00270B29" w:rsidRPr="00270B29" w:rsidRDefault="00270B29" w:rsidP="00270B29">
      <w:pPr>
        <w:ind w:leftChars="59" w:left="118"/>
        <w:jc w:val="both"/>
        <w:rPr>
          <w:rFonts w:ascii="Arial Unicode MS" w:eastAsiaTheme="minorEastAsia" w:hAnsi="Arial Unicode MS" w:hint="eastAsia"/>
          <w:sz w:val="18"/>
          <w:szCs w:val="18"/>
        </w:rPr>
      </w:pPr>
    </w:p>
    <w:p w14:paraId="73CFA29B" w14:textId="77777777" w:rsidR="00270B29" w:rsidRPr="00270B29" w:rsidRDefault="00270B29" w:rsidP="00270B29">
      <w:pPr>
        <w:pStyle w:val="1"/>
        <w:rPr>
          <w:rFonts w:eastAsiaTheme="minorEastAsia" w:hint="eastAsia"/>
          <w:color w:val="990000"/>
        </w:rPr>
      </w:pPr>
      <w:bookmarkStart w:id="1" w:name="a章節索引"/>
      <w:bookmarkEnd w:id="1"/>
      <w:r w:rsidRPr="00270B29">
        <w:rPr>
          <w:rFonts w:eastAsiaTheme="minorEastAsia" w:hint="eastAsia"/>
          <w:color w:val="990000"/>
        </w:rPr>
        <w:t>【章節索引】</w:t>
      </w:r>
    </w:p>
    <w:p w14:paraId="7F9DFA22" w14:textId="106BDA83" w:rsidR="00270B29" w:rsidRPr="00270B29" w:rsidRDefault="00270B29" w:rsidP="00270B29">
      <w:pPr>
        <w:ind w:leftChars="75" w:left="150"/>
        <w:jc w:val="both"/>
        <w:rPr>
          <w:rFonts w:ascii="Arial Unicode MS" w:eastAsiaTheme="minorEastAsia" w:hAnsi="Arial Unicode MS" w:cs="Arial" w:hint="eastAsia"/>
          <w:color w:val="990000"/>
        </w:rPr>
      </w:pPr>
      <w:r w:rsidRPr="00270B29">
        <w:rPr>
          <w:rFonts w:ascii="Arial Unicode MS" w:eastAsiaTheme="minorEastAsia" w:hAnsi="Arial Unicode MS" w:cs="Arial" w:hint="eastAsia"/>
          <w:color w:val="990000"/>
        </w:rPr>
        <w:t xml:space="preserve">第一章　</w:t>
      </w:r>
      <w:hyperlink w:anchor="_第一章__總_則" w:history="1">
        <w:r w:rsidRPr="00270B29">
          <w:rPr>
            <w:rStyle w:val="a3"/>
            <w:rFonts w:ascii="Arial Unicode MS" w:eastAsiaTheme="minorEastAsia" w:hAnsi="Arial Unicode MS"/>
          </w:rPr>
          <w:t>總則</w:t>
        </w:r>
      </w:hyperlink>
      <w:r w:rsidRPr="00270B29">
        <w:rPr>
          <w:rFonts w:ascii="Arial Unicode MS" w:eastAsiaTheme="minorEastAsia" w:hAnsi="Arial Unicode MS" w:cs="Arial" w:hint="eastAsia"/>
          <w:color w:val="990000"/>
        </w:rPr>
        <w:t xml:space="preserve">　§</w:t>
      </w:r>
      <w:r w:rsidRPr="00270B29">
        <w:rPr>
          <w:rFonts w:ascii="Arial Unicode MS" w:eastAsiaTheme="minorEastAsia" w:hAnsi="Arial Unicode MS" w:cs="Arial" w:hint="eastAsia"/>
          <w:color w:val="990000"/>
        </w:rPr>
        <w:t>1</w:t>
      </w:r>
    </w:p>
    <w:p w14:paraId="6A91E4DB" w14:textId="5E990B77" w:rsidR="00270B29" w:rsidRPr="00270B29" w:rsidRDefault="00270B29" w:rsidP="00270B29">
      <w:pPr>
        <w:ind w:leftChars="75" w:left="150"/>
        <w:jc w:val="both"/>
        <w:rPr>
          <w:rFonts w:ascii="Arial Unicode MS" w:eastAsiaTheme="minorEastAsia" w:hAnsi="Arial Unicode MS" w:cs="Arial" w:hint="eastAsia"/>
          <w:color w:val="990000"/>
        </w:rPr>
      </w:pPr>
      <w:r w:rsidRPr="00270B29">
        <w:rPr>
          <w:rFonts w:ascii="Arial Unicode MS" w:eastAsiaTheme="minorEastAsia" w:hAnsi="Arial Unicode MS" w:cs="Arial" w:hint="eastAsia"/>
          <w:color w:val="990000"/>
        </w:rPr>
        <w:t xml:space="preserve">第二章　</w:t>
      </w:r>
      <w:hyperlink w:anchor="_第二章__礦產資源勘查的登記和開採的審批" w:history="1">
        <w:r w:rsidRPr="00270B29">
          <w:rPr>
            <w:rStyle w:val="a3"/>
            <w:rFonts w:ascii="Arial Unicode MS" w:eastAsiaTheme="minorEastAsia" w:hAnsi="Arial Unicode MS"/>
          </w:rPr>
          <w:t>礦產資源勘查的登記和開採的審批</w:t>
        </w:r>
      </w:hyperlink>
      <w:r w:rsidRPr="00270B29">
        <w:rPr>
          <w:rFonts w:ascii="Arial Unicode MS" w:eastAsiaTheme="minorEastAsia" w:hAnsi="Arial Unicode MS" w:cs="Arial" w:hint="eastAsia"/>
          <w:color w:val="990000"/>
        </w:rPr>
        <w:t xml:space="preserve">　§</w:t>
      </w:r>
      <w:r w:rsidRPr="00270B29">
        <w:rPr>
          <w:rFonts w:ascii="Arial Unicode MS" w:eastAsiaTheme="minorEastAsia" w:hAnsi="Arial Unicode MS" w:cs="Arial" w:hint="eastAsia"/>
          <w:color w:val="990000"/>
        </w:rPr>
        <w:t>12</w:t>
      </w:r>
    </w:p>
    <w:p w14:paraId="7A05A529" w14:textId="3059CC91" w:rsidR="00270B29" w:rsidRPr="00270B29" w:rsidRDefault="00270B29" w:rsidP="00270B29">
      <w:pPr>
        <w:ind w:leftChars="75" w:left="150"/>
        <w:jc w:val="both"/>
        <w:rPr>
          <w:rFonts w:ascii="Arial Unicode MS" w:eastAsiaTheme="minorEastAsia" w:hAnsi="Arial Unicode MS" w:cs="Arial" w:hint="eastAsia"/>
          <w:color w:val="990000"/>
        </w:rPr>
      </w:pPr>
      <w:r w:rsidRPr="00270B29">
        <w:rPr>
          <w:rFonts w:ascii="Arial Unicode MS" w:eastAsiaTheme="minorEastAsia" w:hAnsi="Arial Unicode MS" w:cs="Arial" w:hint="eastAsia"/>
          <w:color w:val="990000"/>
        </w:rPr>
        <w:t xml:space="preserve">第三章　</w:t>
      </w:r>
      <w:hyperlink w:anchor="_第三章__礦產資源的勘查" w:history="1">
        <w:r w:rsidRPr="00270B29">
          <w:rPr>
            <w:rStyle w:val="a3"/>
            <w:rFonts w:ascii="Arial Unicode MS" w:eastAsiaTheme="minorEastAsia" w:hAnsi="Arial Unicode MS"/>
          </w:rPr>
          <w:t>礦產資源的勘查</w:t>
        </w:r>
      </w:hyperlink>
      <w:r w:rsidRPr="00270B29">
        <w:rPr>
          <w:rFonts w:ascii="Arial Unicode MS" w:eastAsiaTheme="minorEastAsia" w:hAnsi="Arial Unicode MS" w:cs="Arial" w:hint="eastAsia"/>
          <w:color w:val="990000"/>
        </w:rPr>
        <w:t xml:space="preserve">　§</w:t>
      </w:r>
      <w:r w:rsidRPr="00270B29">
        <w:rPr>
          <w:rFonts w:ascii="Arial Unicode MS" w:eastAsiaTheme="minorEastAsia" w:hAnsi="Arial Unicode MS" w:cs="Arial" w:hint="eastAsia"/>
          <w:color w:val="990000"/>
        </w:rPr>
        <w:t>23</w:t>
      </w:r>
    </w:p>
    <w:p w14:paraId="459DFC8C" w14:textId="0009A594" w:rsidR="00270B29" w:rsidRPr="00270B29" w:rsidRDefault="00270B29" w:rsidP="00270B29">
      <w:pPr>
        <w:ind w:leftChars="75" w:left="150"/>
        <w:jc w:val="both"/>
        <w:rPr>
          <w:rFonts w:ascii="Arial Unicode MS" w:eastAsiaTheme="minorEastAsia" w:hAnsi="Arial Unicode MS" w:cs="Arial" w:hint="eastAsia"/>
          <w:color w:val="990000"/>
        </w:rPr>
      </w:pPr>
      <w:r w:rsidRPr="00270B29">
        <w:rPr>
          <w:rFonts w:ascii="Arial Unicode MS" w:eastAsiaTheme="minorEastAsia" w:hAnsi="Arial Unicode MS" w:cs="Arial" w:hint="eastAsia"/>
          <w:color w:val="990000"/>
        </w:rPr>
        <w:t xml:space="preserve">第四章　</w:t>
      </w:r>
      <w:hyperlink w:anchor="_第四章__礦產資源的開採" w:history="1">
        <w:r w:rsidRPr="00270B29">
          <w:rPr>
            <w:rStyle w:val="a3"/>
            <w:rFonts w:ascii="Arial Unicode MS" w:eastAsiaTheme="minorEastAsia" w:hAnsi="Arial Unicode MS"/>
          </w:rPr>
          <w:t>礦產資源的開採</w:t>
        </w:r>
      </w:hyperlink>
      <w:r w:rsidRPr="00270B29">
        <w:rPr>
          <w:rFonts w:ascii="Arial Unicode MS" w:eastAsiaTheme="minorEastAsia" w:hAnsi="Arial Unicode MS" w:cs="Arial" w:hint="eastAsia"/>
          <w:color w:val="990000"/>
        </w:rPr>
        <w:t xml:space="preserve">　§</w:t>
      </w:r>
      <w:r w:rsidRPr="00270B29">
        <w:rPr>
          <w:rFonts w:ascii="Arial Unicode MS" w:eastAsiaTheme="minorEastAsia" w:hAnsi="Arial Unicode MS" w:cs="Arial" w:hint="eastAsia"/>
          <w:color w:val="990000"/>
        </w:rPr>
        <w:t>29</w:t>
      </w:r>
    </w:p>
    <w:p w14:paraId="58EE5B01" w14:textId="0D21DC83" w:rsidR="00270B29" w:rsidRPr="00270B29" w:rsidRDefault="00270B29" w:rsidP="00270B29">
      <w:pPr>
        <w:ind w:leftChars="75" w:left="150"/>
        <w:jc w:val="both"/>
        <w:rPr>
          <w:rFonts w:ascii="Arial Unicode MS" w:eastAsiaTheme="minorEastAsia" w:hAnsi="Arial Unicode MS" w:cs="Arial" w:hint="eastAsia"/>
          <w:color w:val="990000"/>
        </w:rPr>
      </w:pPr>
      <w:r w:rsidRPr="00270B29">
        <w:rPr>
          <w:rFonts w:ascii="Arial Unicode MS" w:eastAsiaTheme="minorEastAsia" w:hAnsi="Arial Unicode MS" w:cs="Arial" w:hint="eastAsia"/>
          <w:color w:val="990000"/>
        </w:rPr>
        <w:t xml:space="preserve">第五章　</w:t>
      </w:r>
      <w:hyperlink w:anchor="_第五章__集體礦山企業和個體採礦" w:history="1">
        <w:r w:rsidRPr="00270B29">
          <w:rPr>
            <w:rStyle w:val="a3"/>
            <w:rFonts w:ascii="Arial Unicode MS" w:eastAsiaTheme="minorEastAsia" w:hAnsi="Arial Unicode MS"/>
          </w:rPr>
          <w:t>集體礦山企業和個體採礦</w:t>
        </w:r>
      </w:hyperlink>
      <w:r w:rsidRPr="00270B29">
        <w:rPr>
          <w:rFonts w:ascii="Arial Unicode MS" w:eastAsiaTheme="minorEastAsia" w:hAnsi="Arial Unicode MS" w:cs="Arial" w:hint="eastAsia"/>
          <w:color w:val="990000"/>
        </w:rPr>
        <w:t xml:space="preserve">　§</w:t>
      </w:r>
      <w:r w:rsidRPr="00270B29">
        <w:rPr>
          <w:rFonts w:ascii="Arial Unicode MS" w:eastAsiaTheme="minorEastAsia" w:hAnsi="Arial Unicode MS" w:cs="Arial" w:hint="eastAsia"/>
          <w:color w:val="990000"/>
        </w:rPr>
        <w:t>35</w:t>
      </w:r>
    </w:p>
    <w:p w14:paraId="4B260E87" w14:textId="6715347A" w:rsidR="00270B29" w:rsidRPr="00270B29" w:rsidRDefault="00270B29" w:rsidP="00270B29">
      <w:pPr>
        <w:ind w:leftChars="75" w:left="150"/>
        <w:jc w:val="both"/>
        <w:rPr>
          <w:rFonts w:ascii="Arial Unicode MS" w:eastAsiaTheme="minorEastAsia" w:hAnsi="Arial Unicode MS" w:cs="Arial" w:hint="eastAsia"/>
          <w:color w:val="990000"/>
        </w:rPr>
      </w:pPr>
      <w:r w:rsidRPr="00270B29">
        <w:rPr>
          <w:rFonts w:ascii="Arial Unicode MS" w:eastAsiaTheme="minorEastAsia" w:hAnsi="Arial Unicode MS" w:cs="Arial" w:hint="eastAsia"/>
          <w:color w:val="990000"/>
        </w:rPr>
        <w:t xml:space="preserve">第六章　</w:t>
      </w:r>
      <w:hyperlink w:anchor="_第六章__法律責任" w:history="1">
        <w:r w:rsidRPr="00270B29">
          <w:rPr>
            <w:rStyle w:val="a3"/>
            <w:rFonts w:ascii="Arial Unicode MS" w:eastAsiaTheme="minorEastAsia" w:hAnsi="Arial Unicode MS"/>
          </w:rPr>
          <w:t>法律責任</w:t>
        </w:r>
      </w:hyperlink>
      <w:r w:rsidRPr="00270B29">
        <w:rPr>
          <w:rFonts w:ascii="Arial Unicode MS" w:eastAsiaTheme="minorEastAsia" w:hAnsi="Arial Unicode MS" w:cs="Arial" w:hint="eastAsia"/>
          <w:color w:val="990000"/>
        </w:rPr>
        <w:t xml:space="preserve">　§</w:t>
      </w:r>
      <w:r w:rsidRPr="00270B29">
        <w:rPr>
          <w:rFonts w:ascii="Arial Unicode MS" w:eastAsiaTheme="minorEastAsia" w:hAnsi="Arial Unicode MS" w:cs="Arial" w:hint="eastAsia"/>
          <w:color w:val="990000"/>
        </w:rPr>
        <w:t>39</w:t>
      </w:r>
    </w:p>
    <w:p w14:paraId="0E0830BB" w14:textId="338B1E3B" w:rsidR="00270B29" w:rsidRPr="00270B29" w:rsidRDefault="00270B29" w:rsidP="00270B29">
      <w:pPr>
        <w:ind w:leftChars="75" w:left="150"/>
        <w:jc w:val="both"/>
        <w:rPr>
          <w:rFonts w:ascii="Arial Unicode MS" w:eastAsiaTheme="minorEastAsia" w:hAnsi="Arial Unicode MS" w:hint="eastAsia"/>
          <w:color w:val="990000"/>
        </w:rPr>
      </w:pPr>
      <w:r w:rsidRPr="00270B29">
        <w:rPr>
          <w:rFonts w:ascii="Arial Unicode MS" w:eastAsiaTheme="minorEastAsia" w:hAnsi="Arial Unicode MS" w:cs="Arial" w:hint="eastAsia"/>
          <w:color w:val="990000"/>
        </w:rPr>
        <w:t xml:space="preserve">第七章　</w:t>
      </w:r>
      <w:hyperlink w:anchor="_第七章__附_則" w:history="1">
        <w:r w:rsidRPr="00270B29">
          <w:rPr>
            <w:rStyle w:val="a3"/>
            <w:rFonts w:ascii="Arial Unicode MS" w:eastAsiaTheme="minorEastAsia" w:hAnsi="Arial Unicode MS"/>
          </w:rPr>
          <w:t>附則</w:t>
        </w:r>
      </w:hyperlink>
      <w:r w:rsidRPr="00270B29">
        <w:rPr>
          <w:rFonts w:ascii="Arial Unicode MS" w:eastAsiaTheme="minorEastAsia" w:hAnsi="Arial Unicode MS" w:cs="Arial" w:hint="eastAsia"/>
          <w:color w:val="990000"/>
        </w:rPr>
        <w:t xml:space="preserve">　§</w:t>
      </w:r>
      <w:r w:rsidRPr="00270B29">
        <w:rPr>
          <w:rFonts w:ascii="Arial Unicode MS" w:eastAsiaTheme="minorEastAsia" w:hAnsi="Arial Unicode MS" w:cs="Arial" w:hint="eastAsia"/>
          <w:color w:val="990000"/>
        </w:rPr>
        <w:t>50</w:t>
      </w:r>
    </w:p>
    <w:p w14:paraId="6B4227AF" w14:textId="77777777" w:rsidR="00270B29" w:rsidRPr="00270B29" w:rsidRDefault="00270B29" w:rsidP="00270B29">
      <w:pPr>
        <w:ind w:leftChars="-75" w:left="-150"/>
        <w:jc w:val="both"/>
        <w:rPr>
          <w:rFonts w:ascii="Arial Unicode MS" w:eastAsiaTheme="minorEastAsia" w:hAnsi="Arial Unicode MS" w:hint="eastAsia"/>
          <w:color w:val="000000"/>
          <w:szCs w:val="16"/>
        </w:rPr>
      </w:pPr>
    </w:p>
    <w:p w14:paraId="63F955CA" w14:textId="77777777" w:rsidR="00270B29" w:rsidRPr="00270B29" w:rsidRDefault="00270B29" w:rsidP="00270B29">
      <w:pPr>
        <w:pStyle w:val="1"/>
        <w:rPr>
          <w:rFonts w:eastAsiaTheme="minorEastAsia" w:hint="eastAsia"/>
          <w:color w:val="990000"/>
        </w:rPr>
      </w:pPr>
      <w:r w:rsidRPr="00270B29">
        <w:rPr>
          <w:rFonts w:eastAsiaTheme="minorEastAsia" w:hint="eastAsia"/>
          <w:color w:val="990000"/>
        </w:rPr>
        <w:lastRenderedPageBreak/>
        <w:t>【法規內容】</w:t>
      </w:r>
    </w:p>
    <w:p w14:paraId="6F5D11E7" w14:textId="77777777" w:rsidR="00270B29" w:rsidRPr="00270B29" w:rsidRDefault="00270B29" w:rsidP="00270B29">
      <w:pPr>
        <w:pStyle w:val="1"/>
        <w:rPr>
          <w:rFonts w:eastAsiaTheme="minorEastAsia" w:hint="eastAsia"/>
        </w:rPr>
      </w:pPr>
      <w:bookmarkStart w:id="2" w:name="_第一章__總_則"/>
      <w:bookmarkEnd w:id="2"/>
      <w:r w:rsidRPr="00270B29">
        <w:rPr>
          <w:rFonts w:eastAsiaTheme="minorEastAsia" w:hint="eastAsia"/>
        </w:rPr>
        <w:t>第一章　　總　則</w:t>
      </w:r>
    </w:p>
    <w:p w14:paraId="6084BDDB"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w:t>
      </w:r>
      <w:r w:rsidRPr="00270B29">
        <w:rPr>
          <w:rFonts w:eastAsiaTheme="minorEastAsia" w:hint="eastAsia"/>
        </w:rPr>
        <w:t>條</w:t>
      </w:r>
    </w:p>
    <w:p w14:paraId="5F746CF9" w14:textId="6BD1226D"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為了發展礦業，加強礦產資源的勘查、開發利用和保護工作，保障社會主義現代化建設的當前和長遠的需要，根據</w:t>
      </w:r>
      <w:hyperlink r:id="rId18" w:history="1">
        <w:r w:rsidRPr="00270B29">
          <w:rPr>
            <w:rStyle w:val="a3"/>
            <w:rFonts w:ascii="Arial Unicode MS" w:eastAsiaTheme="minorEastAsia" w:hAnsi="Arial Unicode MS" w:cs="Arial"/>
          </w:rPr>
          <w:t>中華人民共和國憲法</w:t>
        </w:r>
      </w:hyperlink>
      <w:r w:rsidRPr="00270B29">
        <w:rPr>
          <w:rFonts w:ascii="Arial Unicode MS" w:eastAsiaTheme="minorEastAsia" w:hAnsi="Arial Unicode MS" w:hint="eastAsia"/>
          <w:color w:val="000000"/>
        </w:rPr>
        <w:t>，特制定本法。</w:t>
      </w:r>
    </w:p>
    <w:p w14:paraId="10857450"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w:t>
      </w:r>
      <w:r w:rsidRPr="00270B29">
        <w:rPr>
          <w:rFonts w:eastAsiaTheme="minorEastAsia" w:hint="eastAsia"/>
        </w:rPr>
        <w:t>條</w:t>
      </w:r>
    </w:p>
    <w:p w14:paraId="6ACBCB18"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在中華人民共和國領域及管轄海域勘查、開採礦產資源，必須遵守本法。</w:t>
      </w:r>
    </w:p>
    <w:p w14:paraId="273B541A"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w:t>
      </w:r>
      <w:r w:rsidRPr="00270B29">
        <w:rPr>
          <w:rFonts w:eastAsiaTheme="minorEastAsia" w:hint="eastAsia"/>
        </w:rPr>
        <w:t>條</w:t>
      </w:r>
    </w:p>
    <w:p w14:paraId="2A163101"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礦產資源屬於國家所有，由國務院行使國家對礦產資源的所有權。地表或者地下的礦產資源的國家所有權，不因其所依附的土地的所有權或者使用權的不同而改變。</w:t>
      </w:r>
    </w:p>
    <w:p w14:paraId="3062B8C0"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國家保障礦產資源的合理開發利用。禁止任何組織或者個人用任何手段侵佔或者破壞礦產資源。各級人民政府必須加強礦產資源的保護工作。</w:t>
      </w:r>
    </w:p>
    <w:p w14:paraId="565658DE"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勘查、開採礦產資源，必須依法分別申請、經批准取得探礦權、採礦權，並辦理登記；但是，已經依法申請取得採礦權的礦山企業在劃定的礦區範圍內為本企業的生產而進行的勘查除外。國家保護探礦權和採礦權不受侵犯，保障礦區和勘查作業區的生產秩序、工作秩序不受影響和破壞。</w:t>
      </w:r>
    </w:p>
    <w:p w14:paraId="499C228D"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從事礦產資源勘查和開採的，必須符合規定的資質條件。</w:t>
      </w:r>
    </w:p>
    <w:p w14:paraId="05E65644"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4</w:t>
      </w:r>
      <w:r w:rsidRPr="00270B29">
        <w:rPr>
          <w:rFonts w:eastAsiaTheme="minorEastAsia" w:hint="eastAsia"/>
        </w:rPr>
        <w:t>條</w:t>
      </w:r>
    </w:p>
    <w:p w14:paraId="7088166A"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國家保障依法設立的礦山企業開採礦產資源的合法權益。</w:t>
      </w:r>
    </w:p>
    <w:p w14:paraId="2FD0C4B0"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國有礦山企業是開採礦產資源的主體。國家保障國有礦業經濟的鞏固和發展。</w:t>
      </w:r>
    </w:p>
    <w:p w14:paraId="7716683B"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5</w:t>
      </w:r>
      <w:r w:rsidRPr="00270B29">
        <w:rPr>
          <w:rFonts w:eastAsiaTheme="minorEastAsia" w:hint="eastAsia"/>
        </w:rPr>
        <w:t>條</w:t>
      </w:r>
    </w:p>
    <w:p w14:paraId="31A98689"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國家實行探礦權、採礦權有償取得的制度；但是，國家對探礦權、採礦權有償取得的費用，可以根據不同情況規定予以減繳、免繳。具體辦法和實施步驟由國務院規定。</w:t>
      </w:r>
    </w:p>
    <w:p w14:paraId="4F9B0D36"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開採礦產資源，必須按照國家有關規定繳納資源稅和資源補償費。</w:t>
      </w:r>
    </w:p>
    <w:p w14:paraId="0A56A97C" w14:textId="77777777" w:rsidR="00270B29" w:rsidRPr="00270B29" w:rsidRDefault="00270B29" w:rsidP="00270B29">
      <w:pPr>
        <w:pStyle w:val="2"/>
        <w:rPr>
          <w:rFonts w:eastAsiaTheme="minorEastAsia" w:hint="eastAsia"/>
        </w:rPr>
      </w:pPr>
      <w:bookmarkStart w:id="3" w:name="a6"/>
      <w:bookmarkEnd w:id="3"/>
      <w:r w:rsidRPr="00270B29">
        <w:rPr>
          <w:rFonts w:eastAsiaTheme="minorEastAsia" w:hint="eastAsia"/>
        </w:rPr>
        <w:t>第</w:t>
      </w:r>
      <w:r w:rsidRPr="00270B29">
        <w:rPr>
          <w:rFonts w:eastAsiaTheme="minorEastAsia" w:hint="eastAsia"/>
        </w:rPr>
        <w:t>6</w:t>
      </w:r>
      <w:r w:rsidRPr="00270B29">
        <w:rPr>
          <w:rFonts w:eastAsiaTheme="minorEastAsia" w:hint="eastAsia"/>
        </w:rPr>
        <w:t>條</w:t>
      </w:r>
    </w:p>
    <w:p w14:paraId="39B0BDDC"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除按下列規定可以轉讓外，探礦權、採礦權不得轉讓：</w:t>
      </w:r>
    </w:p>
    <w:p w14:paraId="4C706328"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（一）探礦權人有權在劃定的勘查作業區內進行規定的勘查作業，有權優先取得勘查作業區內礦產資源的採礦權。探礦權人在完成規定的最低勘查投入後，經依法批准，可以將探礦權轉讓他人。</w:t>
      </w:r>
    </w:p>
    <w:p w14:paraId="0E98E541"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（二）已取得採礦權的礦山企業，因企業合併、分立，與他人合資、合作經營，或者因企業資產出售以及有其他變更企業資產產權的情形而需要變更採礦權主體的，經依法批准可以將採礦權轉讓他人採礦。</w:t>
      </w:r>
    </w:p>
    <w:p w14:paraId="1A9F9B6C"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前款規定的具體辦法和實施步驟由國務院規定。</w:t>
      </w:r>
    </w:p>
    <w:p w14:paraId="781A4989"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禁止將探礦權、採礦權倒賣牟利。</w:t>
      </w:r>
    </w:p>
    <w:p w14:paraId="2383FBAA"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7</w:t>
      </w:r>
      <w:r w:rsidRPr="00270B29">
        <w:rPr>
          <w:rFonts w:eastAsiaTheme="minorEastAsia" w:hint="eastAsia"/>
        </w:rPr>
        <w:t>條</w:t>
      </w:r>
    </w:p>
    <w:p w14:paraId="195A7C01"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國家對礦產資源的勘查、開發實行統一規劃、合理布局、綜合勘查、合理開採和綜合利用的方針。</w:t>
      </w:r>
    </w:p>
    <w:p w14:paraId="3F5404A3"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8</w:t>
      </w:r>
      <w:r w:rsidRPr="00270B29">
        <w:rPr>
          <w:rFonts w:eastAsiaTheme="minorEastAsia" w:hint="eastAsia"/>
        </w:rPr>
        <w:t>條</w:t>
      </w:r>
    </w:p>
    <w:p w14:paraId="1542A5A1"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國家鼓勵礦產資源勘查、開發的科學技術研究，推廣先進技術，提高礦產資源勘查、開發的科學技術水平。</w:t>
      </w:r>
    </w:p>
    <w:p w14:paraId="38D8BEBF" w14:textId="77777777" w:rsidR="00270B29" w:rsidRPr="00270B29" w:rsidRDefault="00270B29" w:rsidP="00270B29">
      <w:pPr>
        <w:pStyle w:val="2"/>
        <w:rPr>
          <w:rFonts w:eastAsiaTheme="minorEastAsia" w:hint="eastAsia"/>
        </w:rPr>
      </w:pPr>
      <w:r w:rsidRPr="00270B29">
        <w:rPr>
          <w:rFonts w:eastAsiaTheme="minorEastAsia" w:hint="eastAsia"/>
        </w:rPr>
        <w:lastRenderedPageBreak/>
        <w:t>第</w:t>
      </w:r>
      <w:r w:rsidRPr="00270B29">
        <w:rPr>
          <w:rFonts w:eastAsiaTheme="minorEastAsia" w:hint="eastAsia"/>
        </w:rPr>
        <w:t>9</w:t>
      </w:r>
      <w:r w:rsidRPr="00270B29">
        <w:rPr>
          <w:rFonts w:eastAsiaTheme="minorEastAsia" w:hint="eastAsia"/>
        </w:rPr>
        <w:t>條</w:t>
      </w:r>
    </w:p>
    <w:p w14:paraId="6E1A7422"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在勘查、開發、保護礦產資源和進行科學技術研究等方面成績顯著的單位和個人，由各級人民政府給予獎勵。</w:t>
      </w:r>
    </w:p>
    <w:p w14:paraId="07E638E3"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10</w:t>
      </w:r>
      <w:r w:rsidRPr="00270B29">
        <w:rPr>
          <w:rFonts w:eastAsiaTheme="minorEastAsia" w:hint="eastAsia"/>
        </w:rPr>
        <w:t>條</w:t>
      </w:r>
    </w:p>
    <w:p w14:paraId="26210BBF"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國家在民族自治地方開採礦產資源，應當照顧民族自治地方的利益，作出有利於民族自治地方經濟建設的安排，照顧當地少數民族群眾的生產和生活。</w:t>
      </w:r>
    </w:p>
    <w:p w14:paraId="5CCC6977"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民族自治地方的自治機關根據法律規定和國家的統一規劃，對可以由本地方開發的礦產資源，優先合理開發利用。</w:t>
      </w:r>
    </w:p>
    <w:p w14:paraId="28F6D439"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11</w:t>
      </w:r>
      <w:r w:rsidRPr="00270B29">
        <w:rPr>
          <w:rFonts w:eastAsiaTheme="minorEastAsia" w:hint="eastAsia"/>
        </w:rPr>
        <w:t>條</w:t>
      </w:r>
    </w:p>
    <w:p w14:paraId="203847F4"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國務院地質礦產主管部門主管全國礦產資源勘查、開採的監督管理工作。國務院有關主管部門協助國務院地質礦產主管部門進行礦產資源勘查、開採的監督管理工作。</w:t>
      </w:r>
    </w:p>
    <w:p w14:paraId="2A2D2CCA"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省、自治區、直轄市人民政府地質礦產主管部門主管本行政區域內礦產資源勘查、開採的監督管理工作。省、自治區、直轄市人民政府有關主管部門協助同級地質礦產主管部門進行礦產資源勘查、開採的監督管理工作。</w:t>
      </w:r>
    </w:p>
    <w:p w14:paraId="221C105C" w14:textId="7B139300" w:rsidR="00270B29" w:rsidRPr="00270B29" w:rsidRDefault="00270B29" w:rsidP="00270B29">
      <w:pPr>
        <w:ind w:left="119"/>
        <w:jc w:val="right"/>
        <w:rPr>
          <w:rFonts w:ascii="Arial Unicode MS" w:eastAsiaTheme="minorEastAsia" w:hAnsi="Arial Unicode MS" w:hint="eastAsia"/>
          <w:color w:val="000000"/>
        </w:rPr>
      </w:pPr>
      <w:r w:rsidRPr="00270B29">
        <w:rPr>
          <w:rFonts w:ascii="Arial Unicode MS" w:eastAsiaTheme="minorEastAsia" w:hAnsi="Arial Unicode MS" w:hint="eastAsia"/>
          <w:color w:val="808000"/>
          <w:sz w:val="18"/>
        </w:rPr>
        <w:t xml:space="preserve">　　　　　　　　　　　　　　　　　　　　　　　　　　　　　　　　　　　　　　　　　　　　　　　　</w:t>
      </w:r>
      <w:hyperlink w:anchor="a章節索引" w:history="1">
        <w:r w:rsidRPr="00270B29">
          <w:rPr>
            <w:rStyle w:val="a3"/>
            <w:rFonts w:ascii="Arial Unicode MS" w:eastAsiaTheme="minorEastAsia" w:hAnsi="Arial Unicode MS"/>
            <w:sz w:val="18"/>
          </w:rPr>
          <w:t>回索引</w:t>
        </w:r>
      </w:hyperlink>
      <w:r w:rsidRPr="00270B29">
        <w:rPr>
          <w:rFonts w:ascii="Arial Unicode MS" w:eastAsiaTheme="minorEastAsia" w:hAnsi="Arial Unicode MS" w:hint="eastAsia"/>
          <w:color w:val="808000"/>
          <w:sz w:val="18"/>
        </w:rPr>
        <w:t>〉〉</w:t>
      </w:r>
    </w:p>
    <w:p w14:paraId="29AC5E22" w14:textId="77777777" w:rsidR="00270B29" w:rsidRPr="00270B29" w:rsidRDefault="00270B29" w:rsidP="00270B29">
      <w:pPr>
        <w:pStyle w:val="1"/>
        <w:rPr>
          <w:rFonts w:eastAsiaTheme="minorEastAsia" w:hint="eastAsia"/>
        </w:rPr>
      </w:pPr>
      <w:bookmarkStart w:id="4" w:name="_第二章__礦產資源勘查的登記和開採的審批"/>
      <w:bookmarkEnd w:id="4"/>
      <w:r w:rsidRPr="00270B29">
        <w:rPr>
          <w:rFonts w:eastAsiaTheme="minorEastAsia" w:hint="eastAsia"/>
        </w:rPr>
        <w:t>第二章　　礦產資源勘查的登記和開採的審批</w:t>
      </w:r>
    </w:p>
    <w:p w14:paraId="54A4077B"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12</w:t>
      </w:r>
      <w:r w:rsidRPr="00270B29">
        <w:rPr>
          <w:rFonts w:eastAsiaTheme="minorEastAsia" w:hint="eastAsia"/>
        </w:rPr>
        <w:t>條</w:t>
      </w:r>
    </w:p>
    <w:p w14:paraId="33BFDE50"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國家對礦產資源勘查實行統一的區塊登記管理制度。礦產資源勘查登記工作，由國務院地質礦產主管部門負責；特定礦種的礦產資源勘查登記工作，可以由國務院授權有關主管部門負責。</w:t>
      </w:r>
      <w:r w:rsidRPr="00270B29">
        <w:rPr>
          <w:rFonts w:ascii="Arial Unicode MS" w:eastAsiaTheme="minorEastAsia" w:hAnsi="Arial Unicode MS" w:cs="Arial" w:hint="eastAsia"/>
          <w:color w:val="000000"/>
        </w:rPr>
        <w:t>礦產資源勘查區塊登記管理辦法</w:t>
      </w:r>
      <w:r w:rsidRPr="00270B29">
        <w:rPr>
          <w:rFonts w:ascii="Arial Unicode MS" w:eastAsiaTheme="minorEastAsia" w:hAnsi="Arial Unicode MS" w:hint="eastAsia"/>
          <w:color w:val="000000"/>
        </w:rPr>
        <w:t>由國務院制定。</w:t>
      </w:r>
    </w:p>
    <w:p w14:paraId="62C07ABA"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13</w:t>
      </w:r>
      <w:r w:rsidRPr="00270B29">
        <w:rPr>
          <w:rFonts w:eastAsiaTheme="minorEastAsia" w:hint="eastAsia"/>
        </w:rPr>
        <w:t>條</w:t>
      </w:r>
    </w:p>
    <w:p w14:paraId="0D311F58"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國務院礦產儲量審批機構或者省、自治區、直轄市礦產儲量審批機構負責審查批准供礦山建設設計使用的勘探報告，並在規定的期限內批復報送單位。勘探報告未經批准，不得作為礦山建設設計的依據。</w:t>
      </w:r>
    </w:p>
    <w:p w14:paraId="308C2A6B"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14</w:t>
      </w:r>
      <w:r w:rsidRPr="00270B29">
        <w:rPr>
          <w:rFonts w:eastAsiaTheme="minorEastAsia" w:hint="eastAsia"/>
        </w:rPr>
        <w:t>條</w:t>
      </w:r>
    </w:p>
    <w:p w14:paraId="0C440E3C"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礦產資源勘查成果檔案資料和各類礦產儲量的統計資料，實行統一的管理制度，按照國務院規定匯交或者填報。</w:t>
      </w:r>
    </w:p>
    <w:p w14:paraId="29E2D297"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15</w:t>
      </w:r>
      <w:r w:rsidRPr="00270B29">
        <w:rPr>
          <w:rFonts w:eastAsiaTheme="minorEastAsia" w:hint="eastAsia"/>
        </w:rPr>
        <w:t>條</w:t>
      </w:r>
    </w:p>
    <w:p w14:paraId="7DB5A692"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設立礦山企業，必須符合國家規定的資質條件，並依照法律和國家有關規定，由審批機關對其礦區範圍、礦山設計或者開採方案、生產技術條件、安全措施和環境保護措施等進行審查；審查合格的，方予批准。</w:t>
      </w:r>
    </w:p>
    <w:p w14:paraId="3CC42653"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16</w:t>
      </w:r>
      <w:r w:rsidRPr="00270B29">
        <w:rPr>
          <w:rFonts w:eastAsiaTheme="minorEastAsia" w:hint="eastAsia"/>
        </w:rPr>
        <w:t>條</w:t>
      </w:r>
    </w:p>
    <w:p w14:paraId="4BFF1E96"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開採下列礦產資源的，由國務院地質礦產主管部門審批，並頒發採礦許可證：</w:t>
      </w:r>
    </w:p>
    <w:p w14:paraId="15453191"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（一）國家規劃礦區和對國民經濟具有重要價值的礦區內的礦產資源；</w:t>
      </w:r>
    </w:p>
    <w:p w14:paraId="1A8B4FAF"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（二）前項規定區域以外可供開採的礦產儲量規模在大型以上的礦產資源；</w:t>
      </w:r>
    </w:p>
    <w:p w14:paraId="6D7CB567"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（三）國家規定實行保護性開採的特定礦種；</w:t>
      </w:r>
    </w:p>
    <w:p w14:paraId="64481F89"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（四）領海及中國管轄的其他海域的礦產資源；</w:t>
      </w:r>
    </w:p>
    <w:p w14:paraId="3DEEB2FF"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lastRenderedPageBreak/>
        <w:t xml:space="preserve">　　（五）國務院規定的其他礦產資源。</w:t>
      </w:r>
    </w:p>
    <w:p w14:paraId="0955AD84"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開採石油、天然氣、放射性礦產等特定礦種的，可以由國務院授權的有關主管部門審批，並頒發採礦許可證。</w:t>
      </w:r>
    </w:p>
    <w:p w14:paraId="36EE625E"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開採第一款、第二款規定以外的礦產資源，其可供開採的礦產的儲量規模為中型的，由省、自治區、直轄市人民政府地質礦產主管部門審批和頒發採礦許可證。</w:t>
      </w:r>
    </w:p>
    <w:p w14:paraId="72407993"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開採第一款、第二款和第三款規定以外的礦產資源的管理辦法，由省、自治區、直轄市人民代表大會常務委員會依法制定。</w:t>
      </w:r>
    </w:p>
    <w:p w14:paraId="2E84FCE8"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依照第三款、第四款的規定審批和頒發採礦許可證的，由省、自治區、直轄市人民政府地質礦產主管部門匯總向國務院地質礦產主管部門備案。</w:t>
      </w:r>
    </w:p>
    <w:p w14:paraId="3EE7178A"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礦產儲量規模的大型、中型的劃分標準，由國務院礦產儲量審批機構規定。</w:t>
      </w:r>
    </w:p>
    <w:p w14:paraId="427ED902"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17</w:t>
      </w:r>
      <w:r w:rsidRPr="00270B29">
        <w:rPr>
          <w:rFonts w:eastAsiaTheme="minorEastAsia" w:hint="eastAsia"/>
        </w:rPr>
        <w:t>條</w:t>
      </w:r>
    </w:p>
    <w:p w14:paraId="1757ED55"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國家對國家規劃礦區、對國民經濟具有重要價值的礦區和國家規定實行保護性開採的特定礦種，實行有計劃的開採；未經國務院有關主管部門批准，任何單位和個人不得開採。</w:t>
      </w:r>
    </w:p>
    <w:p w14:paraId="233893EC"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18</w:t>
      </w:r>
      <w:r w:rsidRPr="00270B29">
        <w:rPr>
          <w:rFonts w:eastAsiaTheme="minorEastAsia" w:hint="eastAsia"/>
        </w:rPr>
        <w:t>條</w:t>
      </w:r>
    </w:p>
    <w:p w14:paraId="4C8F877F"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國家規劃礦區的範圍、對國民經濟具有重要價值的礦區的範圍、礦山企業礦區的範圍依法劃定後，由劃定礦區範圍的主管機關通知有關縣級人民政府予以公告。</w:t>
      </w:r>
    </w:p>
    <w:p w14:paraId="394DE6E8"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礦山企業變更礦區範圍，必須報請原審批機關批准，並報請原頒發採礦許可證的機關重新核發採礦許可證。</w:t>
      </w:r>
    </w:p>
    <w:p w14:paraId="7CA02EF7"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19</w:t>
      </w:r>
      <w:r w:rsidRPr="00270B29">
        <w:rPr>
          <w:rFonts w:eastAsiaTheme="minorEastAsia" w:hint="eastAsia"/>
        </w:rPr>
        <w:t>條</w:t>
      </w:r>
    </w:p>
    <w:p w14:paraId="2836AE05"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地方各級人民政府應當採取措施，維護本行政區域內的國有礦山企業和其他礦山企業礦區範圍內的正常秩序。</w:t>
      </w:r>
    </w:p>
    <w:p w14:paraId="54BECC0F"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禁止任何單位和個人進入他人依法設立的國有礦山企業和其他礦山企業礦區範圍內採礦。</w:t>
      </w:r>
    </w:p>
    <w:p w14:paraId="36A737E9"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20</w:t>
      </w:r>
      <w:r w:rsidRPr="00270B29">
        <w:rPr>
          <w:rFonts w:eastAsiaTheme="minorEastAsia" w:hint="eastAsia"/>
        </w:rPr>
        <w:t>條</w:t>
      </w:r>
    </w:p>
    <w:p w14:paraId="4818C507"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非經國務院授權的有關主管部門同意，不得在下列地區開採礦產資源：</w:t>
      </w:r>
    </w:p>
    <w:p w14:paraId="794B8025"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（一）港口、機場、國防工程設施圈定地區以內；</w:t>
      </w:r>
    </w:p>
    <w:p w14:paraId="60800D24"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（二）重要工業區、大型水利工程設施、城鎮市政工程設施附近一定距離以內；</w:t>
      </w:r>
    </w:p>
    <w:p w14:paraId="2B85081A"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（三）鐵路、重要公路兩側一定距離以內；</w:t>
      </w:r>
    </w:p>
    <w:p w14:paraId="2994A81C"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（四）重要河流、堤壩兩側一定距離以內；</w:t>
      </w:r>
    </w:p>
    <w:p w14:paraId="47020BC5"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（五）國家劃定的自然保護區、重要風景區，國家重點保護的不能移動的歷史文物和名勝古跡所在地；</w:t>
      </w:r>
    </w:p>
    <w:p w14:paraId="348A56FD"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（六）國家規定不得開採礦產資源的其他地區。</w:t>
      </w:r>
    </w:p>
    <w:p w14:paraId="3A37FA42"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21</w:t>
      </w:r>
      <w:r w:rsidRPr="00270B29">
        <w:rPr>
          <w:rFonts w:eastAsiaTheme="minorEastAsia" w:hint="eastAsia"/>
        </w:rPr>
        <w:t>條</w:t>
      </w:r>
    </w:p>
    <w:p w14:paraId="1088815C"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關閉礦山，必須提出礦山閉坑報告及有關採掘工程、不安全隱患、土地復墾利用、環境保護的資料，並按照國家規定報請審查批准。</w:t>
      </w:r>
    </w:p>
    <w:p w14:paraId="5FD74F8E"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22</w:t>
      </w:r>
      <w:r w:rsidRPr="00270B29">
        <w:rPr>
          <w:rFonts w:eastAsiaTheme="minorEastAsia" w:hint="eastAsia"/>
        </w:rPr>
        <w:t>條</w:t>
      </w:r>
    </w:p>
    <w:p w14:paraId="6213F012"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勘查、開採礦產資源時，發現具有重大科學文化價值的罕見地質現象以及文化古跡，應當加以保護並及時報告有關部門。</w:t>
      </w:r>
    </w:p>
    <w:p w14:paraId="31EDDB8D" w14:textId="38FB5179" w:rsidR="00270B29" w:rsidRPr="00270B29" w:rsidRDefault="00270B29" w:rsidP="00270B29">
      <w:pPr>
        <w:ind w:left="119"/>
        <w:jc w:val="right"/>
        <w:rPr>
          <w:rFonts w:ascii="Arial Unicode MS" w:eastAsiaTheme="minorEastAsia" w:hAnsi="Arial Unicode MS" w:hint="eastAsia"/>
          <w:color w:val="000000"/>
        </w:rPr>
      </w:pPr>
      <w:r w:rsidRPr="00270B29">
        <w:rPr>
          <w:rFonts w:ascii="Arial Unicode MS" w:eastAsiaTheme="minorEastAsia" w:hAnsi="Arial Unicode MS" w:hint="eastAsia"/>
          <w:color w:val="808000"/>
          <w:sz w:val="18"/>
        </w:rPr>
        <w:t xml:space="preserve">　　　　　　　　　　　　　　　　　　　　　　　　　　　　　　　　　　　　　　　　　　　　　　　　</w:t>
      </w:r>
      <w:hyperlink w:anchor="a章節索引" w:history="1">
        <w:r w:rsidRPr="00270B29">
          <w:rPr>
            <w:rStyle w:val="a3"/>
            <w:rFonts w:ascii="Arial Unicode MS" w:eastAsiaTheme="minorEastAsia" w:hAnsi="Arial Unicode MS"/>
            <w:sz w:val="18"/>
          </w:rPr>
          <w:t>回索引</w:t>
        </w:r>
      </w:hyperlink>
      <w:r w:rsidRPr="00270B29">
        <w:rPr>
          <w:rFonts w:ascii="Arial Unicode MS" w:eastAsiaTheme="minorEastAsia" w:hAnsi="Arial Unicode MS" w:hint="eastAsia"/>
          <w:color w:val="808000"/>
          <w:sz w:val="18"/>
        </w:rPr>
        <w:t>〉〉</w:t>
      </w:r>
    </w:p>
    <w:p w14:paraId="0D0C711D" w14:textId="77777777" w:rsidR="00270B29" w:rsidRPr="00270B29" w:rsidRDefault="00270B29" w:rsidP="00270B29">
      <w:pPr>
        <w:pStyle w:val="1"/>
        <w:rPr>
          <w:rFonts w:eastAsiaTheme="minorEastAsia" w:hint="eastAsia"/>
        </w:rPr>
      </w:pPr>
      <w:bookmarkStart w:id="5" w:name="_第三章__礦產資源的勘查"/>
      <w:bookmarkEnd w:id="5"/>
      <w:r w:rsidRPr="00270B29">
        <w:rPr>
          <w:rFonts w:eastAsiaTheme="minorEastAsia" w:hint="eastAsia"/>
        </w:rPr>
        <w:lastRenderedPageBreak/>
        <w:t>第三章　　礦產資源的勘查</w:t>
      </w:r>
    </w:p>
    <w:p w14:paraId="315C248D"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23</w:t>
      </w:r>
      <w:r w:rsidRPr="00270B29">
        <w:rPr>
          <w:rFonts w:eastAsiaTheme="minorEastAsia" w:hint="eastAsia"/>
        </w:rPr>
        <w:t>條</w:t>
      </w:r>
    </w:p>
    <w:p w14:paraId="36F305D9"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區域地質調查按照國家統一規劃進行。區域地質調查的報告和圖件按照國家規定驗收，提供有關部門使用。</w:t>
      </w:r>
    </w:p>
    <w:p w14:paraId="24341A65"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24</w:t>
      </w:r>
      <w:r w:rsidRPr="00270B29">
        <w:rPr>
          <w:rFonts w:eastAsiaTheme="minorEastAsia" w:hint="eastAsia"/>
        </w:rPr>
        <w:t>條</w:t>
      </w:r>
    </w:p>
    <w:p w14:paraId="7DE54FE2"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礦產資源普查在完成主要礦種普查任務的同時，應當對工作區內包括共生或者伴生礦產的成礦地質條件和礦床工業遠景作出初步綜合評價。</w:t>
      </w:r>
    </w:p>
    <w:p w14:paraId="61367DF8"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25</w:t>
      </w:r>
      <w:r w:rsidRPr="00270B29">
        <w:rPr>
          <w:rFonts w:eastAsiaTheme="minorEastAsia" w:hint="eastAsia"/>
        </w:rPr>
        <w:t>條</w:t>
      </w:r>
    </w:p>
    <w:p w14:paraId="028B9074"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礦床勘探必須對礦區內具有工業價值的共生和伴生礦產進行綜合評價，並計算其儲量。未作綜合評價的勘探報告不予批准。但是，國務院計劃部門另有規定的礦床勘探項目除外。</w:t>
      </w:r>
    </w:p>
    <w:p w14:paraId="3F316132"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26</w:t>
      </w:r>
      <w:r w:rsidRPr="00270B29">
        <w:rPr>
          <w:rFonts w:eastAsiaTheme="minorEastAsia" w:hint="eastAsia"/>
        </w:rPr>
        <w:t>條</w:t>
      </w:r>
    </w:p>
    <w:p w14:paraId="646A97B3"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普查、勘探易損壞的特種非金屬礦產、流體礦產、易燃易爆易溶礦產和含有放射性元素的礦產，必須採用省級以上人民政府有關主管部門規定的普查、勘探方法，並有必要的技術裝備和安全措施。</w:t>
      </w:r>
    </w:p>
    <w:p w14:paraId="684AAB61"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27</w:t>
      </w:r>
      <w:r w:rsidRPr="00270B29">
        <w:rPr>
          <w:rFonts w:eastAsiaTheme="minorEastAsia" w:hint="eastAsia"/>
        </w:rPr>
        <w:t>條</w:t>
      </w:r>
    </w:p>
    <w:p w14:paraId="139DA406"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礦產資源勘查的原始地質編錄和圖件，巖礦心、測試樣品和其他實物標本資料，各種勘查標誌，應當按照有關規定保護和保存。</w:t>
      </w:r>
    </w:p>
    <w:p w14:paraId="21AA305B"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28</w:t>
      </w:r>
      <w:r w:rsidRPr="00270B29">
        <w:rPr>
          <w:rFonts w:eastAsiaTheme="minorEastAsia" w:hint="eastAsia"/>
        </w:rPr>
        <w:t>條</w:t>
      </w:r>
    </w:p>
    <w:p w14:paraId="190DD30D"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礦床勘探報告及其他有價值的勘查資料，按照國務院規定實行有償使用。</w:t>
      </w:r>
    </w:p>
    <w:p w14:paraId="426651D8" w14:textId="1C716D25" w:rsidR="00270B29" w:rsidRPr="00270B29" w:rsidRDefault="00270B29" w:rsidP="00270B29">
      <w:pPr>
        <w:ind w:left="119"/>
        <w:jc w:val="right"/>
        <w:rPr>
          <w:rFonts w:ascii="Arial Unicode MS" w:eastAsiaTheme="minorEastAsia" w:hAnsi="Arial Unicode MS" w:hint="eastAsia"/>
          <w:color w:val="000000"/>
        </w:rPr>
      </w:pPr>
      <w:r w:rsidRPr="00270B29">
        <w:rPr>
          <w:rFonts w:ascii="Arial Unicode MS" w:eastAsiaTheme="minorEastAsia" w:hAnsi="Arial Unicode MS" w:hint="eastAsia"/>
          <w:color w:val="808000"/>
          <w:sz w:val="18"/>
        </w:rPr>
        <w:t xml:space="preserve">　　　　　　　　　　　　　　　　　　　　　　　　　　　　　　　　　　　　　　　　　　　　　　　　</w:t>
      </w:r>
      <w:hyperlink w:anchor="a章節索引" w:history="1">
        <w:r w:rsidRPr="00270B29">
          <w:rPr>
            <w:rStyle w:val="a3"/>
            <w:rFonts w:ascii="Arial Unicode MS" w:eastAsiaTheme="minorEastAsia" w:hAnsi="Arial Unicode MS"/>
            <w:sz w:val="18"/>
          </w:rPr>
          <w:t>回索引</w:t>
        </w:r>
      </w:hyperlink>
      <w:r w:rsidRPr="00270B29">
        <w:rPr>
          <w:rFonts w:ascii="Arial Unicode MS" w:eastAsiaTheme="minorEastAsia" w:hAnsi="Arial Unicode MS" w:hint="eastAsia"/>
          <w:color w:val="808000"/>
          <w:sz w:val="18"/>
        </w:rPr>
        <w:t>〉〉</w:t>
      </w:r>
    </w:p>
    <w:p w14:paraId="6A5EA72E" w14:textId="77777777" w:rsidR="00270B29" w:rsidRPr="00270B29" w:rsidRDefault="00270B29" w:rsidP="00270B29">
      <w:pPr>
        <w:pStyle w:val="1"/>
        <w:rPr>
          <w:rFonts w:eastAsiaTheme="minorEastAsia" w:hint="eastAsia"/>
        </w:rPr>
      </w:pPr>
      <w:bookmarkStart w:id="6" w:name="_第四章__礦產資源的開採"/>
      <w:bookmarkEnd w:id="6"/>
      <w:r w:rsidRPr="00270B29">
        <w:rPr>
          <w:rFonts w:eastAsiaTheme="minorEastAsia" w:hint="eastAsia"/>
        </w:rPr>
        <w:t>第四章　　礦產資源的開採</w:t>
      </w:r>
    </w:p>
    <w:p w14:paraId="4C407623"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29</w:t>
      </w:r>
      <w:r w:rsidRPr="00270B29">
        <w:rPr>
          <w:rFonts w:eastAsiaTheme="minorEastAsia" w:hint="eastAsia"/>
        </w:rPr>
        <w:t>條</w:t>
      </w:r>
    </w:p>
    <w:p w14:paraId="6001022B"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開採礦產資源，必須採取合理的開採順序、開採方法和選礦工藝。礦山企業的開採回采率、採礦貧化率和選礦回收率應當達到設計要求。</w:t>
      </w:r>
    </w:p>
    <w:p w14:paraId="21BD0337"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30</w:t>
      </w:r>
      <w:r w:rsidRPr="00270B29">
        <w:rPr>
          <w:rFonts w:eastAsiaTheme="minorEastAsia" w:hint="eastAsia"/>
        </w:rPr>
        <w:t>條</w:t>
      </w:r>
    </w:p>
    <w:p w14:paraId="6B31156B"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在開採主要礦產的同時，對具有工業價值的共生和伴生礦產應當統一規劃，綜合開採，綜合利用，防止浪費；對暫時不能綜合開採或者必須同時採出而暫時還不能綜合利用的礦產以及含有有用組分的尾礦，應當採取有效的保護措施，防止損失破壞。</w:t>
      </w:r>
    </w:p>
    <w:p w14:paraId="550F8BCD"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31</w:t>
      </w:r>
      <w:r w:rsidRPr="00270B29">
        <w:rPr>
          <w:rFonts w:eastAsiaTheme="minorEastAsia" w:hint="eastAsia"/>
        </w:rPr>
        <w:t>條</w:t>
      </w:r>
    </w:p>
    <w:p w14:paraId="507320E5"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開採礦產資源，必須遵守國家勞動安全衛生規定，具備保障安全生產的必要條件。</w:t>
      </w:r>
    </w:p>
    <w:p w14:paraId="6BC1E0D5"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32</w:t>
      </w:r>
      <w:r w:rsidRPr="00270B29">
        <w:rPr>
          <w:rFonts w:eastAsiaTheme="minorEastAsia" w:hint="eastAsia"/>
        </w:rPr>
        <w:t>條</w:t>
      </w:r>
    </w:p>
    <w:p w14:paraId="07DB3DF3"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開採礦產資源，必須遵守有關環境保護的法律規定，防止污染環境。</w:t>
      </w:r>
    </w:p>
    <w:p w14:paraId="00E43C6B"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開採礦產資源，應當節約用地。耕地、草原、林地因採礦受到破壞的，礦山企業應當因地制宜地採取復墾利用、植樹種草或者其他利用措施。</w:t>
      </w:r>
    </w:p>
    <w:p w14:paraId="4EEE7DA2"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開採礦產資源給他人生產、生活造成損失的，應當負責賠償，並採取必要的補救措施。</w:t>
      </w:r>
    </w:p>
    <w:p w14:paraId="2E568280" w14:textId="77777777" w:rsidR="00270B29" w:rsidRPr="00270B29" w:rsidRDefault="00270B29" w:rsidP="00270B29">
      <w:pPr>
        <w:pStyle w:val="2"/>
        <w:rPr>
          <w:rFonts w:eastAsiaTheme="minorEastAsia" w:hint="eastAsia"/>
        </w:rPr>
      </w:pPr>
      <w:r w:rsidRPr="00270B29">
        <w:rPr>
          <w:rFonts w:eastAsiaTheme="minorEastAsia" w:hint="eastAsia"/>
        </w:rPr>
        <w:lastRenderedPageBreak/>
        <w:t>第</w:t>
      </w:r>
      <w:r w:rsidRPr="00270B29">
        <w:rPr>
          <w:rFonts w:eastAsiaTheme="minorEastAsia" w:hint="eastAsia"/>
        </w:rPr>
        <w:t>33</w:t>
      </w:r>
      <w:r w:rsidRPr="00270B29">
        <w:rPr>
          <w:rFonts w:eastAsiaTheme="minorEastAsia" w:hint="eastAsia"/>
        </w:rPr>
        <w:t>條</w:t>
      </w:r>
    </w:p>
    <w:p w14:paraId="47D934DA"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在建設鐵路、工廠、水庫、輸油管道、輸電線路和各種大型建築物或者建築群之前，建設單位必須向所在省、自治區、直轄市地質礦產主管部門瞭解擬建工程所在地區的礦產資源分布和開採情況。非經國務院授權的部門批准，不得壓覆重要礦床。</w:t>
      </w:r>
    </w:p>
    <w:p w14:paraId="72CD6C8E"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34</w:t>
      </w:r>
      <w:r w:rsidRPr="00270B29">
        <w:rPr>
          <w:rFonts w:eastAsiaTheme="minorEastAsia" w:hint="eastAsia"/>
        </w:rPr>
        <w:t>條</w:t>
      </w:r>
    </w:p>
    <w:p w14:paraId="4DCA69DD"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國務院規定由指定的單位統一收購的礦產品，任何其他單位或者個人不得收購；開採者不得向非指定單位銷售。</w:t>
      </w:r>
    </w:p>
    <w:p w14:paraId="694C1AE0" w14:textId="4674E448" w:rsidR="00270B29" w:rsidRPr="00270B29" w:rsidRDefault="00270B29" w:rsidP="00270B29">
      <w:pPr>
        <w:ind w:left="119"/>
        <w:jc w:val="right"/>
        <w:rPr>
          <w:rFonts w:ascii="Arial Unicode MS" w:eastAsiaTheme="minorEastAsia" w:hAnsi="Arial Unicode MS" w:hint="eastAsia"/>
          <w:color w:val="000000"/>
        </w:rPr>
      </w:pPr>
      <w:r w:rsidRPr="00270B29">
        <w:rPr>
          <w:rFonts w:ascii="Arial Unicode MS" w:eastAsiaTheme="minorEastAsia" w:hAnsi="Arial Unicode MS" w:hint="eastAsia"/>
          <w:color w:val="808000"/>
          <w:sz w:val="18"/>
        </w:rPr>
        <w:t xml:space="preserve">　　　　　　　　　　　　　　　　　　　　　　　　　　　　　　　　　　　　　　　　　　　　　　　　</w:t>
      </w:r>
      <w:hyperlink w:anchor="a章節索引" w:history="1">
        <w:r w:rsidRPr="00270B29">
          <w:rPr>
            <w:rStyle w:val="a3"/>
            <w:rFonts w:ascii="Arial Unicode MS" w:eastAsiaTheme="minorEastAsia" w:hAnsi="Arial Unicode MS"/>
            <w:sz w:val="18"/>
          </w:rPr>
          <w:t>回索引</w:t>
        </w:r>
      </w:hyperlink>
      <w:r w:rsidRPr="00270B29">
        <w:rPr>
          <w:rFonts w:ascii="Arial Unicode MS" w:eastAsiaTheme="minorEastAsia" w:hAnsi="Arial Unicode MS" w:hint="eastAsia"/>
          <w:color w:val="808000"/>
          <w:sz w:val="18"/>
        </w:rPr>
        <w:t>〉〉</w:t>
      </w:r>
    </w:p>
    <w:p w14:paraId="27AFEA2E" w14:textId="77777777" w:rsidR="00270B29" w:rsidRPr="00270B29" w:rsidRDefault="00270B29" w:rsidP="00270B29">
      <w:pPr>
        <w:pStyle w:val="1"/>
        <w:rPr>
          <w:rFonts w:eastAsiaTheme="minorEastAsia" w:hint="eastAsia"/>
        </w:rPr>
      </w:pPr>
      <w:bookmarkStart w:id="7" w:name="_第五章__集體礦山企業和個體採礦"/>
      <w:bookmarkEnd w:id="7"/>
      <w:r w:rsidRPr="00270B29">
        <w:rPr>
          <w:rFonts w:eastAsiaTheme="minorEastAsia" w:hint="eastAsia"/>
        </w:rPr>
        <w:t>第五章　　集體礦山企業和個體採礦</w:t>
      </w:r>
    </w:p>
    <w:p w14:paraId="22B7A248"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35</w:t>
      </w:r>
      <w:r w:rsidRPr="00270B29">
        <w:rPr>
          <w:rFonts w:eastAsiaTheme="minorEastAsia" w:hint="eastAsia"/>
        </w:rPr>
        <w:t>條</w:t>
      </w:r>
    </w:p>
    <w:p w14:paraId="79D96724"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對集體礦山企業和個體採礦實行積極扶持、合理規劃、正確引導、加強管理的方針，鼓勵集體礦山企業開採國家指定範圍內的礦產資源，允許個人採挖零星分散資源和只能用作普通建築材料的砂、石、粘土以及為生活自用採挖少量礦產。</w:t>
      </w:r>
    </w:p>
    <w:p w14:paraId="2456B8C1"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礦產儲量規模適宜由礦山企業開採的礦產資源、國家規定實行保護性開採的特定礦種和國家規定禁止個人開採的其他礦產資源，個人不得開採。</w:t>
      </w:r>
    </w:p>
    <w:p w14:paraId="2DFA9483"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國家指導、幫助集體礦山企業和個體採礦不斷提高技術水平、資源利用率和經濟效益。</w:t>
      </w:r>
    </w:p>
    <w:p w14:paraId="01203B9D"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地質礦產主管部門、地質工作單位和國有礦山企業應當按照積極支持、有償互惠的原則向集體礦山企業和個體採礦提供地質資料和技術服務。</w:t>
      </w:r>
    </w:p>
    <w:p w14:paraId="4C9B973A"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36</w:t>
      </w:r>
      <w:r w:rsidRPr="00270B29">
        <w:rPr>
          <w:rFonts w:eastAsiaTheme="minorEastAsia" w:hint="eastAsia"/>
        </w:rPr>
        <w:t>條</w:t>
      </w:r>
    </w:p>
    <w:p w14:paraId="080577D2"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國務院和國務院有關主管部門批准開辦的礦山企業礦區範圍內已有的集體礦山企業，應當關閉或者到指定的其他地點開採，由礦山建設單位給予合理的補償，並妥善安置群眾生活；也可以按照該礦山企業的統籌安排，實行聯合經營。</w:t>
      </w:r>
    </w:p>
    <w:p w14:paraId="54D279DF"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37</w:t>
      </w:r>
      <w:r w:rsidRPr="00270B29">
        <w:rPr>
          <w:rFonts w:eastAsiaTheme="minorEastAsia" w:hint="eastAsia"/>
        </w:rPr>
        <w:t>條</w:t>
      </w:r>
    </w:p>
    <w:p w14:paraId="299A3DE6"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集體礦山企業和個體採礦應當提高技術水平，提高礦產資源回收率。禁止亂挖濫采，破壞礦產資源。</w:t>
      </w:r>
    </w:p>
    <w:p w14:paraId="1D456AE3"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集體礦山企業必須測繪井上、井下工程對照圖。</w:t>
      </w:r>
    </w:p>
    <w:p w14:paraId="0B224123"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38</w:t>
      </w:r>
      <w:r w:rsidRPr="00270B29">
        <w:rPr>
          <w:rFonts w:eastAsiaTheme="minorEastAsia" w:hint="eastAsia"/>
        </w:rPr>
        <w:t>條</w:t>
      </w:r>
    </w:p>
    <w:p w14:paraId="3C2997CF"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縣級以上人民政府應當指導、幫助集體礦山企業和個體採礦進行技術改造，改善經營管理，加強安全生產。</w:t>
      </w:r>
    </w:p>
    <w:p w14:paraId="22B1AD9A" w14:textId="0D666EB5" w:rsidR="00270B29" w:rsidRPr="00270B29" w:rsidRDefault="00270B29" w:rsidP="00270B29">
      <w:pPr>
        <w:ind w:left="119"/>
        <w:jc w:val="right"/>
        <w:rPr>
          <w:rFonts w:ascii="Arial Unicode MS" w:eastAsiaTheme="minorEastAsia" w:hAnsi="Arial Unicode MS" w:hint="eastAsia"/>
          <w:color w:val="000000"/>
        </w:rPr>
      </w:pPr>
      <w:r w:rsidRPr="00270B29">
        <w:rPr>
          <w:rFonts w:ascii="Arial Unicode MS" w:eastAsiaTheme="minorEastAsia" w:hAnsi="Arial Unicode MS" w:hint="eastAsia"/>
          <w:color w:val="808000"/>
          <w:sz w:val="18"/>
        </w:rPr>
        <w:t xml:space="preserve">　　　　　　　　　　　　　　　　　　　　　　　　　　　　　　　　　　　　　　　　　　　　　　　　</w:t>
      </w:r>
      <w:hyperlink w:anchor="a章節索引" w:history="1">
        <w:r w:rsidRPr="00270B29">
          <w:rPr>
            <w:rStyle w:val="a3"/>
            <w:rFonts w:ascii="Arial Unicode MS" w:eastAsiaTheme="minorEastAsia" w:hAnsi="Arial Unicode MS"/>
            <w:sz w:val="18"/>
          </w:rPr>
          <w:t>回索引</w:t>
        </w:r>
      </w:hyperlink>
      <w:r w:rsidRPr="00270B29">
        <w:rPr>
          <w:rFonts w:ascii="Arial Unicode MS" w:eastAsiaTheme="minorEastAsia" w:hAnsi="Arial Unicode MS" w:hint="eastAsia"/>
          <w:color w:val="808000"/>
          <w:sz w:val="18"/>
        </w:rPr>
        <w:t>〉〉</w:t>
      </w:r>
    </w:p>
    <w:p w14:paraId="155DB8C7" w14:textId="77777777" w:rsidR="00270B29" w:rsidRPr="00270B29" w:rsidRDefault="00270B29" w:rsidP="00270B29">
      <w:pPr>
        <w:pStyle w:val="1"/>
        <w:rPr>
          <w:rFonts w:eastAsiaTheme="minorEastAsia" w:hint="eastAsia"/>
        </w:rPr>
      </w:pPr>
      <w:bookmarkStart w:id="8" w:name="_第六章__法律責任"/>
      <w:bookmarkEnd w:id="8"/>
      <w:r w:rsidRPr="00270B29">
        <w:rPr>
          <w:rFonts w:eastAsiaTheme="minorEastAsia" w:hint="eastAsia"/>
        </w:rPr>
        <w:t>第六章　　法律責任</w:t>
      </w:r>
    </w:p>
    <w:p w14:paraId="478656E0" w14:textId="77777777" w:rsidR="00270B29" w:rsidRPr="00270B29" w:rsidRDefault="00270B29" w:rsidP="00270B29">
      <w:pPr>
        <w:pStyle w:val="2"/>
        <w:rPr>
          <w:rFonts w:eastAsiaTheme="minorEastAsia" w:hint="eastAsia"/>
        </w:rPr>
      </w:pPr>
      <w:bookmarkStart w:id="9" w:name="a39"/>
      <w:bookmarkEnd w:id="9"/>
      <w:r w:rsidRPr="00270B29">
        <w:rPr>
          <w:rFonts w:eastAsiaTheme="minorEastAsia" w:hint="eastAsia"/>
        </w:rPr>
        <w:t>第</w:t>
      </w:r>
      <w:r w:rsidRPr="00270B29">
        <w:rPr>
          <w:rFonts w:eastAsiaTheme="minorEastAsia" w:hint="eastAsia"/>
        </w:rPr>
        <w:t>39</w:t>
      </w:r>
      <w:r w:rsidRPr="00270B29">
        <w:rPr>
          <w:rFonts w:eastAsiaTheme="minorEastAsia" w:hint="eastAsia"/>
        </w:rPr>
        <w:t>條</w:t>
      </w:r>
    </w:p>
    <w:p w14:paraId="07BFAC24" w14:textId="51229FEA"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違反本法規定，未取得採礦許可證擅自採礦的，擅自進入國家規劃礦區、對國民經濟具有重要價值的礦區範圍採礦的，擅自開採國家規定實行保護性開採的特定礦種的，責令停止開採、賠償損失，沒收採出的礦產品和違法所得，可以並處罰款；拒不停止開採，造成礦產資源破壞的，</w:t>
      </w:r>
      <w:r w:rsidRPr="00270B29">
        <w:rPr>
          <w:rFonts w:ascii="Arial Unicode MS" w:eastAsiaTheme="minorEastAsia" w:hAnsi="Arial Unicode MS" w:hint="eastAsia"/>
        </w:rPr>
        <w:t>依照</w:t>
      </w:r>
      <w:hyperlink r:id="rId19" w:history="1">
        <w:r w:rsidRPr="00270B29">
          <w:rPr>
            <w:rStyle w:val="a3"/>
            <w:rFonts w:ascii="Arial Unicode MS" w:eastAsiaTheme="minorEastAsia" w:hAnsi="Arial Unicode MS"/>
          </w:rPr>
          <w:t>刑法</w:t>
        </w:r>
      </w:hyperlink>
      <w:r w:rsidRPr="00270B29">
        <w:rPr>
          <w:rFonts w:ascii="Arial Unicode MS" w:eastAsiaTheme="minorEastAsia" w:hAnsi="Arial Unicode MS" w:hint="eastAsia"/>
        </w:rPr>
        <w:t>有關規定</w:t>
      </w:r>
      <w:r w:rsidRPr="00270B29">
        <w:rPr>
          <w:rFonts w:ascii="Arial Unicode MS" w:eastAsiaTheme="minorEastAsia" w:hAnsi="Arial Unicode MS" w:hint="eastAsia"/>
          <w:color w:val="000000"/>
        </w:rPr>
        <w:t>對直接責任人員追究刑事責任。</w:t>
      </w:r>
    </w:p>
    <w:p w14:paraId="5F3B8F9B"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lastRenderedPageBreak/>
        <w:t xml:space="preserve">　　單位和個人進入他人依法設立的國有礦山企業和其他礦山企業礦區範圍內採礦的，依照前款規定處罰。</w:t>
      </w:r>
    </w:p>
    <w:p w14:paraId="0B0125CC" w14:textId="25635C30" w:rsidR="00270B29" w:rsidRPr="00270B29" w:rsidRDefault="00270B29" w:rsidP="00270B29">
      <w:pPr>
        <w:pStyle w:val="3"/>
        <w:ind w:left="118"/>
        <w:rPr>
          <w:rFonts w:eastAsiaTheme="minorEastAsia" w:hint="eastAsia"/>
        </w:rPr>
      </w:pPr>
      <w:r w:rsidRPr="00270B29">
        <w:rPr>
          <w:rFonts w:eastAsiaTheme="minorEastAsia" w:hint="eastAsia"/>
        </w:rPr>
        <w:t>--2009</w:t>
      </w:r>
      <w:r w:rsidRPr="00270B29">
        <w:rPr>
          <w:rFonts w:eastAsiaTheme="minorEastAsia" w:hint="eastAsia"/>
        </w:rPr>
        <w:t>年</w:t>
      </w:r>
      <w:r w:rsidRPr="00270B29">
        <w:rPr>
          <w:rFonts w:eastAsiaTheme="minorEastAsia" w:hint="eastAsia"/>
        </w:rPr>
        <w:t>8</w:t>
      </w:r>
      <w:r w:rsidRPr="00270B29">
        <w:rPr>
          <w:rFonts w:eastAsiaTheme="minorEastAsia" w:hint="eastAsia"/>
        </w:rPr>
        <w:t>月</w:t>
      </w:r>
      <w:r w:rsidRPr="00270B29">
        <w:rPr>
          <w:rFonts w:eastAsiaTheme="minorEastAsia" w:hint="eastAsia"/>
        </w:rPr>
        <w:t>27</w:t>
      </w:r>
      <w:r w:rsidRPr="00270B29">
        <w:rPr>
          <w:rFonts w:eastAsiaTheme="minorEastAsia" w:hint="eastAsia"/>
        </w:rPr>
        <w:t>日修正前條文</w:t>
      </w:r>
      <w:r w:rsidRPr="00270B29">
        <w:rPr>
          <w:rFonts w:eastAsiaTheme="minorEastAsia" w:hint="eastAsia"/>
        </w:rPr>
        <w:t>--</w:t>
      </w:r>
      <w:hyperlink r:id="rId20" w:history="1">
        <w:r w:rsidRPr="00270B29">
          <w:rPr>
            <w:rStyle w:val="a3"/>
            <w:rFonts w:ascii="Arial Unicode MS" w:eastAsiaTheme="minorEastAsia" w:hAnsi="Arial Unicode MS"/>
          </w:rPr>
          <w:t>比對程式</w:t>
        </w:r>
      </w:hyperlink>
    </w:p>
    <w:p w14:paraId="4613B995" w14:textId="385DB8A3" w:rsidR="00270B29" w:rsidRPr="00270B29" w:rsidRDefault="00270B29" w:rsidP="00270B29">
      <w:pPr>
        <w:ind w:left="119"/>
        <w:jc w:val="both"/>
        <w:rPr>
          <w:rFonts w:ascii="Arial Unicode MS" w:eastAsiaTheme="minorEastAsia" w:hAnsi="Arial Unicode MS" w:hint="eastAsia"/>
          <w:color w:val="626262"/>
        </w:rPr>
      </w:pPr>
      <w:r w:rsidRPr="00270B29">
        <w:rPr>
          <w:rFonts w:ascii="Arial Unicode MS" w:eastAsiaTheme="minorEastAsia" w:hAnsi="Arial Unicode MS" w:hint="eastAsia"/>
          <w:color w:val="626262"/>
        </w:rPr>
        <w:t xml:space="preserve">　　違反本法規定，未取得採礦許可證擅自採礦的，擅自進入國家規劃礦區、對國民經濟具有重要價值的礦區範圍採礦的，擅自開採國家規定實行保護性開採的特定礦種的，責令停止開採、賠償損失，沒收採出的礦產品和違法所得，可以並處罰款；拒不停止開採，造成礦產資源破壞的，依照</w:t>
      </w:r>
      <w:r w:rsidRPr="00270B29">
        <w:rPr>
          <w:rFonts w:ascii="Arial Unicode MS" w:eastAsiaTheme="minorEastAsia" w:hAnsi="Arial Unicode MS" w:cs="Arial" w:hint="eastAsia"/>
          <w:color w:val="626262"/>
        </w:rPr>
        <w:t>刑法第</w:t>
      </w:r>
      <w:hyperlink r:id="rId21" w:anchor="a156" w:history="1">
        <w:r w:rsidRPr="00270B29">
          <w:rPr>
            <w:rStyle w:val="a3"/>
            <w:rFonts w:ascii="Arial Unicode MS" w:eastAsiaTheme="minorEastAsia" w:hAnsi="Arial Unicode MS" w:cs="Arial"/>
            <w:color w:val="626262"/>
          </w:rPr>
          <w:t>一百五十六</w:t>
        </w:r>
      </w:hyperlink>
      <w:r w:rsidRPr="00270B29">
        <w:rPr>
          <w:rFonts w:ascii="Arial Unicode MS" w:eastAsiaTheme="minorEastAsia" w:hAnsi="Arial Unicode MS" w:cs="Arial" w:hint="eastAsia"/>
          <w:color w:val="626262"/>
        </w:rPr>
        <w:t>條</w:t>
      </w:r>
      <w:r w:rsidRPr="00270B29">
        <w:rPr>
          <w:rFonts w:ascii="Arial Unicode MS" w:eastAsiaTheme="minorEastAsia" w:hAnsi="Arial Unicode MS" w:hint="eastAsia"/>
          <w:color w:val="626262"/>
        </w:rPr>
        <w:t>的規定對直接責任人員追究刑事責任。</w:t>
      </w:r>
    </w:p>
    <w:p w14:paraId="7DC364FD" w14:textId="77777777" w:rsidR="00270B29" w:rsidRPr="00270B29" w:rsidRDefault="00270B29" w:rsidP="00270B29">
      <w:pPr>
        <w:ind w:left="142"/>
        <w:jc w:val="both"/>
        <w:rPr>
          <w:rFonts w:ascii="Arial Unicode MS" w:eastAsiaTheme="minorEastAsia" w:hAnsi="Arial Unicode MS" w:hint="eastAsia"/>
          <w:color w:val="666699"/>
        </w:rPr>
      </w:pPr>
      <w:r w:rsidRPr="00270B29">
        <w:rPr>
          <w:rFonts w:ascii="Arial Unicode MS" w:eastAsiaTheme="minorEastAsia" w:hAnsi="Arial Unicode MS" w:hint="eastAsia"/>
          <w:color w:val="666699"/>
        </w:rPr>
        <w:t xml:space="preserve">　　單位和個人進入他人依法設立的國有礦山企業和其他礦山企業礦區範圍內採礦的，依照前款規定處罰。</w:t>
      </w:r>
      <w:r w:rsidRPr="00270B29">
        <w:rPr>
          <w:rFonts w:ascii="Arial Unicode MS" w:eastAsiaTheme="minorEastAsia" w:hAnsi="Arial Unicode MS" w:hint="eastAsia"/>
          <w:color w:val="FFFFFF"/>
        </w:rPr>
        <w:t>∴</w:t>
      </w:r>
    </w:p>
    <w:p w14:paraId="4C063246" w14:textId="77777777" w:rsidR="00270B29" w:rsidRPr="00270B29" w:rsidRDefault="00270B29" w:rsidP="00270B29">
      <w:pPr>
        <w:pStyle w:val="2"/>
        <w:rPr>
          <w:rFonts w:eastAsiaTheme="minorEastAsia" w:hint="eastAsia"/>
          <w:b w:val="0"/>
        </w:rPr>
      </w:pPr>
      <w:bookmarkStart w:id="10" w:name="a40"/>
      <w:bookmarkEnd w:id="10"/>
      <w:r w:rsidRPr="00270B29">
        <w:rPr>
          <w:rFonts w:eastAsiaTheme="minorEastAsia" w:hint="eastAsia"/>
        </w:rPr>
        <w:t>第</w:t>
      </w:r>
      <w:r w:rsidRPr="00270B29">
        <w:rPr>
          <w:rFonts w:eastAsiaTheme="minorEastAsia" w:hint="eastAsia"/>
        </w:rPr>
        <w:t>40</w:t>
      </w:r>
      <w:r w:rsidRPr="00270B29">
        <w:rPr>
          <w:rFonts w:eastAsiaTheme="minorEastAsia" w:hint="eastAsia"/>
        </w:rPr>
        <w:t>條</w:t>
      </w:r>
      <w:r w:rsidRPr="00270B29">
        <w:rPr>
          <w:rFonts w:eastAsiaTheme="minorEastAsia" w:hint="eastAsia"/>
          <w:b w:val="0"/>
          <w:bCs w:val="0"/>
          <w:color w:val="FFFFFF"/>
        </w:rPr>
        <w:t>∵</w:t>
      </w:r>
    </w:p>
    <w:p w14:paraId="24C384B8" w14:textId="7E811CE1"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超越批准的礦區範圍採礦的，責令退回本礦區範圍內開採、賠償損失，沒收越界開採的礦產品和違法所得，可以並處罰款；拒不退回本礦區範圍內開採，造成礦產資源破壞的，吊銷採礦許可證，</w:t>
      </w:r>
      <w:r w:rsidRPr="00270B29">
        <w:rPr>
          <w:rFonts w:ascii="Arial Unicode MS" w:eastAsiaTheme="minorEastAsia" w:hAnsi="Arial Unicode MS" w:hint="eastAsia"/>
        </w:rPr>
        <w:t>依照</w:t>
      </w:r>
      <w:hyperlink r:id="rId22" w:history="1">
        <w:r w:rsidRPr="00270B29">
          <w:rPr>
            <w:rStyle w:val="a3"/>
            <w:rFonts w:ascii="Arial Unicode MS" w:eastAsiaTheme="minorEastAsia" w:hAnsi="Arial Unicode MS"/>
          </w:rPr>
          <w:t>刑法</w:t>
        </w:r>
      </w:hyperlink>
      <w:r w:rsidRPr="00270B29">
        <w:rPr>
          <w:rFonts w:ascii="Arial Unicode MS" w:eastAsiaTheme="minorEastAsia" w:hAnsi="Arial Unicode MS" w:hint="eastAsia"/>
        </w:rPr>
        <w:t>有關規定</w:t>
      </w:r>
      <w:r w:rsidRPr="00270B29">
        <w:rPr>
          <w:rFonts w:ascii="Arial Unicode MS" w:eastAsiaTheme="minorEastAsia" w:hAnsi="Arial Unicode MS" w:hint="eastAsia"/>
          <w:color w:val="000000"/>
        </w:rPr>
        <w:t>對直接責任人員追究刑事責任。</w:t>
      </w:r>
    </w:p>
    <w:p w14:paraId="7BC73FC9" w14:textId="51576080" w:rsidR="00270B29" w:rsidRPr="00270B29" w:rsidRDefault="00270B29" w:rsidP="00270B29">
      <w:pPr>
        <w:pStyle w:val="3"/>
        <w:ind w:left="118"/>
        <w:rPr>
          <w:rFonts w:eastAsiaTheme="minorEastAsia" w:hint="eastAsia"/>
          <w:b/>
          <w:color w:val="993300"/>
        </w:rPr>
      </w:pPr>
      <w:r w:rsidRPr="00270B29">
        <w:rPr>
          <w:rFonts w:eastAsiaTheme="minorEastAsia" w:hint="eastAsia"/>
        </w:rPr>
        <w:t>--2009</w:t>
      </w:r>
      <w:r w:rsidRPr="00270B29">
        <w:rPr>
          <w:rFonts w:eastAsiaTheme="minorEastAsia" w:hint="eastAsia"/>
          <w:szCs w:val="18"/>
        </w:rPr>
        <w:t>年</w:t>
      </w:r>
      <w:r w:rsidRPr="00270B29">
        <w:rPr>
          <w:rFonts w:eastAsiaTheme="minorEastAsia" w:hint="eastAsia"/>
        </w:rPr>
        <w:t>8</w:t>
      </w:r>
      <w:r w:rsidRPr="00270B29">
        <w:rPr>
          <w:rFonts w:eastAsiaTheme="minorEastAsia" w:hint="eastAsia"/>
          <w:szCs w:val="18"/>
        </w:rPr>
        <w:t>月</w:t>
      </w:r>
      <w:r w:rsidRPr="00270B29">
        <w:rPr>
          <w:rFonts w:eastAsiaTheme="minorEastAsia" w:hint="eastAsia"/>
          <w:szCs w:val="18"/>
        </w:rPr>
        <w:t>27</w:t>
      </w:r>
      <w:r w:rsidRPr="00270B29">
        <w:rPr>
          <w:rFonts w:eastAsiaTheme="minorEastAsia" w:hint="eastAsia"/>
          <w:szCs w:val="18"/>
        </w:rPr>
        <w:t>日修正前條文</w:t>
      </w:r>
      <w:r w:rsidRPr="00270B29">
        <w:rPr>
          <w:rFonts w:eastAsiaTheme="minorEastAsia" w:hint="eastAsia"/>
          <w:szCs w:val="18"/>
        </w:rPr>
        <w:t>--</w:t>
      </w:r>
      <w:hyperlink r:id="rId23" w:history="1">
        <w:r w:rsidRPr="00270B29">
          <w:rPr>
            <w:rStyle w:val="a3"/>
            <w:rFonts w:ascii="Arial Unicode MS" w:eastAsiaTheme="minorEastAsia" w:hAnsi="Arial Unicode MS"/>
          </w:rPr>
          <w:t>比對程式</w:t>
        </w:r>
      </w:hyperlink>
    </w:p>
    <w:p w14:paraId="25E70406" w14:textId="3A3DD182" w:rsidR="00270B29" w:rsidRPr="00270B29" w:rsidRDefault="00270B29" w:rsidP="00270B29">
      <w:pPr>
        <w:ind w:left="119"/>
        <w:jc w:val="both"/>
        <w:rPr>
          <w:rFonts w:ascii="Arial Unicode MS" w:eastAsiaTheme="minorEastAsia" w:hAnsi="Arial Unicode MS" w:hint="eastAsia"/>
          <w:color w:val="626262"/>
        </w:rPr>
      </w:pPr>
      <w:r w:rsidRPr="00270B29">
        <w:rPr>
          <w:rFonts w:ascii="Arial Unicode MS" w:eastAsiaTheme="minorEastAsia" w:hAnsi="Arial Unicode MS" w:hint="eastAsia"/>
          <w:color w:val="626262"/>
        </w:rPr>
        <w:t xml:space="preserve">　　超越批准的礦區範圍採礦的，責令退回本礦區範圍內開採、賠償損失，沒收越界開採的礦產品和違法所得，可以並處罰款；拒不退回本礦區範圍內開採，造成礦產資源破壞的，吊銷採礦許可證，依照</w:t>
      </w:r>
      <w:r w:rsidRPr="00270B29">
        <w:rPr>
          <w:rFonts w:ascii="Arial Unicode MS" w:eastAsiaTheme="minorEastAsia" w:hAnsi="Arial Unicode MS" w:cs="Arial" w:hint="eastAsia"/>
          <w:color w:val="626262"/>
        </w:rPr>
        <w:t>刑法第</w:t>
      </w:r>
      <w:hyperlink r:id="rId24" w:anchor="a156" w:history="1">
        <w:r w:rsidRPr="00270B29">
          <w:rPr>
            <w:rStyle w:val="a3"/>
            <w:rFonts w:ascii="Arial Unicode MS" w:eastAsiaTheme="minorEastAsia" w:hAnsi="Arial Unicode MS" w:cs="Arial"/>
            <w:color w:val="626262"/>
          </w:rPr>
          <w:t>一百五十六</w:t>
        </w:r>
      </w:hyperlink>
      <w:r w:rsidRPr="00270B29">
        <w:rPr>
          <w:rFonts w:ascii="Arial Unicode MS" w:eastAsiaTheme="minorEastAsia" w:hAnsi="Arial Unicode MS" w:cs="Arial" w:hint="eastAsia"/>
          <w:color w:val="626262"/>
        </w:rPr>
        <w:t>條</w:t>
      </w:r>
      <w:r w:rsidRPr="00270B29">
        <w:rPr>
          <w:rFonts w:ascii="Arial Unicode MS" w:eastAsiaTheme="minorEastAsia" w:hAnsi="Arial Unicode MS" w:hint="eastAsia"/>
          <w:color w:val="626262"/>
        </w:rPr>
        <w:t>的規定對直接責任人員追究刑事責任。</w:t>
      </w:r>
      <w:r w:rsidRPr="00270B29">
        <w:rPr>
          <w:rFonts w:ascii="Arial Unicode MS" w:eastAsiaTheme="minorEastAsia" w:hAnsi="Arial Unicode MS" w:hint="eastAsia"/>
          <w:color w:val="FFFFFF"/>
        </w:rPr>
        <w:t>∴</w:t>
      </w:r>
    </w:p>
    <w:p w14:paraId="2A92135A" w14:textId="77777777" w:rsidR="00270B29" w:rsidRPr="00270B29" w:rsidRDefault="00270B29" w:rsidP="00270B29">
      <w:pPr>
        <w:pStyle w:val="2"/>
        <w:rPr>
          <w:rFonts w:eastAsiaTheme="minorEastAsia" w:hint="eastAsia"/>
        </w:rPr>
      </w:pPr>
      <w:bookmarkStart w:id="11" w:name="a41"/>
      <w:bookmarkEnd w:id="11"/>
      <w:r w:rsidRPr="00270B29">
        <w:rPr>
          <w:rFonts w:eastAsiaTheme="minorEastAsia" w:hint="eastAsia"/>
        </w:rPr>
        <w:t>第</w:t>
      </w:r>
      <w:r w:rsidRPr="00270B29">
        <w:rPr>
          <w:rFonts w:eastAsiaTheme="minorEastAsia" w:hint="eastAsia"/>
        </w:rPr>
        <w:t>41</w:t>
      </w:r>
      <w:r w:rsidRPr="00270B29">
        <w:rPr>
          <w:rFonts w:eastAsiaTheme="minorEastAsia" w:hint="eastAsia"/>
        </w:rPr>
        <w:t>條</w:t>
      </w:r>
      <w:r w:rsidRPr="00270B29">
        <w:rPr>
          <w:rFonts w:eastAsiaTheme="minorEastAsia" w:hint="eastAsia"/>
          <w:b w:val="0"/>
          <w:bCs w:val="0"/>
          <w:color w:val="FFFFFF"/>
        </w:rPr>
        <w:t>∵</w:t>
      </w:r>
    </w:p>
    <w:p w14:paraId="40FD2DE0" w14:textId="0FDD90DE"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盜竊、搶奪礦山企業和勘查單位的礦產品和其他財物的，破壞採礦、勘查設施的，擾亂礦區和勘查作業區的生產秩序、工作秩序的，分別依照</w:t>
      </w:r>
      <w:hyperlink r:id="rId25" w:anchor="a156" w:history="1">
        <w:r w:rsidRPr="00270B29">
          <w:rPr>
            <w:rStyle w:val="a3"/>
            <w:rFonts w:ascii="Arial Unicode MS" w:eastAsiaTheme="minorEastAsia" w:hAnsi="Arial Unicode MS" w:cs="Arial"/>
          </w:rPr>
          <w:t>刑法</w:t>
        </w:r>
      </w:hyperlink>
      <w:r w:rsidRPr="00270B29">
        <w:rPr>
          <w:rFonts w:ascii="Arial Unicode MS" w:eastAsiaTheme="minorEastAsia" w:hAnsi="Arial Unicode MS" w:hint="eastAsia"/>
          <w:color w:val="000000"/>
        </w:rPr>
        <w:t>有關規定追究刑事責任；情節顯著輕微的，</w:t>
      </w:r>
      <w:r w:rsidRPr="00270B29">
        <w:rPr>
          <w:rFonts w:ascii="Arial Unicode MS" w:eastAsiaTheme="minorEastAsia" w:hAnsi="Arial Unicode MS" w:hint="eastAsia"/>
        </w:rPr>
        <w:t>依照</w:t>
      </w:r>
      <w:hyperlink r:id="rId26" w:history="1">
        <w:r w:rsidRPr="00270B29">
          <w:rPr>
            <w:rStyle w:val="a3"/>
            <w:rFonts w:ascii="Arial Unicode MS" w:eastAsiaTheme="minorEastAsia" w:hAnsi="Arial Unicode MS"/>
          </w:rPr>
          <w:t>治安管理處罰法</w:t>
        </w:r>
      </w:hyperlink>
      <w:r w:rsidRPr="00270B29">
        <w:rPr>
          <w:rFonts w:ascii="Arial Unicode MS" w:eastAsiaTheme="minorEastAsia" w:hAnsi="Arial Unicode MS" w:hint="eastAsia"/>
          <w:color w:val="000000"/>
        </w:rPr>
        <w:t>有關規定予以處罰。</w:t>
      </w:r>
    </w:p>
    <w:p w14:paraId="4BD5BD78" w14:textId="3A4F7646" w:rsidR="00270B29" w:rsidRPr="00270B29" w:rsidRDefault="00270B29" w:rsidP="00270B29">
      <w:pPr>
        <w:pStyle w:val="3"/>
        <w:ind w:left="118"/>
        <w:rPr>
          <w:rFonts w:eastAsiaTheme="minorEastAsia" w:hint="eastAsia"/>
          <w:b/>
          <w:color w:val="993300"/>
        </w:rPr>
      </w:pPr>
      <w:r w:rsidRPr="00270B29">
        <w:rPr>
          <w:rFonts w:eastAsiaTheme="minorEastAsia" w:hint="eastAsia"/>
        </w:rPr>
        <w:t>--2009</w:t>
      </w:r>
      <w:r w:rsidRPr="00270B29">
        <w:rPr>
          <w:rFonts w:eastAsiaTheme="minorEastAsia" w:hint="eastAsia"/>
          <w:szCs w:val="18"/>
        </w:rPr>
        <w:t>年</w:t>
      </w:r>
      <w:r w:rsidRPr="00270B29">
        <w:rPr>
          <w:rFonts w:eastAsiaTheme="minorEastAsia" w:hint="eastAsia"/>
        </w:rPr>
        <w:t>8</w:t>
      </w:r>
      <w:r w:rsidRPr="00270B29">
        <w:rPr>
          <w:rFonts w:eastAsiaTheme="minorEastAsia" w:hint="eastAsia"/>
          <w:szCs w:val="18"/>
        </w:rPr>
        <w:t>月</w:t>
      </w:r>
      <w:r w:rsidRPr="00270B29">
        <w:rPr>
          <w:rFonts w:eastAsiaTheme="minorEastAsia" w:hint="eastAsia"/>
          <w:szCs w:val="18"/>
        </w:rPr>
        <w:t>27</w:t>
      </w:r>
      <w:r w:rsidRPr="00270B29">
        <w:rPr>
          <w:rFonts w:eastAsiaTheme="minorEastAsia" w:hint="eastAsia"/>
          <w:szCs w:val="18"/>
        </w:rPr>
        <w:t>日修正前條文</w:t>
      </w:r>
      <w:r w:rsidRPr="00270B29">
        <w:rPr>
          <w:rFonts w:eastAsiaTheme="minorEastAsia" w:hint="eastAsia"/>
          <w:szCs w:val="18"/>
        </w:rPr>
        <w:t>--</w:t>
      </w:r>
      <w:hyperlink r:id="rId27" w:history="1">
        <w:r w:rsidRPr="00270B29">
          <w:rPr>
            <w:rStyle w:val="a3"/>
            <w:rFonts w:ascii="Arial Unicode MS" w:eastAsiaTheme="minorEastAsia" w:hAnsi="Arial Unicode MS"/>
          </w:rPr>
          <w:t>比對程式</w:t>
        </w:r>
      </w:hyperlink>
    </w:p>
    <w:p w14:paraId="61D28F4A" w14:textId="46EEB8E2" w:rsidR="00270B29" w:rsidRPr="00270B29" w:rsidRDefault="00270B29" w:rsidP="00270B29">
      <w:pPr>
        <w:ind w:left="119"/>
        <w:jc w:val="both"/>
        <w:rPr>
          <w:rFonts w:ascii="Arial Unicode MS" w:eastAsiaTheme="minorEastAsia" w:hAnsi="Arial Unicode MS" w:hint="eastAsia"/>
          <w:color w:val="626262"/>
        </w:rPr>
      </w:pPr>
      <w:r w:rsidRPr="00270B29">
        <w:rPr>
          <w:rFonts w:ascii="Arial Unicode MS" w:eastAsiaTheme="minorEastAsia" w:hAnsi="Arial Unicode MS" w:hint="eastAsia"/>
          <w:color w:val="626262"/>
        </w:rPr>
        <w:t xml:space="preserve">　　盜竊、搶奪礦山企業和勘查單位的礦產品和其他財物的，破壞採礦、勘查設施的，擾亂礦區和勘查作業區的生產秩序、工作秩序的，分別依照</w:t>
      </w:r>
      <w:hyperlink r:id="rId28" w:anchor="a156" w:history="1">
        <w:r w:rsidRPr="00270B29">
          <w:rPr>
            <w:rStyle w:val="a3"/>
            <w:rFonts w:ascii="Arial Unicode MS" w:eastAsiaTheme="minorEastAsia" w:hAnsi="Arial Unicode MS" w:cs="Arial"/>
            <w:color w:val="626262"/>
          </w:rPr>
          <w:t>刑法</w:t>
        </w:r>
      </w:hyperlink>
      <w:r w:rsidRPr="00270B29">
        <w:rPr>
          <w:rFonts w:ascii="Arial Unicode MS" w:eastAsiaTheme="minorEastAsia" w:hAnsi="Arial Unicode MS" w:hint="eastAsia"/>
          <w:color w:val="626262"/>
        </w:rPr>
        <w:t>有關規定追究刑事責任；情節顯著輕微的，依照</w:t>
      </w:r>
      <w:hyperlink r:id="rId29" w:history="1">
        <w:r w:rsidRPr="00270B29">
          <w:rPr>
            <w:rStyle w:val="a3"/>
            <w:rFonts w:ascii="Arial Unicode MS" w:eastAsiaTheme="minorEastAsia" w:hAnsi="Arial Unicode MS" w:cs="Arial"/>
            <w:color w:val="626262"/>
          </w:rPr>
          <w:t>治安管理處罰條例</w:t>
        </w:r>
      </w:hyperlink>
      <w:r w:rsidRPr="00270B29">
        <w:rPr>
          <w:rFonts w:ascii="Arial Unicode MS" w:eastAsiaTheme="minorEastAsia" w:hAnsi="Arial Unicode MS" w:hint="eastAsia"/>
          <w:color w:val="626262"/>
        </w:rPr>
        <w:t>有關規定予以處罰。</w:t>
      </w:r>
      <w:r w:rsidRPr="00270B29">
        <w:rPr>
          <w:rFonts w:ascii="Arial Unicode MS" w:eastAsiaTheme="minorEastAsia" w:hAnsi="Arial Unicode MS" w:hint="eastAsia"/>
          <w:color w:val="FFFFFF"/>
        </w:rPr>
        <w:t>∴</w:t>
      </w:r>
    </w:p>
    <w:p w14:paraId="65CFFCE5" w14:textId="77777777" w:rsidR="00270B29" w:rsidRPr="00270B29" w:rsidRDefault="00270B29" w:rsidP="00270B29">
      <w:pPr>
        <w:pStyle w:val="2"/>
        <w:rPr>
          <w:rFonts w:eastAsiaTheme="minorEastAsia" w:hint="eastAsia"/>
        </w:rPr>
      </w:pPr>
      <w:bookmarkStart w:id="12" w:name="a42"/>
      <w:bookmarkEnd w:id="12"/>
      <w:r w:rsidRPr="00270B29">
        <w:rPr>
          <w:rFonts w:eastAsiaTheme="minorEastAsia" w:hint="eastAsia"/>
        </w:rPr>
        <w:t>第</w:t>
      </w:r>
      <w:r w:rsidRPr="00270B29">
        <w:rPr>
          <w:rFonts w:eastAsiaTheme="minorEastAsia" w:hint="eastAsia"/>
        </w:rPr>
        <w:t>42</w:t>
      </w:r>
      <w:r w:rsidRPr="00270B29">
        <w:rPr>
          <w:rFonts w:eastAsiaTheme="minorEastAsia" w:hint="eastAsia"/>
        </w:rPr>
        <w:t>條</w:t>
      </w:r>
    </w:p>
    <w:p w14:paraId="7725D66C"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買賣、出租或者以其他形式轉讓礦產資源的，沒收違法所得，處以罰款。</w:t>
      </w:r>
    </w:p>
    <w:p w14:paraId="019FE965" w14:textId="2DB1D359"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違反本法</w:t>
      </w:r>
      <w:hyperlink w:anchor="a6" w:history="1">
        <w:r w:rsidRPr="00270B29">
          <w:rPr>
            <w:rStyle w:val="a3"/>
            <w:rFonts w:ascii="Arial Unicode MS" w:eastAsiaTheme="minorEastAsia" w:hAnsi="Arial Unicode MS"/>
          </w:rPr>
          <w:t>第六條</w:t>
        </w:r>
      </w:hyperlink>
      <w:r w:rsidRPr="00270B29">
        <w:rPr>
          <w:rFonts w:ascii="Arial Unicode MS" w:eastAsiaTheme="minorEastAsia" w:hAnsi="Arial Unicode MS" w:hint="eastAsia"/>
          <w:color w:val="17365D"/>
        </w:rPr>
        <w:t>的規定將探礦權、採礦權倒賣牟利的，吊銷勘查許可證、採礦許可證，沒收違法所得，處以罰款。</w:t>
      </w:r>
    </w:p>
    <w:p w14:paraId="6EC97A6A" w14:textId="77777777" w:rsidR="00270B29" w:rsidRPr="00270B29" w:rsidRDefault="00270B29" w:rsidP="00270B29">
      <w:pPr>
        <w:pStyle w:val="2"/>
        <w:rPr>
          <w:rFonts w:eastAsiaTheme="minorEastAsia" w:hint="eastAsia"/>
        </w:rPr>
      </w:pPr>
      <w:bookmarkStart w:id="13" w:name="a43"/>
      <w:bookmarkEnd w:id="13"/>
      <w:r w:rsidRPr="00270B29">
        <w:rPr>
          <w:rFonts w:eastAsiaTheme="minorEastAsia" w:hint="eastAsia"/>
        </w:rPr>
        <w:t>第</w:t>
      </w:r>
      <w:r w:rsidRPr="00270B29">
        <w:rPr>
          <w:rFonts w:eastAsiaTheme="minorEastAsia" w:hint="eastAsia"/>
        </w:rPr>
        <w:t>43</w:t>
      </w:r>
      <w:r w:rsidRPr="00270B29">
        <w:rPr>
          <w:rFonts w:eastAsiaTheme="minorEastAsia" w:hint="eastAsia"/>
        </w:rPr>
        <w:t>條</w:t>
      </w:r>
      <w:r w:rsidRPr="00270B29">
        <w:rPr>
          <w:rFonts w:eastAsiaTheme="minorEastAsia" w:hint="eastAsia"/>
          <w:b w:val="0"/>
          <w:bCs w:val="0"/>
          <w:color w:val="FFFFFF"/>
        </w:rPr>
        <w:t>∵</w:t>
      </w:r>
    </w:p>
    <w:p w14:paraId="426A3396" w14:textId="4F378380"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違反本法規定收購和銷售國家統一收購的礦產品的，沒收礦產品和違法所得，可以並處罰款；情節嚴重的，</w:t>
      </w:r>
      <w:r w:rsidRPr="00270B29">
        <w:rPr>
          <w:rFonts w:ascii="Arial Unicode MS" w:eastAsiaTheme="minorEastAsia" w:hAnsi="Arial Unicode MS" w:hint="eastAsia"/>
        </w:rPr>
        <w:t>依照</w:t>
      </w:r>
      <w:hyperlink r:id="rId30" w:history="1">
        <w:r w:rsidRPr="00270B29">
          <w:rPr>
            <w:rStyle w:val="a3"/>
            <w:rFonts w:ascii="Arial Unicode MS" w:eastAsiaTheme="minorEastAsia" w:hAnsi="Arial Unicode MS"/>
          </w:rPr>
          <w:t>刑法</w:t>
        </w:r>
      </w:hyperlink>
      <w:r w:rsidRPr="00270B29">
        <w:rPr>
          <w:rFonts w:ascii="Arial Unicode MS" w:eastAsiaTheme="minorEastAsia" w:hAnsi="Arial Unicode MS" w:hint="eastAsia"/>
        </w:rPr>
        <w:t>有關規定</w:t>
      </w:r>
      <w:r w:rsidRPr="00270B29">
        <w:rPr>
          <w:rFonts w:ascii="Arial Unicode MS" w:eastAsiaTheme="minorEastAsia" w:hAnsi="Arial Unicode MS" w:hint="eastAsia"/>
          <w:color w:val="000000"/>
        </w:rPr>
        <w:t>，追究刑事責任。</w:t>
      </w:r>
    </w:p>
    <w:p w14:paraId="7F49E944" w14:textId="63B8C3DC" w:rsidR="00270B29" w:rsidRPr="00270B29" w:rsidRDefault="00270B29" w:rsidP="00270B29">
      <w:pPr>
        <w:pStyle w:val="3"/>
        <w:ind w:left="118"/>
        <w:rPr>
          <w:rFonts w:eastAsiaTheme="minorEastAsia" w:hint="eastAsia"/>
          <w:b/>
          <w:color w:val="993300"/>
        </w:rPr>
      </w:pPr>
      <w:r w:rsidRPr="00270B29">
        <w:rPr>
          <w:rFonts w:eastAsiaTheme="minorEastAsia" w:hint="eastAsia"/>
        </w:rPr>
        <w:t>--2009</w:t>
      </w:r>
      <w:r w:rsidRPr="00270B29">
        <w:rPr>
          <w:rFonts w:eastAsiaTheme="minorEastAsia" w:hint="eastAsia"/>
          <w:szCs w:val="18"/>
        </w:rPr>
        <w:t>年</w:t>
      </w:r>
      <w:r w:rsidRPr="00270B29">
        <w:rPr>
          <w:rFonts w:eastAsiaTheme="minorEastAsia" w:hint="eastAsia"/>
        </w:rPr>
        <w:t>8</w:t>
      </w:r>
      <w:r w:rsidRPr="00270B29">
        <w:rPr>
          <w:rFonts w:eastAsiaTheme="minorEastAsia" w:hint="eastAsia"/>
          <w:szCs w:val="18"/>
        </w:rPr>
        <w:t>月</w:t>
      </w:r>
      <w:r w:rsidRPr="00270B29">
        <w:rPr>
          <w:rFonts w:eastAsiaTheme="minorEastAsia" w:hint="eastAsia"/>
          <w:szCs w:val="18"/>
        </w:rPr>
        <w:t>27</w:t>
      </w:r>
      <w:r w:rsidRPr="00270B29">
        <w:rPr>
          <w:rFonts w:eastAsiaTheme="minorEastAsia" w:hint="eastAsia"/>
          <w:szCs w:val="18"/>
        </w:rPr>
        <w:t>日修正前條文</w:t>
      </w:r>
      <w:r w:rsidRPr="00270B29">
        <w:rPr>
          <w:rFonts w:eastAsiaTheme="minorEastAsia" w:hint="eastAsia"/>
          <w:szCs w:val="18"/>
        </w:rPr>
        <w:t>--</w:t>
      </w:r>
      <w:hyperlink r:id="rId31" w:history="1">
        <w:r w:rsidRPr="00270B29">
          <w:rPr>
            <w:rStyle w:val="a3"/>
            <w:rFonts w:ascii="Arial Unicode MS" w:eastAsiaTheme="minorEastAsia" w:hAnsi="Arial Unicode MS"/>
          </w:rPr>
          <w:t>比對程式</w:t>
        </w:r>
      </w:hyperlink>
    </w:p>
    <w:p w14:paraId="5186C57F" w14:textId="25DFD440" w:rsidR="00270B29" w:rsidRPr="00270B29" w:rsidRDefault="00270B29" w:rsidP="00270B29">
      <w:pPr>
        <w:ind w:left="119"/>
        <w:jc w:val="both"/>
        <w:rPr>
          <w:rFonts w:ascii="Arial Unicode MS" w:eastAsiaTheme="minorEastAsia" w:hAnsi="Arial Unicode MS" w:hint="eastAsia"/>
          <w:color w:val="626262"/>
        </w:rPr>
      </w:pPr>
      <w:r w:rsidRPr="00270B29">
        <w:rPr>
          <w:rFonts w:ascii="Arial Unicode MS" w:eastAsiaTheme="minorEastAsia" w:hAnsi="Arial Unicode MS" w:hint="eastAsia"/>
          <w:color w:val="626262"/>
        </w:rPr>
        <w:t xml:space="preserve">　　違反本法規定收購和銷售國家統一收購的礦產品的，沒收礦產品和違法所得，可以並處罰款；情節嚴重的，依照</w:t>
      </w:r>
      <w:r w:rsidRPr="00270B29">
        <w:rPr>
          <w:rFonts w:ascii="Arial Unicode MS" w:eastAsiaTheme="minorEastAsia" w:hAnsi="Arial Unicode MS" w:cs="Arial" w:hint="eastAsia"/>
          <w:color w:val="626262"/>
        </w:rPr>
        <w:t>刑法第</w:t>
      </w:r>
      <w:hyperlink r:id="rId32" w:anchor="a117" w:history="1">
        <w:r w:rsidRPr="00270B29">
          <w:rPr>
            <w:rStyle w:val="a3"/>
            <w:rFonts w:ascii="Arial Unicode MS" w:eastAsiaTheme="minorEastAsia" w:hAnsi="Arial Unicode MS" w:cs="Arial"/>
            <w:color w:val="626262"/>
          </w:rPr>
          <w:t>一百一十七</w:t>
        </w:r>
      </w:hyperlink>
      <w:r w:rsidRPr="00270B29">
        <w:rPr>
          <w:rFonts w:ascii="Arial Unicode MS" w:eastAsiaTheme="minorEastAsia" w:hAnsi="Arial Unicode MS" w:cs="Arial" w:hint="eastAsia"/>
          <w:color w:val="626262"/>
        </w:rPr>
        <w:t>條</w:t>
      </w:r>
      <w:r w:rsidRPr="00270B29">
        <w:rPr>
          <w:rFonts w:ascii="Arial Unicode MS" w:eastAsiaTheme="minorEastAsia" w:hAnsi="Arial Unicode MS" w:hint="eastAsia"/>
          <w:color w:val="626262"/>
        </w:rPr>
        <w:t>、</w:t>
      </w:r>
      <w:r w:rsidRPr="00270B29">
        <w:rPr>
          <w:rFonts w:ascii="Arial Unicode MS" w:eastAsiaTheme="minorEastAsia" w:hAnsi="Arial Unicode MS" w:cs="Arial" w:hint="eastAsia"/>
          <w:color w:val="626262"/>
        </w:rPr>
        <w:t>第</w:t>
      </w:r>
      <w:hyperlink r:id="rId33" w:anchor="a118" w:history="1">
        <w:r w:rsidRPr="00270B29">
          <w:rPr>
            <w:rStyle w:val="a3"/>
            <w:rFonts w:ascii="Arial Unicode MS" w:eastAsiaTheme="minorEastAsia" w:hAnsi="Arial Unicode MS" w:cs="Arial"/>
            <w:color w:val="626262"/>
          </w:rPr>
          <w:t>一百一十八</w:t>
        </w:r>
      </w:hyperlink>
      <w:r w:rsidRPr="00270B29">
        <w:rPr>
          <w:rFonts w:ascii="Arial Unicode MS" w:eastAsiaTheme="minorEastAsia" w:hAnsi="Arial Unicode MS" w:cs="Arial" w:hint="eastAsia"/>
          <w:color w:val="626262"/>
        </w:rPr>
        <w:t>條</w:t>
      </w:r>
      <w:r w:rsidRPr="00270B29">
        <w:rPr>
          <w:rFonts w:ascii="Arial Unicode MS" w:eastAsiaTheme="minorEastAsia" w:hAnsi="Arial Unicode MS" w:hint="eastAsia"/>
          <w:color w:val="626262"/>
        </w:rPr>
        <w:t>的規定，追究刑事責任。</w:t>
      </w:r>
      <w:r w:rsidRPr="00270B29">
        <w:rPr>
          <w:rFonts w:ascii="Arial Unicode MS" w:eastAsiaTheme="minorEastAsia" w:hAnsi="Arial Unicode MS" w:hint="eastAsia"/>
          <w:color w:val="FFFFFF"/>
        </w:rPr>
        <w:t>∴</w:t>
      </w:r>
    </w:p>
    <w:p w14:paraId="3A537347" w14:textId="77777777" w:rsidR="00270B29" w:rsidRPr="00270B29" w:rsidRDefault="00270B29" w:rsidP="00270B29">
      <w:pPr>
        <w:pStyle w:val="2"/>
        <w:rPr>
          <w:rFonts w:eastAsiaTheme="minorEastAsia" w:hint="eastAsia"/>
        </w:rPr>
      </w:pPr>
      <w:bookmarkStart w:id="14" w:name="a44"/>
      <w:bookmarkEnd w:id="14"/>
      <w:r w:rsidRPr="00270B29">
        <w:rPr>
          <w:rFonts w:eastAsiaTheme="minorEastAsia" w:hint="eastAsia"/>
        </w:rPr>
        <w:t>第</w:t>
      </w:r>
      <w:r w:rsidRPr="00270B29">
        <w:rPr>
          <w:rFonts w:eastAsiaTheme="minorEastAsia" w:hint="eastAsia"/>
        </w:rPr>
        <w:t>44</w:t>
      </w:r>
      <w:r w:rsidRPr="00270B29">
        <w:rPr>
          <w:rFonts w:eastAsiaTheme="minorEastAsia" w:hint="eastAsia"/>
        </w:rPr>
        <w:t>條</w:t>
      </w:r>
      <w:r w:rsidRPr="00270B29">
        <w:rPr>
          <w:rFonts w:eastAsiaTheme="minorEastAsia" w:hint="eastAsia"/>
          <w:b w:val="0"/>
          <w:bCs w:val="0"/>
          <w:color w:val="FFFFFF"/>
        </w:rPr>
        <w:t>∵</w:t>
      </w:r>
    </w:p>
    <w:p w14:paraId="2E7A31FA" w14:textId="16DE51A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違反本法規定，採取破壞性的開採方法開採礦產資源的，處以罰款，可以吊銷採礦許可證；造成礦產資源嚴重破壞的，</w:t>
      </w:r>
      <w:r w:rsidRPr="00270B29">
        <w:rPr>
          <w:rFonts w:ascii="Arial Unicode MS" w:eastAsiaTheme="minorEastAsia" w:hAnsi="Arial Unicode MS" w:hint="eastAsia"/>
        </w:rPr>
        <w:t>依照</w:t>
      </w:r>
      <w:hyperlink r:id="rId34" w:history="1">
        <w:r w:rsidRPr="00270B29">
          <w:rPr>
            <w:rStyle w:val="a3"/>
            <w:rFonts w:ascii="Arial Unicode MS" w:eastAsiaTheme="minorEastAsia" w:hAnsi="Arial Unicode MS"/>
          </w:rPr>
          <w:t>刑法</w:t>
        </w:r>
      </w:hyperlink>
      <w:r w:rsidRPr="00270B29">
        <w:rPr>
          <w:rFonts w:ascii="Arial Unicode MS" w:eastAsiaTheme="minorEastAsia" w:hAnsi="Arial Unicode MS" w:hint="eastAsia"/>
        </w:rPr>
        <w:t>有關規定</w:t>
      </w:r>
      <w:r w:rsidRPr="00270B29">
        <w:rPr>
          <w:rFonts w:ascii="Arial Unicode MS" w:eastAsiaTheme="minorEastAsia" w:hAnsi="Arial Unicode MS" w:hint="eastAsia"/>
          <w:color w:val="000000"/>
        </w:rPr>
        <w:t>對直接責任人員追究刑事責任。</w:t>
      </w:r>
    </w:p>
    <w:p w14:paraId="20DC0CBA" w14:textId="7CD0E4FC" w:rsidR="00270B29" w:rsidRPr="00270B29" w:rsidRDefault="00270B29" w:rsidP="00270B29">
      <w:pPr>
        <w:pStyle w:val="3"/>
        <w:ind w:left="118"/>
        <w:rPr>
          <w:rFonts w:eastAsiaTheme="minorEastAsia" w:hint="eastAsia"/>
          <w:b/>
          <w:color w:val="993300"/>
        </w:rPr>
      </w:pPr>
      <w:r w:rsidRPr="00270B29">
        <w:rPr>
          <w:rFonts w:eastAsiaTheme="minorEastAsia" w:hint="eastAsia"/>
        </w:rPr>
        <w:t>--2009</w:t>
      </w:r>
      <w:r w:rsidRPr="00270B29">
        <w:rPr>
          <w:rFonts w:eastAsiaTheme="minorEastAsia" w:hint="eastAsia"/>
          <w:szCs w:val="18"/>
        </w:rPr>
        <w:t>年</w:t>
      </w:r>
      <w:r w:rsidRPr="00270B29">
        <w:rPr>
          <w:rFonts w:eastAsiaTheme="minorEastAsia" w:hint="eastAsia"/>
        </w:rPr>
        <w:t>8</w:t>
      </w:r>
      <w:r w:rsidRPr="00270B29">
        <w:rPr>
          <w:rFonts w:eastAsiaTheme="minorEastAsia" w:hint="eastAsia"/>
          <w:szCs w:val="18"/>
        </w:rPr>
        <w:t>月</w:t>
      </w:r>
      <w:r w:rsidRPr="00270B29">
        <w:rPr>
          <w:rFonts w:eastAsiaTheme="minorEastAsia" w:hint="eastAsia"/>
          <w:szCs w:val="18"/>
        </w:rPr>
        <w:t>27</w:t>
      </w:r>
      <w:r w:rsidRPr="00270B29">
        <w:rPr>
          <w:rFonts w:eastAsiaTheme="minorEastAsia" w:hint="eastAsia"/>
          <w:szCs w:val="18"/>
        </w:rPr>
        <w:t>日修正前條文</w:t>
      </w:r>
      <w:r w:rsidRPr="00270B29">
        <w:rPr>
          <w:rFonts w:eastAsiaTheme="minorEastAsia" w:hint="eastAsia"/>
          <w:szCs w:val="18"/>
        </w:rPr>
        <w:t>--</w:t>
      </w:r>
      <w:hyperlink r:id="rId35" w:history="1">
        <w:r w:rsidRPr="00270B29">
          <w:rPr>
            <w:rStyle w:val="a3"/>
            <w:rFonts w:ascii="Arial Unicode MS" w:eastAsiaTheme="minorEastAsia" w:hAnsi="Arial Unicode MS"/>
          </w:rPr>
          <w:t>比對程式</w:t>
        </w:r>
      </w:hyperlink>
    </w:p>
    <w:p w14:paraId="34E10B4C" w14:textId="69EF2232" w:rsidR="00270B29" w:rsidRPr="00270B29" w:rsidRDefault="00270B29" w:rsidP="00270B29">
      <w:pPr>
        <w:ind w:left="119"/>
        <w:jc w:val="both"/>
        <w:rPr>
          <w:rFonts w:ascii="Arial Unicode MS" w:eastAsiaTheme="minorEastAsia" w:hAnsi="Arial Unicode MS" w:hint="eastAsia"/>
          <w:color w:val="626262"/>
        </w:rPr>
      </w:pPr>
      <w:r w:rsidRPr="00270B29">
        <w:rPr>
          <w:rFonts w:ascii="Arial Unicode MS" w:eastAsiaTheme="minorEastAsia" w:hAnsi="Arial Unicode MS" w:hint="eastAsia"/>
          <w:color w:val="626262"/>
        </w:rPr>
        <w:lastRenderedPageBreak/>
        <w:t xml:space="preserve">　　違反本法規定，採取破壞性的開採方法開採礦產資源的，處以罰款，可以吊銷採礦許可證；造成礦產資源嚴重破壞的，依照</w:t>
      </w:r>
      <w:r w:rsidRPr="00270B29">
        <w:rPr>
          <w:rFonts w:ascii="Arial Unicode MS" w:eastAsiaTheme="minorEastAsia" w:hAnsi="Arial Unicode MS" w:cs="Arial" w:hint="eastAsia"/>
          <w:color w:val="626262"/>
        </w:rPr>
        <w:t>刑法第</w:t>
      </w:r>
      <w:hyperlink r:id="rId36" w:anchor="a156" w:history="1">
        <w:r w:rsidRPr="00270B29">
          <w:rPr>
            <w:rStyle w:val="a3"/>
            <w:rFonts w:ascii="Arial Unicode MS" w:eastAsiaTheme="minorEastAsia" w:hAnsi="Arial Unicode MS" w:cs="Arial"/>
            <w:color w:val="626262"/>
          </w:rPr>
          <w:t>一百五十六</w:t>
        </w:r>
      </w:hyperlink>
      <w:r w:rsidRPr="00270B29">
        <w:rPr>
          <w:rFonts w:ascii="Arial Unicode MS" w:eastAsiaTheme="minorEastAsia" w:hAnsi="Arial Unicode MS" w:cs="Arial" w:hint="eastAsia"/>
          <w:color w:val="626262"/>
        </w:rPr>
        <w:t>條</w:t>
      </w:r>
      <w:r w:rsidRPr="00270B29">
        <w:rPr>
          <w:rFonts w:ascii="Arial Unicode MS" w:eastAsiaTheme="minorEastAsia" w:hAnsi="Arial Unicode MS" w:hint="eastAsia"/>
          <w:color w:val="626262"/>
        </w:rPr>
        <w:t>的規定對直接責任人員追究刑事責任。</w:t>
      </w:r>
      <w:r w:rsidRPr="00270B29">
        <w:rPr>
          <w:rFonts w:ascii="Arial Unicode MS" w:eastAsiaTheme="minorEastAsia" w:hAnsi="Arial Unicode MS" w:hint="eastAsia"/>
          <w:color w:val="FFFFFF"/>
        </w:rPr>
        <w:t>∴</w:t>
      </w:r>
    </w:p>
    <w:p w14:paraId="387B2047"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45</w:t>
      </w:r>
      <w:r w:rsidRPr="00270B29">
        <w:rPr>
          <w:rFonts w:eastAsiaTheme="minorEastAsia" w:hint="eastAsia"/>
        </w:rPr>
        <w:t>條</w:t>
      </w:r>
    </w:p>
    <w:p w14:paraId="66920A13" w14:textId="4221E7AE"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本法第</w:t>
      </w:r>
      <w:hyperlink w:anchor="a39" w:history="1">
        <w:r w:rsidRPr="00270B29">
          <w:rPr>
            <w:rStyle w:val="a3"/>
            <w:rFonts w:ascii="Arial Unicode MS" w:eastAsiaTheme="minorEastAsia" w:hAnsi="Arial Unicode MS"/>
          </w:rPr>
          <w:t>三十九</w:t>
        </w:r>
      </w:hyperlink>
      <w:r w:rsidRPr="00270B29">
        <w:rPr>
          <w:rFonts w:ascii="Arial Unicode MS" w:eastAsiaTheme="minorEastAsia" w:hAnsi="Arial Unicode MS" w:hint="eastAsia"/>
          <w:color w:val="000000"/>
        </w:rPr>
        <w:t>條、第</w:t>
      </w:r>
      <w:hyperlink w:anchor="a40" w:history="1">
        <w:r w:rsidRPr="00270B29">
          <w:rPr>
            <w:rStyle w:val="a3"/>
            <w:rFonts w:ascii="Arial Unicode MS" w:eastAsiaTheme="minorEastAsia" w:hAnsi="Arial Unicode MS"/>
          </w:rPr>
          <w:t>四十</w:t>
        </w:r>
      </w:hyperlink>
      <w:r w:rsidRPr="00270B29">
        <w:rPr>
          <w:rFonts w:ascii="Arial Unicode MS" w:eastAsiaTheme="minorEastAsia" w:hAnsi="Arial Unicode MS" w:hint="eastAsia"/>
          <w:color w:val="000000"/>
        </w:rPr>
        <w:t>條、第</w:t>
      </w:r>
      <w:hyperlink w:anchor="a42" w:history="1">
        <w:r w:rsidRPr="00270B29">
          <w:rPr>
            <w:rStyle w:val="a3"/>
            <w:rFonts w:ascii="Arial Unicode MS" w:eastAsiaTheme="minorEastAsia" w:hAnsi="Arial Unicode MS"/>
          </w:rPr>
          <w:t>四十二</w:t>
        </w:r>
      </w:hyperlink>
      <w:r w:rsidRPr="00270B29">
        <w:rPr>
          <w:rFonts w:ascii="Arial Unicode MS" w:eastAsiaTheme="minorEastAsia" w:hAnsi="Arial Unicode MS" w:hint="eastAsia"/>
          <w:color w:val="000000"/>
        </w:rPr>
        <w:t>條規定的行政處罰，由縣級以上人民政府負責地質礦產管理工作的部門按照國務院地質礦產主管部門規定的權限決定。第</w:t>
      </w:r>
      <w:hyperlink w:anchor="a43" w:history="1">
        <w:r w:rsidRPr="00270B29">
          <w:rPr>
            <w:rStyle w:val="a3"/>
            <w:rFonts w:ascii="Arial Unicode MS" w:eastAsiaTheme="minorEastAsia" w:hAnsi="Arial Unicode MS"/>
          </w:rPr>
          <w:t>四十三</w:t>
        </w:r>
      </w:hyperlink>
      <w:r w:rsidRPr="00270B29">
        <w:rPr>
          <w:rFonts w:ascii="Arial Unicode MS" w:eastAsiaTheme="minorEastAsia" w:hAnsi="Arial Unicode MS" w:hint="eastAsia"/>
          <w:color w:val="000000"/>
        </w:rPr>
        <w:t>條規定的行政處罰，由縣級以上人民政府工商行政管理部門決定。</w:t>
      </w:r>
    </w:p>
    <w:p w14:paraId="0B996348" w14:textId="29C1DD26"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第</w:t>
      </w:r>
      <w:hyperlink w:anchor="a44" w:history="1">
        <w:r w:rsidRPr="00270B29">
          <w:rPr>
            <w:rStyle w:val="a3"/>
            <w:rFonts w:ascii="Arial Unicode MS" w:eastAsiaTheme="minorEastAsia" w:hAnsi="Arial Unicode MS"/>
          </w:rPr>
          <w:t>四十四</w:t>
        </w:r>
      </w:hyperlink>
      <w:r w:rsidRPr="00270B29">
        <w:rPr>
          <w:rFonts w:ascii="Arial Unicode MS" w:eastAsiaTheme="minorEastAsia" w:hAnsi="Arial Unicode MS" w:hint="eastAsia"/>
          <w:color w:val="17365D"/>
        </w:rPr>
        <w:t>條規定的行政處罰，由省、自治區、直轄市人民政府地質礦產主管部門決定。給予吊銷勘查許可證或者採礦許可證處罰的，須由原發證機關決定。</w:t>
      </w:r>
    </w:p>
    <w:p w14:paraId="1682759C" w14:textId="385C216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依照第</w:t>
      </w:r>
      <w:hyperlink w:anchor="a39" w:history="1">
        <w:r w:rsidRPr="00270B29">
          <w:rPr>
            <w:rStyle w:val="a3"/>
            <w:rFonts w:ascii="Arial Unicode MS" w:eastAsiaTheme="minorEastAsia" w:hAnsi="Arial Unicode MS"/>
          </w:rPr>
          <w:t>三十九</w:t>
        </w:r>
      </w:hyperlink>
      <w:r w:rsidRPr="00270B29">
        <w:rPr>
          <w:rFonts w:ascii="Arial Unicode MS" w:eastAsiaTheme="minorEastAsia" w:hAnsi="Arial Unicode MS" w:hint="eastAsia"/>
          <w:color w:val="000000"/>
        </w:rPr>
        <w:t>條、第</w:t>
      </w:r>
      <w:hyperlink w:anchor="a40" w:history="1">
        <w:r w:rsidRPr="00270B29">
          <w:rPr>
            <w:rStyle w:val="a3"/>
            <w:rFonts w:ascii="Arial Unicode MS" w:eastAsiaTheme="minorEastAsia" w:hAnsi="Arial Unicode MS"/>
          </w:rPr>
          <w:t>四十</w:t>
        </w:r>
      </w:hyperlink>
      <w:r w:rsidRPr="00270B29">
        <w:rPr>
          <w:rFonts w:ascii="Arial Unicode MS" w:eastAsiaTheme="minorEastAsia" w:hAnsi="Arial Unicode MS" w:hint="eastAsia"/>
          <w:color w:val="000000"/>
        </w:rPr>
        <w:t>條、第</w:t>
      </w:r>
      <w:hyperlink w:anchor="a42" w:history="1">
        <w:r w:rsidRPr="00270B29">
          <w:rPr>
            <w:rStyle w:val="a3"/>
            <w:rFonts w:ascii="Arial Unicode MS" w:eastAsiaTheme="minorEastAsia" w:hAnsi="Arial Unicode MS"/>
          </w:rPr>
          <w:t>四十二</w:t>
        </w:r>
      </w:hyperlink>
      <w:r w:rsidRPr="00270B29">
        <w:rPr>
          <w:rFonts w:ascii="Arial Unicode MS" w:eastAsiaTheme="minorEastAsia" w:hAnsi="Arial Unicode MS" w:hint="eastAsia"/>
          <w:color w:val="000000"/>
        </w:rPr>
        <w:t>條、第</w:t>
      </w:r>
      <w:hyperlink w:anchor="a44" w:history="1">
        <w:r w:rsidRPr="00270B29">
          <w:rPr>
            <w:rStyle w:val="a3"/>
            <w:rFonts w:ascii="Arial Unicode MS" w:eastAsiaTheme="minorEastAsia" w:hAnsi="Arial Unicode MS"/>
          </w:rPr>
          <w:t>四十四</w:t>
        </w:r>
      </w:hyperlink>
      <w:r w:rsidRPr="00270B29">
        <w:rPr>
          <w:rFonts w:ascii="Arial Unicode MS" w:eastAsiaTheme="minorEastAsia" w:hAnsi="Arial Unicode MS" w:hint="eastAsia"/>
          <w:color w:val="000000"/>
        </w:rPr>
        <w:t>條規定應當給予行政處罰而不給予行政處罰的，上級人民政府地質礦產主管部門有權責令改正或者直接給予行政處罰。</w:t>
      </w:r>
    </w:p>
    <w:p w14:paraId="25E69AD8"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46</w:t>
      </w:r>
      <w:r w:rsidRPr="00270B29">
        <w:rPr>
          <w:rFonts w:eastAsiaTheme="minorEastAsia" w:hint="eastAsia"/>
        </w:rPr>
        <w:t>條</w:t>
      </w:r>
    </w:p>
    <w:p w14:paraId="1ACF1AA6"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當事人對行政處罰決定不服的，可以依法申請復議，也可以依法直接向人民法院起訴。</w:t>
      </w:r>
    </w:p>
    <w:p w14:paraId="163E2567" w14:textId="77777777" w:rsidR="00270B29" w:rsidRPr="00270B29" w:rsidRDefault="00270B29" w:rsidP="00270B29">
      <w:pPr>
        <w:ind w:left="119"/>
        <w:jc w:val="both"/>
        <w:rPr>
          <w:rFonts w:ascii="Arial Unicode MS" w:eastAsiaTheme="minorEastAsia" w:hAnsi="Arial Unicode MS" w:hint="eastAsia"/>
          <w:color w:val="17365D"/>
        </w:rPr>
      </w:pPr>
      <w:r w:rsidRPr="00270B29">
        <w:rPr>
          <w:rFonts w:ascii="Arial Unicode MS" w:eastAsiaTheme="minorEastAsia" w:hAnsi="Arial Unicode MS" w:hint="eastAsia"/>
          <w:color w:val="17365D"/>
        </w:rPr>
        <w:t xml:space="preserve">　　當事人逾期不申請復議也不向人民法院起訴，又不履行處罰決定的，由作出處罰決定的機關申請人民法院強制執行。</w:t>
      </w:r>
    </w:p>
    <w:p w14:paraId="692DA4C0"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47</w:t>
      </w:r>
      <w:r w:rsidRPr="00270B29">
        <w:rPr>
          <w:rFonts w:eastAsiaTheme="minorEastAsia" w:hint="eastAsia"/>
        </w:rPr>
        <w:t>條</w:t>
      </w:r>
    </w:p>
    <w:p w14:paraId="17164CC5"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負責礦產資源勘查、開採監督管理工作的國家工作人員和其他有關國家工作人員徇私舞弊、濫用職權或者玩忽職守，違反本法規定批准勘查、開採礦產資源和頒發勘查許可證、採礦許可證，或者對違法採礦行為不依法予以制止、處罰，構成犯罪的，依法追究刑事責任；不構成犯罪的，給予行政處分。違法頒發的勘查許可證、採礦許可證，上級人民政府地質礦產主管部門有權予以撤銷。</w:t>
      </w:r>
    </w:p>
    <w:p w14:paraId="4D8BCE13" w14:textId="77777777" w:rsidR="00270B29" w:rsidRPr="00270B29" w:rsidRDefault="00270B29" w:rsidP="00270B29">
      <w:pPr>
        <w:pStyle w:val="2"/>
        <w:rPr>
          <w:rFonts w:eastAsiaTheme="minorEastAsia" w:hint="eastAsia"/>
        </w:rPr>
      </w:pPr>
      <w:bookmarkStart w:id="15" w:name="a48"/>
      <w:bookmarkEnd w:id="15"/>
      <w:r w:rsidRPr="00270B29">
        <w:rPr>
          <w:rFonts w:eastAsiaTheme="minorEastAsia" w:hint="eastAsia"/>
        </w:rPr>
        <w:t>第</w:t>
      </w:r>
      <w:r w:rsidRPr="00270B29">
        <w:rPr>
          <w:rFonts w:eastAsiaTheme="minorEastAsia" w:hint="eastAsia"/>
        </w:rPr>
        <w:t>48</w:t>
      </w:r>
      <w:r w:rsidRPr="00270B29">
        <w:rPr>
          <w:rFonts w:eastAsiaTheme="minorEastAsia" w:hint="eastAsia"/>
        </w:rPr>
        <w:t>條</w:t>
      </w:r>
      <w:r w:rsidRPr="00270B29">
        <w:rPr>
          <w:rFonts w:eastAsiaTheme="minorEastAsia" w:hint="eastAsia"/>
          <w:b w:val="0"/>
          <w:bCs w:val="0"/>
          <w:color w:val="FFFFFF"/>
        </w:rPr>
        <w:t>∵</w:t>
      </w:r>
    </w:p>
    <w:p w14:paraId="076D84B3" w14:textId="11F44D25"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以暴力、威脅方法阻礙從事礦產資源勘查、開採監督管理工作的國家工作人員依法執行職務的，</w:t>
      </w:r>
      <w:r w:rsidRPr="00270B29">
        <w:rPr>
          <w:rFonts w:ascii="Arial Unicode MS" w:eastAsiaTheme="minorEastAsia" w:hAnsi="Arial Unicode MS" w:hint="eastAsia"/>
        </w:rPr>
        <w:t>依照</w:t>
      </w:r>
      <w:hyperlink r:id="rId37" w:history="1">
        <w:r w:rsidRPr="00270B29">
          <w:rPr>
            <w:rStyle w:val="a3"/>
            <w:rFonts w:ascii="Arial Unicode MS" w:eastAsiaTheme="minorEastAsia" w:hAnsi="Arial Unicode MS"/>
          </w:rPr>
          <w:t>刑法</w:t>
        </w:r>
      </w:hyperlink>
      <w:r w:rsidRPr="00270B29">
        <w:rPr>
          <w:rFonts w:ascii="Arial Unicode MS" w:eastAsiaTheme="minorEastAsia" w:hAnsi="Arial Unicode MS" w:hint="eastAsia"/>
        </w:rPr>
        <w:t>有關規定</w:t>
      </w:r>
      <w:r w:rsidRPr="00270B29">
        <w:rPr>
          <w:rFonts w:ascii="Arial Unicode MS" w:eastAsiaTheme="minorEastAsia" w:hAnsi="Arial Unicode MS" w:hint="eastAsia"/>
          <w:color w:val="000000"/>
        </w:rPr>
        <w:t>追究刑事責任；拒絕、阻礙從事礦產資源勘查、開採監督管理工作的國家工作人員依法執行職務未使用暴力、威脅方法的，由公安機關</w:t>
      </w:r>
      <w:r w:rsidRPr="00270B29">
        <w:rPr>
          <w:rFonts w:ascii="Arial Unicode MS" w:eastAsiaTheme="minorEastAsia" w:hAnsi="Arial Unicode MS" w:hint="eastAsia"/>
        </w:rPr>
        <w:t>依照</w:t>
      </w:r>
      <w:hyperlink r:id="rId38" w:history="1">
        <w:r w:rsidRPr="00270B29">
          <w:rPr>
            <w:rStyle w:val="a3"/>
            <w:rFonts w:ascii="Arial Unicode MS" w:eastAsiaTheme="minorEastAsia" w:hAnsi="Arial Unicode MS"/>
          </w:rPr>
          <w:t>治安管理處罰法</w:t>
        </w:r>
      </w:hyperlink>
      <w:r w:rsidRPr="00270B29">
        <w:rPr>
          <w:rFonts w:ascii="Arial Unicode MS" w:eastAsiaTheme="minorEastAsia" w:hAnsi="Arial Unicode MS" w:hint="eastAsia"/>
          <w:color w:val="000000"/>
        </w:rPr>
        <w:t>的規定處罰。</w:t>
      </w:r>
    </w:p>
    <w:p w14:paraId="0F8879AF" w14:textId="5AE626DB" w:rsidR="00270B29" w:rsidRPr="00270B29" w:rsidRDefault="00270B29" w:rsidP="00270B29">
      <w:pPr>
        <w:pStyle w:val="3"/>
        <w:ind w:left="118"/>
        <w:rPr>
          <w:rFonts w:eastAsiaTheme="minorEastAsia" w:hint="eastAsia"/>
          <w:b/>
          <w:color w:val="993300"/>
        </w:rPr>
      </w:pPr>
      <w:r w:rsidRPr="00270B29">
        <w:rPr>
          <w:rFonts w:eastAsiaTheme="minorEastAsia" w:hint="eastAsia"/>
        </w:rPr>
        <w:t>--2009</w:t>
      </w:r>
      <w:r w:rsidRPr="00270B29">
        <w:rPr>
          <w:rFonts w:eastAsiaTheme="minorEastAsia" w:hint="eastAsia"/>
          <w:szCs w:val="18"/>
        </w:rPr>
        <w:t>年</w:t>
      </w:r>
      <w:r w:rsidRPr="00270B29">
        <w:rPr>
          <w:rFonts w:eastAsiaTheme="minorEastAsia" w:hint="eastAsia"/>
        </w:rPr>
        <w:t>8</w:t>
      </w:r>
      <w:r w:rsidRPr="00270B29">
        <w:rPr>
          <w:rFonts w:eastAsiaTheme="minorEastAsia" w:hint="eastAsia"/>
          <w:szCs w:val="18"/>
        </w:rPr>
        <w:t>月</w:t>
      </w:r>
      <w:r w:rsidRPr="00270B29">
        <w:rPr>
          <w:rFonts w:eastAsiaTheme="minorEastAsia" w:hint="eastAsia"/>
          <w:szCs w:val="18"/>
        </w:rPr>
        <w:t>27</w:t>
      </w:r>
      <w:r w:rsidRPr="00270B29">
        <w:rPr>
          <w:rFonts w:eastAsiaTheme="minorEastAsia" w:hint="eastAsia"/>
          <w:szCs w:val="18"/>
        </w:rPr>
        <w:t>日修正前條文</w:t>
      </w:r>
      <w:r w:rsidRPr="00270B29">
        <w:rPr>
          <w:rFonts w:eastAsiaTheme="minorEastAsia" w:hint="eastAsia"/>
          <w:szCs w:val="18"/>
        </w:rPr>
        <w:t>--</w:t>
      </w:r>
      <w:hyperlink r:id="rId39" w:history="1">
        <w:r w:rsidRPr="00270B29">
          <w:rPr>
            <w:rStyle w:val="a3"/>
            <w:rFonts w:ascii="Arial Unicode MS" w:eastAsiaTheme="minorEastAsia" w:hAnsi="Arial Unicode MS"/>
          </w:rPr>
          <w:t>比對程式</w:t>
        </w:r>
      </w:hyperlink>
    </w:p>
    <w:p w14:paraId="01B0D9F6" w14:textId="0EFBA08E" w:rsidR="00270B29" w:rsidRPr="00270B29" w:rsidRDefault="00270B29" w:rsidP="00270B29">
      <w:pPr>
        <w:ind w:left="119"/>
        <w:jc w:val="both"/>
        <w:rPr>
          <w:rFonts w:ascii="Arial Unicode MS" w:eastAsiaTheme="minorEastAsia" w:hAnsi="Arial Unicode MS" w:hint="eastAsia"/>
          <w:color w:val="626262"/>
        </w:rPr>
      </w:pPr>
      <w:r w:rsidRPr="00270B29">
        <w:rPr>
          <w:rFonts w:ascii="Arial Unicode MS" w:eastAsiaTheme="minorEastAsia" w:hAnsi="Arial Unicode MS" w:hint="eastAsia"/>
          <w:color w:val="626262"/>
        </w:rPr>
        <w:t xml:space="preserve">　　以暴力、威脅方法阻礙從事礦產資源勘查、開採監督管理工作的國家工作人員依法執行職務的，依照</w:t>
      </w:r>
      <w:r w:rsidRPr="00270B29">
        <w:rPr>
          <w:rFonts w:ascii="Arial Unicode MS" w:eastAsiaTheme="minorEastAsia" w:hAnsi="Arial Unicode MS" w:cs="Arial" w:hint="eastAsia"/>
          <w:color w:val="626262"/>
        </w:rPr>
        <w:t>刑法第</w:t>
      </w:r>
      <w:hyperlink r:id="rId40" w:anchor="a157" w:history="1">
        <w:r w:rsidRPr="00270B29">
          <w:rPr>
            <w:rStyle w:val="a3"/>
            <w:rFonts w:ascii="Arial Unicode MS" w:eastAsiaTheme="minorEastAsia" w:hAnsi="Arial Unicode MS" w:cs="Arial"/>
            <w:color w:val="626262"/>
          </w:rPr>
          <w:t>一百五十七</w:t>
        </w:r>
      </w:hyperlink>
      <w:r w:rsidRPr="00270B29">
        <w:rPr>
          <w:rFonts w:ascii="Arial Unicode MS" w:eastAsiaTheme="minorEastAsia" w:hAnsi="Arial Unicode MS" w:cs="Arial" w:hint="eastAsia"/>
          <w:color w:val="626262"/>
        </w:rPr>
        <w:t>條</w:t>
      </w:r>
      <w:r w:rsidRPr="00270B29">
        <w:rPr>
          <w:rFonts w:ascii="Arial Unicode MS" w:eastAsiaTheme="minorEastAsia" w:hAnsi="Arial Unicode MS" w:hint="eastAsia"/>
          <w:color w:val="626262"/>
        </w:rPr>
        <w:t>的規定追究刑事責任；拒絕、阻礙從事礦產資源勘查、開採監督管理工作的國家工作人員依法執行職務未使用暴力、威脅方法的，由公安機關依照</w:t>
      </w:r>
      <w:hyperlink r:id="rId41" w:history="1">
        <w:r w:rsidRPr="00270B29">
          <w:rPr>
            <w:rStyle w:val="a3"/>
            <w:rFonts w:ascii="Arial Unicode MS" w:eastAsiaTheme="minorEastAsia" w:hAnsi="Arial Unicode MS" w:cs="Arial"/>
            <w:color w:val="626262"/>
          </w:rPr>
          <w:t>治安管理處罰條例</w:t>
        </w:r>
      </w:hyperlink>
      <w:r w:rsidRPr="00270B29">
        <w:rPr>
          <w:rFonts w:ascii="Arial Unicode MS" w:eastAsiaTheme="minorEastAsia" w:hAnsi="Arial Unicode MS" w:hint="eastAsia"/>
          <w:color w:val="626262"/>
        </w:rPr>
        <w:t>的規定處罰。</w:t>
      </w:r>
      <w:r w:rsidRPr="00270B29">
        <w:rPr>
          <w:rFonts w:ascii="Arial Unicode MS" w:eastAsiaTheme="minorEastAsia" w:hAnsi="Arial Unicode MS" w:hint="eastAsia"/>
          <w:color w:val="FFFFFF"/>
        </w:rPr>
        <w:t>∴</w:t>
      </w:r>
    </w:p>
    <w:p w14:paraId="78A66C5C"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49</w:t>
      </w:r>
      <w:r w:rsidRPr="00270B29">
        <w:rPr>
          <w:rFonts w:eastAsiaTheme="minorEastAsia" w:hint="eastAsia"/>
        </w:rPr>
        <w:t>條</w:t>
      </w:r>
    </w:p>
    <w:p w14:paraId="2397F5E5"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礦山企業之間的礦區範圍的爭議，由當事人協商解決，協商不成的，由有關縣級以上地方人民政府根據依法核定的礦區範圍處理；跨省、自治區、直轄市的礦區範圍的爭議，由有關省、自治區、直轄市人民政府協商解決，協商不成的，由國務院處理。</w:t>
      </w:r>
    </w:p>
    <w:p w14:paraId="17C10EF6" w14:textId="417A4AAE" w:rsidR="00270B29" w:rsidRPr="00270B29" w:rsidRDefault="00270B29" w:rsidP="00270B29">
      <w:pPr>
        <w:ind w:left="119"/>
        <w:jc w:val="right"/>
        <w:rPr>
          <w:rFonts w:ascii="Arial Unicode MS" w:eastAsiaTheme="minorEastAsia" w:hAnsi="Arial Unicode MS" w:hint="eastAsia"/>
          <w:color w:val="000000"/>
        </w:rPr>
      </w:pPr>
      <w:r w:rsidRPr="00270B29">
        <w:rPr>
          <w:rFonts w:ascii="Arial Unicode MS" w:eastAsiaTheme="minorEastAsia" w:hAnsi="Arial Unicode MS" w:hint="eastAsia"/>
          <w:color w:val="808000"/>
          <w:sz w:val="18"/>
        </w:rPr>
        <w:t xml:space="preserve">　　　　　　　　　　　　　　　　　　　　　　　　　　　　　　　　　　　　　　　　　　　　　　　　</w:t>
      </w:r>
      <w:hyperlink w:anchor="a章節索引" w:history="1">
        <w:r w:rsidRPr="00270B29">
          <w:rPr>
            <w:rStyle w:val="a3"/>
            <w:rFonts w:ascii="Arial Unicode MS" w:eastAsiaTheme="minorEastAsia" w:hAnsi="Arial Unicode MS"/>
            <w:sz w:val="18"/>
          </w:rPr>
          <w:t>回索引</w:t>
        </w:r>
      </w:hyperlink>
      <w:r w:rsidRPr="00270B29">
        <w:rPr>
          <w:rFonts w:ascii="Arial Unicode MS" w:eastAsiaTheme="minorEastAsia" w:hAnsi="Arial Unicode MS" w:hint="eastAsia"/>
          <w:color w:val="808000"/>
          <w:sz w:val="18"/>
        </w:rPr>
        <w:t>〉〉</w:t>
      </w:r>
    </w:p>
    <w:p w14:paraId="6467B2C1" w14:textId="77777777" w:rsidR="00270B29" w:rsidRPr="00270B29" w:rsidRDefault="00270B29" w:rsidP="00270B29">
      <w:pPr>
        <w:pStyle w:val="1"/>
        <w:rPr>
          <w:rFonts w:eastAsiaTheme="minorEastAsia" w:hint="eastAsia"/>
        </w:rPr>
      </w:pPr>
      <w:bookmarkStart w:id="16" w:name="_第七章__附_則"/>
      <w:bookmarkEnd w:id="16"/>
      <w:r w:rsidRPr="00270B29">
        <w:rPr>
          <w:rFonts w:eastAsiaTheme="minorEastAsia" w:hint="eastAsia"/>
        </w:rPr>
        <w:lastRenderedPageBreak/>
        <w:t>第七章　　附　則</w:t>
      </w:r>
    </w:p>
    <w:p w14:paraId="79418993"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50</w:t>
      </w:r>
      <w:r w:rsidRPr="00270B29">
        <w:rPr>
          <w:rFonts w:eastAsiaTheme="minorEastAsia" w:hint="eastAsia"/>
        </w:rPr>
        <w:t>條</w:t>
      </w:r>
    </w:p>
    <w:p w14:paraId="6247C915"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外商投資勘查、開採礦產資源，法律、行政法規另有規定的，從其規定。</w:t>
      </w:r>
    </w:p>
    <w:p w14:paraId="76FA0E0E"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51</w:t>
      </w:r>
      <w:r w:rsidRPr="00270B29">
        <w:rPr>
          <w:rFonts w:eastAsiaTheme="minorEastAsia" w:hint="eastAsia"/>
        </w:rPr>
        <w:t>條</w:t>
      </w:r>
    </w:p>
    <w:p w14:paraId="71FA30B6"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本法施行以前，未辦理批准手續、未劃定礦區範圍、未取得採礦許可證開採礦產資源的，應當依照本法有關規定申請補辦手續。</w:t>
      </w:r>
    </w:p>
    <w:p w14:paraId="262B9940"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52</w:t>
      </w:r>
      <w:r w:rsidRPr="00270B29">
        <w:rPr>
          <w:rFonts w:eastAsiaTheme="minorEastAsia" w:hint="eastAsia"/>
        </w:rPr>
        <w:t>條</w:t>
      </w:r>
    </w:p>
    <w:p w14:paraId="71A2EBB6"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本法實施細則由國務院制定。</w:t>
      </w:r>
    </w:p>
    <w:p w14:paraId="12399F8E" w14:textId="77777777" w:rsidR="00270B29" w:rsidRPr="00270B29" w:rsidRDefault="00270B29" w:rsidP="00270B29">
      <w:pPr>
        <w:pStyle w:val="2"/>
        <w:rPr>
          <w:rFonts w:eastAsiaTheme="minorEastAsia" w:hint="eastAsia"/>
        </w:rPr>
      </w:pPr>
      <w:r w:rsidRPr="00270B29">
        <w:rPr>
          <w:rFonts w:eastAsiaTheme="minorEastAsia" w:hint="eastAsia"/>
        </w:rPr>
        <w:t>第</w:t>
      </w:r>
      <w:r w:rsidRPr="00270B29">
        <w:rPr>
          <w:rFonts w:eastAsiaTheme="minorEastAsia" w:hint="eastAsia"/>
        </w:rPr>
        <w:t>53</w:t>
      </w:r>
      <w:r w:rsidRPr="00270B29">
        <w:rPr>
          <w:rFonts w:eastAsiaTheme="minorEastAsia" w:hint="eastAsia"/>
        </w:rPr>
        <w:t>條</w:t>
      </w:r>
    </w:p>
    <w:p w14:paraId="47AAB692" w14:textId="77777777" w:rsidR="00270B29" w:rsidRPr="00270B29" w:rsidRDefault="00270B29" w:rsidP="00270B29">
      <w:pPr>
        <w:ind w:left="119"/>
        <w:jc w:val="both"/>
        <w:rPr>
          <w:rFonts w:ascii="Arial Unicode MS" w:eastAsiaTheme="minorEastAsia" w:hAnsi="Arial Unicode MS" w:hint="eastAsia"/>
          <w:color w:val="000000"/>
        </w:rPr>
      </w:pPr>
      <w:r w:rsidRPr="00270B29">
        <w:rPr>
          <w:rFonts w:ascii="Arial Unicode MS" w:eastAsiaTheme="minorEastAsia" w:hAnsi="Arial Unicode MS" w:hint="eastAsia"/>
          <w:color w:val="000000"/>
        </w:rPr>
        <w:t xml:space="preserve">　　本法自</w:t>
      </w:r>
      <w:r w:rsidRPr="00270B29">
        <w:rPr>
          <w:rFonts w:ascii="Arial Unicode MS" w:eastAsiaTheme="minorEastAsia" w:hAnsi="Arial Unicode MS" w:hint="eastAsia"/>
          <w:color w:val="000000"/>
        </w:rPr>
        <w:t>1986</w:t>
      </w:r>
      <w:r w:rsidRPr="00270B29">
        <w:rPr>
          <w:rFonts w:ascii="Arial Unicode MS" w:eastAsiaTheme="minorEastAsia" w:hAnsi="Arial Unicode MS" w:hint="eastAsia"/>
          <w:color w:val="000000"/>
        </w:rPr>
        <w:t>年</w:t>
      </w:r>
      <w:r w:rsidRPr="00270B29">
        <w:rPr>
          <w:rFonts w:ascii="Arial Unicode MS" w:eastAsiaTheme="minorEastAsia" w:hAnsi="Arial Unicode MS" w:hint="eastAsia"/>
          <w:color w:val="000000"/>
        </w:rPr>
        <w:t>10</w:t>
      </w:r>
      <w:r w:rsidRPr="00270B29">
        <w:rPr>
          <w:rFonts w:ascii="Arial Unicode MS" w:eastAsiaTheme="minorEastAsia" w:hAnsi="Arial Unicode MS" w:hint="eastAsia"/>
          <w:color w:val="000000"/>
        </w:rPr>
        <w:t>月</w:t>
      </w:r>
      <w:r w:rsidRPr="00270B29">
        <w:rPr>
          <w:rFonts w:ascii="Arial Unicode MS" w:eastAsiaTheme="minorEastAsia" w:hAnsi="Arial Unicode MS" w:hint="eastAsia"/>
          <w:color w:val="000000"/>
        </w:rPr>
        <w:t>1</w:t>
      </w:r>
      <w:r w:rsidRPr="00270B29">
        <w:rPr>
          <w:rFonts w:ascii="Arial Unicode MS" w:eastAsiaTheme="minorEastAsia" w:hAnsi="Arial Unicode MS" w:hint="eastAsia"/>
          <w:color w:val="000000"/>
        </w:rPr>
        <w:t>日施行。</w:t>
      </w:r>
    </w:p>
    <w:p w14:paraId="75532D85" w14:textId="77777777" w:rsidR="0064187B" w:rsidRPr="00270B29" w:rsidRDefault="0064187B" w:rsidP="0064187B">
      <w:pPr>
        <w:ind w:left="119"/>
        <w:jc w:val="both"/>
        <w:rPr>
          <w:rFonts w:ascii="Arial Unicode MS" w:eastAsiaTheme="minorEastAsia" w:hAnsi="Arial Unicode MS"/>
          <w:color w:val="000000"/>
          <w:szCs w:val="16"/>
        </w:rPr>
      </w:pPr>
    </w:p>
    <w:p w14:paraId="13063038" w14:textId="77777777" w:rsidR="00D07AF9" w:rsidRPr="00270B29" w:rsidRDefault="00D07AF9" w:rsidP="00917091">
      <w:pPr>
        <w:ind w:leftChars="50" w:left="100"/>
        <w:jc w:val="both"/>
        <w:rPr>
          <w:rStyle w:val="a3"/>
          <w:rFonts w:ascii="Arial Unicode MS" w:eastAsiaTheme="minorEastAsia" w:hAnsi="Arial Unicode MS"/>
          <w:sz w:val="18"/>
          <w:u w:val="none"/>
        </w:rPr>
      </w:pPr>
    </w:p>
    <w:p w14:paraId="5A61BEE7" w14:textId="77777777" w:rsidR="00CF7554" w:rsidRPr="00270B29" w:rsidRDefault="00CF7554" w:rsidP="00CF7554">
      <w:pPr>
        <w:ind w:leftChars="50" w:left="100"/>
        <w:jc w:val="both"/>
        <w:rPr>
          <w:rFonts w:ascii="Arial Unicode MS" w:eastAsiaTheme="minorEastAsia" w:hAnsi="Arial Unicode MS"/>
          <w:color w:val="808000"/>
          <w:szCs w:val="20"/>
        </w:rPr>
      </w:pPr>
      <w:r w:rsidRPr="00270B29">
        <w:rPr>
          <w:rFonts w:ascii="Arial Unicode MS" w:eastAsiaTheme="minorEastAsia" w:hAnsi="Arial Unicode MS" w:hint="eastAsia"/>
          <w:color w:val="5F5F5F"/>
          <w:sz w:val="18"/>
        </w:rPr>
        <w:t>。。。。。。。。。。。。。。。。。。。。。。。。。。。。。。。。。。。。。。。。。。。。。。。。。。</w:t>
      </w:r>
      <w:hyperlink w:anchor="top" w:history="1">
        <w:r w:rsidRPr="00270B29">
          <w:rPr>
            <w:rStyle w:val="a3"/>
            <w:rFonts w:ascii="Arial Unicode MS" w:eastAsiaTheme="minorEastAsia" w:hAnsi="Arial Unicode MS" w:hint="eastAsia"/>
            <w:sz w:val="18"/>
          </w:rPr>
          <w:t>回</w:t>
        </w:r>
        <w:r w:rsidRPr="00270B29">
          <w:rPr>
            <w:rStyle w:val="a3"/>
            <w:rFonts w:ascii="Arial Unicode MS" w:eastAsiaTheme="minorEastAsia" w:hAnsi="Arial Unicode MS" w:hint="eastAsia"/>
            <w:sz w:val="18"/>
          </w:rPr>
          <w:t>首</w:t>
        </w:r>
        <w:r w:rsidRPr="00270B29">
          <w:rPr>
            <w:rStyle w:val="a3"/>
            <w:rFonts w:ascii="Arial Unicode MS" w:eastAsiaTheme="minorEastAsia" w:hAnsi="Arial Unicode MS" w:hint="eastAsia"/>
            <w:sz w:val="18"/>
          </w:rPr>
          <w:t>頁</w:t>
        </w:r>
      </w:hyperlink>
      <w:r w:rsidRPr="00270B29">
        <w:rPr>
          <w:rStyle w:val="a3"/>
          <w:rFonts w:ascii="Arial Unicode MS" w:eastAsiaTheme="minorEastAsia" w:hAnsi="Arial Unicode MS" w:hint="eastAsia"/>
          <w:sz w:val="18"/>
          <w:u w:val="none"/>
        </w:rPr>
        <w:t>〉〉</w:t>
      </w:r>
    </w:p>
    <w:p w14:paraId="6640414D" w14:textId="0486B5BD" w:rsidR="00DB4ABA" w:rsidRPr="00270B29" w:rsidRDefault="00CF7554" w:rsidP="00CF7554">
      <w:pPr>
        <w:jc w:val="both"/>
        <w:rPr>
          <w:rFonts w:ascii="Arial Unicode MS" w:eastAsiaTheme="minorEastAsia" w:hAnsi="Arial Unicode MS"/>
          <w:b/>
          <w:color w:val="993300"/>
        </w:rPr>
      </w:pPr>
      <w:r w:rsidRPr="00270B29">
        <w:rPr>
          <w:rFonts w:ascii="Arial Unicode MS" w:eastAsiaTheme="minorEastAsia" w:hAnsi="Arial Unicode MS" w:hint="eastAsia"/>
          <w:color w:val="5F5F5F"/>
          <w:sz w:val="18"/>
          <w:szCs w:val="18"/>
        </w:rPr>
        <w:t>【編註】本檔法規資料來源為官方資訊網，提供學習與參考為原則，如需引用請以正式檔爲準。如有發現待更正部份及您所需本站未收編之法規</w:t>
      </w:r>
      <w:r w:rsidRPr="00270B29">
        <w:rPr>
          <w:rFonts w:ascii="Arial Unicode MS" w:eastAsiaTheme="minorEastAsia" w:hAnsi="Arial Unicode MS" w:hint="eastAsia"/>
          <w:color w:val="5F5F5F"/>
          <w:sz w:val="18"/>
          <w:szCs w:val="20"/>
        </w:rPr>
        <w:t>，敬請</w:t>
      </w:r>
      <w:hyperlink r:id="rId42" w:history="1">
        <w:r w:rsidRPr="00270B29">
          <w:rPr>
            <w:rStyle w:val="a3"/>
            <w:rFonts w:ascii="Arial Unicode MS" w:eastAsiaTheme="minorEastAsia" w:hAnsi="Arial Unicode MS" w:hint="eastAsia"/>
            <w:sz w:val="18"/>
            <w:szCs w:val="20"/>
          </w:rPr>
          <w:t>告知</w:t>
        </w:r>
      </w:hyperlink>
      <w:r w:rsidRPr="00270B29">
        <w:rPr>
          <w:rFonts w:ascii="Arial Unicode MS" w:eastAsiaTheme="minorEastAsia" w:hAnsi="Arial Unicode MS" w:hint="eastAsia"/>
          <w:color w:val="5F5F5F"/>
          <w:sz w:val="18"/>
          <w:szCs w:val="20"/>
        </w:rPr>
        <w:t>，謝謝！</w:t>
      </w:r>
    </w:p>
    <w:sectPr w:rsidR="00DB4ABA" w:rsidRPr="00270B29">
      <w:footerReference w:type="even" r:id="rId43"/>
      <w:footerReference w:type="default" r:id="rId4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51C2" w14:textId="77777777" w:rsidR="00143890" w:rsidRDefault="00143890">
      <w:r>
        <w:separator/>
      </w:r>
    </w:p>
  </w:endnote>
  <w:endnote w:type="continuationSeparator" w:id="0">
    <w:p w14:paraId="20D01853" w14:textId="77777777" w:rsidR="00143890" w:rsidRDefault="0014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BE2" w14:textId="77777777" w:rsidR="00425109" w:rsidRDefault="0042510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E21463C" w14:textId="77777777" w:rsidR="00425109" w:rsidRDefault="004251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0E8D" w14:textId="77777777" w:rsidR="00425109" w:rsidRDefault="0042510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6AAA">
      <w:rPr>
        <w:rStyle w:val="a7"/>
        <w:noProof/>
      </w:rPr>
      <w:t>1</w:t>
    </w:r>
    <w:r>
      <w:rPr>
        <w:rStyle w:val="a7"/>
      </w:rPr>
      <w:fldChar w:fldCharType="end"/>
    </w:r>
  </w:p>
  <w:p w14:paraId="48C819AE" w14:textId="5DB00ED7" w:rsidR="00425109" w:rsidRPr="00C246D1" w:rsidRDefault="00270B75">
    <w:pPr>
      <w:pStyle w:val="a6"/>
      <w:ind w:right="360"/>
      <w:jc w:val="right"/>
      <w:rPr>
        <w:rFonts w:ascii="Arial Unicode MS" w:hAnsi="Arial Unicode MS"/>
        <w:sz w:val="18"/>
      </w:rPr>
    </w:pPr>
    <w:r>
      <w:rPr>
        <w:rFonts w:ascii="Arial Unicode MS" w:hAnsi="Arial Unicode MS" w:hint="eastAsia"/>
        <w:sz w:val="18"/>
      </w:rPr>
      <w:t>〈〈</w:t>
    </w:r>
    <w:r w:rsidR="00425109" w:rsidRPr="00C246D1">
      <w:rPr>
        <w:rFonts w:ascii="Arial Unicode MS" w:hAnsi="Arial Unicode MS" w:hint="eastAsia"/>
        <w:sz w:val="18"/>
      </w:rPr>
      <w:t>中華人民共和國礦產資源法</w:t>
    </w:r>
    <w:r>
      <w:rPr>
        <w:rFonts w:ascii="Arial Unicode MS" w:hAnsi="Arial Unicode MS" w:hint="eastAsia"/>
        <w:sz w:val="18"/>
      </w:rPr>
      <w:t>〉〉</w:t>
    </w:r>
    <w:r w:rsidR="00425109" w:rsidRPr="00C246D1">
      <w:rPr>
        <w:rFonts w:ascii="Arial Unicode MS" w:hAnsi="Arial Unicode MS"/>
        <w:sz w:val="18"/>
      </w:rPr>
      <w:t>S</w:t>
    </w:r>
    <w:r w:rsidR="00425109" w:rsidRPr="00C246D1">
      <w:rPr>
        <w:rFonts w:ascii="Arial Unicode MS" w:hAnsi="Arial Unicode MS" w:hint="eastAsia"/>
        <w:sz w:val="18"/>
      </w:rPr>
      <w:t xml:space="preserve">-link </w:t>
    </w:r>
    <w:r w:rsidR="00425109" w:rsidRPr="00C246D1">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5143" w14:textId="77777777" w:rsidR="00143890" w:rsidRDefault="00143890">
      <w:r>
        <w:separator/>
      </w:r>
    </w:p>
  </w:footnote>
  <w:footnote w:type="continuationSeparator" w:id="0">
    <w:p w14:paraId="4608449A" w14:textId="77777777" w:rsidR="00143890" w:rsidRDefault="00143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10231F"/>
    <w:rsid w:val="00143890"/>
    <w:rsid w:val="00187906"/>
    <w:rsid w:val="001A0083"/>
    <w:rsid w:val="001D4AE1"/>
    <w:rsid w:val="001E1466"/>
    <w:rsid w:val="001F4F28"/>
    <w:rsid w:val="00205592"/>
    <w:rsid w:val="00205A43"/>
    <w:rsid w:val="00207D11"/>
    <w:rsid w:val="00257B01"/>
    <w:rsid w:val="00270B29"/>
    <w:rsid w:val="00270B75"/>
    <w:rsid w:val="00283934"/>
    <w:rsid w:val="002A00C9"/>
    <w:rsid w:val="00315067"/>
    <w:rsid w:val="00367403"/>
    <w:rsid w:val="00386914"/>
    <w:rsid w:val="003A098F"/>
    <w:rsid w:val="003D7057"/>
    <w:rsid w:val="003E56B3"/>
    <w:rsid w:val="003E6454"/>
    <w:rsid w:val="00400024"/>
    <w:rsid w:val="00425109"/>
    <w:rsid w:val="00434129"/>
    <w:rsid w:val="004438D6"/>
    <w:rsid w:val="00470F2A"/>
    <w:rsid w:val="004B565F"/>
    <w:rsid w:val="004D3A70"/>
    <w:rsid w:val="00507C3E"/>
    <w:rsid w:val="00514D6B"/>
    <w:rsid w:val="00520589"/>
    <w:rsid w:val="00531D28"/>
    <w:rsid w:val="00531DC7"/>
    <w:rsid w:val="005362B2"/>
    <w:rsid w:val="00547303"/>
    <w:rsid w:val="00564924"/>
    <w:rsid w:val="00593D8B"/>
    <w:rsid w:val="005A4FAC"/>
    <w:rsid w:val="005F7742"/>
    <w:rsid w:val="006327FE"/>
    <w:rsid w:val="0064187B"/>
    <w:rsid w:val="00650A3F"/>
    <w:rsid w:val="00657CE6"/>
    <w:rsid w:val="006D6C5A"/>
    <w:rsid w:val="006F39F6"/>
    <w:rsid w:val="006F5DFD"/>
    <w:rsid w:val="00703C53"/>
    <w:rsid w:val="00716AAA"/>
    <w:rsid w:val="007671FC"/>
    <w:rsid w:val="00797B22"/>
    <w:rsid w:val="00823045"/>
    <w:rsid w:val="00881A48"/>
    <w:rsid w:val="00896EEA"/>
    <w:rsid w:val="008C39C9"/>
    <w:rsid w:val="008E4075"/>
    <w:rsid w:val="008F5B52"/>
    <w:rsid w:val="00917091"/>
    <w:rsid w:val="0094452D"/>
    <w:rsid w:val="00962D95"/>
    <w:rsid w:val="00984DE9"/>
    <w:rsid w:val="009A5348"/>
    <w:rsid w:val="009B3480"/>
    <w:rsid w:val="009B7164"/>
    <w:rsid w:val="009D0211"/>
    <w:rsid w:val="009F6333"/>
    <w:rsid w:val="00A37506"/>
    <w:rsid w:val="00A410A2"/>
    <w:rsid w:val="00A41FED"/>
    <w:rsid w:val="00A8721A"/>
    <w:rsid w:val="00AF78E2"/>
    <w:rsid w:val="00B329AD"/>
    <w:rsid w:val="00B45C72"/>
    <w:rsid w:val="00B64032"/>
    <w:rsid w:val="00B86C53"/>
    <w:rsid w:val="00C246D1"/>
    <w:rsid w:val="00C3041C"/>
    <w:rsid w:val="00C41EC1"/>
    <w:rsid w:val="00C517CE"/>
    <w:rsid w:val="00C55973"/>
    <w:rsid w:val="00CD3C3B"/>
    <w:rsid w:val="00CE35B7"/>
    <w:rsid w:val="00CF7554"/>
    <w:rsid w:val="00D07AF9"/>
    <w:rsid w:val="00D10FE6"/>
    <w:rsid w:val="00D1458F"/>
    <w:rsid w:val="00D1671A"/>
    <w:rsid w:val="00D4175A"/>
    <w:rsid w:val="00D51F19"/>
    <w:rsid w:val="00D52C04"/>
    <w:rsid w:val="00D70FD3"/>
    <w:rsid w:val="00D759C3"/>
    <w:rsid w:val="00D87DD6"/>
    <w:rsid w:val="00D93244"/>
    <w:rsid w:val="00DA4279"/>
    <w:rsid w:val="00DB4ABA"/>
    <w:rsid w:val="00DD528E"/>
    <w:rsid w:val="00E010B2"/>
    <w:rsid w:val="00E67B0E"/>
    <w:rsid w:val="00E70715"/>
    <w:rsid w:val="00EA7D2E"/>
    <w:rsid w:val="00EB2515"/>
    <w:rsid w:val="00EE53DC"/>
    <w:rsid w:val="00F11C83"/>
    <w:rsid w:val="00F3074E"/>
    <w:rsid w:val="00F7105B"/>
    <w:rsid w:val="00F75629"/>
    <w:rsid w:val="00F76500"/>
    <w:rsid w:val="00F902AC"/>
    <w:rsid w:val="00FA54CF"/>
    <w:rsid w:val="00FC5FD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EC86C32"/>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C246D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246D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6D6C5A"/>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283934"/>
    <w:pPr>
      <w:shd w:val="clear" w:color="auto" w:fill="000080"/>
    </w:pPr>
    <w:rPr>
      <w:rFonts w:ascii="新細明體" w:hAnsi="新細明體"/>
    </w:rPr>
  </w:style>
  <w:style w:type="character" w:customStyle="1" w:styleId="20">
    <w:name w:val="標題 2 字元"/>
    <w:link w:val="2"/>
    <w:rsid w:val="00C246D1"/>
    <w:rPr>
      <w:rFonts w:ascii="Arial Unicode MS" w:hAnsi="Arial Unicode MS" w:cs="Arial Unicode MS"/>
      <w:b/>
      <w:bCs/>
      <w:color w:val="990000"/>
      <w:kern w:val="2"/>
      <w:szCs w:val="48"/>
    </w:rPr>
  </w:style>
  <w:style w:type="character" w:customStyle="1" w:styleId="30">
    <w:name w:val="標題 3 字元"/>
    <w:link w:val="3"/>
    <w:rsid w:val="006D6C5A"/>
    <w:rPr>
      <w:rFonts w:ascii="Arial Unicode MS" w:hAnsi="Arial Unicode MS" w:cs="Arial Unicode MS"/>
      <w:bCs/>
      <w:color w:val="808000"/>
      <w:kern w:val="2"/>
      <w:szCs w:val="36"/>
    </w:rPr>
  </w:style>
  <w:style w:type="character" w:styleId="a9">
    <w:name w:val="Unresolved Mention"/>
    <w:basedOn w:val="a0"/>
    <w:uiPriority w:val="99"/>
    <w:semiHidden/>
    <w:unhideWhenUsed/>
    <w:rsid w:val="00270B75"/>
    <w:rPr>
      <w:color w:val="605E5C"/>
      <w:shd w:val="clear" w:color="auto" w:fill="E1DFDD"/>
    </w:rPr>
  </w:style>
  <w:style w:type="character" w:customStyle="1" w:styleId="10">
    <w:name w:val="標題 1 字元"/>
    <w:link w:val="1"/>
    <w:rsid w:val="00270B29"/>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323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7795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010;&#27861;.docx" TargetMode="External"/><Relationship Id="rId26" Type="http://schemas.openxmlformats.org/officeDocument/2006/relationships/hyperlink" Target="&#20013;&#33775;&#20154;&#27665;&#20849;&#21644;&#22283;&#27835;&#23433;&#31649;&#29702;&#34389;&#32624;&#27861;.docx" TargetMode="External"/><Relationship Id="rId39" Type="http://schemas.openxmlformats.org/officeDocument/2006/relationships/hyperlink" Target="..\index.html" TargetMode="External"/><Relationship Id="rId21" Type="http://schemas.openxmlformats.org/officeDocument/2006/relationships/hyperlink" Target="&#20013;&#33775;&#20154;&#27665;&#20849;&#21644;&#22283;&#21009;&#27861;.docx" TargetMode="External"/><Relationship Id="rId34" Type="http://schemas.openxmlformats.org/officeDocument/2006/relationships/hyperlink" Target="&#20013;&#33775;&#20154;&#27665;&#20849;&#21644;&#22283;&#21009;&#27861;.docx" TargetMode="External"/><Relationship Id="rId42" Type="http://schemas.openxmlformats.org/officeDocument/2006/relationships/hyperlink" Target="https://www.6laws.net/comment.ht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37096;&#20998;&#27861;&#24459;&#30340;&#27770;&#23450;.docx" TargetMode="External"/><Relationship Id="rId29" Type="http://schemas.openxmlformats.org/officeDocument/2006/relationships/hyperlink" Target="&#20013;&#33775;&#20154;&#27665;&#20849;&#21644;&#22283;&#27835;&#23433;&#31649;&#29702;&#34389;&#32624;&#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1009;&#27861;.docx" TargetMode="External"/><Relationship Id="rId32" Type="http://schemas.openxmlformats.org/officeDocument/2006/relationships/hyperlink" Target="&#20013;&#33775;&#20154;&#27665;&#20849;&#21644;&#22283;&#21009;&#27861;.docx" TargetMode="External"/><Relationship Id="rId37" Type="http://schemas.openxmlformats.org/officeDocument/2006/relationships/hyperlink" Target="&#20013;&#33775;&#20154;&#27665;&#20849;&#21644;&#22283;&#21009;&#27861;.docx" TargetMode="External"/><Relationship Id="rId40" Type="http://schemas.openxmlformats.org/officeDocument/2006/relationships/hyperlink" Target="&#20013;&#33775;&#20154;&#27665;&#20849;&#21644;&#22283;&#21009;&#27861;.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gb/&#20013;&#33775;&#20154;&#27665;&#20849;&#21644;&#22283;&#31014;&#29986;&#36039;&#28304;&#27861;.htm" TargetMode="External"/><Relationship Id="rId23" Type="http://schemas.openxmlformats.org/officeDocument/2006/relationships/hyperlink" Target="..\index.html" TargetMode="External"/><Relationship Id="rId28" Type="http://schemas.openxmlformats.org/officeDocument/2006/relationships/hyperlink" Target="&#20013;&#33775;&#20154;&#27665;&#20849;&#21644;&#22283;&#21009;&#27861;.docx" TargetMode="External"/><Relationship Id="rId36" Type="http://schemas.openxmlformats.org/officeDocument/2006/relationships/hyperlink" Target="&#20013;&#33775;&#20154;&#27665;&#20849;&#21644;&#22283;&#21009;&#27861;.docx" TargetMode="External"/><Relationship Id="rId10" Type="http://schemas.openxmlformats.org/officeDocument/2006/relationships/hyperlink" Target="http://www.pkulaw.cn/fulltext_form.aspx?Db=chl&amp;Gid=167172" TargetMode="External"/><Relationship Id="rId19" Type="http://schemas.openxmlformats.org/officeDocument/2006/relationships/hyperlink" Target="&#20013;&#33775;&#20154;&#27665;&#20849;&#21644;&#22283;&#21009;&#27861;.docx" TargetMode="External"/><Relationship Id="rId31" Type="http://schemas.openxmlformats.org/officeDocument/2006/relationships/hyperlink" Target="..\index.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index.html" TargetMode="External"/><Relationship Id="rId30" Type="http://schemas.openxmlformats.org/officeDocument/2006/relationships/hyperlink" Target="&#20013;&#33775;&#20154;&#27665;&#20849;&#21644;&#22283;&#21009;&#27861;.docx" TargetMode="External"/><Relationship Id="rId35" Type="http://schemas.openxmlformats.org/officeDocument/2006/relationships/hyperlink" Target="..\index.html"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file:///D:\Googledrive\!!s6law.net\6lawword\lawgb\&#20013;&#21326;&#20154;&#27665;&#20849;&#21644;&#22269;&#30719;&#20135;&#36164;&#28304;&#27861;.docx" TargetMode="External"/><Relationship Id="rId17" Type="http://schemas.openxmlformats.org/officeDocument/2006/relationships/hyperlink" Target="&#20840;&#22283;&#20154;&#27665;&#20195;&#34920;&#22823;&#26371;&#24120;&#21209;&#22996;&#21729;&#26371;&#38364;&#26044;&#20462;&#25913;&#37096;&#20998;&#27861;&#24459;&#30340;&#27770;&#23450;.docx" TargetMode="External"/><Relationship Id="rId25" Type="http://schemas.openxmlformats.org/officeDocument/2006/relationships/hyperlink" Target="&#20013;&#33775;&#20154;&#27665;&#20849;&#21644;&#22283;&#21009;&#27861;.docx" TargetMode="External"/><Relationship Id="rId33" Type="http://schemas.openxmlformats.org/officeDocument/2006/relationships/hyperlink" Target="&#20013;&#33775;&#20154;&#27665;&#20849;&#21644;&#22283;&#21009;&#27861;.docx" TargetMode="External"/><Relationship Id="rId38" Type="http://schemas.openxmlformats.org/officeDocument/2006/relationships/hyperlink" Target="&#20013;&#33775;&#20154;&#27665;&#20849;&#21644;&#22283;&#27835;&#23433;&#31649;&#29702;&#34389;&#32624;&#27861;.docx" TargetMode="External"/><Relationship Id="rId46" Type="http://schemas.openxmlformats.org/officeDocument/2006/relationships/theme" Target="theme/theme1.xml"/><Relationship Id="rId20" Type="http://schemas.openxmlformats.org/officeDocument/2006/relationships/hyperlink" Target="..\index.html" TargetMode="External"/><Relationship Id="rId41" Type="http://schemas.openxmlformats.org/officeDocument/2006/relationships/hyperlink" Target="&#20013;&#33775;&#20154;&#27665;&#20849;&#21644;&#22283;&#27835;&#23433;&#31649;&#29702;&#34389;&#32624;&#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Links>
    <vt:vector size="402" baseType="variant">
      <vt:variant>
        <vt:i4>2949124</vt:i4>
      </vt:variant>
      <vt:variant>
        <vt:i4>198</vt:i4>
      </vt:variant>
      <vt:variant>
        <vt:i4>0</vt:i4>
      </vt:variant>
      <vt:variant>
        <vt:i4>5</vt:i4>
      </vt:variant>
      <vt:variant>
        <vt:lpwstr>mailto:anita399646@hotmail.com</vt:lpwstr>
      </vt:variant>
      <vt:variant>
        <vt:lpwstr/>
      </vt:variant>
      <vt:variant>
        <vt:i4>8192049</vt:i4>
      </vt:variant>
      <vt:variant>
        <vt:i4>195</vt:i4>
      </vt:variant>
      <vt:variant>
        <vt:i4>0</vt:i4>
      </vt:variant>
      <vt:variant>
        <vt:i4>5</vt:i4>
      </vt:variant>
      <vt:variant>
        <vt:lpwstr>http://law.moj.gov.tw/</vt:lpwstr>
      </vt:variant>
      <vt:variant>
        <vt:lpwstr/>
      </vt:variant>
      <vt:variant>
        <vt:i4>6225996</vt:i4>
      </vt:variant>
      <vt:variant>
        <vt:i4>192</vt:i4>
      </vt:variant>
      <vt:variant>
        <vt:i4>0</vt:i4>
      </vt:variant>
      <vt:variant>
        <vt:i4>5</vt:i4>
      </vt:variant>
      <vt:variant>
        <vt:lpwstr>http://www.ly.gov.tw/</vt:lpwstr>
      </vt:variant>
      <vt:variant>
        <vt:lpwstr/>
      </vt:variant>
      <vt:variant>
        <vt:i4>786499</vt:i4>
      </vt:variant>
      <vt:variant>
        <vt:i4>189</vt:i4>
      </vt:variant>
      <vt:variant>
        <vt:i4>0</vt:i4>
      </vt:variant>
      <vt:variant>
        <vt:i4>5</vt:i4>
      </vt:variant>
      <vt:variant>
        <vt:lpwstr>http://www.president.gov.tw/</vt:lpwstr>
      </vt:variant>
      <vt:variant>
        <vt:lpwstr/>
      </vt:variant>
      <vt:variant>
        <vt:i4>7274612</vt:i4>
      </vt:variant>
      <vt:variant>
        <vt:i4>186</vt:i4>
      </vt:variant>
      <vt:variant>
        <vt:i4>0</vt:i4>
      </vt:variant>
      <vt:variant>
        <vt:i4>5</vt:i4>
      </vt:variant>
      <vt:variant>
        <vt:lpwstr/>
      </vt:variant>
      <vt:variant>
        <vt:lpwstr>top</vt:lpwstr>
      </vt:variant>
      <vt:variant>
        <vt:i4>130186145</vt:i4>
      </vt:variant>
      <vt:variant>
        <vt:i4>183</vt:i4>
      </vt:variant>
      <vt:variant>
        <vt:i4>0</vt:i4>
      </vt:variant>
      <vt:variant>
        <vt:i4>5</vt:i4>
      </vt:variant>
      <vt:variant>
        <vt:lpwstr/>
      </vt:variant>
      <vt:variant>
        <vt:lpwstr>a章節索引</vt:lpwstr>
      </vt:variant>
      <vt:variant>
        <vt:i4>1122048509</vt:i4>
      </vt:variant>
      <vt:variant>
        <vt:i4>180</vt:i4>
      </vt:variant>
      <vt:variant>
        <vt:i4>0</vt:i4>
      </vt:variant>
      <vt:variant>
        <vt:i4>5</vt:i4>
      </vt:variant>
      <vt:variant>
        <vt:lpwstr>中華人民共和國治安管理處罰條例.doc</vt:lpwstr>
      </vt:variant>
      <vt:variant>
        <vt:lpwstr/>
      </vt:variant>
      <vt:variant>
        <vt:i4>-383489528</vt:i4>
      </vt:variant>
      <vt:variant>
        <vt:i4>177</vt:i4>
      </vt:variant>
      <vt:variant>
        <vt:i4>0</vt:i4>
      </vt:variant>
      <vt:variant>
        <vt:i4>5</vt:i4>
      </vt:variant>
      <vt:variant>
        <vt:lpwstr>中華人民共和國刑法.doc</vt:lpwstr>
      </vt:variant>
      <vt:variant>
        <vt:lpwstr>a157</vt:lpwstr>
      </vt:variant>
      <vt:variant>
        <vt:i4>4063358</vt:i4>
      </vt:variant>
      <vt:variant>
        <vt:i4>174</vt:i4>
      </vt:variant>
      <vt:variant>
        <vt:i4>0</vt:i4>
      </vt:variant>
      <vt:variant>
        <vt:i4>5</vt:i4>
      </vt:variant>
      <vt:variant>
        <vt:lpwstr>../diff/index.html</vt:lpwstr>
      </vt:variant>
      <vt:variant>
        <vt:lpwstr/>
      </vt:variant>
      <vt:variant>
        <vt:i4>-647427669</vt:i4>
      </vt:variant>
      <vt:variant>
        <vt:i4>171</vt:i4>
      </vt:variant>
      <vt:variant>
        <vt:i4>0</vt:i4>
      </vt:variant>
      <vt:variant>
        <vt:i4>5</vt:i4>
      </vt:variant>
      <vt:variant>
        <vt:lpwstr>全國人民代表大會常務委員會關於修改部分法律的決定.doc</vt:lpwstr>
      </vt:variant>
      <vt:variant>
        <vt:lpwstr>a60</vt:lpwstr>
      </vt:variant>
      <vt:variant>
        <vt:i4>-647165525</vt:i4>
      </vt:variant>
      <vt:variant>
        <vt:i4>168</vt:i4>
      </vt:variant>
      <vt:variant>
        <vt:i4>0</vt:i4>
      </vt:variant>
      <vt:variant>
        <vt:i4>5</vt:i4>
      </vt:variant>
      <vt:variant>
        <vt:lpwstr>全國人民代表大會常務委員會關於修改部分法律的決定.doc</vt:lpwstr>
      </vt:variant>
      <vt:variant>
        <vt:lpwstr>a23</vt:lpwstr>
      </vt:variant>
      <vt:variant>
        <vt:i4>1190090323</vt:i4>
      </vt:variant>
      <vt:variant>
        <vt:i4>165</vt:i4>
      </vt:variant>
      <vt:variant>
        <vt:i4>0</vt:i4>
      </vt:variant>
      <vt:variant>
        <vt:i4>5</vt:i4>
      </vt:variant>
      <vt:variant>
        <vt:lpwstr>中華人民共和國治安管理處罰法.doc</vt:lpwstr>
      </vt:variant>
      <vt:variant>
        <vt:lpwstr/>
      </vt:variant>
      <vt:variant>
        <vt:i4>-383620516</vt:i4>
      </vt:variant>
      <vt:variant>
        <vt:i4>162</vt:i4>
      </vt:variant>
      <vt:variant>
        <vt:i4>0</vt:i4>
      </vt:variant>
      <vt:variant>
        <vt:i4>5</vt:i4>
      </vt:variant>
      <vt:variant>
        <vt:lpwstr>中華人民共和國刑法.doc</vt:lpwstr>
      </vt:variant>
      <vt:variant>
        <vt:lpwstr/>
      </vt:variant>
      <vt:variant>
        <vt:i4>3407969</vt:i4>
      </vt:variant>
      <vt:variant>
        <vt:i4>159</vt:i4>
      </vt:variant>
      <vt:variant>
        <vt:i4>0</vt:i4>
      </vt:variant>
      <vt:variant>
        <vt:i4>5</vt:i4>
      </vt:variant>
      <vt:variant>
        <vt:lpwstr/>
      </vt:variant>
      <vt:variant>
        <vt:lpwstr>a44</vt:lpwstr>
      </vt:variant>
      <vt:variant>
        <vt:i4>3407969</vt:i4>
      </vt:variant>
      <vt:variant>
        <vt:i4>156</vt:i4>
      </vt:variant>
      <vt:variant>
        <vt:i4>0</vt:i4>
      </vt:variant>
      <vt:variant>
        <vt:i4>5</vt:i4>
      </vt:variant>
      <vt:variant>
        <vt:lpwstr/>
      </vt:variant>
      <vt:variant>
        <vt:lpwstr>a42</vt:lpwstr>
      </vt:variant>
      <vt:variant>
        <vt:i4>3407969</vt:i4>
      </vt:variant>
      <vt:variant>
        <vt:i4>153</vt:i4>
      </vt:variant>
      <vt:variant>
        <vt:i4>0</vt:i4>
      </vt:variant>
      <vt:variant>
        <vt:i4>5</vt:i4>
      </vt:variant>
      <vt:variant>
        <vt:lpwstr/>
      </vt:variant>
      <vt:variant>
        <vt:lpwstr>a40</vt:lpwstr>
      </vt:variant>
      <vt:variant>
        <vt:i4>3342433</vt:i4>
      </vt:variant>
      <vt:variant>
        <vt:i4>150</vt:i4>
      </vt:variant>
      <vt:variant>
        <vt:i4>0</vt:i4>
      </vt:variant>
      <vt:variant>
        <vt:i4>5</vt:i4>
      </vt:variant>
      <vt:variant>
        <vt:lpwstr/>
      </vt:variant>
      <vt:variant>
        <vt:lpwstr>a39</vt:lpwstr>
      </vt:variant>
      <vt:variant>
        <vt:i4>3407969</vt:i4>
      </vt:variant>
      <vt:variant>
        <vt:i4>147</vt:i4>
      </vt:variant>
      <vt:variant>
        <vt:i4>0</vt:i4>
      </vt:variant>
      <vt:variant>
        <vt:i4>5</vt:i4>
      </vt:variant>
      <vt:variant>
        <vt:lpwstr/>
      </vt:variant>
      <vt:variant>
        <vt:lpwstr>a44</vt:lpwstr>
      </vt:variant>
      <vt:variant>
        <vt:i4>3407969</vt:i4>
      </vt:variant>
      <vt:variant>
        <vt:i4>144</vt:i4>
      </vt:variant>
      <vt:variant>
        <vt:i4>0</vt:i4>
      </vt:variant>
      <vt:variant>
        <vt:i4>5</vt:i4>
      </vt:variant>
      <vt:variant>
        <vt:lpwstr/>
      </vt:variant>
      <vt:variant>
        <vt:lpwstr>a43</vt:lpwstr>
      </vt:variant>
      <vt:variant>
        <vt:i4>3407969</vt:i4>
      </vt:variant>
      <vt:variant>
        <vt:i4>141</vt:i4>
      </vt:variant>
      <vt:variant>
        <vt:i4>0</vt:i4>
      </vt:variant>
      <vt:variant>
        <vt:i4>5</vt:i4>
      </vt:variant>
      <vt:variant>
        <vt:lpwstr/>
      </vt:variant>
      <vt:variant>
        <vt:lpwstr>a42</vt:lpwstr>
      </vt:variant>
      <vt:variant>
        <vt:i4>3407969</vt:i4>
      </vt:variant>
      <vt:variant>
        <vt:i4>138</vt:i4>
      </vt:variant>
      <vt:variant>
        <vt:i4>0</vt:i4>
      </vt:variant>
      <vt:variant>
        <vt:i4>5</vt:i4>
      </vt:variant>
      <vt:variant>
        <vt:lpwstr/>
      </vt:variant>
      <vt:variant>
        <vt:lpwstr>a40</vt:lpwstr>
      </vt:variant>
      <vt:variant>
        <vt:i4>3342433</vt:i4>
      </vt:variant>
      <vt:variant>
        <vt:i4>135</vt:i4>
      </vt:variant>
      <vt:variant>
        <vt:i4>0</vt:i4>
      </vt:variant>
      <vt:variant>
        <vt:i4>5</vt:i4>
      </vt:variant>
      <vt:variant>
        <vt:lpwstr/>
      </vt:variant>
      <vt:variant>
        <vt:lpwstr>a39</vt:lpwstr>
      </vt:variant>
      <vt:variant>
        <vt:i4>-383423992</vt:i4>
      </vt:variant>
      <vt:variant>
        <vt:i4>132</vt:i4>
      </vt:variant>
      <vt:variant>
        <vt:i4>0</vt:i4>
      </vt:variant>
      <vt:variant>
        <vt:i4>5</vt:i4>
      </vt:variant>
      <vt:variant>
        <vt:lpwstr>中華人民共和國刑法.doc</vt:lpwstr>
      </vt:variant>
      <vt:variant>
        <vt:lpwstr>a156</vt:lpwstr>
      </vt:variant>
      <vt:variant>
        <vt:i4>4063358</vt:i4>
      </vt:variant>
      <vt:variant>
        <vt:i4>129</vt:i4>
      </vt:variant>
      <vt:variant>
        <vt:i4>0</vt:i4>
      </vt:variant>
      <vt:variant>
        <vt:i4>5</vt:i4>
      </vt:variant>
      <vt:variant>
        <vt:lpwstr>../diff/index.html</vt:lpwstr>
      </vt:variant>
      <vt:variant>
        <vt:lpwstr/>
      </vt:variant>
      <vt:variant>
        <vt:i4>-647165525</vt:i4>
      </vt:variant>
      <vt:variant>
        <vt:i4>126</vt:i4>
      </vt:variant>
      <vt:variant>
        <vt:i4>0</vt:i4>
      </vt:variant>
      <vt:variant>
        <vt:i4>5</vt:i4>
      </vt:variant>
      <vt:variant>
        <vt:lpwstr>全國人民代表大會常務委員會關於修改部分法律的決定.doc</vt:lpwstr>
      </vt:variant>
      <vt:variant>
        <vt:lpwstr>a23</vt:lpwstr>
      </vt:variant>
      <vt:variant>
        <vt:i4>-383620516</vt:i4>
      </vt:variant>
      <vt:variant>
        <vt:i4>123</vt:i4>
      </vt:variant>
      <vt:variant>
        <vt:i4>0</vt:i4>
      </vt:variant>
      <vt:variant>
        <vt:i4>5</vt:i4>
      </vt:variant>
      <vt:variant>
        <vt:lpwstr>中華人民共和國刑法.doc</vt:lpwstr>
      </vt:variant>
      <vt:variant>
        <vt:lpwstr/>
      </vt:variant>
      <vt:variant>
        <vt:i4>-383030772</vt:i4>
      </vt:variant>
      <vt:variant>
        <vt:i4>120</vt:i4>
      </vt:variant>
      <vt:variant>
        <vt:i4>0</vt:i4>
      </vt:variant>
      <vt:variant>
        <vt:i4>5</vt:i4>
      </vt:variant>
      <vt:variant>
        <vt:lpwstr>中華人民共和國刑法.doc</vt:lpwstr>
      </vt:variant>
      <vt:variant>
        <vt:lpwstr>a118</vt:lpwstr>
      </vt:variant>
      <vt:variant>
        <vt:i4>-383489524</vt:i4>
      </vt:variant>
      <vt:variant>
        <vt:i4>117</vt:i4>
      </vt:variant>
      <vt:variant>
        <vt:i4>0</vt:i4>
      </vt:variant>
      <vt:variant>
        <vt:i4>5</vt:i4>
      </vt:variant>
      <vt:variant>
        <vt:lpwstr>中華人民共和國刑法.doc</vt:lpwstr>
      </vt:variant>
      <vt:variant>
        <vt:lpwstr>a117</vt:lpwstr>
      </vt:variant>
      <vt:variant>
        <vt:i4>4063358</vt:i4>
      </vt:variant>
      <vt:variant>
        <vt:i4>114</vt:i4>
      </vt:variant>
      <vt:variant>
        <vt:i4>0</vt:i4>
      </vt:variant>
      <vt:variant>
        <vt:i4>5</vt:i4>
      </vt:variant>
      <vt:variant>
        <vt:lpwstr>../diff/index.html</vt:lpwstr>
      </vt:variant>
      <vt:variant>
        <vt:lpwstr/>
      </vt:variant>
      <vt:variant>
        <vt:i4>-647165525</vt:i4>
      </vt:variant>
      <vt:variant>
        <vt:i4>111</vt:i4>
      </vt:variant>
      <vt:variant>
        <vt:i4>0</vt:i4>
      </vt:variant>
      <vt:variant>
        <vt:i4>5</vt:i4>
      </vt:variant>
      <vt:variant>
        <vt:lpwstr>全國人民代表大會常務委員會關於修改部分法律的決定.doc</vt:lpwstr>
      </vt:variant>
      <vt:variant>
        <vt:lpwstr>a23</vt:lpwstr>
      </vt:variant>
      <vt:variant>
        <vt:i4>-383620516</vt:i4>
      </vt:variant>
      <vt:variant>
        <vt:i4>108</vt:i4>
      </vt:variant>
      <vt:variant>
        <vt:i4>0</vt:i4>
      </vt:variant>
      <vt:variant>
        <vt:i4>5</vt:i4>
      </vt:variant>
      <vt:variant>
        <vt:lpwstr>中華人民共和國刑法.doc</vt:lpwstr>
      </vt:variant>
      <vt:variant>
        <vt:lpwstr/>
      </vt:variant>
      <vt:variant>
        <vt:i4>3539041</vt:i4>
      </vt:variant>
      <vt:variant>
        <vt:i4>105</vt:i4>
      </vt:variant>
      <vt:variant>
        <vt:i4>0</vt:i4>
      </vt:variant>
      <vt:variant>
        <vt:i4>5</vt:i4>
      </vt:variant>
      <vt:variant>
        <vt:lpwstr/>
      </vt:variant>
      <vt:variant>
        <vt:lpwstr>a6</vt:lpwstr>
      </vt:variant>
      <vt:variant>
        <vt:i4>1122048509</vt:i4>
      </vt:variant>
      <vt:variant>
        <vt:i4>102</vt:i4>
      </vt:variant>
      <vt:variant>
        <vt:i4>0</vt:i4>
      </vt:variant>
      <vt:variant>
        <vt:i4>5</vt:i4>
      </vt:variant>
      <vt:variant>
        <vt:lpwstr>中華人民共和國治安管理處罰條例.doc</vt:lpwstr>
      </vt:variant>
      <vt:variant>
        <vt:lpwstr/>
      </vt:variant>
      <vt:variant>
        <vt:i4>-383423992</vt:i4>
      </vt:variant>
      <vt:variant>
        <vt:i4>99</vt:i4>
      </vt:variant>
      <vt:variant>
        <vt:i4>0</vt:i4>
      </vt:variant>
      <vt:variant>
        <vt:i4>5</vt:i4>
      </vt:variant>
      <vt:variant>
        <vt:lpwstr>中華人民共和國刑法.doc</vt:lpwstr>
      </vt:variant>
      <vt:variant>
        <vt:lpwstr>a156</vt:lpwstr>
      </vt:variant>
      <vt:variant>
        <vt:i4>4063358</vt:i4>
      </vt:variant>
      <vt:variant>
        <vt:i4>96</vt:i4>
      </vt:variant>
      <vt:variant>
        <vt:i4>0</vt:i4>
      </vt:variant>
      <vt:variant>
        <vt:i4>5</vt:i4>
      </vt:variant>
      <vt:variant>
        <vt:lpwstr>../diff/index.html</vt:lpwstr>
      </vt:variant>
      <vt:variant>
        <vt:lpwstr/>
      </vt:variant>
      <vt:variant>
        <vt:i4>-647427669</vt:i4>
      </vt:variant>
      <vt:variant>
        <vt:i4>93</vt:i4>
      </vt:variant>
      <vt:variant>
        <vt:i4>0</vt:i4>
      </vt:variant>
      <vt:variant>
        <vt:i4>5</vt:i4>
      </vt:variant>
      <vt:variant>
        <vt:lpwstr>全國人民代表大會常務委員會關於修改部分法律的決定.doc</vt:lpwstr>
      </vt:variant>
      <vt:variant>
        <vt:lpwstr>a60</vt:lpwstr>
      </vt:variant>
      <vt:variant>
        <vt:i4>1190090323</vt:i4>
      </vt:variant>
      <vt:variant>
        <vt:i4>90</vt:i4>
      </vt:variant>
      <vt:variant>
        <vt:i4>0</vt:i4>
      </vt:variant>
      <vt:variant>
        <vt:i4>5</vt:i4>
      </vt:variant>
      <vt:variant>
        <vt:lpwstr>中華人民共和國治安管理處罰法.doc</vt:lpwstr>
      </vt:variant>
      <vt:variant>
        <vt:lpwstr/>
      </vt:variant>
      <vt:variant>
        <vt:i4>-383423992</vt:i4>
      </vt:variant>
      <vt:variant>
        <vt:i4>87</vt:i4>
      </vt:variant>
      <vt:variant>
        <vt:i4>0</vt:i4>
      </vt:variant>
      <vt:variant>
        <vt:i4>5</vt:i4>
      </vt:variant>
      <vt:variant>
        <vt:lpwstr>中華人民共和國刑法.doc</vt:lpwstr>
      </vt:variant>
      <vt:variant>
        <vt:lpwstr>a156</vt:lpwstr>
      </vt:variant>
      <vt:variant>
        <vt:i4>-383423992</vt:i4>
      </vt:variant>
      <vt:variant>
        <vt:i4>84</vt:i4>
      </vt:variant>
      <vt:variant>
        <vt:i4>0</vt:i4>
      </vt:variant>
      <vt:variant>
        <vt:i4>5</vt:i4>
      </vt:variant>
      <vt:variant>
        <vt:lpwstr>中華人民共和國刑法.doc</vt:lpwstr>
      </vt:variant>
      <vt:variant>
        <vt:lpwstr>a156</vt:lpwstr>
      </vt:variant>
      <vt:variant>
        <vt:i4>4063358</vt:i4>
      </vt:variant>
      <vt:variant>
        <vt:i4>81</vt:i4>
      </vt:variant>
      <vt:variant>
        <vt:i4>0</vt:i4>
      </vt:variant>
      <vt:variant>
        <vt:i4>5</vt:i4>
      </vt:variant>
      <vt:variant>
        <vt:lpwstr>../diff/index.html</vt:lpwstr>
      </vt:variant>
      <vt:variant>
        <vt:lpwstr/>
      </vt:variant>
      <vt:variant>
        <vt:i4>-647165525</vt:i4>
      </vt:variant>
      <vt:variant>
        <vt:i4>78</vt:i4>
      </vt:variant>
      <vt:variant>
        <vt:i4>0</vt:i4>
      </vt:variant>
      <vt:variant>
        <vt:i4>5</vt:i4>
      </vt:variant>
      <vt:variant>
        <vt:lpwstr>全國人民代表大會常務委員會關於修改部分法律的決定.doc</vt:lpwstr>
      </vt:variant>
      <vt:variant>
        <vt:lpwstr>a23</vt:lpwstr>
      </vt:variant>
      <vt:variant>
        <vt:i4>-383620516</vt:i4>
      </vt:variant>
      <vt:variant>
        <vt:i4>75</vt:i4>
      </vt:variant>
      <vt:variant>
        <vt:i4>0</vt:i4>
      </vt:variant>
      <vt:variant>
        <vt:i4>5</vt:i4>
      </vt:variant>
      <vt:variant>
        <vt:lpwstr>中華人民共和國刑法.doc</vt:lpwstr>
      </vt:variant>
      <vt:variant>
        <vt:lpwstr/>
      </vt:variant>
      <vt:variant>
        <vt:i4>-383423992</vt:i4>
      </vt:variant>
      <vt:variant>
        <vt:i4>72</vt:i4>
      </vt:variant>
      <vt:variant>
        <vt:i4>0</vt:i4>
      </vt:variant>
      <vt:variant>
        <vt:i4>5</vt:i4>
      </vt:variant>
      <vt:variant>
        <vt:lpwstr>中華人民共和國刑法.doc</vt:lpwstr>
      </vt:variant>
      <vt:variant>
        <vt:lpwstr>a156</vt:lpwstr>
      </vt:variant>
      <vt:variant>
        <vt:i4>4063358</vt:i4>
      </vt:variant>
      <vt:variant>
        <vt:i4>69</vt:i4>
      </vt:variant>
      <vt:variant>
        <vt:i4>0</vt:i4>
      </vt:variant>
      <vt:variant>
        <vt:i4>5</vt:i4>
      </vt:variant>
      <vt:variant>
        <vt:lpwstr>../diff/index.html</vt:lpwstr>
      </vt:variant>
      <vt:variant>
        <vt:lpwstr/>
      </vt:variant>
      <vt:variant>
        <vt:i4>-647165525</vt:i4>
      </vt:variant>
      <vt:variant>
        <vt:i4>66</vt:i4>
      </vt:variant>
      <vt:variant>
        <vt:i4>0</vt:i4>
      </vt:variant>
      <vt:variant>
        <vt:i4>5</vt:i4>
      </vt:variant>
      <vt:variant>
        <vt:lpwstr>全國人民代表大會常務委員會關於修改部分法律的決定.doc</vt:lpwstr>
      </vt:variant>
      <vt:variant>
        <vt:lpwstr>a23</vt:lpwstr>
      </vt:variant>
      <vt:variant>
        <vt:i4>-383620516</vt:i4>
      </vt:variant>
      <vt:variant>
        <vt:i4>63</vt:i4>
      </vt:variant>
      <vt:variant>
        <vt:i4>0</vt:i4>
      </vt:variant>
      <vt:variant>
        <vt:i4>5</vt:i4>
      </vt:variant>
      <vt:variant>
        <vt:lpwstr>中華人民共和國刑法.doc</vt:lpwstr>
      </vt:variant>
      <vt:variant>
        <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-629052836</vt:i4>
      </vt:variant>
      <vt:variant>
        <vt:i4>45</vt:i4>
      </vt:variant>
      <vt:variant>
        <vt:i4>0</vt:i4>
      </vt:variant>
      <vt:variant>
        <vt:i4>5</vt:i4>
      </vt:variant>
      <vt:variant>
        <vt:lpwstr>中華人民共和國憲法.doc</vt:lpwstr>
      </vt:variant>
      <vt:variant>
        <vt:lpwstr/>
      </vt:variant>
      <vt:variant>
        <vt:i4>30201927</vt:i4>
      </vt:variant>
      <vt:variant>
        <vt:i4>42</vt:i4>
      </vt:variant>
      <vt:variant>
        <vt:i4>0</vt:i4>
      </vt:variant>
      <vt:variant>
        <vt:i4>5</vt:i4>
      </vt:variant>
      <vt:variant>
        <vt:lpwstr/>
      </vt:variant>
      <vt:variant>
        <vt:lpwstr>_第七章__附_則</vt:lpwstr>
      </vt:variant>
      <vt:variant>
        <vt:i4>283357460</vt:i4>
      </vt:variant>
      <vt:variant>
        <vt:i4>39</vt:i4>
      </vt:variant>
      <vt:variant>
        <vt:i4>0</vt:i4>
      </vt:variant>
      <vt:variant>
        <vt:i4>5</vt:i4>
      </vt:variant>
      <vt:variant>
        <vt:lpwstr/>
      </vt:variant>
      <vt:variant>
        <vt:lpwstr>_第六章__法律責任</vt:lpwstr>
      </vt:variant>
      <vt:variant>
        <vt:i4>-1645141971</vt:i4>
      </vt:variant>
      <vt:variant>
        <vt:i4>36</vt:i4>
      </vt:variant>
      <vt:variant>
        <vt:i4>0</vt:i4>
      </vt:variant>
      <vt:variant>
        <vt:i4>5</vt:i4>
      </vt:variant>
      <vt:variant>
        <vt:lpwstr/>
      </vt:variant>
      <vt:variant>
        <vt:lpwstr>_第五章__集體礦山企業和個體採礦</vt:lpwstr>
      </vt:variant>
      <vt:variant>
        <vt:i4>-1884629570</vt:i4>
      </vt:variant>
      <vt:variant>
        <vt:i4>33</vt:i4>
      </vt:variant>
      <vt:variant>
        <vt:i4>0</vt:i4>
      </vt:variant>
      <vt:variant>
        <vt:i4>5</vt:i4>
      </vt:variant>
      <vt:variant>
        <vt:lpwstr/>
      </vt:variant>
      <vt:variant>
        <vt:lpwstr>_第四章__礦產資源的開採</vt:lpwstr>
      </vt:variant>
      <vt:variant>
        <vt:i4>1224330604</vt:i4>
      </vt:variant>
      <vt:variant>
        <vt:i4>30</vt:i4>
      </vt:variant>
      <vt:variant>
        <vt:i4>0</vt:i4>
      </vt:variant>
      <vt:variant>
        <vt:i4>5</vt:i4>
      </vt:variant>
      <vt:variant>
        <vt:lpwstr/>
      </vt:variant>
      <vt:variant>
        <vt:lpwstr>_第三章__礦產資源的勘查</vt:lpwstr>
      </vt:variant>
      <vt:variant>
        <vt:i4>1736177190</vt:i4>
      </vt:variant>
      <vt:variant>
        <vt:i4>27</vt:i4>
      </vt:variant>
      <vt:variant>
        <vt:i4>0</vt:i4>
      </vt:variant>
      <vt:variant>
        <vt:i4>5</vt:i4>
      </vt:variant>
      <vt:variant>
        <vt:lpwstr/>
      </vt:variant>
      <vt:variant>
        <vt:lpwstr>_第二章__礦產資源勘查的登記和開採的審批</vt:lpwstr>
      </vt:variant>
      <vt:variant>
        <vt:i4>30158909</vt:i4>
      </vt:variant>
      <vt:variant>
        <vt:i4>24</vt:i4>
      </vt:variant>
      <vt:variant>
        <vt:i4>0</vt:i4>
      </vt:variant>
      <vt:variant>
        <vt:i4>5</vt:i4>
      </vt:variant>
      <vt:variant>
        <vt:lpwstr/>
      </vt:variant>
      <vt:variant>
        <vt:lpwstr>_第一章__總_則</vt:lpwstr>
      </vt:variant>
      <vt:variant>
        <vt:i4>-647427669</vt:i4>
      </vt:variant>
      <vt:variant>
        <vt:i4>21</vt:i4>
      </vt:variant>
      <vt:variant>
        <vt:i4>0</vt:i4>
      </vt:variant>
      <vt:variant>
        <vt:i4>5</vt:i4>
      </vt:variant>
      <vt:variant>
        <vt:lpwstr>全國人民代表大會常務委員會關於修改部分法律的決定.doc</vt:lpwstr>
      </vt:variant>
      <vt:variant>
        <vt:lpwstr>a60</vt:lpwstr>
      </vt:variant>
      <vt:variant>
        <vt:i4>-647165525</vt:i4>
      </vt:variant>
      <vt:variant>
        <vt:i4>18</vt:i4>
      </vt:variant>
      <vt:variant>
        <vt:i4>0</vt:i4>
      </vt:variant>
      <vt:variant>
        <vt:i4>5</vt:i4>
      </vt:variant>
      <vt:variant>
        <vt:lpwstr>全國人民代表大會常務委員會關於修改部分法律的決定.doc</vt:lpwstr>
      </vt:variant>
      <vt:variant>
        <vt:lpwstr>a23</vt:lpwstr>
      </vt:variant>
      <vt:variant>
        <vt:i4>490480233</vt:i4>
      </vt:variant>
      <vt:variant>
        <vt:i4>15</vt:i4>
      </vt:variant>
      <vt:variant>
        <vt:i4>0</vt:i4>
      </vt:variant>
      <vt:variant>
        <vt:i4>5</vt:i4>
      </vt:variant>
      <vt:variant>
        <vt:lpwstr>http://www.6law.idv.tw/6law/law-gb/中華人民共和國礦產資源法.htm</vt:lpwstr>
      </vt:variant>
      <vt:variant>
        <vt:lpwstr/>
      </vt:variant>
      <vt:variant>
        <vt:i4>1787321847</vt:i4>
      </vt:variant>
      <vt:variant>
        <vt:i4>12</vt:i4>
      </vt:variant>
      <vt:variant>
        <vt:i4>0</vt:i4>
      </vt:variant>
      <vt:variant>
        <vt:i4>5</vt:i4>
      </vt:variant>
      <vt:variant>
        <vt:lpwstr>../S-link大陸法規索引.doc</vt:lpwstr>
      </vt:variant>
      <vt:variant>
        <vt:lpwstr>中華人民共和國礦產資源法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中華人民共和國礦產資源法</dc:title>
  <dc:subject/>
  <dc:creator>S-link 電子六法-黃婉玲</dc:creator>
  <cp:keywords/>
  <dc:description/>
  <cp:lastModifiedBy>黃婉玲 S-link電子六法</cp:lastModifiedBy>
  <cp:revision>19</cp:revision>
  <dcterms:created xsi:type="dcterms:W3CDTF">2014-11-28T01:07:00Z</dcterms:created>
  <dcterms:modified xsi:type="dcterms:W3CDTF">2021-05-31T13:31:00Z</dcterms:modified>
</cp:coreProperties>
</file>