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015EE" w14:textId="77777777" w:rsidR="007154C8" w:rsidRDefault="00AD6EC1" w:rsidP="007154C8">
      <w:pPr>
        <w:adjustRightInd w:val="0"/>
        <w:snapToGrid w:val="0"/>
        <w:ind w:rightChars="8" w:right="16"/>
        <w:jc w:val="right"/>
        <w:rPr>
          <w:rFonts w:ascii="Arial Unicode MS" w:hAnsi="Arial Unicode MS"/>
        </w:rPr>
      </w:pPr>
      <w:hyperlink r:id="rId7" w:history="1">
        <w:r w:rsidR="0046745B">
          <w:rPr>
            <w:rFonts w:ascii="Calibri" w:hAnsi="Calibri"/>
            <w:noProof/>
            <w:color w:val="5F5F5F"/>
            <w:sz w:val="18"/>
            <w:szCs w:val="20"/>
            <w:lang w:val="zh-TW"/>
          </w:rPr>
          <w:pict w14:anchorId="7093A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75pt;height:32.75pt;visibility:visible;mso-wrap-style:square" o:button="t">
              <v:fill o:detectmouseclick="t"/>
              <v:imagedata r:id="rId8" o:title=""/>
            </v:shape>
          </w:pict>
        </w:r>
      </w:hyperlink>
    </w:p>
    <w:p w14:paraId="0FD61904" w14:textId="728C63AD" w:rsidR="007154C8" w:rsidRPr="007841B0" w:rsidRDefault="007154C8" w:rsidP="007154C8">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7D590F">
          <w:rPr>
            <w:rStyle w:val="a3"/>
            <w:sz w:val="18"/>
            <w:szCs w:val="20"/>
          </w:rPr>
          <w:t>更新</w:t>
        </w:r>
      </w:hyperlink>
      <w:r>
        <w:rPr>
          <w:rFonts w:hint="eastAsia"/>
          <w:color w:val="7F7F7F"/>
          <w:sz w:val="18"/>
          <w:szCs w:val="20"/>
          <w:lang w:val="zh-TW"/>
        </w:rPr>
        <w:t>】</w:t>
      </w:r>
      <w:r w:rsidR="0046745B">
        <w:rPr>
          <w:rFonts w:ascii="Arial Unicode MS" w:hAnsi="Arial Unicode MS"/>
          <w:color w:val="7F7F7F"/>
          <w:sz w:val="18"/>
        </w:rPr>
        <w:t>2020/2/19</w:t>
      </w:r>
      <w:bookmarkStart w:id="1" w:name="_GoBack"/>
      <w:bookmarkEnd w:id="1"/>
      <w:r>
        <w:rPr>
          <w:rFonts w:hint="eastAsia"/>
          <w:color w:val="7F7F7F"/>
          <w:sz w:val="18"/>
          <w:szCs w:val="20"/>
          <w:lang w:val="zh-TW"/>
        </w:rPr>
        <w:t>【</w:t>
      </w:r>
      <w:hyperlink r:id="rId10" w:history="1">
        <w:r w:rsidRPr="007D590F">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sidRPr="00B42ACA">
          <w:rPr>
            <w:rStyle w:val="a3"/>
            <w:sz w:val="18"/>
            <w:szCs w:val="20"/>
          </w:rPr>
          <w:t>黃婉玲</w:t>
        </w:r>
      </w:hyperlink>
    </w:p>
    <w:p w14:paraId="238A61DB" w14:textId="77777777" w:rsidR="007154C8" w:rsidRPr="00F5294A" w:rsidRDefault="007154C8" w:rsidP="007154C8">
      <w:pPr>
        <w:ind w:rightChars="-66" w:right="-132" w:firstLineChars="2880" w:firstLine="5184"/>
        <w:jc w:val="right"/>
        <w:rPr>
          <w:color w:val="5F5F5F"/>
          <w:sz w:val="18"/>
        </w:rPr>
      </w:pPr>
      <w:r w:rsidRPr="00F5294A">
        <w:rPr>
          <w:rFonts w:hint="eastAsia"/>
          <w:color w:val="5F5F5F"/>
          <w:sz w:val="18"/>
          <w:szCs w:val="20"/>
        </w:rPr>
        <w:t>（建議使用工具列</w:t>
      </w:r>
      <w:r w:rsidRPr="00F5294A">
        <w:rPr>
          <w:rFonts w:hint="eastAsia"/>
          <w:color w:val="5F5F5F"/>
          <w:sz w:val="18"/>
          <w:szCs w:val="20"/>
        </w:rPr>
        <w:t>--</w:t>
      </w:r>
      <w:r w:rsidR="00822DBB" w:rsidRPr="00F5294A">
        <w:rPr>
          <w:rFonts w:hint="eastAsia"/>
          <w:color w:val="5F5F5F"/>
          <w:sz w:val="18"/>
          <w:szCs w:val="20"/>
        </w:rPr>
        <w:t>〉</w:t>
      </w:r>
      <w:r w:rsidRPr="00F5294A">
        <w:rPr>
          <w:rFonts w:hint="eastAsia"/>
          <w:color w:val="5F5F5F"/>
          <w:sz w:val="18"/>
          <w:szCs w:val="20"/>
        </w:rPr>
        <w:t>檢視</w:t>
      </w:r>
      <w:r w:rsidRPr="00F5294A">
        <w:rPr>
          <w:rFonts w:hint="eastAsia"/>
          <w:color w:val="5F5F5F"/>
          <w:sz w:val="18"/>
          <w:szCs w:val="20"/>
        </w:rPr>
        <w:t>--</w:t>
      </w:r>
      <w:r w:rsidR="00822DBB" w:rsidRPr="00F5294A">
        <w:rPr>
          <w:rFonts w:hint="eastAsia"/>
          <w:color w:val="5F5F5F"/>
          <w:sz w:val="18"/>
          <w:szCs w:val="20"/>
        </w:rPr>
        <w:t>〉</w:t>
      </w:r>
      <w:r w:rsidRPr="00F5294A">
        <w:rPr>
          <w:rFonts w:hint="eastAsia"/>
          <w:color w:val="5F5F5F"/>
          <w:sz w:val="18"/>
          <w:szCs w:val="20"/>
        </w:rPr>
        <w:t>文件引導模式</w:t>
      </w:r>
      <w:r w:rsidRPr="00F5294A">
        <w:rPr>
          <w:rFonts w:hint="eastAsia"/>
          <w:color w:val="5F5F5F"/>
          <w:sz w:val="18"/>
          <w:szCs w:val="20"/>
        </w:rPr>
        <w:t>/</w:t>
      </w:r>
      <w:r w:rsidRPr="00F5294A">
        <w:rPr>
          <w:rFonts w:hint="eastAsia"/>
          <w:color w:val="5F5F5F"/>
          <w:sz w:val="18"/>
          <w:szCs w:val="20"/>
        </w:rPr>
        <w:t>功能窗格）</w:t>
      </w:r>
    </w:p>
    <w:p w14:paraId="0ED8D944" w14:textId="77777777" w:rsidR="00781F03" w:rsidRDefault="007154C8" w:rsidP="007154C8">
      <w:pPr>
        <w:ind w:rightChars="-66" w:right="-132" w:firstLineChars="2880" w:firstLine="5184"/>
        <w:jc w:val="right"/>
        <w:rPr>
          <w:rFonts w:ascii="Arial Unicode MS" w:hAnsi="Arial Unicode MS"/>
          <w:b/>
          <w:color w:val="5F5F5F"/>
          <w:sz w:val="18"/>
        </w:rPr>
      </w:pPr>
      <w:r w:rsidRPr="007154C8">
        <w:rPr>
          <w:rFonts w:ascii="Arial Unicode MS" w:hAnsi="Arial Unicode MS" w:hint="eastAsia"/>
          <w:color w:val="FFFFFF"/>
          <w:sz w:val="18"/>
        </w:rPr>
        <w:t>‧</w:t>
      </w:r>
      <w:hyperlink r:id="rId12" w:history="1">
        <w:r w:rsidRPr="007154C8">
          <w:rPr>
            <w:rStyle w:val="a3"/>
            <w:rFonts w:ascii="Arial Unicode MS" w:hAnsi="Arial Unicode MS" w:hint="eastAsia"/>
            <w:sz w:val="18"/>
          </w:rPr>
          <w:t>S-link</w:t>
        </w:r>
        <w:r w:rsidRPr="007154C8">
          <w:rPr>
            <w:rStyle w:val="a3"/>
            <w:rFonts w:ascii="Arial Unicode MS" w:hAnsi="Arial Unicode MS" w:hint="eastAsia"/>
            <w:sz w:val="18"/>
          </w:rPr>
          <w:t>總索引</w:t>
        </w:r>
      </w:hyperlink>
      <w:r w:rsidR="00822DBB">
        <w:rPr>
          <w:rFonts w:ascii="Arial Unicode MS" w:hAnsi="Arial Unicode MS" w:hint="eastAsia"/>
          <w:b/>
          <w:color w:val="808000"/>
          <w:sz w:val="18"/>
        </w:rPr>
        <w:t>〉〉</w:t>
      </w:r>
      <w:hyperlink r:id="rId13" w:anchor="a中華人民共和國義務教育法" w:history="1">
        <w:r w:rsidRPr="007154C8">
          <w:rPr>
            <w:rStyle w:val="a3"/>
            <w:rFonts w:ascii="Arial Unicode MS" w:hAnsi="Arial Unicode MS" w:hint="eastAsia"/>
            <w:sz w:val="18"/>
          </w:rPr>
          <w:t>S-link</w:t>
        </w:r>
        <w:r w:rsidRPr="007154C8">
          <w:rPr>
            <w:rStyle w:val="a3"/>
            <w:rFonts w:ascii="Arial Unicode MS" w:hAnsi="Arial Unicode MS" w:hint="eastAsia"/>
            <w:sz w:val="18"/>
          </w:rPr>
          <w:t>大陸法規索引</w:t>
        </w:r>
      </w:hyperlink>
      <w:r w:rsidR="00822DBB">
        <w:rPr>
          <w:rFonts w:ascii="Arial Unicode MS" w:hAnsi="Arial Unicode MS" w:hint="eastAsia"/>
          <w:b/>
          <w:color w:val="5F5F5F"/>
          <w:sz w:val="18"/>
        </w:rPr>
        <w:t>〉〉</w:t>
      </w:r>
      <w:hyperlink r:id="rId14" w:tgtFrame="_blank" w:history="1">
        <w:r w:rsidRPr="007154C8">
          <w:rPr>
            <w:rStyle w:val="a3"/>
            <w:rFonts w:ascii="Arial Unicode MS" w:hAnsi="Arial Unicode MS" w:hint="eastAsia"/>
            <w:sz w:val="18"/>
          </w:rPr>
          <w:t>線上網頁版</w:t>
        </w:r>
      </w:hyperlink>
      <w:r w:rsidR="00822DBB">
        <w:rPr>
          <w:rFonts w:ascii="Arial Unicode MS" w:hAnsi="Arial Unicode MS" w:hint="eastAsia"/>
          <w:b/>
          <w:color w:val="5F5F5F"/>
          <w:sz w:val="18"/>
        </w:rPr>
        <w:t>〉〉</w:t>
      </w:r>
    </w:p>
    <w:p w14:paraId="3013BCDA" w14:textId="77777777" w:rsidR="00ED25AE" w:rsidRPr="007154C8" w:rsidRDefault="00ED25AE" w:rsidP="00ED25AE">
      <w:pPr>
        <w:ind w:rightChars="-66" w:right="-132" w:firstLineChars="2880" w:firstLine="5184"/>
        <w:jc w:val="right"/>
        <w:rPr>
          <w:rFonts w:ascii="Arial Unicode MS" w:hAnsi="Arial Unicode MS"/>
          <w:color w:val="808000"/>
          <w:sz w:val="18"/>
          <w:szCs w:val="18"/>
        </w:rPr>
      </w:pPr>
    </w:p>
    <w:p w14:paraId="0040C50D" w14:textId="77777777" w:rsidR="002A00C9" w:rsidRPr="002C7B09" w:rsidRDefault="000364E4" w:rsidP="00806F82">
      <w:pPr>
        <w:jc w:val="both"/>
        <w:rPr>
          <w:rFonts w:ascii="Arial Unicode MS" w:hAnsi="Arial Unicode MS"/>
          <w:b/>
          <w:bCs/>
          <w:color w:val="993300"/>
        </w:rPr>
      </w:pPr>
      <w:r w:rsidRPr="00F5294A">
        <w:rPr>
          <w:rFonts w:ascii="Arial Unicode MS" w:hAnsi="Arial Unicode MS"/>
          <w:b/>
          <w:bCs/>
          <w:color w:val="990000"/>
          <w:szCs w:val="20"/>
        </w:rPr>
        <w:t>【</w:t>
      </w:r>
      <w:r w:rsidRPr="00F5294A">
        <w:rPr>
          <w:rFonts w:ascii="Arial Unicode MS" w:hAnsi="Arial Unicode MS" w:hint="eastAsia"/>
          <w:b/>
          <w:bCs/>
          <w:color w:val="990000"/>
          <w:szCs w:val="20"/>
        </w:rPr>
        <w:t>大陸</w:t>
      </w:r>
      <w:r w:rsidRPr="00F5294A">
        <w:rPr>
          <w:rFonts w:ascii="Arial Unicode MS" w:hAnsi="Arial Unicode MS"/>
          <w:b/>
          <w:bCs/>
          <w:color w:val="990000"/>
          <w:szCs w:val="20"/>
        </w:rPr>
        <w:t>法規】</w:t>
      </w:r>
      <w:r w:rsidR="000C6402" w:rsidRPr="000C6402">
        <w:rPr>
          <w:rFonts w:ascii="新細明體" w:eastAsia="標楷體" w:hAnsi="新細明體" w:hint="eastAsia"/>
          <w:bCs/>
          <w:shadow/>
          <w:sz w:val="32"/>
        </w:rPr>
        <w:t>中華人民共和國義務教育法</w:t>
      </w:r>
    </w:p>
    <w:p w14:paraId="4FD42CA2" w14:textId="77777777" w:rsidR="002A00C9" w:rsidRPr="002C7B09" w:rsidRDefault="002A00C9" w:rsidP="00806F82">
      <w:pPr>
        <w:jc w:val="both"/>
        <w:rPr>
          <w:rFonts w:ascii="Arial Unicode MS" w:hAnsi="Arial Unicode MS"/>
          <w:color w:val="666699"/>
        </w:rPr>
      </w:pPr>
      <w:r w:rsidRPr="00F5294A">
        <w:rPr>
          <w:rFonts w:ascii="Arial Unicode MS" w:hAnsi="Arial Unicode MS"/>
          <w:b/>
          <w:bCs/>
          <w:color w:val="990000"/>
        </w:rPr>
        <w:t>【</w:t>
      </w:r>
      <w:r w:rsidRPr="00F5294A">
        <w:rPr>
          <w:rFonts w:ascii="Arial Unicode MS" w:hAnsi="Arial Unicode MS" w:hint="eastAsia"/>
          <w:b/>
          <w:bCs/>
          <w:color w:val="990000"/>
        </w:rPr>
        <w:t>發布單位</w:t>
      </w:r>
      <w:r w:rsidRPr="00F5294A">
        <w:rPr>
          <w:rFonts w:ascii="Arial Unicode MS" w:hAnsi="Arial Unicode MS"/>
          <w:b/>
          <w:bCs/>
          <w:color w:val="990000"/>
        </w:rPr>
        <w:t>】</w:t>
      </w:r>
      <w:r w:rsidR="00467C91" w:rsidRPr="00F5294A">
        <w:rPr>
          <w:rFonts w:ascii="Arial Unicode MS" w:hAnsi="Arial Unicode MS" w:hint="eastAsia"/>
          <w:sz w:val="18"/>
          <w:szCs w:val="20"/>
        </w:rPr>
        <w:t>全國人民代表大會常務委員會</w:t>
      </w:r>
    </w:p>
    <w:p w14:paraId="19C12370" w14:textId="77777777" w:rsidR="002A00C9" w:rsidRPr="002C7B09" w:rsidRDefault="00761734" w:rsidP="00806F82">
      <w:pPr>
        <w:jc w:val="both"/>
        <w:rPr>
          <w:rFonts w:ascii="Arial Unicode MS" w:hAnsi="Arial Unicode MS"/>
          <w:color w:val="993300"/>
        </w:rPr>
      </w:pPr>
      <w:r w:rsidRPr="00571142">
        <w:rPr>
          <w:rFonts w:ascii="Arial Unicode MS" w:hAnsi="Arial Unicode MS"/>
          <w:b/>
          <w:color w:val="990000"/>
        </w:rPr>
        <w:t>【</w:t>
      </w:r>
      <w:r w:rsidR="004536DF" w:rsidRPr="004536DF">
        <w:rPr>
          <w:rFonts w:ascii="Arial Unicode MS" w:hAnsi="Arial Unicode MS" w:hint="eastAsia"/>
          <w:b/>
          <w:color w:val="990000"/>
        </w:rPr>
        <w:t>發布</w:t>
      </w:r>
      <w:r w:rsidR="004536DF" w:rsidRPr="004536DF">
        <w:rPr>
          <w:rFonts w:ascii="Arial Unicode MS" w:hAnsi="Arial Unicode MS" w:hint="eastAsia"/>
          <w:b/>
          <w:color w:val="990000"/>
        </w:rPr>
        <w:t>/</w:t>
      </w:r>
      <w:r w:rsidR="004536DF" w:rsidRPr="004536DF">
        <w:rPr>
          <w:rFonts w:ascii="Arial Unicode MS" w:hAnsi="Arial Unicode MS" w:hint="eastAsia"/>
          <w:b/>
          <w:color w:val="990000"/>
        </w:rPr>
        <w:t>修正</w:t>
      </w:r>
      <w:r w:rsidRPr="00571142">
        <w:rPr>
          <w:rFonts w:ascii="Arial Unicode MS" w:hAnsi="Arial Unicode MS"/>
          <w:b/>
          <w:color w:val="990000"/>
        </w:rPr>
        <w:t>】</w:t>
      </w:r>
      <w:r w:rsidR="00822DBB" w:rsidRPr="00822DBB">
        <w:rPr>
          <w:rFonts w:ascii="Arial Unicode MS" w:hAnsi="Arial Unicode MS" w:hint="eastAsia"/>
        </w:rPr>
        <w:t>2018</w:t>
      </w:r>
      <w:r w:rsidR="00822DBB" w:rsidRPr="00822DBB">
        <w:rPr>
          <w:rFonts w:ascii="Arial Unicode MS" w:hAnsi="Arial Unicode MS" w:hint="eastAsia"/>
        </w:rPr>
        <w:t>年</w:t>
      </w:r>
      <w:r w:rsidR="00822DBB" w:rsidRPr="00822DBB">
        <w:rPr>
          <w:rFonts w:ascii="Arial Unicode MS" w:hAnsi="Arial Unicode MS" w:hint="eastAsia"/>
        </w:rPr>
        <w:t>12</w:t>
      </w:r>
      <w:r w:rsidR="00822DBB" w:rsidRPr="00822DBB">
        <w:rPr>
          <w:rFonts w:ascii="Arial Unicode MS" w:hAnsi="Arial Unicode MS" w:hint="eastAsia"/>
        </w:rPr>
        <w:t>月</w:t>
      </w:r>
      <w:r w:rsidR="00822DBB" w:rsidRPr="00822DBB">
        <w:rPr>
          <w:rFonts w:ascii="Arial Unicode MS" w:hAnsi="Arial Unicode MS" w:hint="eastAsia"/>
        </w:rPr>
        <w:t>29</w:t>
      </w:r>
      <w:r w:rsidR="00822DBB" w:rsidRPr="00822DBB">
        <w:rPr>
          <w:rFonts w:ascii="Arial Unicode MS" w:hAnsi="Arial Unicode MS" w:hint="eastAsia"/>
        </w:rPr>
        <w:t>日</w:t>
      </w:r>
    </w:p>
    <w:p w14:paraId="217946B9" w14:textId="77777777" w:rsidR="002A00C9" w:rsidRDefault="002A00C9" w:rsidP="00806F82">
      <w:pPr>
        <w:jc w:val="both"/>
        <w:rPr>
          <w:rFonts w:ascii="Arial Unicode MS" w:hAnsi="Arial Unicode MS"/>
          <w:color w:val="000000"/>
          <w:szCs w:val="18"/>
        </w:rPr>
      </w:pPr>
      <w:r w:rsidRPr="00761734">
        <w:rPr>
          <w:rFonts w:ascii="Arial Unicode MS" w:hAnsi="Arial Unicode MS"/>
          <w:b/>
          <w:bCs/>
          <w:color w:val="990000"/>
        </w:rPr>
        <w:t>【</w:t>
      </w:r>
      <w:r w:rsidRPr="00761734">
        <w:rPr>
          <w:rFonts w:ascii="Arial Unicode MS" w:hAnsi="Arial Unicode MS" w:hint="eastAsia"/>
          <w:b/>
          <w:bCs/>
          <w:color w:val="990000"/>
        </w:rPr>
        <w:t>實施日期</w:t>
      </w:r>
      <w:r w:rsidRPr="00761734">
        <w:rPr>
          <w:rFonts w:ascii="Arial Unicode MS" w:hAnsi="Arial Unicode MS"/>
          <w:b/>
          <w:bCs/>
          <w:color w:val="990000"/>
        </w:rPr>
        <w:t>】</w:t>
      </w:r>
      <w:r w:rsidR="00822DBB" w:rsidRPr="00822DBB">
        <w:rPr>
          <w:rFonts w:ascii="Arial Unicode MS" w:hAnsi="Arial Unicode MS" w:hint="eastAsia"/>
        </w:rPr>
        <w:t>2018</w:t>
      </w:r>
      <w:r w:rsidR="00822DBB" w:rsidRPr="00822DBB">
        <w:rPr>
          <w:rFonts w:ascii="Arial Unicode MS" w:hAnsi="Arial Unicode MS" w:hint="eastAsia"/>
        </w:rPr>
        <w:t>年</w:t>
      </w:r>
      <w:r w:rsidR="00822DBB" w:rsidRPr="00822DBB">
        <w:rPr>
          <w:rFonts w:ascii="Arial Unicode MS" w:hAnsi="Arial Unicode MS" w:hint="eastAsia"/>
        </w:rPr>
        <w:t>12</w:t>
      </w:r>
      <w:r w:rsidR="00822DBB" w:rsidRPr="00822DBB">
        <w:rPr>
          <w:rFonts w:ascii="Arial Unicode MS" w:hAnsi="Arial Unicode MS" w:hint="eastAsia"/>
        </w:rPr>
        <w:t>月</w:t>
      </w:r>
      <w:r w:rsidR="00822DBB" w:rsidRPr="00822DBB">
        <w:rPr>
          <w:rFonts w:ascii="Arial Unicode MS" w:hAnsi="Arial Unicode MS" w:hint="eastAsia"/>
        </w:rPr>
        <w:t>29</w:t>
      </w:r>
      <w:r w:rsidR="00822DBB" w:rsidRPr="00822DBB">
        <w:rPr>
          <w:rFonts w:ascii="Arial Unicode MS" w:hAnsi="Arial Unicode MS" w:hint="eastAsia"/>
        </w:rPr>
        <w:t>日</w:t>
      </w:r>
    </w:p>
    <w:p w14:paraId="449AE22D" w14:textId="77777777" w:rsidR="001274A7" w:rsidRPr="002C7B09" w:rsidRDefault="001274A7" w:rsidP="00806F82">
      <w:pPr>
        <w:jc w:val="both"/>
        <w:rPr>
          <w:rFonts w:ascii="Arial Unicode MS" w:hAnsi="Arial Unicode MS"/>
          <w:b/>
          <w:bCs/>
          <w:color w:val="993300"/>
          <w:szCs w:val="27"/>
          <w:lang w:val="zh-TW"/>
        </w:rPr>
      </w:pPr>
    </w:p>
    <w:p w14:paraId="04E3B051" w14:textId="77777777" w:rsidR="00A0153F" w:rsidRPr="00A02649" w:rsidRDefault="001F4F28" w:rsidP="00A02649">
      <w:pPr>
        <w:pStyle w:val="1"/>
        <w:rPr>
          <w:color w:val="990000"/>
        </w:rPr>
      </w:pPr>
      <w:r w:rsidRPr="00A02649">
        <w:rPr>
          <w:color w:val="990000"/>
        </w:rPr>
        <w:t>【</w:t>
      </w:r>
      <w:r w:rsidR="002A00C9" w:rsidRPr="00A02649">
        <w:rPr>
          <w:rFonts w:hint="eastAsia"/>
          <w:color w:val="990000"/>
        </w:rPr>
        <w:t>法規沿革</w:t>
      </w:r>
      <w:r w:rsidR="002A00C9" w:rsidRPr="00A02649">
        <w:rPr>
          <w:color w:val="990000"/>
        </w:rPr>
        <w:t>】</w:t>
      </w:r>
    </w:p>
    <w:p w14:paraId="2DEFD058" w14:textId="77777777" w:rsidR="002339BA" w:rsidRDefault="002339BA" w:rsidP="00806F82">
      <w:pPr>
        <w:jc w:val="both"/>
        <w:rPr>
          <w:rFonts w:ascii="Arial Unicode MS" w:hAnsi="Arial Unicode MS"/>
          <w:sz w:val="18"/>
          <w:szCs w:val="18"/>
        </w:rPr>
      </w:pPr>
      <w:r>
        <w:rPr>
          <w:rFonts w:ascii="Arial Unicode MS" w:hAnsi="Arial Unicode MS" w:hint="eastAsia"/>
          <w:sz w:val="18"/>
          <w:szCs w:val="18"/>
        </w:rPr>
        <w:t>‧</w:t>
      </w:r>
      <w:r w:rsidRPr="002339BA">
        <w:rPr>
          <w:rFonts w:ascii="Arial Unicode MS" w:hAnsi="Arial Unicode MS" w:hint="eastAsia"/>
          <w:sz w:val="18"/>
          <w:szCs w:val="18"/>
        </w:rPr>
        <w:t>1986</w:t>
      </w:r>
      <w:r w:rsidRPr="002339BA">
        <w:rPr>
          <w:rFonts w:ascii="Arial Unicode MS" w:hAnsi="Arial Unicode MS" w:hint="eastAsia"/>
          <w:sz w:val="18"/>
          <w:szCs w:val="18"/>
        </w:rPr>
        <w:t>年</w:t>
      </w:r>
      <w:r w:rsidRPr="002339BA">
        <w:rPr>
          <w:rFonts w:ascii="Arial Unicode MS" w:hAnsi="Arial Unicode MS" w:hint="eastAsia"/>
          <w:sz w:val="18"/>
          <w:szCs w:val="18"/>
        </w:rPr>
        <w:t>4</w:t>
      </w:r>
      <w:r w:rsidRPr="002339BA">
        <w:rPr>
          <w:rFonts w:ascii="Arial Unicode MS" w:hAnsi="Arial Unicode MS" w:hint="eastAsia"/>
          <w:sz w:val="18"/>
          <w:szCs w:val="18"/>
        </w:rPr>
        <w:t>月</w:t>
      </w:r>
      <w:r w:rsidRPr="002339BA">
        <w:rPr>
          <w:rFonts w:ascii="Arial Unicode MS" w:hAnsi="Arial Unicode MS" w:hint="eastAsia"/>
          <w:sz w:val="18"/>
          <w:szCs w:val="18"/>
        </w:rPr>
        <w:t>12</w:t>
      </w:r>
      <w:r w:rsidRPr="002339BA">
        <w:rPr>
          <w:rFonts w:ascii="Arial Unicode MS" w:hAnsi="Arial Unicode MS" w:hint="eastAsia"/>
          <w:sz w:val="18"/>
          <w:szCs w:val="18"/>
        </w:rPr>
        <w:t>日第六屆全國人民代表大會第四次會議通過</w:t>
      </w:r>
    </w:p>
    <w:p w14:paraId="64188D4B" w14:textId="77777777" w:rsidR="00DE4B56" w:rsidRPr="001534F0" w:rsidRDefault="002339BA" w:rsidP="00806F82">
      <w:pPr>
        <w:jc w:val="both"/>
        <w:rPr>
          <w:rFonts w:ascii="Arial Unicode MS" w:hAnsi="Arial Unicode MS"/>
          <w:color w:val="FFFFFF"/>
          <w:sz w:val="18"/>
          <w:szCs w:val="18"/>
        </w:rPr>
      </w:pPr>
      <w:r>
        <w:rPr>
          <w:rFonts w:ascii="Arial Unicode MS" w:hAnsi="Arial Unicode MS" w:hint="eastAsia"/>
          <w:sz w:val="18"/>
          <w:szCs w:val="18"/>
        </w:rPr>
        <w:t>‧</w:t>
      </w:r>
      <w:r w:rsidRPr="002339BA">
        <w:rPr>
          <w:rFonts w:ascii="Arial Unicode MS" w:hAnsi="Arial Unicode MS" w:hint="eastAsia"/>
          <w:sz w:val="18"/>
          <w:szCs w:val="18"/>
        </w:rPr>
        <w:t>2006</w:t>
      </w:r>
      <w:r w:rsidRPr="002339BA">
        <w:rPr>
          <w:rFonts w:ascii="Arial Unicode MS" w:hAnsi="Arial Unicode MS" w:hint="eastAsia"/>
          <w:sz w:val="18"/>
          <w:szCs w:val="18"/>
        </w:rPr>
        <w:t>年</w:t>
      </w:r>
      <w:r w:rsidRPr="002339BA">
        <w:rPr>
          <w:rFonts w:ascii="Arial Unicode MS" w:hAnsi="Arial Unicode MS" w:hint="eastAsia"/>
          <w:sz w:val="18"/>
          <w:szCs w:val="18"/>
        </w:rPr>
        <w:t>6</w:t>
      </w:r>
      <w:r w:rsidRPr="002339BA">
        <w:rPr>
          <w:rFonts w:ascii="Arial Unicode MS" w:hAnsi="Arial Unicode MS" w:hint="eastAsia"/>
          <w:sz w:val="18"/>
          <w:szCs w:val="18"/>
        </w:rPr>
        <w:t>月</w:t>
      </w:r>
      <w:r w:rsidRPr="002339BA">
        <w:rPr>
          <w:rFonts w:ascii="Arial Unicode MS" w:hAnsi="Arial Unicode MS" w:hint="eastAsia"/>
          <w:sz w:val="18"/>
          <w:szCs w:val="18"/>
        </w:rPr>
        <w:t>29</w:t>
      </w:r>
      <w:r w:rsidRPr="002339BA">
        <w:rPr>
          <w:rFonts w:ascii="Arial Unicode MS" w:hAnsi="Arial Unicode MS" w:hint="eastAsia"/>
          <w:sz w:val="18"/>
          <w:szCs w:val="18"/>
        </w:rPr>
        <w:t>日第十屆全國人民代表大會常務委員會第二十二次會議修訂</w:t>
      </w:r>
    </w:p>
    <w:p w14:paraId="1CF16179" w14:textId="77777777" w:rsidR="002339BA" w:rsidRDefault="002339BA" w:rsidP="00806F82">
      <w:pPr>
        <w:jc w:val="both"/>
        <w:rPr>
          <w:rFonts w:ascii="Arial Unicode MS" w:hAnsi="Arial Unicode MS"/>
          <w:sz w:val="18"/>
        </w:rPr>
      </w:pPr>
      <w:r>
        <w:rPr>
          <w:rFonts w:ascii="Arial Unicode MS" w:hAnsi="Arial Unicode MS" w:hint="eastAsia"/>
          <w:sz w:val="18"/>
          <w:szCs w:val="18"/>
        </w:rPr>
        <w:t>‧</w:t>
      </w:r>
      <w:r w:rsidRPr="002339BA">
        <w:rPr>
          <w:rFonts w:ascii="Arial Unicode MS" w:hAnsi="Arial Unicode MS" w:hint="eastAsia"/>
          <w:sz w:val="18"/>
          <w:szCs w:val="18"/>
        </w:rPr>
        <w:t>2015</w:t>
      </w:r>
      <w:r w:rsidRPr="002339BA">
        <w:rPr>
          <w:rFonts w:ascii="Arial Unicode MS" w:hAnsi="Arial Unicode MS" w:hint="eastAsia"/>
          <w:sz w:val="18"/>
          <w:szCs w:val="18"/>
        </w:rPr>
        <w:t>年</w:t>
      </w:r>
      <w:r w:rsidRPr="002339BA">
        <w:rPr>
          <w:rFonts w:ascii="Arial Unicode MS" w:hAnsi="Arial Unicode MS" w:hint="eastAsia"/>
          <w:sz w:val="18"/>
          <w:szCs w:val="18"/>
        </w:rPr>
        <w:t>4</w:t>
      </w:r>
      <w:r w:rsidRPr="002339BA">
        <w:rPr>
          <w:rFonts w:ascii="Arial Unicode MS" w:hAnsi="Arial Unicode MS" w:hint="eastAsia"/>
          <w:sz w:val="18"/>
          <w:szCs w:val="18"/>
        </w:rPr>
        <w:t>月</w:t>
      </w:r>
      <w:r w:rsidRPr="002339BA">
        <w:rPr>
          <w:rFonts w:ascii="Arial Unicode MS" w:hAnsi="Arial Unicode MS" w:hint="eastAsia"/>
          <w:sz w:val="18"/>
          <w:szCs w:val="18"/>
        </w:rPr>
        <w:t>24</w:t>
      </w:r>
      <w:r w:rsidRPr="002339BA">
        <w:rPr>
          <w:rFonts w:ascii="Arial Unicode MS" w:hAnsi="Arial Unicode MS" w:hint="eastAsia"/>
          <w:sz w:val="18"/>
          <w:szCs w:val="18"/>
        </w:rPr>
        <w:t>日第十二屆全國人民代表大會常務委員會第十四次會議《</w:t>
      </w:r>
      <w:hyperlink r:id="rId15" w:anchor="a1" w:history="1">
        <w:r w:rsidRPr="002339BA">
          <w:rPr>
            <w:rStyle w:val="a3"/>
            <w:rFonts w:ascii="Arial Unicode MS" w:hAnsi="Arial Unicode MS" w:hint="eastAsia"/>
            <w:sz w:val="18"/>
            <w:szCs w:val="18"/>
          </w:rPr>
          <w:t>關於修改〈中華人民共和國義務教育法〉等五部法律的決定</w:t>
        </w:r>
      </w:hyperlink>
      <w:r w:rsidRPr="002339BA">
        <w:rPr>
          <w:rFonts w:ascii="Arial Unicode MS" w:hAnsi="Arial Unicode MS" w:hint="eastAsia"/>
          <w:sz w:val="18"/>
          <w:szCs w:val="18"/>
        </w:rPr>
        <w:t>》</w:t>
      </w:r>
      <w:r w:rsidR="00822DBB" w:rsidRPr="00822DBB">
        <w:rPr>
          <w:rFonts w:ascii="Arial Unicode MS" w:hAnsi="Arial Unicode MS" w:hint="eastAsia"/>
          <w:sz w:val="18"/>
        </w:rPr>
        <w:t>第一次修正</w:t>
      </w:r>
      <w:r w:rsidRPr="002339BA">
        <w:rPr>
          <w:rFonts w:hint="eastAsia"/>
          <w:sz w:val="18"/>
        </w:rPr>
        <w:t>（</w:t>
      </w:r>
      <w:r w:rsidRPr="002339BA">
        <w:rPr>
          <w:rFonts w:ascii="Arial Unicode MS" w:hAnsi="Arial Unicode MS" w:hint="eastAsia"/>
          <w:sz w:val="18"/>
        </w:rPr>
        <w:t>註</w:t>
      </w:r>
      <w:r w:rsidRPr="002339BA">
        <w:rPr>
          <w:rFonts w:hint="eastAsia"/>
          <w:sz w:val="18"/>
        </w:rPr>
        <w:t>：</w:t>
      </w:r>
      <w:r w:rsidRPr="002339BA">
        <w:rPr>
          <w:rFonts w:ascii="Arial Unicode MS" w:hAnsi="Arial Unicode MS" w:hint="eastAsia"/>
          <w:sz w:val="18"/>
        </w:rPr>
        <w:t>修改</w:t>
      </w:r>
      <w:r w:rsidRPr="002339BA">
        <w:rPr>
          <w:rFonts w:ascii="Arial Unicode MS" w:hAnsi="Arial Unicode MS" w:hint="eastAsia"/>
          <w:sz w:val="18"/>
          <w:szCs w:val="21"/>
        </w:rPr>
        <w:t>第</w:t>
      </w:r>
      <w:hyperlink w:anchor="a40" w:history="1">
        <w:r w:rsidRPr="002339BA">
          <w:rPr>
            <w:rStyle w:val="a3"/>
            <w:rFonts w:ascii="Arial Unicode MS" w:hAnsi="Arial Unicode MS" w:hint="eastAsia"/>
            <w:sz w:val="18"/>
            <w:szCs w:val="21"/>
          </w:rPr>
          <w:t>四十</w:t>
        </w:r>
      </w:hyperlink>
      <w:r w:rsidRPr="002339BA">
        <w:rPr>
          <w:rFonts w:ascii="Arial Unicode MS" w:hAnsi="Arial Unicode MS" w:hint="eastAsia"/>
          <w:sz w:val="18"/>
          <w:szCs w:val="21"/>
        </w:rPr>
        <w:t>條</w:t>
      </w:r>
      <w:r w:rsidRPr="002339BA">
        <w:rPr>
          <w:rFonts w:ascii="Arial Unicode MS" w:hAnsi="Arial Unicode MS" w:hint="eastAsia"/>
          <w:sz w:val="18"/>
        </w:rPr>
        <w:t>）</w:t>
      </w:r>
    </w:p>
    <w:p w14:paraId="73350FA8" w14:textId="77777777" w:rsidR="00822DBB" w:rsidRDefault="00822DBB" w:rsidP="00806F82">
      <w:pPr>
        <w:jc w:val="both"/>
        <w:rPr>
          <w:rFonts w:ascii="Arial Unicode MS" w:hAnsi="Arial Unicode MS"/>
          <w:sz w:val="18"/>
        </w:rPr>
      </w:pPr>
      <w:r>
        <w:rPr>
          <w:rFonts w:ascii="Arial Unicode MS" w:hAnsi="Arial Unicode MS" w:hint="eastAsia"/>
          <w:sz w:val="18"/>
          <w:szCs w:val="18"/>
        </w:rPr>
        <w:t>‧</w:t>
      </w:r>
      <w:r w:rsidRPr="00822DBB">
        <w:rPr>
          <w:rFonts w:ascii="Arial Unicode MS" w:hAnsi="Arial Unicode MS" w:hint="eastAsia"/>
          <w:sz w:val="18"/>
        </w:rPr>
        <w:t>2018</w:t>
      </w:r>
      <w:r w:rsidRPr="00822DBB">
        <w:rPr>
          <w:rFonts w:ascii="Arial Unicode MS" w:hAnsi="Arial Unicode MS" w:hint="eastAsia"/>
          <w:sz w:val="18"/>
        </w:rPr>
        <w:t>年</w:t>
      </w:r>
      <w:r w:rsidRPr="00822DBB">
        <w:rPr>
          <w:rFonts w:ascii="Arial Unicode MS" w:hAnsi="Arial Unicode MS" w:hint="eastAsia"/>
          <w:sz w:val="18"/>
        </w:rPr>
        <w:t>12</w:t>
      </w:r>
      <w:r w:rsidRPr="00822DBB">
        <w:rPr>
          <w:rFonts w:ascii="Arial Unicode MS" w:hAnsi="Arial Unicode MS" w:hint="eastAsia"/>
          <w:sz w:val="18"/>
        </w:rPr>
        <w:t>月</w:t>
      </w:r>
      <w:r w:rsidRPr="00822DBB">
        <w:rPr>
          <w:rFonts w:ascii="Arial Unicode MS" w:hAnsi="Arial Unicode MS" w:hint="eastAsia"/>
          <w:sz w:val="18"/>
        </w:rPr>
        <w:t>29</w:t>
      </w:r>
      <w:r w:rsidRPr="00822DBB">
        <w:rPr>
          <w:rFonts w:ascii="Arial Unicode MS" w:hAnsi="Arial Unicode MS" w:hint="eastAsia"/>
          <w:sz w:val="18"/>
        </w:rPr>
        <w:t>日第十三屆全國人民代表大會常務委員會第七次會議《</w:t>
      </w:r>
      <w:hyperlink r:id="rId16" w:anchor="a2" w:history="1">
        <w:r w:rsidRPr="00822DBB">
          <w:rPr>
            <w:rStyle w:val="a3"/>
            <w:rFonts w:ascii="Arial Unicode MS" w:hAnsi="Arial Unicode MS" w:hint="eastAsia"/>
            <w:sz w:val="18"/>
          </w:rPr>
          <w:t>全國人民代表大會常務委員會關於修改〈中華人民共和國產品品質法〉等五部法律的決定</w:t>
        </w:r>
      </w:hyperlink>
      <w:r w:rsidRPr="00822DBB">
        <w:rPr>
          <w:rFonts w:ascii="Arial Unicode MS" w:hAnsi="Arial Unicode MS" w:hint="eastAsia"/>
          <w:sz w:val="18"/>
        </w:rPr>
        <w:t>》第二次修正）</w:t>
      </w:r>
      <w:r w:rsidRPr="002339BA">
        <w:rPr>
          <w:rFonts w:hint="eastAsia"/>
          <w:sz w:val="18"/>
        </w:rPr>
        <w:t>（</w:t>
      </w:r>
      <w:r w:rsidRPr="002339BA">
        <w:rPr>
          <w:rFonts w:ascii="Arial Unicode MS" w:hAnsi="Arial Unicode MS" w:hint="eastAsia"/>
          <w:sz w:val="18"/>
        </w:rPr>
        <w:t>註</w:t>
      </w:r>
      <w:r w:rsidRPr="002339BA">
        <w:rPr>
          <w:rFonts w:hint="eastAsia"/>
          <w:sz w:val="18"/>
        </w:rPr>
        <w:t>：</w:t>
      </w:r>
      <w:r w:rsidRPr="002339BA">
        <w:rPr>
          <w:rFonts w:ascii="Arial Unicode MS" w:hAnsi="Arial Unicode MS" w:hint="eastAsia"/>
          <w:sz w:val="18"/>
        </w:rPr>
        <w:t>修改</w:t>
      </w:r>
      <w:r w:rsidRPr="002339BA">
        <w:rPr>
          <w:rFonts w:ascii="Arial Unicode MS" w:hAnsi="Arial Unicode MS" w:hint="eastAsia"/>
          <w:sz w:val="18"/>
          <w:szCs w:val="21"/>
        </w:rPr>
        <w:t>第</w:t>
      </w:r>
      <w:hyperlink w:anchor="a40" w:history="1">
        <w:r w:rsidRPr="002339BA">
          <w:rPr>
            <w:rStyle w:val="a3"/>
            <w:rFonts w:ascii="Arial Unicode MS" w:hAnsi="Arial Unicode MS" w:hint="eastAsia"/>
            <w:sz w:val="18"/>
            <w:szCs w:val="21"/>
          </w:rPr>
          <w:t>四十</w:t>
        </w:r>
      </w:hyperlink>
      <w:r w:rsidRPr="002339BA">
        <w:rPr>
          <w:rFonts w:ascii="Arial Unicode MS" w:hAnsi="Arial Unicode MS" w:hint="eastAsia"/>
          <w:sz w:val="18"/>
          <w:szCs w:val="21"/>
        </w:rPr>
        <w:t>條</w:t>
      </w:r>
      <w:r w:rsidRPr="002339BA">
        <w:rPr>
          <w:rFonts w:ascii="Arial Unicode MS" w:hAnsi="Arial Unicode MS" w:hint="eastAsia"/>
          <w:sz w:val="18"/>
        </w:rPr>
        <w:t>）</w:t>
      </w:r>
    </w:p>
    <w:p w14:paraId="55A6A2C8" w14:textId="77777777" w:rsidR="00822DBB" w:rsidRPr="00822DBB" w:rsidRDefault="00822DBB" w:rsidP="00806F82">
      <w:pPr>
        <w:jc w:val="both"/>
        <w:rPr>
          <w:rFonts w:ascii="Arial Unicode MS" w:hAnsi="Arial Unicode MS"/>
          <w:sz w:val="18"/>
          <w:szCs w:val="18"/>
        </w:rPr>
      </w:pPr>
    </w:p>
    <w:p w14:paraId="74BFAB25" w14:textId="77777777" w:rsidR="00EC1757" w:rsidRPr="00A02649" w:rsidRDefault="00EC1757" w:rsidP="00A02649">
      <w:pPr>
        <w:pStyle w:val="1"/>
        <w:rPr>
          <w:color w:val="990000"/>
        </w:rPr>
      </w:pPr>
      <w:bookmarkStart w:id="2" w:name="aaa"/>
      <w:bookmarkEnd w:id="2"/>
      <w:r w:rsidRPr="00A02649">
        <w:rPr>
          <w:color w:val="990000"/>
        </w:rPr>
        <w:t>【</w:t>
      </w:r>
      <w:r w:rsidRPr="00A02649">
        <w:rPr>
          <w:rFonts w:hint="eastAsia"/>
          <w:color w:val="990000"/>
        </w:rPr>
        <w:t>章節索引</w:t>
      </w:r>
      <w:r w:rsidRPr="00A02649">
        <w:rPr>
          <w:color w:val="990000"/>
        </w:rPr>
        <w:t>】</w:t>
      </w:r>
    </w:p>
    <w:p w14:paraId="78159822" w14:textId="77777777" w:rsidR="000C6402" w:rsidRPr="000C6402" w:rsidRDefault="000C6402" w:rsidP="009F09AB">
      <w:pPr>
        <w:ind w:left="142"/>
        <w:rPr>
          <w:color w:val="990000"/>
        </w:rPr>
      </w:pPr>
      <w:r w:rsidRPr="000C6402">
        <w:rPr>
          <w:rFonts w:hint="eastAsia"/>
          <w:color w:val="990000"/>
        </w:rPr>
        <w:t xml:space="preserve">第一章　</w:t>
      </w:r>
      <w:hyperlink w:anchor="_第一章__總" w:history="1">
        <w:r w:rsidRPr="00761734">
          <w:rPr>
            <w:rStyle w:val="a3"/>
            <w:rFonts w:ascii="Times New Roman" w:hAnsi="Times New Roman" w:hint="eastAsia"/>
          </w:rPr>
          <w:t>總則</w:t>
        </w:r>
      </w:hyperlink>
      <w:r w:rsidR="001D0421" w:rsidRPr="0016766A">
        <w:rPr>
          <w:rFonts w:ascii="Arial Unicode MS" w:hAnsi="Arial Unicode MS" w:hint="eastAsia"/>
          <w:color w:val="993300"/>
          <w:szCs w:val="19"/>
        </w:rPr>
        <w:t xml:space="preserve">　§</w:t>
      </w:r>
      <w:r w:rsidR="001D0421" w:rsidRPr="0016766A">
        <w:rPr>
          <w:rFonts w:ascii="Arial Unicode MS" w:hAnsi="Arial Unicode MS" w:hint="eastAsia"/>
          <w:color w:val="993300"/>
          <w:szCs w:val="19"/>
        </w:rPr>
        <w:t>1</w:t>
      </w:r>
    </w:p>
    <w:p w14:paraId="6F7A4D8E" w14:textId="77777777" w:rsidR="000C6402" w:rsidRPr="000C6402" w:rsidRDefault="000C6402" w:rsidP="009F09AB">
      <w:pPr>
        <w:ind w:left="142"/>
        <w:rPr>
          <w:color w:val="990000"/>
        </w:rPr>
      </w:pPr>
      <w:r w:rsidRPr="000C6402">
        <w:rPr>
          <w:rFonts w:hint="eastAsia"/>
          <w:color w:val="990000"/>
        </w:rPr>
        <w:t xml:space="preserve">第二章　</w:t>
      </w:r>
      <w:hyperlink w:anchor="_第二章__學" w:history="1">
        <w:r w:rsidRPr="00761734">
          <w:rPr>
            <w:rStyle w:val="a3"/>
            <w:rFonts w:ascii="Times New Roman" w:hAnsi="Times New Roman" w:hint="eastAsia"/>
          </w:rPr>
          <w:t>學生</w:t>
        </w:r>
      </w:hyperlink>
      <w:r w:rsidR="001D0421" w:rsidRPr="0016766A">
        <w:rPr>
          <w:rFonts w:ascii="Arial Unicode MS" w:hAnsi="Arial Unicode MS" w:hint="eastAsia"/>
          <w:color w:val="993300"/>
          <w:szCs w:val="19"/>
        </w:rPr>
        <w:t xml:space="preserve">　§</w:t>
      </w:r>
      <w:r w:rsidR="001D0421" w:rsidRPr="0016766A">
        <w:rPr>
          <w:rFonts w:ascii="Arial Unicode MS" w:hAnsi="Arial Unicode MS" w:hint="eastAsia"/>
          <w:color w:val="993300"/>
          <w:szCs w:val="19"/>
        </w:rPr>
        <w:t>1</w:t>
      </w:r>
      <w:r w:rsidR="001D0421">
        <w:rPr>
          <w:rFonts w:ascii="Arial Unicode MS" w:hAnsi="Arial Unicode MS" w:hint="eastAsia"/>
          <w:color w:val="993300"/>
          <w:szCs w:val="19"/>
        </w:rPr>
        <w:t>1</w:t>
      </w:r>
    </w:p>
    <w:p w14:paraId="41FE2E82" w14:textId="77777777" w:rsidR="000C6402" w:rsidRPr="000C6402" w:rsidRDefault="000C6402" w:rsidP="009F09AB">
      <w:pPr>
        <w:ind w:left="142"/>
        <w:rPr>
          <w:color w:val="990000"/>
        </w:rPr>
      </w:pPr>
      <w:r w:rsidRPr="000C6402">
        <w:rPr>
          <w:rFonts w:hint="eastAsia"/>
          <w:color w:val="990000"/>
        </w:rPr>
        <w:t xml:space="preserve">第三章　</w:t>
      </w:r>
      <w:hyperlink w:anchor="_第三章__學" w:history="1">
        <w:r w:rsidRPr="00761734">
          <w:rPr>
            <w:rStyle w:val="a3"/>
            <w:rFonts w:ascii="Times New Roman" w:hAnsi="Times New Roman" w:hint="eastAsia"/>
          </w:rPr>
          <w:t>學校</w:t>
        </w:r>
      </w:hyperlink>
      <w:r w:rsidR="001D0421" w:rsidRPr="0016766A">
        <w:rPr>
          <w:rFonts w:ascii="Arial Unicode MS" w:hAnsi="Arial Unicode MS" w:hint="eastAsia"/>
          <w:color w:val="993300"/>
          <w:szCs w:val="19"/>
        </w:rPr>
        <w:t xml:space="preserve">　§</w:t>
      </w:r>
      <w:r w:rsidR="001D0421" w:rsidRPr="0016766A">
        <w:rPr>
          <w:rFonts w:ascii="Arial Unicode MS" w:hAnsi="Arial Unicode MS" w:hint="eastAsia"/>
          <w:color w:val="993300"/>
          <w:szCs w:val="19"/>
        </w:rPr>
        <w:t>1</w:t>
      </w:r>
      <w:r w:rsidR="001D0421">
        <w:rPr>
          <w:rFonts w:ascii="Arial Unicode MS" w:hAnsi="Arial Unicode MS" w:hint="eastAsia"/>
          <w:color w:val="993300"/>
          <w:szCs w:val="19"/>
        </w:rPr>
        <w:t>5</w:t>
      </w:r>
    </w:p>
    <w:p w14:paraId="4F4AF6AF" w14:textId="77777777" w:rsidR="000C6402" w:rsidRPr="000C6402" w:rsidRDefault="000C6402" w:rsidP="009F09AB">
      <w:pPr>
        <w:ind w:left="142"/>
        <w:rPr>
          <w:color w:val="990000"/>
        </w:rPr>
      </w:pPr>
      <w:r w:rsidRPr="000C6402">
        <w:rPr>
          <w:rFonts w:hint="eastAsia"/>
          <w:color w:val="990000"/>
        </w:rPr>
        <w:t xml:space="preserve">第四章　</w:t>
      </w:r>
      <w:hyperlink w:anchor="_第四章__教" w:history="1">
        <w:r w:rsidRPr="00761734">
          <w:rPr>
            <w:rStyle w:val="a3"/>
            <w:rFonts w:ascii="Times New Roman" w:hAnsi="Times New Roman" w:hint="eastAsia"/>
          </w:rPr>
          <w:t>教師</w:t>
        </w:r>
      </w:hyperlink>
      <w:r w:rsidR="001D0421" w:rsidRPr="0016766A">
        <w:rPr>
          <w:rFonts w:ascii="Arial Unicode MS" w:hAnsi="Arial Unicode MS" w:hint="eastAsia"/>
          <w:color w:val="993300"/>
          <w:szCs w:val="19"/>
        </w:rPr>
        <w:t xml:space="preserve">　§</w:t>
      </w:r>
      <w:r w:rsidR="001D0421">
        <w:rPr>
          <w:rFonts w:ascii="Arial Unicode MS" w:hAnsi="Arial Unicode MS" w:hint="eastAsia"/>
          <w:color w:val="993300"/>
          <w:szCs w:val="19"/>
        </w:rPr>
        <w:t>28</w:t>
      </w:r>
    </w:p>
    <w:p w14:paraId="09E68007" w14:textId="77777777" w:rsidR="000C6402" w:rsidRPr="000C6402" w:rsidRDefault="000C6402" w:rsidP="009F09AB">
      <w:pPr>
        <w:ind w:left="142"/>
        <w:rPr>
          <w:color w:val="990000"/>
        </w:rPr>
      </w:pPr>
      <w:r w:rsidRPr="000C6402">
        <w:rPr>
          <w:rFonts w:hint="eastAsia"/>
          <w:color w:val="990000"/>
        </w:rPr>
        <w:t xml:space="preserve">第五章　</w:t>
      </w:r>
      <w:hyperlink w:anchor="_第五章__教育教學" w:history="1">
        <w:r w:rsidRPr="00761734">
          <w:rPr>
            <w:rStyle w:val="a3"/>
            <w:rFonts w:ascii="Times New Roman" w:hAnsi="Times New Roman" w:hint="eastAsia"/>
          </w:rPr>
          <w:t>教育教學</w:t>
        </w:r>
      </w:hyperlink>
      <w:r w:rsidR="001D0421" w:rsidRPr="0016766A">
        <w:rPr>
          <w:rFonts w:ascii="Arial Unicode MS" w:hAnsi="Arial Unicode MS" w:hint="eastAsia"/>
          <w:color w:val="993300"/>
          <w:szCs w:val="19"/>
        </w:rPr>
        <w:t xml:space="preserve">　§</w:t>
      </w:r>
      <w:r w:rsidR="001D0421">
        <w:rPr>
          <w:rFonts w:ascii="Arial Unicode MS" w:hAnsi="Arial Unicode MS" w:hint="eastAsia"/>
          <w:color w:val="993300"/>
          <w:szCs w:val="19"/>
        </w:rPr>
        <w:t>34</w:t>
      </w:r>
    </w:p>
    <w:p w14:paraId="6ACA47F5" w14:textId="77777777" w:rsidR="000C6402" w:rsidRPr="000C6402" w:rsidRDefault="000C6402" w:rsidP="009F09AB">
      <w:pPr>
        <w:ind w:left="142"/>
        <w:rPr>
          <w:color w:val="990000"/>
        </w:rPr>
      </w:pPr>
      <w:r w:rsidRPr="000C6402">
        <w:rPr>
          <w:rFonts w:hint="eastAsia"/>
          <w:color w:val="990000"/>
        </w:rPr>
        <w:t xml:space="preserve">第六章　</w:t>
      </w:r>
      <w:hyperlink w:anchor="_第六章__經費保障" w:history="1">
        <w:r w:rsidRPr="00761734">
          <w:rPr>
            <w:rStyle w:val="a3"/>
            <w:rFonts w:ascii="Times New Roman" w:hAnsi="Times New Roman" w:hint="eastAsia"/>
          </w:rPr>
          <w:t>經費保障</w:t>
        </w:r>
      </w:hyperlink>
      <w:r w:rsidR="001D0421" w:rsidRPr="0016766A">
        <w:rPr>
          <w:rFonts w:ascii="Arial Unicode MS" w:hAnsi="Arial Unicode MS" w:hint="eastAsia"/>
          <w:color w:val="993300"/>
          <w:szCs w:val="19"/>
        </w:rPr>
        <w:t xml:space="preserve">　§</w:t>
      </w:r>
      <w:r w:rsidR="001D0421">
        <w:rPr>
          <w:rFonts w:ascii="Arial Unicode MS" w:hAnsi="Arial Unicode MS" w:hint="eastAsia"/>
          <w:color w:val="993300"/>
          <w:szCs w:val="19"/>
        </w:rPr>
        <w:t>42</w:t>
      </w:r>
    </w:p>
    <w:p w14:paraId="6D3783C7" w14:textId="77777777" w:rsidR="000C6402" w:rsidRPr="000C6402" w:rsidRDefault="000C6402" w:rsidP="009F09AB">
      <w:pPr>
        <w:ind w:left="142"/>
        <w:rPr>
          <w:color w:val="990000"/>
        </w:rPr>
      </w:pPr>
      <w:r w:rsidRPr="000C6402">
        <w:rPr>
          <w:rFonts w:hint="eastAsia"/>
          <w:color w:val="990000"/>
        </w:rPr>
        <w:t xml:space="preserve">第七章　</w:t>
      </w:r>
      <w:hyperlink w:anchor="_第七章__法律責任" w:history="1">
        <w:r w:rsidRPr="00761734">
          <w:rPr>
            <w:rStyle w:val="a3"/>
            <w:rFonts w:ascii="Times New Roman" w:hAnsi="Times New Roman" w:hint="eastAsia"/>
          </w:rPr>
          <w:t>法律責任</w:t>
        </w:r>
      </w:hyperlink>
      <w:r w:rsidR="001D0421" w:rsidRPr="0016766A">
        <w:rPr>
          <w:rFonts w:ascii="Arial Unicode MS" w:hAnsi="Arial Unicode MS" w:hint="eastAsia"/>
          <w:color w:val="993300"/>
          <w:szCs w:val="19"/>
        </w:rPr>
        <w:t xml:space="preserve">　§</w:t>
      </w:r>
      <w:r w:rsidR="001D0421">
        <w:rPr>
          <w:rFonts w:ascii="Arial Unicode MS" w:hAnsi="Arial Unicode MS" w:hint="eastAsia"/>
          <w:color w:val="993300"/>
          <w:szCs w:val="19"/>
        </w:rPr>
        <w:t>5</w:t>
      </w:r>
      <w:r w:rsidR="001D0421" w:rsidRPr="0016766A">
        <w:rPr>
          <w:rFonts w:ascii="Arial Unicode MS" w:hAnsi="Arial Unicode MS" w:hint="eastAsia"/>
          <w:color w:val="993300"/>
          <w:szCs w:val="19"/>
        </w:rPr>
        <w:t>1</w:t>
      </w:r>
    </w:p>
    <w:p w14:paraId="05C75A37" w14:textId="77777777" w:rsidR="00E52397" w:rsidRPr="000C6402" w:rsidRDefault="000C6402" w:rsidP="009F09AB">
      <w:pPr>
        <w:ind w:left="142"/>
        <w:rPr>
          <w:color w:val="990000"/>
        </w:rPr>
      </w:pPr>
      <w:r w:rsidRPr="000C6402">
        <w:rPr>
          <w:rFonts w:hint="eastAsia"/>
          <w:color w:val="990000"/>
        </w:rPr>
        <w:t xml:space="preserve">第八章　</w:t>
      </w:r>
      <w:hyperlink w:anchor="_第八章__附" w:history="1">
        <w:r w:rsidRPr="00761734">
          <w:rPr>
            <w:rStyle w:val="a3"/>
            <w:rFonts w:ascii="Times New Roman" w:hAnsi="Times New Roman" w:hint="eastAsia"/>
          </w:rPr>
          <w:t>附則</w:t>
        </w:r>
      </w:hyperlink>
      <w:r w:rsidR="001D0421" w:rsidRPr="0016766A">
        <w:rPr>
          <w:rFonts w:ascii="Arial Unicode MS" w:hAnsi="Arial Unicode MS" w:hint="eastAsia"/>
          <w:color w:val="993300"/>
          <w:szCs w:val="19"/>
        </w:rPr>
        <w:t xml:space="preserve">　§</w:t>
      </w:r>
      <w:r w:rsidR="001D0421">
        <w:rPr>
          <w:rFonts w:ascii="Arial Unicode MS" w:hAnsi="Arial Unicode MS" w:hint="eastAsia"/>
          <w:color w:val="993300"/>
          <w:szCs w:val="19"/>
        </w:rPr>
        <w:t>6</w:t>
      </w:r>
      <w:r w:rsidR="001D0421" w:rsidRPr="0016766A">
        <w:rPr>
          <w:rFonts w:ascii="Arial Unicode MS" w:hAnsi="Arial Unicode MS" w:hint="eastAsia"/>
          <w:color w:val="993300"/>
          <w:szCs w:val="19"/>
        </w:rPr>
        <w:t>1</w:t>
      </w:r>
    </w:p>
    <w:p w14:paraId="4BDC9944" w14:textId="77777777" w:rsidR="00A02649" w:rsidRPr="00460155" w:rsidRDefault="00A02649" w:rsidP="004E0E33"/>
    <w:p w14:paraId="68F0A2C3" w14:textId="77777777" w:rsidR="00E52397" w:rsidRPr="00A02649" w:rsidRDefault="00E52397" w:rsidP="00A02649">
      <w:pPr>
        <w:pStyle w:val="1"/>
        <w:rPr>
          <w:color w:val="990000"/>
        </w:rPr>
      </w:pPr>
      <w:r w:rsidRPr="00A02649">
        <w:rPr>
          <w:color w:val="990000"/>
        </w:rPr>
        <w:t>【</w:t>
      </w:r>
      <w:r w:rsidRPr="00A02649">
        <w:rPr>
          <w:rFonts w:hint="eastAsia"/>
          <w:color w:val="990000"/>
        </w:rPr>
        <w:t>法規內容</w:t>
      </w:r>
      <w:r w:rsidRPr="00A02649">
        <w:rPr>
          <w:color w:val="990000"/>
        </w:rPr>
        <w:t>】</w:t>
      </w:r>
    </w:p>
    <w:p w14:paraId="72A1039B" w14:textId="77777777" w:rsidR="000C6402" w:rsidRPr="000C6402" w:rsidRDefault="000C6402" w:rsidP="000C6402">
      <w:pPr>
        <w:pStyle w:val="1"/>
      </w:pPr>
      <w:bookmarkStart w:id="3" w:name="_第一章__總"/>
      <w:bookmarkEnd w:id="3"/>
      <w:r w:rsidRPr="000C6402">
        <w:rPr>
          <w:rFonts w:hint="eastAsia"/>
        </w:rPr>
        <w:t>第一章　　總　則</w:t>
      </w:r>
    </w:p>
    <w:p w14:paraId="26143950" w14:textId="77777777" w:rsidR="000C6402" w:rsidRPr="000C6402" w:rsidRDefault="000C6402" w:rsidP="007154C8">
      <w:pPr>
        <w:pStyle w:val="2"/>
      </w:pPr>
      <w:r w:rsidRPr="000C6402">
        <w:rPr>
          <w:rFonts w:hint="eastAsia"/>
        </w:rPr>
        <w:t>第</w:t>
      </w:r>
      <w:r w:rsidR="007154C8">
        <w:rPr>
          <w:rFonts w:hint="eastAsia"/>
        </w:rPr>
        <w:t>1</w:t>
      </w:r>
      <w:r w:rsidRPr="000C6402">
        <w:rPr>
          <w:rFonts w:hint="eastAsia"/>
        </w:rPr>
        <w:t>條</w:t>
      </w:r>
    </w:p>
    <w:p w14:paraId="70E76A08"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為了保障適齡兒童、少年接受義務教育的權利，保證義務教育的實施，提高全民族素質，根據</w:t>
      </w:r>
      <w:hyperlink r:id="rId17" w:history="1">
        <w:r w:rsidRPr="00040E18">
          <w:rPr>
            <w:rStyle w:val="a3"/>
            <w:rFonts w:ascii="Arial Unicode MS" w:hAnsi="Arial Unicode MS" w:hint="eastAsia"/>
          </w:rPr>
          <w:t>憲法</w:t>
        </w:r>
      </w:hyperlink>
      <w:r w:rsidRPr="000C6402">
        <w:rPr>
          <w:rFonts w:ascii="Arial Unicode MS" w:hAnsi="Arial Unicode MS" w:hint="eastAsia"/>
        </w:rPr>
        <w:t>和教育法，制定本法。</w:t>
      </w:r>
    </w:p>
    <w:p w14:paraId="78DBA90B" w14:textId="77777777" w:rsidR="000C6402" w:rsidRPr="000C6402" w:rsidRDefault="000C6402" w:rsidP="007154C8">
      <w:pPr>
        <w:pStyle w:val="2"/>
      </w:pPr>
      <w:r w:rsidRPr="000C6402">
        <w:rPr>
          <w:rFonts w:hint="eastAsia"/>
        </w:rPr>
        <w:t>第</w:t>
      </w:r>
      <w:r w:rsidR="007154C8">
        <w:rPr>
          <w:rFonts w:hint="eastAsia"/>
        </w:rPr>
        <w:t>2</w:t>
      </w:r>
      <w:r w:rsidRPr="000C6402">
        <w:rPr>
          <w:rFonts w:hint="eastAsia"/>
        </w:rPr>
        <w:t>條</w:t>
      </w:r>
    </w:p>
    <w:p w14:paraId="1DF0F9D1"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國家實行九年義務教育制度。</w:t>
      </w:r>
    </w:p>
    <w:p w14:paraId="40AC9347" w14:textId="77777777" w:rsidR="000C6402" w:rsidRPr="00761734" w:rsidRDefault="000C6402" w:rsidP="000C6402">
      <w:pPr>
        <w:ind w:left="142"/>
        <w:jc w:val="both"/>
        <w:rPr>
          <w:rFonts w:ascii="Arial Unicode MS" w:hAnsi="Arial Unicode MS"/>
          <w:color w:val="17365D"/>
        </w:rPr>
      </w:pPr>
      <w:r w:rsidRPr="00761734">
        <w:rPr>
          <w:rFonts w:ascii="Arial Unicode MS" w:hAnsi="Arial Unicode MS" w:hint="eastAsia"/>
          <w:color w:val="17365D"/>
        </w:rPr>
        <w:t xml:space="preserve">　　義務教育是國家統一實施的所有適齡兒童、少年必須接受的教育，是國家必須予以保障的公益性事業。</w:t>
      </w:r>
    </w:p>
    <w:p w14:paraId="379AE828"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實施義務教育，不收學費、雜費。</w:t>
      </w:r>
    </w:p>
    <w:p w14:paraId="4CC90672" w14:textId="77777777" w:rsidR="000C6402" w:rsidRPr="00761734" w:rsidRDefault="000C6402" w:rsidP="000C6402">
      <w:pPr>
        <w:ind w:left="142"/>
        <w:jc w:val="both"/>
        <w:rPr>
          <w:rFonts w:ascii="Arial Unicode MS" w:hAnsi="Arial Unicode MS"/>
          <w:color w:val="17365D"/>
        </w:rPr>
      </w:pPr>
      <w:r w:rsidRPr="00761734">
        <w:rPr>
          <w:rFonts w:ascii="Arial Unicode MS" w:hAnsi="Arial Unicode MS" w:hint="eastAsia"/>
          <w:color w:val="17365D"/>
        </w:rPr>
        <w:lastRenderedPageBreak/>
        <w:t xml:space="preserve">　　國家建立義務教育經費保障機制，保證義務教育制度實施。</w:t>
      </w:r>
    </w:p>
    <w:p w14:paraId="57091AEE" w14:textId="77777777" w:rsidR="000C6402" w:rsidRPr="000C6402" w:rsidRDefault="000C6402" w:rsidP="007154C8">
      <w:pPr>
        <w:pStyle w:val="2"/>
      </w:pPr>
      <w:r w:rsidRPr="000C6402">
        <w:rPr>
          <w:rFonts w:hint="eastAsia"/>
        </w:rPr>
        <w:t>第</w:t>
      </w:r>
      <w:r w:rsidR="007154C8">
        <w:rPr>
          <w:rFonts w:hint="eastAsia"/>
        </w:rPr>
        <w:t>3</w:t>
      </w:r>
      <w:r w:rsidRPr="000C6402">
        <w:rPr>
          <w:rFonts w:hint="eastAsia"/>
        </w:rPr>
        <w:t>條</w:t>
      </w:r>
    </w:p>
    <w:p w14:paraId="135AFC4C"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義務教育必須貫徹國家的教育方針，實施素質教育，提高教育品質，使適齡兒童、少年在品德、智力、體質等方面全面發展，為培養有理想、有道德、有文化、有紀律的社會主義建設者和接班人奠定基礎。</w:t>
      </w:r>
    </w:p>
    <w:p w14:paraId="248DAF4D" w14:textId="77777777" w:rsidR="000C6402" w:rsidRPr="000C6402" w:rsidRDefault="000C6402" w:rsidP="007154C8">
      <w:pPr>
        <w:pStyle w:val="2"/>
      </w:pPr>
      <w:r w:rsidRPr="000C6402">
        <w:rPr>
          <w:rFonts w:hint="eastAsia"/>
        </w:rPr>
        <w:t>第</w:t>
      </w:r>
      <w:r w:rsidR="007154C8">
        <w:rPr>
          <w:rFonts w:hint="eastAsia"/>
        </w:rPr>
        <w:t>4</w:t>
      </w:r>
      <w:r w:rsidRPr="000C6402">
        <w:rPr>
          <w:rFonts w:hint="eastAsia"/>
        </w:rPr>
        <w:t>條</w:t>
      </w:r>
    </w:p>
    <w:p w14:paraId="6A8ADF95"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凡具有中華人民共和國國籍的適齡兒童、少年，不分性別、民族、種族、家庭財產狀況、宗教信仰等，依法享有平等接受義務教育的權利，並履行接受義務教育的義務。</w:t>
      </w:r>
    </w:p>
    <w:p w14:paraId="6CB04353" w14:textId="77777777" w:rsidR="000C6402" w:rsidRPr="000C6402" w:rsidRDefault="000C6402" w:rsidP="007154C8">
      <w:pPr>
        <w:pStyle w:val="2"/>
      </w:pPr>
      <w:r w:rsidRPr="000C6402">
        <w:rPr>
          <w:rFonts w:hint="eastAsia"/>
        </w:rPr>
        <w:t>第</w:t>
      </w:r>
      <w:r w:rsidR="007154C8">
        <w:rPr>
          <w:rFonts w:hint="eastAsia"/>
        </w:rPr>
        <w:t>5</w:t>
      </w:r>
      <w:r w:rsidRPr="000C6402">
        <w:rPr>
          <w:rFonts w:hint="eastAsia"/>
        </w:rPr>
        <w:t>條</w:t>
      </w:r>
    </w:p>
    <w:p w14:paraId="4113AC15"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各級人民政府及其有關部門應當履行本法規定的各項職責，保障適齡兒童、少年接受義務教育的權利。</w:t>
      </w:r>
    </w:p>
    <w:p w14:paraId="2ABD6EE2" w14:textId="77777777" w:rsidR="000C6402" w:rsidRPr="00761734" w:rsidRDefault="000C6402" w:rsidP="000C6402">
      <w:pPr>
        <w:ind w:left="142"/>
        <w:jc w:val="both"/>
        <w:rPr>
          <w:rFonts w:ascii="Arial Unicode MS" w:hAnsi="Arial Unicode MS"/>
          <w:color w:val="17365D"/>
        </w:rPr>
      </w:pPr>
      <w:r w:rsidRPr="00761734">
        <w:rPr>
          <w:rFonts w:ascii="Arial Unicode MS" w:hAnsi="Arial Unicode MS" w:hint="eastAsia"/>
          <w:color w:val="17365D"/>
        </w:rPr>
        <w:t xml:space="preserve">　　適齡兒童、少年的父母或者其他法定監護人應當依法保證其按時入學接受並完成義務教育。</w:t>
      </w:r>
    </w:p>
    <w:p w14:paraId="405391FE"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依法實施義務教育的學校應當按照規定標準完成教育教學任務，保證教育教學品質。</w:t>
      </w:r>
    </w:p>
    <w:p w14:paraId="61149876" w14:textId="77777777" w:rsidR="000C6402" w:rsidRPr="00761734" w:rsidRDefault="000C6402" w:rsidP="000C6402">
      <w:pPr>
        <w:ind w:left="142"/>
        <w:jc w:val="both"/>
        <w:rPr>
          <w:rFonts w:ascii="Arial Unicode MS" w:hAnsi="Arial Unicode MS"/>
          <w:color w:val="17365D"/>
        </w:rPr>
      </w:pPr>
      <w:r w:rsidRPr="00761734">
        <w:rPr>
          <w:rFonts w:ascii="Arial Unicode MS" w:hAnsi="Arial Unicode MS" w:hint="eastAsia"/>
          <w:color w:val="17365D"/>
        </w:rPr>
        <w:t xml:space="preserve">　　社會組織和個人應當為適齡兒童、少年接受義務教育創造良好的環境。</w:t>
      </w:r>
    </w:p>
    <w:p w14:paraId="6E29C2E0" w14:textId="77777777" w:rsidR="000C6402" w:rsidRPr="000C6402" w:rsidRDefault="000C6402" w:rsidP="007154C8">
      <w:pPr>
        <w:pStyle w:val="2"/>
      </w:pPr>
      <w:r w:rsidRPr="000C6402">
        <w:rPr>
          <w:rFonts w:hint="eastAsia"/>
        </w:rPr>
        <w:t>第</w:t>
      </w:r>
      <w:r w:rsidR="007154C8">
        <w:rPr>
          <w:rFonts w:hint="eastAsia"/>
        </w:rPr>
        <w:t>6</w:t>
      </w:r>
      <w:r w:rsidRPr="000C6402">
        <w:rPr>
          <w:rFonts w:hint="eastAsia"/>
        </w:rPr>
        <w:t>條</w:t>
      </w:r>
    </w:p>
    <w:p w14:paraId="53260DAD"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國務院和縣級以上地方人民政府應當合理配置教育資源，促進義務教育均衡發展，改善薄弱學校的辦學條件，並採取措施，保障農村地區、民族地區實施義務教育，保障家庭經濟困難的和殘疾的適齡兒童、少年接受義務教育。</w:t>
      </w:r>
    </w:p>
    <w:p w14:paraId="75E77AE3" w14:textId="77777777" w:rsidR="000C6402" w:rsidRPr="00761734" w:rsidRDefault="000C6402" w:rsidP="000C6402">
      <w:pPr>
        <w:ind w:left="142"/>
        <w:jc w:val="both"/>
        <w:rPr>
          <w:rFonts w:ascii="Arial Unicode MS" w:hAnsi="Arial Unicode MS"/>
          <w:color w:val="17365D"/>
        </w:rPr>
      </w:pPr>
      <w:r w:rsidRPr="00761734">
        <w:rPr>
          <w:rFonts w:ascii="Arial Unicode MS" w:hAnsi="Arial Unicode MS" w:hint="eastAsia"/>
          <w:color w:val="17365D"/>
        </w:rPr>
        <w:t xml:space="preserve">　　國家組織和鼓勵經濟發達地區支援經濟欠發達地區實施義務教育。</w:t>
      </w:r>
    </w:p>
    <w:p w14:paraId="4C625CE3" w14:textId="77777777" w:rsidR="000C6402" w:rsidRPr="000C6402" w:rsidRDefault="000C6402" w:rsidP="007154C8">
      <w:pPr>
        <w:pStyle w:val="2"/>
      </w:pPr>
      <w:r w:rsidRPr="000C6402">
        <w:rPr>
          <w:rFonts w:hint="eastAsia"/>
        </w:rPr>
        <w:t>第</w:t>
      </w:r>
      <w:r w:rsidR="007154C8">
        <w:rPr>
          <w:rFonts w:hint="eastAsia"/>
        </w:rPr>
        <w:t>7</w:t>
      </w:r>
      <w:r w:rsidRPr="000C6402">
        <w:rPr>
          <w:rFonts w:hint="eastAsia"/>
        </w:rPr>
        <w:t>條</w:t>
      </w:r>
    </w:p>
    <w:p w14:paraId="74924535"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義務教育實行國務院領導，省、自治區、直轄市人民政府統籌規劃實施，縣級人民政府為主管理的體制。</w:t>
      </w:r>
    </w:p>
    <w:p w14:paraId="2A75ECCE" w14:textId="77777777" w:rsidR="000C6402" w:rsidRPr="00761734" w:rsidRDefault="000C6402" w:rsidP="000C6402">
      <w:pPr>
        <w:ind w:left="142"/>
        <w:jc w:val="both"/>
        <w:rPr>
          <w:rFonts w:ascii="Arial Unicode MS" w:hAnsi="Arial Unicode MS"/>
          <w:color w:val="17365D"/>
        </w:rPr>
      </w:pPr>
      <w:r w:rsidRPr="00761734">
        <w:rPr>
          <w:rFonts w:ascii="Arial Unicode MS" w:hAnsi="Arial Unicode MS" w:hint="eastAsia"/>
          <w:color w:val="17365D"/>
        </w:rPr>
        <w:t xml:space="preserve">　　縣級以上人民政府教育行政部門具體負責義務教育實施工作；縣級以上人民政府其他有關部門在各自的職責範圍內負責義務教育實施工作。</w:t>
      </w:r>
    </w:p>
    <w:p w14:paraId="090A59B4" w14:textId="77777777" w:rsidR="000C6402" w:rsidRPr="000C6402" w:rsidRDefault="000C6402" w:rsidP="007154C8">
      <w:pPr>
        <w:pStyle w:val="2"/>
      </w:pPr>
      <w:r w:rsidRPr="000C6402">
        <w:rPr>
          <w:rFonts w:hint="eastAsia"/>
        </w:rPr>
        <w:t>第</w:t>
      </w:r>
      <w:r w:rsidR="007154C8">
        <w:rPr>
          <w:rFonts w:hint="eastAsia"/>
        </w:rPr>
        <w:t>8</w:t>
      </w:r>
      <w:r w:rsidRPr="000C6402">
        <w:rPr>
          <w:rFonts w:hint="eastAsia"/>
        </w:rPr>
        <w:t>條</w:t>
      </w:r>
    </w:p>
    <w:p w14:paraId="6D201113"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人民政府教育督導機構對義務教育工作執行法律法規情況、教育教學品質以及義務教育均衡發展狀況等進行督導，督導報告向社會公佈。</w:t>
      </w:r>
    </w:p>
    <w:p w14:paraId="023BF912" w14:textId="77777777" w:rsidR="000C6402" w:rsidRPr="000C6402" w:rsidRDefault="000C6402" w:rsidP="007154C8">
      <w:pPr>
        <w:pStyle w:val="2"/>
      </w:pPr>
      <w:r w:rsidRPr="000C6402">
        <w:rPr>
          <w:rFonts w:hint="eastAsia"/>
        </w:rPr>
        <w:t>第</w:t>
      </w:r>
      <w:r w:rsidR="007154C8">
        <w:rPr>
          <w:rFonts w:hint="eastAsia"/>
        </w:rPr>
        <w:t>9</w:t>
      </w:r>
      <w:r w:rsidRPr="000C6402">
        <w:rPr>
          <w:rFonts w:hint="eastAsia"/>
        </w:rPr>
        <w:t>條</w:t>
      </w:r>
    </w:p>
    <w:p w14:paraId="51CEE20F"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任何社會組織或者個人有權對違反本法的行為向有關國家機關提出檢舉或者控告。</w:t>
      </w:r>
    </w:p>
    <w:p w14:paraId="08C32DF9" w14:textId="77777777" w:rsidR="000C6402" w:rsidRPr="00761734" w:rsidRDefault="000C6402" w:rsidP="000C6402">
      <w:pPr>
        <w:ind w:left="142"/>
        <w:jc w:val="both"/>
        <w:rPr>
          <w:rFonts w:ascii="Arial Unicode MS" w:hAnsi="Arial Unicode MS"/>
          <w:color w:val="17365D"/>
        </w:rPr>
      </w:pPr>
      <w:r w:rsidRPr="00761734">
        <w:rPr>
          <w:rFonts w:ascii="Arial Unicode MS" w:hAnsi="Arial Unicode MS" w:hint="eastAsia"/>
          <w:color w:val="17365D"/>
        </w:rPr>
        <w:t xml:space="preserve">　　發生違反本法的重大事件，妨礙義務教育實施，造成重大社會影響的，負有領導責任的人民政府或者人民政府教育行政部門負責人應當引咎辭職。</w:t>
      </w:r>
    </w:p>
    <w:p w14:paraId="42C76FBD" w14:textId="77777777" w:rsidR="000C6402" w:rsidRPr="007154C8" w:rsidRDefault="007154C8" w:rsidP="007154C8">
      <w:pPr>
        <w:pStyle w:val="2"/>
      </w:pPr>
      <w:r w:rsidRPr="007154C8">
        <w:rPr>
          <w:rFonts w:hint="eastAsia"/>
        </w:rPr>
        <w:t>第</w:t>
      </w:r>
      <w:r w:rsidRPr="007154C8">
        <w:rPr>
          <w:rFonts w:hint="eastAsia"/>
        </w:rPr>
        <w:t>10</w:t>
      </w:r>
      <w:r w:rsidR="000C6402" w:rsidRPr="007154C8">
        <w:rPr>
          <w:rFonts w:hint="eastAsia"/>
        </w:rPr>
        <w:t>條</w:t>
      </w:r>
    </w:p>
    <w:p w14:paraId="78168E08" w14:textId="77777777" w:rsidR="000C6402" w:rsidRDefault="000C6402" w:rsidP="000C6402">
      <w:pPr>
        <w:ind w:left="142"/>
        <w:jc w:val="both"/>
        <w:rPr>
          <w:rFonts w:ascii="Arial Unicode MS" w:hAnsi="Arial Unicode MS"/>
        </w:rPr>
      </w:pPr>
      <w:r w:rsidRPr="000C6402">
        <w:rPr>
          <w:rFonts w:ascii="Arial Unicode MS" w:hAnsi="Arial Unicode MS" w:hint="eastAsia"/>
        </w:rPr>
        <w:t xml:space="preserve">　　對在義務教育實施工作中做出突出貢獻的社會組織和個人，各級人民政府及其有關部門按照有關規定給予表彰、獎勵。</w:t>
      </w:r>
    </w:p>
    <w:p w14:paraId="1453CA16" w14:textId="77777777" w:rsidR="000C6402" w:rsidRPr="000C6402" w:rsidRDefault="00761734" w:rsidP="000C6402">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822DBB">
        <w:rPr>
          <w:rFonts w:ascii="Arial Unicode MS" w:hAnsi="Arial Unicode MS" w:hint="eastAsia"/>
          <w:color w:val="808000"/>
          <w:sz w:val="18"/>
        </w:rPr>
        <w:t>〉〉</w:t>
      </w:r>
    </w:p>
    <w:p w14:paraId="6D7C6729" w14:textId="77777777" w:rsidR="000C6402" w:rsidRDefault="000C6402" w:rsidP="000C6402">
      <w:pPr>
        <w:pStyle w:val="1"/>
      </w:pPr>
      <w:bookmarkStart w:id="4" w:name="_第二章__學"/>
      <w:bookmarkEnd w:id="4"/>
      <w:r w:rsidRPr="000C6402">
        <w:rPr>
          <w:rFonts w:hint="eastAsia"/>
        </w:rPr>
        <w:t>第二章　　學　生</w:t>
      </w:r>
    </w:p>
    <w:p w14:paraId="588E8070" w14:textId="77777777" w:rsidR="000C6402" w:rsidRPr="000C6402" w:rsidRDefault="007154C8" w:rsidP="007154C8">
      <w:pPr>
        <w:pStyle w:val="2"/>
      </w:pPr>
      <w:r>
        <w:rPr>
          <w:rFonts w:hint="eastAsia"/>
        </w:rPr>
        <w:t>第</w:t>
      </w:r>
      <w:r>
        <w:rPr>
          <w:rFonts w:hint="eastAsia"/>
        </w:rPr>
        <w:t>11</w:t>
      </w:r>
      <w:r w:rsidR="000C6402" w:rsidRPr="000C6402">
        <w:rPr>
          <w:rFonts w:hint="eastAsia"/>
        </w:rPr>
        <w:t>條</w:t>
      </w:r>
    </w:p>
    <w:p w14:paraId="6DE21BEE"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凡年滿六周歲的兒童，其父母或者其他法定監護人應當送其入學接受並完成義務教育；條件不具備的地區</w:t>
      </w:r>
      <w:r w:rsidRPr="000C6402">
        <w:rPr>
          <w:rFonts w:ascii="Arial Unicode MS" w:hAnsi="Arial Unicode MS" w:hint="eastAsia"/>
        </w:rPr>
        <w:lastRenderedPageBreak/>
        <w:t>的兒童，可以推遲到七周歲。</w:t>
      </w:r>
    </w:p>
    <w:p w14:paraId="16567219" w14:textId="77777777" w:rsidR="000C6402" w:rsidRPr="00761734" w:rsidRDefault="000C6402" w:rsidP="000C6402">
      <w:pPr>
        <w:ind w:left="142"/>
        <w:jc w:val="both"/>
        <w:rPr>
          <w:rFonts w:ascii="Arial Unicode MS" w:hAnsi="Arial Unicode MS"/>
          <w:color w:val="17365D"/>
        </w:rPr>
      </w:pPr>
      <w:r w:rsidRPr="00761734">
        <w:rPr>
          <w:rFonts w:ascii="Arial Unicode MS" w:hAnsi="Arial Unicode MS" w:hint="eastAsia"/>
          <w:color w:val="17365D"/>
        </w:rPr>
        <w:t xml:space="preserve">　　適齡兒童、少年因身體狀況需要延緩入學或者休學的，其父母或者其他法定監護人應當提出申請，由當地鄉鎮人民政府或者縣級人民政府教育行政部門批准。</w:t>
      </w:r>
    </w:p>
    <w:p w14:paraId="0D63EDA5" w14:textId="77777777" w:rsidR="000C6402" w:rsidRPr="000C6402" w:rsidRDefault="007154C8" w:rsidP="007154C8">
      <w:pPr>
        <w:pStyle w:val="2"/>
      </w:pPr>
      <w:r>
        <w:rPr>
          <w:rFonts w:hint="eastAsia"/>
        </w:rPr>
        <w:t>第</w:t>
      </w:r>
      <w:r>
        <w:rPr>
          <w:rFonts w:hint="eastAsia"/>
        </w:rPr>
        <w:t>12</w:t>
      </w:r>
      <w:r w:rsidR="000C6402" w:rsidRPr="000C6402">
        <w:rPr>
          <w:rFonts w:hint="eastAsia"/>
        </w:rPr>
        <w:t>條</w:t>
      </w:r>
    </w:p>
    <w:p w14:paraId="4DA08E22"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適齡兒童、少年免試入學。地方各級人民政府應當保障適齡兒童、少年在戶籍所在地學校就近入學。</w:t>
      </w:r>
    </w:p>
    <w:p w14:paraId="23799B39" w14:textId="77777777" w:rsidR="000C6402" w:rsidRPr="00761734" w:rsidRDefault="000C6402" w:rsidP="000C6402">
      <w:pPr>
        <w:ind w:left="142"/>
        <w:jc w:val="both"/>
        <w:rPr>
          <w:rFonts w:ascii="Arial Unicode MS" w:hAnsi="Arial Unicode MS"/>
          <w:color w:val="17365D"/>
        </w:rPr>
      </w:pPr>
      <w:r w:rsidRPr="00761734">
        <w:rPr>
          <w:rFonts w:ascii="Arial Unicode MS" w:hAnsi="Arial Unicode MS" w:hint="eastAsia"/>
          <w:color w:val="17365D"/>
        </w:rPr>
        <w:t xml:space="preserve">　　父母或者其他法定監護人在非戶籍所在地工作或者居住的適齡兒童、少年，在其父母或者其他法定監護人工作或者居住地接受義務教育的，當地人民政府應當為其提供平等接受義務教育的條件。具體辦法由省、自治區、直轄市規定。</w:t>
      </w:r>
    </w:p>
    <w:p w14:paraId="0B44B0A1"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縣級人民政府教育行政部門對本行政區域內的軍人子女接受義務教育予以保障。</w:t>
      </w:r>
    </w:p>
    <w:p w14:paraId="6538B893" w14:textId="77777777" w:rsidR="000C6402" w:rsidRPr="000C6402" w:rsidRDefault="007154C8" w:rsidP="007154C8">
      <w:pPr>
        <w:pStyle w:val="2"/>
      </w:pPr>
      <w:r>
        <w:rPr>
          <w:rFonts w:hint="eastAsia"/>
        </w:rPr>
        <w:t>第</w:t>
      </w:r>
      <w:r>
        <w:rPr>
          <w:rFonts w:hint="eastAsia"/>
        </w:rPr>
        <w:t>13</w:t>
      </w:r>
      <w:r w:rsidR="000C6402" w:rsidRPr="000C6402">
        <w:rPr>
          <w:rFonts w:hint="eastAsia"/>
        </w:rPr>
        <w:t>條</w:t>
      </w:r>
    </w:p>
    <w:p w14:paraId="4C0DC00F"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縣級人民政府教育行政部門和鄉鎮人民政府組織和督促適齡兒童、少年入學，幫助解決適齡兒童、少年接受義務教育的困難，採取措施防止適齡兒童、少年輟學。</w:t>
      </w:r>
    </w:p>
    <w:p w14:paraId="468DE56D" w14:textId="77777777" w:rsidR="000C6402" w:rsidRPr="00761734" w:rsidRDefault="000C6402" w:rsidP="000C6402">
      <w:pPr>
        <w:ind w:left="142"/>
        <w:jc w:val="both"/>
        <w:rPr>
          <w:rFonts w:ascii="Arial Unicode MS" w:hAnsi="Arial Unicode MS"/>
          <w:color w:val="17365D"/>
        </w:rPr>
      </w:pPr>
      <w:r w:rsidRPr="00761734">
        <w:rPr>
          <w:rFonts w:ascii="Arial Unicode MS" w:hAnsi="Arial Unicode MS" w:hint="eastAsia"/>
          <w:color w:val="17365D"/>
        </w:rPr>
        <w:t xml:space="preserve">　　居民委員會和村民委員會協助政府做好工作，督促適齡兒童、少年入學。</w:t>
      </w:r>
    </w:p>
    <w:p w14:paraId="4CA7689A" w14:textId="77777777" w:rsidR="000C6402" w:rsidRPr="000C6402" w:rsidRDefault="007154C8" w:rsidP="007154C8">
      <w:pPr>
        <w:pStyle w:val="2"/>
      </w:pPr>
      <w:r>
        <w:rPr>
          <w:rFonts w:hint="eastAsia"/>
        </w:rPr>
        <w:t>第</w:t>
      </w:r>
      <w:r>
        <w:rPr>
          <w:rFonts w:hint="eastAsia"/>
        </w:rPr>
        <w:t>14</w:t>
      </w:r>
      <w:r w:rsidR="000C6402" w:rsidRPr="000C6402">
        <w:rPr>
          <w:rFonts w:hint="eastAsia"/>
        </w:rPr>
        <w:t>條</w:t>
      </w:r>
    </w:p>
    <w:p w14:paraId="4D64CC43"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禁止用人單位招用應當接受義務教育的適齡兒童、少年。</w:t>
      </w:r>
    </w:p>
    <w:p w14:paraId="2EFD0AE5" w14:textId="77777777" w:rsidR="000C6402" w:rsidRPr="00761734" w:rsidRDefault="000C6402" w:rsidP="000C6402">
      <w:pPr>
        <w:ind w:left="142"/>
        <w:jc w:val="both"/>
        <w:rPr>
          <w:rFonts w:ascii="Arial Unicode MS" w:hAnsi="Arial Unicode MS"/>
          <w:color w:val="17365D"/>
        </w:rPr>
      </w:pPr>
      <w:r w:rsidRPr="00761734">
        <w:rPr>
          <w:rFonts w:ascii="Arial Unicode MS" w:hAnsi="Arial Unicode MS" w:hint="eastAsia"/>
          <w:color w:val="17365D"/>
        </w:rPr>
        <w:t xml:space="preserve">　　根據國家有關規定經批准招收適齡兒童、少年進行文藝、體育等專業訓練的社會組織，應當保證所招收的適齡兒童、少年接受義務教育；自行實施義務教育的，應當經縣級人民政府教育行政部門批准。</w:t>
      </w:r>
    </w:p>
    <w:p w14:paraId="3C97C3E4" w14:textId="77777777" w:rsidR="000C6402" w:rsidRPr="000C6402" w:rsidRDefault="00761734" w:rsidP="000C6402">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822DBB">
        <w:rPr>
          <w:rFonts w:ascii="Arial Unicode MS" w:hAnsi="Arial Unicode MS" w:hint="eastAsia"/>
          <w:color w:val="808000"/>
          <w:sz w:val="18"/>
        </w:rPr>
        <w:t>〉〉</w:t>
      </w:r>
    </w:p>
    <w:p w14:paraId="2542CD5C" w14:textId="77777777" w:rsidR="000C6402" w:rsidRDefault="000C6402" w:rsidP="000C6402">
      <w:pPr>
        <w:pStyle w:val="1"/>
      </w:pPr>
      <w:bookmarkStart w:id="5" w:name="_第三章__學"/>
      <w:bookmarkEnd w:id="5"/>
      <w:r w:rsidRPr="000C6402">
        <w:rPr>
          <w:rFonts w:hint="eastAsia"/>
        </w:rPr>
        <w:t>第三章　　學　校</w:t>
      </w:r>
    </w:p>
    <w:p w14:paraId="0ECCF97F" w14:textId="77777777" w:rsidR="000C6402" w:rsidRPr="000C6402" w:rsidRDefault="007154C8" w:rsidP="007154C8">
      <w:pPr>
        <w:pStyle w:val="2"/>
      </w:pPr>
      <w:r>
        <w:rPr>
          <w:rFonts w:hint="eastAsia"/>
        </w:rPr>
        <w:t>第</w:t>
      </w:r>
      <w:r>
        <w:rPr>
          <w:rFonts w:hint="eastAsia"/>
        </w:rPr>
        <w:t>15</w:t>
      </w:r>
      <w:r w:rsidR="000C6402" w:rsidRPr="000C6402">
        <w:rPr>
          <w:rFonts w:hint="eastAsia"/>
        </w:rPr>
        <w:t>條</w:t>
      </w:r>
    </w:p>
    <w:p w14:paraId="688C4404"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縣級以上地方人民政府根據本行政區域內居住的適齡兒童、少年的數量和分佈狀況等因素，按照國家有關規定，制定、調整學校設置規劃。新建居民區需要設置學校的，應當與居民區的建設同步進行。</w:t>
      </w:r>
    </w:p>
    <w:p w14:paraId="681A4736" w14:textId="77777777" w:rsidR="000C6402" w:rsidRPr="000C6402" w:rsidRDefault="007154C8" w:rsidP="007154C8">
      <w:pPr>
        <w:pStyle w:val="2"/>
      </w:pPr>
      <w:r>
        <w:rPr>
          <w:rFonts w:hint="eastAsia"/>
        </w:rPr>
        <w:t>第</w:t>
      </w:r>
      <w:r>
        <w:rPr>
          <w:rFonts w:hint="eastAsia"/>
        </w:rPr>
        <w:t>16</w:t>
      </w:r>
      <w:r w:rsidR="000C6402" w:rsidRPr="000C6402">
        <w:rPr>
          <w:rFonts w:hint="eastAsia"/>
        </w:rPr>
        <w:t>條</w:t>
      </w:r>
    </w:p>
    <w:p w14:paraId="532AC2D3"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學校建設，應當符合國家規定的辦學標準，適應教育教學需要；應當符合國家規定的選址要求和建設標準，確保學生和教職工安全。</w:t>
      </w:r>
    </w:p>
    <w:p w14:paraId="2A80FB2F" w14:textId="77777777" w:rsidR="000C6402" w:rsidRPr="000C6402" w:rsidRDefault="007154C8" w:rsidP="007154C8">
      <w:pPr>
        <w:pStyle w:val="2"/>
      </w:pPr>
      <w:r>
        <w:rPr>
          <w:rFonts w:hint="eastAsia"/>
        </w:rPr>
        <w:t>第</w:t>
      </w:r>
      <w:r>
        <w:rPr>
          <w:rFonts w:hint="eastAsia"/>
        </w:rPr>
        <w:t>17</w:t>
      </w:r>
      <w:r w:rsidR="000C6402" w:rsidRPr="000C6402">
        <w:rPr>
          <w:rFonts w:hint="eastAsia"/>
        </w:rPr>
        <w:t>條</w:t>
      </w:r>
    </w:p>
    <w:p w14:paraId="31310E72"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縣級人民政府根據需要設置寄宿制學校，保障居住分散的適齡兒童、少年入學接受義務教育。</w:t>
      </w:r>
    </w:p>
    <w:p w14:paraId="4203F31F" w14:textId="77777777" w:rsidR="000C6402" w:rsidRPr="000C6402" w:rsidRDefault="007154C8" w:rsidP="007154C8">
      <w:pPr>
        <w:pStyle w:val="2"/>
      </w:pPr>
      <w:r>
        <w:rPr>
          <w:rFonts w:hint="eastAsia"/>
        </w:rPr>
        <w:t>第</w:t>
      </w:r>
      <w:r>
        <w:rPr>
          <w:rFonts w:hint="eastAsia"/>
        </w:rPr>
        <w:t>18</w:t>
      </w:r>
      <w:r w:rsidR="000C6402" w:rsidRPr="000C6402">
        <w:rPr>
          <w:rFonts w:hint="eastAsia"/>
        </w:rPr>
        <w:t>條</w:t>
      </w:r>
    </w:p>
    <w:p w14:paraId="2C92BF95"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國務院教育行政部門和省、自治區、直轄市人民政府根據需要，在經濟發達地區設置接收少數民族適齡兒童、少年的學校（班）。</w:t>
      </w:r>
    </w:p>
    <w:p w14:paraId="14CC905F" w14:textId="77777777" w:rsidR="000C6402" w:rsidRPr="000C6402" w:rsidRDefault="007154C8" w:rsidP="007154C8">
      <w:pPr>
        <w:pStyle w:val="2"/>
      </w:pPr>
      <w:r>
        <w:rPr>
          <w:rFonts w:hint="eastAsia"/>
        </w:rPr>
        <w:t>第</w:t>
      </w:r>
      <w:r>
        <w:rPr>
          <w:rFonts w:hint="eastAsia"/>
        </w:rPr>
        <w:t>19</w:t>
      </w:r>
      <w:r w:rsidR="000C6402" w:rsidRPr="000C6402">
        <w:rPr>
          <w:rFonts w:hint="eastAsia"/>
        </w:rPr>
        <w:t>條</w:t>
      </w:r>
    </w:p>
    <w:p w14:paraId="06CB4CCE"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縣級以上地方人民政府根據需要設置相應的實施特殊教育的學校（班），對視力殘疾、聽力語言殘疾和智力殘疾的適齡兒童、少年實施義務教育。特殊教育學校（班）應當具備適應殘疾兒童、少年學習、康復、生活特點的場所和設施。</w:t>
      </w:r>
    </w:p>
    <w:p w14:paraId="404E2878" w14:textId="77777777" w:rsidR="000C6402" w:rsidRPr="00761734" w:rsidRDefault="000C6402" w:rsidP="000C6402">
      <w:pPr>
        <w:ind w:left="142"/>
        <w:jc w:val="both"/>
        <w:rPr>
          <w:rFonts w:ascii="Arial Unicode MS" w:hAnsi="Arial Unicode MS"/>
          <w:color w:val="17365D"/>
        </w:rPr>
      </w:pPr>
      <w:r w:rsidRPr="00761734">
        <w:rPr>
          <w:rFonts w:ascii="Arial Unicode MS" w:hAnsi="Arial Unicode MS" w:hint="eastAsia"/>
          <w:color w:val="17365D"/>
        </w:rPr>
        <w:t xml:space="preserve">　　普通學校應當接收具有接受普通教育能力的殘疾適齡兒童、少年隨班就讀，並為其學習、康復提供幫助。</w:t>
      </w:r>
    </w:p>
    <w:p w14:paraId="11734ED3" w14:textId="77777777" w:rsidR="000C6402" w:rsidRPr="000C6402" w:rsidRDefault="000C6402" w:rsidP="007154C8">
      <w:pPr>
        <w:pStyle w:val="2"/>
      </w:pPr>
      <w:r w:rsidRPr="000C6402">
        <w:rPr>
          <w:rFonts w:hint="eastAsia"/>
        </w:rPr>
        <w:lastRenderedPageBreak/>
        <w:t>第</w:t>
      </w:r>
      <w:r w:rsidR="007154C8">
        <w:rPr>
          <w:rFonts w:hint="eastAsia"/>
        </w:rPr>
        <w:t>20</w:t>
      </w:r>
      <w:r w:rsidR="007154C8">
        <w:rPr>
          <w:rFonts w:hint="eastAsia"/>
        </w:rPr>
        <w:t>條</w:t>
      </w:r>
    </w:p>
    <w:p w14:paraId="0FA3B638"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縣級以上地方人民政府根據需要，為具有</w:t>
      </w:r>
      <w:hyperlink r:id="rId18" w:history="1">
        <w:r w:rsidRPr="00040E18">
          <w:rPr>
            <w:rStyle w:val="a3"/>
            <w:rFonts w:ascii="Arial Unicode MS" w:hAnsi="Arial Unicode MS" w:hint="eastAsia"/>
          </w:rPr>
          <w:t>預防未成年人犯罪法</w:t>
        </w:r>
      </w:hyperlink>
      <w:r w:rsidRPr="000C6402">
        <w:rPr>
          <w:rFonts w:ascii="Arial Unicode MS" w:hAnsi="Arial Unicode MS" w:hint="eastAsia"/>
        </w:rPr>
        <w:t>規定的嚴重不良行為的適齡少年設置專門的學校實施義務教育。</w:t>
      </w:r>
    </w:p>
    <w:p w14:paraId="1692335A" w14:textId="77777777" w:rsidR="000C6402" w:rsidRPr="000C6402" w:rsidRDefault="000C6402" w:rsidP="007154C8">
      <w:pPr>
        <w:pStyle w:val="2"/>
      </w:pPr>
      <w:r w:rsidRPr="000C6402">
        <w:rPr>
          <w:rFonts w:hint="eastAsia"/>
        </w:rPr>
        <w:t>第</w:t>
      </w:r>
      <w:r w:rsidR="007154C8">
        <w:rPr>
          <w:rFonts w:hint="eastAsia"/>
        </w:rPr>
        <w:t>21</w:t>
      </w:r>
      <w:r w:rsidRPr="000C6402">
        <w:rPr>
          <w:rFonts w:hint="eastAsia"/>
        </w:rPr>
        <w:t>條</w:t>
      </w:r>
    </w:p>
    <w:p w14:paraId="01C8AF3C"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對未完成義務教育的未成年犯和被採取強制性教育措施的未成年人應當進行義務教育，所需經費由人民政府予以保障。</w:t>
      </w:r>
    </w:p>
    <w:p w14:paraId="0AF7325E" w14:textId="77777777" w:rsidR="000C6402" w:rsidRPr="000C6402" w:rsidRDefault="000C6402" w:rsidP="007154C8">
      <w:pPr>
        <w:pStyle w:val="2"/>
      </w:pPr>
      <w:r w:rsidRPr="000C6402">
        <w:rPr>
          <w:rFonts w:hint="eastAsia"/>
        </w:rPr>
        <w:t>第</w:t>
      </w:r>
      <w:r w:rsidR="007154C8">
        <w:rPr>
          <w:rFonts w:hint="eastAsia"/>
        </w:rPr>
        <w:t>22</w:t>
      </w:r>
      <w:r w:rsidRPr="000C6402">
        <w:rPr>
          <w:rFonts w:hint="eastAsia"/>
        </w:rPr>
        <w:t>條</w:t>
      </w:r>
    </w:p>
    <w:p w14:paraId="48540203"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縣級以上人民政府及其教育行政部門應當促進學校均衡發展，縮小學校之間辦學條件的差距，不得將學校分為重點學校和非重點學校。學校不得分設重點班和非重點班。</w:t>
      </w:r>
    </w:p>
    <w:p w14:paraId="59DE10F5" w14:textId="77777777" w:rsidR="000C6402" w:rsidRPr="00761734" w:rsidRDefault="000C6402" w:rsidP="000C6402">
      <w:pPr>
        <w:ind w:left="142"/>
        <w:jc w:val="both"/>
        <w:rPr>
          <w:rFonts w:ascii="Arial Unicode MS" w:hAnsi="Arial Unicode MS"/>
          <w:color w:val="17365D"/>
        </w:rPr>
      </w:pPr>
      <w:r w:rsidRPr="00761734">
        <w:rPr>
          <w:rFonts w:ascii="Arial Unicode MS" w:hAnsi="Arial Unicode MS" w:hint="eastAsia"/>
          <w:color w:val="17365D"/>
        </w:rPr>
        <w:t xml:space="preserve">　　縣級以上人民政府及其教育行政部門不得以任何名義改變或者變相改變公辦學校的性質。</w:t>
      </w:r>
    </w:p>
    <w:p w14:paraId="373D7CCB" w14:textId="77777777" w:rsidR="000C6402" w:rsidRPr="000C6402" w:rsidRDefault="000C6402" w:rsidP="007154C8">
      <w:pPr>
        <w:pStyle w:val="2"/>
      </w:pPr>
      <w:r w:rsidRPr="000C6402">
        <w:rPr>
          <w:rFonts w:hint="eastAsia"/>
        </w:rPr>
        <w:t>第</w:t>
      </w:r>
      <w:r w:rsidR="007154C8">
        <w:rPr>
          <w:rFonts w:hint="eastAsia"/>
        </w:rPr>
        <w:t>23</w:t>
      </w:r>
      <w:r w:rsidRPr="000C6402">
        <w:rPr>
          <w:rFonts w:hint="eastAsia"/>
        </w:rPr>
        <w:t>條</w:t>
      </w:r>
    </w:p>
    <w:p w14:paraId="4CE93FE7"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各級人民政府及其有關部門依法維護學校周邊秩序，保護學生、教師、學校的合法權益，為學校提供安全保障。</w:t>
      </w:r>
    </w:p>
    <w:p w14:paraId="2B4557B0" w14:textId="77777777" w:rsidR="000C6402" w:rsidRPr="000C6402" w:rsidRDefault="000C6402" w:rsidP="007154C8">
      <w:pPr>
        <w:pStyle w:val="2"/>
      </w:pPr>
      <w:r w:rsidRPr="000C6402">
        <w:rPr>
          <w:rFonts w:hint="eastAsia"/>
        </w:rPr>
        <w:t>第</w:t>
      </w:r>
      <w:r w:rsidR="007154C8">
        <w:rPr>
          <w:rFonts w:hint="eastAsia"/>
        </w:rPr>
        <w:t>24</w:t>
      </w:r>
      <w:r w:rsidRPr="000C6402">
        <w:rPr>
          <w:rFonts w:hint="eastAsia"/>
        </w:rPr>
        <w:t>條</w:t>
      </w:r>
    </w:p>
    <w:p w14:paraId="1E41BB74"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學校應當建立、健全安全制度和應急機制，對學生進行安全教育，加強管理，及時消除隱患，預防發生事故。</w:t>
      </w:r>
    </w:p>
    <w:p w14:paraId="5AC113AD" w14:textId="77777777" w:rsidR="000C6402" w:rsidRPr="00761734" w:rsidRDefault="000C6402" w:rsidP="000C6402">
      <w:pPr>
        <w:ind w:left="142"/>
        <w:jc w:val="both"/>
        <w:rPr>
          <w:rFonts w:ascii="Arial Unicode MS" w:hAnsi="Arial Unicode MS"/>
          <w:color w:val="17365D"/>
        </w:rPr>
      </w:pPr>
      <w:r w:rsidRPr="00761734">
        <w:rPr>
          <w:rFonts w:ascii="Arial Unicode MS" w:hAnsi="Arial Unicode MS" w:hint="eastAsia"/>
          <w:color w:val="17365D"/>
        </w:rPr>
        <w:t xml:space="preserve">　　縣級以上地方人民政府定期對學校校舍安全進行檢查；對需要維修、改造的，及時予以維修、改造。</w:t>
      </w:r>
    </w:p>
    <w:p w14:paraId="3C1CB914"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學校不得聘用曾經因故意犯罪被依法剝奪政治權利或者其他不適合從事義務教育工作的人擔任工作人員。</w:t>
      </w:r>
    </w:p>
    <w:p w14:paraId="34F4F6F4" w14:textId="77777777" w:rsidR="000C6402" w:rsidRPr="000C6402" w:rsidRDefault="000C6402" w:rsidP="007154C8">
      <w:pPr>
        <w:pStyle w:val="2"/>
      </w:pPr>
      <w:r w:rsidRPr="000C6402">
        <w:rPr>
          <w:rFonts w:hint="eastAsia"/>
        </w:rPr>
        <w:t>第</w:t>
      </w:r>
      <w:r w:rsidR="007154C8">
        <w:rPr>
          <w:rFonts w:hint="eastAsia"/>
        </w:rPr>
        <w:t>25</w:t>
      </w:r>
      <w:r w:rsidRPr="000C6402">
        <w:rPr>
          <w:rFonts w:hint="eastAsia"/>
        </w:rPr>
        <w:t>條</w:t>
      </w:r>
    </w:p>
    <w:p w14:paraId="34B2BB71"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學校不得違反國家規定收取費用，不得以向學生推銷或者變相推銷商品、服務等方式謀取利益。</w:t>
      </w:r>
    </w:p>
    <w:p w14:paraId="47CDBEDC" w14:textId="77777777" w:rsidR="000C6402" w:rsidRPr="000C6402" w:rsidRDefault="000C6402" w:rsidP="007154C8">
      <w:pPr>
        <w:pStyle w:val="2"/>
      </w:pPr>
      <w:r w:rsidRPr="000C6402">
        <w:rPr>
          <w:rFonts w:hint="eastAsia"/>
        </w:rPr>
        <w:t>第</w:t>
      </w:r>
      <w:r w:rsidR="007154C8">
        <w:rPr>
          <w:rFonts w:hint="eastAsia"/>
        </w:rPr>
        <w:t>26</w:t>
      </w:r>
      <w:r w:rsidRPr="000C6402">
        <w:rPr>
          <w:rFonts w:hint="eastAsia"/>
        </w:rPr>
        <w:t>條</w:t>
      </w:r>
    </w:p>
    <w:p w14:paraId="3B1FCB79"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學校實行校長負責制。校長應當符合國家規定的任職條件。校長由縣級人民政府教育行政部門依法聘任。</w:t>
      </w:r>
    </w:p>
    <w:p w14:paraId="4DCDBAB8" w14:textId="77777777" w:rsidR="000C6402" w:rsidRPr="000C6402" w:rsidRDefault="000C6402" w:rsidP="007154C8">
      <w:pPr>
        <w:pStyle w:val="2"/>
      </w:pPr>
      <w:r w:rsidRPr="000C6402">
        <w:rPr>
          <w:rFonts w:hint="eastAsia"/>
        </w:rPr>
        <w:t>第</w:t>
      </w:r>
      <w:r w:rsidR="007154C8">
        <w:rPr>
          <w:rFonts w:hint="eastAsia"/>
        </w:rPr>
        <w:t>27</w:t>
      </w:r>
      <w:r w:rsidRPr="000C6402">
        <w:rPr>
          <w:rFonts w:hint="eastAsia"/>
        </w:rPr>
        <w:t>條</w:t>
      </w:r>
    </w:p>
    <w:p w14:paraId="688115E9" w14:textId="77777777" w:rsidR="000C6402" w:rsidRDefault="000C6402" w:rsidP="000C6402">
      <w:pPr>
        <w:ind w:left="142"/>
        <w:jc w:val="both"/>
        <w:rPr>
          <w:rFonts w:ascii="Arial Unicode MS" w:hAnsi="Arial Unicode MS"/>
        </w:rPr>
      </w:pPr>
      <w:r w:rsidRPr="000C6402">
        <w:rPr>
          <w:rFonts w:ascii="Arial Unicode MS" w:hAnsi="Arial Unicode MS" w:hint="eastAsia"/>
        </w:rPr>
        <w:t xml:space="preserve">　　對違反學校管理制度的學生，學校應當予以批評教育，不得開除。</w:t>
      </w:r>
    </w:p>
    <w:p w14:paraId="3B326928" w14:textId="77777777" w:rsidR="000C6402" w:rsidRPr="000C6402" w:rsidRDefault="00761734" w:rsidP="000C6402">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822DBB">
        <w:rPr>
          <w:rFonts w:ascii="Arial Unicode MS" w:hAnsi="Arial Unicode MS" w:hint="eastAsia"/>
          <w:color w:val="808000"/>
          <w:sz w:val="18"/>
        </w:rPr>
        <w:t>〉〉</w:t>
      </w:r>
    </w:p>
    <w:p w14:paraId="17F8F162" w14:textId="77777777" w:rsidR="000C6402" w:rsidRDefault="000C6402" w:rsidP="000C6402">
      <w:pPr>
        <w:pStyle w:val="1"/>
      </w:pPr>
      <w:bookmarkStart w:id="6" w:name="_第四章__教"/>
      <w:bookmarkEnd w:id="6"/>
      <w:r w:rsidRPr="000C6402">
        <w:rPr>
          <w:rFonts w:hint="eastAsia"/>
        </w:rPr>
        <w:t>第四章　　教　師</w:t>
      </w:r>
    </w:p>
    <w:p w14:paraId="44510BE0" w14:textId="77777777" w:rsidR="000C6402" w:rsidRPr="000C6402" w:rsidRDefault="000C6402" w:rsidP="007154C8">
      <w:pPr>
        <w:pStyle w:val="2"/>
      </w:pPr>
      <w:r w:rsidRPr="000C6402">
        <w:rPr>
          <w:rFonts w:hint="eastAsia"/>
        </w:rPr>
        <w:t>第</w:t>
      </w:r>
      <w:r w:rsidR="007154C8">
        <w:rPr>
          <w:rFonts w:hint="eastAsia"/>
        </w:rPr>
        <w:t>28</w:t>
      </w:r>
      <w:r w:rsidRPr="000C6402">
        <w:rPr>
          <w:rFonts w:hint="eastAsia"/>
        </w:rPr>
        <w:t>條</w:t>
      </w:r>
    </w:p>
    <w:p w14:paraId="744170F4"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教師享有法律規定的權利，履行法律規定的義務，應當為人師表，忠誠於人民的教育事業。</w:t>
      </w:r>
    </w:p>
    <w:p w14:paraId="0D974604" w14:textId="77777777" w:rsidR="000C6402" w:rsidRPr="00761734" w:rsidRDefault="000C6402" w:rsidP="000C6402">
      <w:pPr>
        <w:ind w:left="142"/>
        <w:jc w:val="both"/>
        <w:rPr>
          <w:rFonts w:ascii="Arial Unicode MS" w:hAnsi="Arial Unicode MS"/>
          <w:color w:val="17365D"/>
        </w:rPr>
      </w:pPr>
      <w:r w:rsidRPr="00761734">
        <w:rPr>
          <w:rFonts w:ascii="Arial Unicode MS" w:hAnsi="Arial Unicode MS" w:hint="eastAsia"/>
          <w:color w:val="17365D"/>
        </w:rPr>
        <w:t xml:space="preserve">　　全社會應當尊重教師。</w:t>
      </w:r>
    </w:p>
    <w:p w14:paraId="7F65C737" w14:textId="77777777" w:rsidR="000C6402" w:rsidRPr="000C6402" w:rsidRDefault="000C6402" w:rsidP="007154C8">
      <w:pPr>
        <w:pStyle w:val="2"/>
      </w:pPr>
      <w:r w:rsidRPr="000C6402">
        <w:rPr>
          <w:rFonts w:hint="eastAsia"/>
        </w:rPr>
        <w:t>第</w:t>
      </w:r>
      <w:r w:rsidR="007154C8">
        <w:rPr>
          <w:rFonts w:hint="eastAsia"/>
        </w:rPr>
        <w:t>29</w:t>
      </w:r>
      <w:r w:rsidRPr="000C6402">
        <w:rPr>
          <w:rFonts w:hint="eastAsia"/>
        </w:rPr>
        <w:t>條</w:t>
      </w:r>
    </w:p>
    <w:p w14:paraId="7E9878EB"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教師在教育教學中應當平等對待學生，關注學生的個體差異，因材施教，促進學生的充分發展。</w:t>
      </w:r>
    </w:p>
    <w:p w14:paraId="3A63DDF6" w14:textId="77777777" w:rsidR="000C6402" w:rsidRPr="00761734" w:rsidRDefault="000C6402" w:rsidP="000C6402">
      <w:pPr>
        <w:ind w:left="142"/>
        <w:jc w:val="both"/>
        <w:rPr>
          <w:rFonts w:ascii="Arial Unicode MS" w:hAnsi="Arial Unicode MS"/>
          <w:color w:val="17365D"/>
        </w:rPr>
      </w:pPr>
      <w:r w:rsidRPr="00761734">
        <w:rPr>
          <w:rFonts w:ascii="Arial Unicode MS" w:hAnsi="Arial Unicode MS" w:hint="eastAsia"/>
          <w:color w:val="17365D"/>
        </w:rPr>
        <w:t xml:space="preserve">　　教師應當尊重學生的人格，不得歧視學生，不得對學生實施體罰、變相體罰或者其他侮辱人格尊嚴的行為，不得侵犯學生合法權益。</w:t>
      </w:r>
    </w:p>
    <w:p w14:paraId="2446F352" w14:textId="77777777" w:rsidR="000C6402" w:rsidRPr="000C6402" w:rsidRDefault="000C6402" w:rsidP="007154C8">
      <w:pPr>
        <w:pStyle w:val="2"/>
      </w:pPr>
      <w:r w:rsidRPr="000C6402">
        <w:rPr>
          <w:rFonts w:hint="eastAsia"/>
        </w:rPr>
        <w:t>第</w:t>
      </w:r>
      <w:r w:rsidR="007154C8">
        <w:rPr>
          <w:rFonts w:hint="eastAsia"/>
        </w:rPr>
        <w:t>30</w:t>
      </w:r>
      <w:r w:rsidR="007154C8">
        <w:rPr>
          <w:rFonts w:hint="eastAsia"/>
        </w:rPr>
        <w:t>條</w:t>
      </w:r>
    </w:p>
    <w:p w14:paraId="50F1592B"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教師應當取得國家規定的教師資格。</w:t>
      </w:r>
    </w:p>
    <w:p w14:paraId="55F6B24B" w14:textId="77777777" w:rsidR="000C6402" w:rsidRPr="00761734" w:rsidRDefault="000C6402" w:rsidP="000C6402">
      <w:pPr>
        <w:ind w:left="142"/>
        <w:jc w:val="both"/>
        <w:rPr>
          <w:rFonts w:ascii="Arial Unicode MS" w:hAnsi="Arial Unicode MS"/>
          <w:color w:val="17365D"/>
        </w:rPr>
      </w:pPr>
      <w:r w:rsidRPr="00761734">
        <w:rPr>
          <w:rFonts w:ascii="Arial Unicode MS" w:hAnsi="Arial Unicode MS" w:hint="eastAsia"/>
          <w:color w:val="17365D"/>
        </w:rPr>
        <w:lastRenderedPageBreak/>
        <w:t xml:space="preserve">　　國家建立統一的義務教育教師職務制度。教師職務分為初級職務、中級職務和高級職務。</w:t>
      </w:r>
    </w:p>
    <w:p w14:paraId="7422C1C2" w14:textId="77777777" w:rsidR="000C6402" w:rsidRPr="000C6402" w:rsidRDefault="000C6402" w:rsidP="007154C8">
      <w:pPr>
        <w:pStyle w:val="2"/>
      </w:pPr>
      <w:r w:rsidRPr="000C6402">
        <w:rPr>
          <w:rFonts w:hint="eastAsia"/>
        </w:rPr>
        <w:t>第</w:t>
      </w:r>
      <w:r w:rsidR="007154C8">
        <w:rPr>
          <w:rFonts w:hint="eastAsia"/>
        </w:rPr>
        <w:t>31</w:t>
      </w:r>
      <w:r w:rsidRPr="000C6402">
        <w:rPr>
          <w:rFonts w:hint="eastAsia"/>
        </w:rPr>
        <w:t>條</w:t>
      </w:r>
    </w:p>
    <w:p w14:paraId="7470197F"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各級人民政府保障教師工資福利和社會保險待遇，改善教師工作和生活條件；完善農村教師工資經費保障機制。</w:t>
      </w:r>
    </w:p>
    <w:p w14:paraId="0B8F1E3E" w14:textId="77777777" w:rsidR="000C6402" w:rsidRPr="00761734" w:rsidRDefault="000C6402" w:rsidP="000C6402">
      <w:pPr>
        <w:ind w:left="142"/>
        <w:jc w:val="both"/>
        <w:rPr>
          <w:rFonts w:ascii="Arial Unicode MS" w:hAnsi="Arial Unicode MS"/>
          <w:color w:val="17365D"/>
        </w:rPr>
      </w:pPr>
      <w:r w:rsidRPr="00761734">
        <w:rPr>
          <w:rFonts w:ascii="Arial Unicode MS" w:hAnsi="Arial Unicode MS" w:hint="eastAsia"/>
          <w:color w:val="17365D"/>
        </w:rPr>
        <w:t xml:space="preserve">　　教師的平均工資水準應當不低於當地公務員的平均工資水準。</w:t>
      </w:r>
    </w:p>
    <w:p w14:paraId="0C87E2CE"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特殊教育教師享有特殊崗位補助津貼。在民族地區和邊遠貧困地區工作的教師享有艱苦貧困地區補助津貼。</w:t>
      </w:r>
    </w:p>
    <w:p w14:paraId="5414A7BD" w14:textId="77777777" w:rsidR="000C6402" w:rsidRPr="000C6402" w:rsidRDefault="000C6402" w:rsidP="007154C8">
      <w:pPr>
        <w:pStyle w:val="2"/>
      </w:pPr>
      <w:r w:rsidRPr="000C6402">
        <w:rPr>
          <w:rFonts w:hint="eastAsia"/>
        </w:rPr>
        <w:t>第</w:t>
      </w:r>
      <w:r w:rsidR="007154C8">
        <w:rPr>
          <w:rFonts w:hint="eastAsia"/>
        </w:rPr>
        <w:t>32</w:t>
      </w:r>
      <w:r w:rsidRPr="000C6402">
        <w:rPr>
          <w:rFonts w:hint="eastAsia"/>
        </w:rPr>
        <w:t>條</w:t>
      </w:r>
    </w:p>
    <w:p w14:paraId="3773F2A0"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縣級以上人民政府應當加強教師培養工作，採取措施發展教師教育。</w:t>
      </w:r>
    </w:p>
    <w:p w14:paraId="762FAC5A" w14:textId="77777777" w:rsidR="000C6402" w:rsidRPr="00761734" w:rsidRDefault="000C6402" w:rsidP="000C6402">
      <w:pPr>
        <w:ind w:left="142"/>
        <w:jc w:val="both"/>
        <w:rPr>
          <w:rFonts w:ascii="Arial Unicode MS" w:hAnsi="Arial Unicode MS"/>
          <w:color w:val="17365D"/>
        </w:rPr>
      </w:pPr>
      <w:r w:rsidRPr="00761734">
        <w:rPr>
          <w:rFonts w:ascii="Arial Unicode MS" w:hAnsi="Arial Unicode MS" w:hint="eastAsia"/>
          <w:color w:val="17365D"/>
        </w:rPr>
        <w:t xml:space="preserve">　　縣級人民政府教育行政部門應當均衡配置本行政區域內學校師資力量，組織校長、教師的培訓和流動，加強對薄弱學校的建設。</w:t>
      </w:r>
    </w:p>
    <w:p w14:paraId="1DF3FCCC" w14:textId="77777777" w:rsidR="000C6402" w:rsidRPr="000C6402" w:rsidRDefault="000C6402" w:rsidP="007154C8">
      <w:pPr>
        <w:pStyle w:val="2"/>
      </w:pPr>
      <w:r w:rsidRPr="000C6402">
        <w:rPr>
          <w:rFonts w:hint="eastAsia"/>
        </w:rPr>
        <w:t>第</w:t>
      </w:r>
      <w:r w:rsidR="007154C8">
        <w:rPr>
          <w:rFonts w:hint="eastAsia"/>
        </w:rPr>
        <w:t>33</w:t>
      </w:r>
      <w:r w:rsidRPr="000C6402">
        <w:rPr>
          <w:rFonts w:hint="eastAsia"/>
        </w:rPr>
        <w:t>條</w:t>
      </w:r>
    </w:p>
    <w:p w14:paraId="3435DA94"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國務院和地方各級人民政府鼓勵和支持城市學校教師和高等學校畢業生到農村地區、民族地區從事義務教育工作。</w:t>
      </w:r>
    </w:p>
    <w:p w14:paraId="110F29A6" w14:textId="77777777" w:rsidR="000C6402" w:rsidRPr="00761734" w:rsidRDefault="000C6402" w:rsidP="000C6402">
      <w:pPr>
        <w:ind w:left="142"/>
        <w:jc w:val="both"/>
        <w:rPr>
          <w:rFonts w:ascii="Arial Unicode MS" w:hAnsi="Arial Unicode MS"/>
          <w:color w:val="17365D"/>
        </w:rPr>
      </w:pPr>
      <w:r w:rsidRPr="00761734">
        <w:rPr>
          <w:rFonts w:ascii="Arial Unicode MS" w:hAnsi="Arial Unicode MS" w:hint="eastAsia"/>
          <w:color w:val="17365D"/>
        </w:rPr>
        <w:t xml:space="preserve">　　國家鼓勵高等學校畢業生以志願者的方式到農村地區、民族地區缺乏教師的學校任教。縣級人民政府教育行政部門依法認定其教師資格，其任教時間計入工齡。</w:t>
      </w:r>
    </w:p>
    <w:p w14:paraId="0DBD7C88" w14:textId="77777777" w:rsidR="000C6402" w:rsidRPr="000C6402" w:rsidRDefault="00761734" w:rsidP="000C6402">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822DBB">
        <w:rPr>
          <w:rFonts w:ascii="Arial Unicode MS" w:hAnsi="Arial Unicode MS" w:hint="eastAsia"/>
          <w:color w:val="808000"/>
          <w:sz w:val="18"/>
        </w:rPr>
        <w:t>〉〉</w:t>
      </w:r>
    </w:p>
    <w:p w14:paraId="395F1BDD" w14:textId="77777777" w:rsidR="000C6402" w:rsidRDefault="000C6402" w:rsidP="000C6402">
      <w:pPr>
        <w:pStyle w:val="1"/>
      </w:pPr>
      <w:bookmarkStart w:id="7" w:name="_第五章__教育教學"/>
      <w:bookmarkEnd w:id="7"/>
      <w:r w:rsidRPr="000C6402">
        <w:rPr>
          <w:rFonts w:hint="eastAsia"/>
        </w:rPr>
        <w:t>第五章　　教育教學</w:t>
      </w:r>
    </w:p>
    <w:p w14:paraId="10BCB871" w14:textId="77777777" w:rsidR="000C6402" w:rsidRPr="000C6402" w:rsidRDefault="000C6402" w:rsidP="007154C8">
      <w:pPr>
        <w:pStyle w:val="2"/>
      </w:pPr>
      <w:r w:rsidRPr="000C6402">
        <w:rPr>
          <w:rFonts w:hint="eastAsia"/>
        </w:rPr>
        <w:t>第</w:t>
      </w:r>
      <w:r w:rsidR="007154C8">
        <w:rPr>
          <w:rFonts w:hint="eastAsia"/>
        </w:rPr>
        <w:t>34</w:t>
      </w:r>
      <w:r w:rsidRPr="000C6402">
        <w:rPr>
          <w:rFonts w:hint="eastAsia"/>
        </w:rPr>
        <w:t>條</w:t>
      </w:r>
    </w:p>
    <w:p w14:paraId="32FC81A5"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教育教學工作應當符合教育規律和學生身心發展特點，面向全體學生，教書育人，將德育、智育、體育、美育等有機統一在教育教學活動中，注重培養學生獨立思考能力、創新能力和實踐能力，促進學生全面發展。</w:t>
      </w:r>
    </w:p>
    <w:p w14:paraId="1C06726E" w14:textId="77777777" w:rsidR="000C6402" w:rsidRPr="000C6402" w:rsidRDefault="000C6402" w:rsidP="007154C8">
      <w:pPr>
        <w:pStyle w:val="2"/>
      </w:pPr>
      <w:r w:rsidRPr="000C6402">
        <w:rPr>
          <w:rFonts w:hint="eastAsia"/>
        </w:rPr>
        <w:t>第</w:t>
      </w:r>
      <w:r w:rsidR="007154C8">
        <w:rPr>
          <w:rFonts w:hint="eastAsia"/>
        </w:rPr>
        <w:t>35</w:t>
      </w:r>
      <w:r w:rsidRPr="000C6402">
        <w:rPr>
          <w:rFonts w:hint="eastAsia"/>
        </w:rPr>
        <w:t>條</w:t>
      </w:r>
    </w:p>
    <w:p w14:paraId="3E60B77C"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國務院教育行政部門根據適齡兒童、少年身心發展的狀況和實際情況，確定教學制度、教育教學內容和課程設置，改革考試制度，並改進高級中等學校招生辦法，推進實施素質教育。</w:t>
      </w:r>
    </w:p>
    <w:p w14:paraId="1F6BDB81" w14:textId="77777777" w:rsidR="000C6402" w:rsidRPr="00761734" w:rsidRDefault="000C6402" w:rsidP="000C6402">
      <w:pPr>
        <w:ind w:left="142"/>
        <w:jc w:val="both"/>
        <w:rPr>
          <w:rFonts w:ascii="Arial Unicode MS" w:hAnsi="Arial Unicode MS"/>
          <w:color w:val="17365D"/>
        </w:rPr>
      </w:pPr>
      <w:r w:rsidRPr="00761734">
        <w:rPr>
          <w:rFonts w:ascii="Arial Unicode MS" w:hAnsi="Arial Unicode MS" w:hint="eastAsia"/>
          <w:color w:val="17365D"/>
        </w:rPr>
        <w:t xml:space="preserve">　　學校和教師按照確定的教育教學內容和課程設置開展教育教學活動，保證達到國家規定的基本品質要求。</w:t>
      </w:r>
    </w:p>
    <w:p w14:paraId="07D093F9"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國家鼓勵學校和教師採用啟發式教育等教育教學方法，提高教育教學品質。</w:t>
      </w:r>
    </w:p>
    <w:p w14:paraId="67C95C18" w14:textId="77777777" w:rsidR="000C6402" w:rsidRPr="000C6402" w:rsidRDefault="000C6402" w:rsidP="007154C8">
      <w:pPr>
        <w:pStyle w:val="2"/>
      </w:pPr>
      <w:r w:rsidRPr="000C6402">
        <w:rPr>
          <w:rFonts w:hint="eastAsia"/>
        </w:rPr>
        <w:t>第</w:t>
      </w:r>
      <w:r w:rsidR="007154C8">
        <w:rPr>
          <w:rFonts w:hint="eastAsia"/>
        </w:rPr>
        <w:t>36</w:t>
      </w:r>
      <w:r w:rsidRPr="000C6402">
        <w:rPr>
          <w:rFonts w:hint="eastAsia"/>
        </w:rPr>
        <w:t>條</w:t>
      </w:r>
    </w:p>
    <w:p w14:paraId="32DEFE1B"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學校應當把德育放在首位，寓德育於教育教學之中，開展與學生年齡相適應的社會實踐活動，形成學校、家庭、社會相互配合的思想道德教育體系，促進學生養成良好的思想品德和行為習慣。</w:t>
      </w:r>
    </w:p>
    <w:p w14:paraId="2FC70F2D" w14:textId="77777777" w:rsidR="000C6402" w:rsidRPr="000C6402" w:rsidRDefault="000C6402" w:rsidP="007154C8">
      <w:pPr>
        <w:pStyle w:val="2"/>
      </w:pPr>
      <w:r w:rsidRPr="000C6402">
        <w:rPr>
          <w:rFonts w:hint="eastAsia"/>
        </w:rPr>
        <w:t>第</w:t>
      </w:r>
      <w:r w:rsidR="007154C8">
        <w:rPr>
          <w:rFonts w:hint="eastAsia"/>
        </w:rPr>
        <w:t>37</w:t>
      </w:r>
      <w:r w:rsidRPr="000C6402">
        <w:rPr>
          <w:rFonts w:hint="eastAsia"/>
        </w:rPr>
        <w:t>條</w:t>
      </w:r>
    </w:p>
    <w:p w14:paraId="029E0220"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學校應當保證學生的課外活動時間，組織開展文化娛樂等課外活動。社會公共文化體育設施應當為學校開展課外活動提供便利。</w:t>
      </w:r>
    </w:p>
    <w:p w14:paraId="02C431C3" w14:textId="77777777" w:rsidR="000C6402" w:rsidRPr="000C6402" w:rsidRDefault="000C6402" w:rsidP="007154C8">
      <w:pPr>
        <w:pStyle w:val="2"/>
      </w:pPr>
      <w:r w:rsidRPr="000C6402">
        <w:rPr>
          <w:rFonts w:hint="eastAsia"/>
        </w:rPr>
        <w:t>第</w:t>
      </w:r>
      <w:r w:rsidR="007154C8">
        <w:rPr>
          <w:rFonts w:hint="eastAsia"/>
        </w:rPr>
        <w:t>38</w:t>
      </w:r>
      <w:r w:rsidRPr="000C6402">
        <w:rPr>
          <w:rFonts w:hint="eastAsia"/>
        </w:rPr>
        <w:t>條</w:t>
      </w:r>
    </w:p>
    <w:p w14:paraId="3BB5B8CB"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教科書根據國家教育方針和課程標準編寫，內容力求精簡，精選必備的基礎知識、基本技能，經濟實用，保證品質。</w:t>
      </w:r>
    </w:p>
    <w:p w14:paraId="457F2200" w14:textId="77777777" w:rsidR="000C6402" w:rsidRPr="00761734" w:rsidRDefault="000C6402" w:rsidP="000C6402">
      <w:pPr>
        <w:ind w:left="142"/>
        <w:jc w:val="both"/>
        <w:rPr>
          <w:rFonts w:ascii="Arial Unicode MS" w:hAnsi="Arial Unicode MS"/>
          <w:color w:val="17365D"/>
        </w:rPr>
      </w:pPr>
      <w:r w:rsidRPr="00761734">
        <w:rPr>
          <w:rFonts w:ascii="Arial Unicode MS" w:hAnsi="Arial Unicode MS" w:hint="eastAsia"/>
          <w:color w:val="17365D"/>
        </w:rPr>
        <w:t xml:space="preserve">　　國家機關工作人員和教科書審查人員，不得參與或者變相參與教科書的編寫工作。</w:t>
      </w:r>
    </w:p>
    <w:p w14:paraId="39483F87" w14:textId="77777777" w:rsidR="000C6402" w:rsidRPr="000C6402" w:rsidRDefault="000C6402" w:rsidP="007154C8">
      <w:pPr>
        <w:pStyle w:val="2"/>
      </w:pPr>
      <w:r w:rsidRPr="000C6402">
        <w:rPr>
          <w:rFonts w:hint="eastAsia"/>
        </w:rPr>
        <w:lastRenderedPageBreak/>
        <w:t>第</w:t>
      </w:r>
      <w:r w:rsidR="007154C8">
        <w:rPr>
          <w:rFonts w:hint="eastAsia"/>
        </w:rPr>
        <w:t>39</w:t>
      </w:r>
      <w:r w:rsidRPr="000C6402">
        <w:rPr>
          <w:rFonts w:hint="eastAsia"/>
        </w:rPr>
        <w:t>條</w:t>
      </w:r>
    </w:p>
    <w:p w14:paraId="23B9FC9B"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國家實行教科書審定制度。教科書的審定辦法由國務院教育行政部門規定。</w:t>
      </w:r>
    </w:p>
    <w:p w14:paraId="311C82A1" w14:textId="77777777" w:rsidR="000C6402" w:rsidRPr="00761734" w:rsidRDefault="000C6402" w:rsidP="000C6402">
      <w:pPr>
        <w:ind w:left="142"/>
        <w:jc w:val="both"/>
        <w:rPr>
          <w:rFonts w:ascii="Arial Unicode MS" w:hAnsi="Arial Unicode MS"/>
          <w:color w:val="17365D"/>
        </w:rPr>
      </w:pPr>
      <w:r w:rsidRPr="00761734">
        <w:rPr>
          <w:rFonts w:ascii="Arial Unicode MS" w:hAnsi="Arial Unicode MS" w:hint="eastAsia"/>
          <w:color w:val="17365D"/>
        </w:rPr>
        <w:t xml:space="preserve">　　未經審定的教科書，不得出版、選用。</w:t>
      </w:r>
    </w:p>
    <w:p w14:paraId="2DCC166F" w14:textId="77777777" w:rsidR="000C6402" w:rsidRPr="000C6402" w:rsidRDefault="000C6402" w:rsidP="007154C8">
      <w:pPr>
        <w:pStyle w:val="2"/>
      </w:pPr>
      <w:bookmarkStart w:id="8" w:name="a40"/>
      <w:bookmarkEnd w:id="8"/>
      <w:r w:rsidRPr="000C6402">
        <w:rPr>
          <w:rFonts w:hint="eastAsia"/>
        </w:rPr>
        <w:t>第</w:t>
      </w:r>
      <w:r w:rsidR="007154C8">
        <w:rPr>
          <w:rFonts w:hint="eastAsia"/>
        </w:rPr>
        <w:t>40</w:t>
      </w:r>
      <w:r w:rsidR="007154C8">
        <w:rPr>
          <w:rFonts w:hint="eastAsia"/>
        </w:rPr>
        <w:t>條</w:t>
      </w:r>
      <w:r w:rsidR="00347687" w:rsidRPr="00347687">
        <w:rPr>
          <w:rFonts w:hint="eastAsia"/>
          <w:b w:val="0"/>
          <w:color w:val="FFFFFF"/>
        </w:rPr>
        <w:t>∵</w:t>
      </w:r>
    </w:p>
    <w:p w14:paraId="09855FCB" w14:textId="77777777" w:rsidR="00822DBB" w:rsidRPr="000C6402" w:rsidRDefault="00822DBB" w:rsidP="00822DBB">
      <w:pPr>
        <w:ind w:left="142"/>
        <w:jc w:val="both"/>
        <w:rPr>
          <w:rFonts w:ascii="Arial Unicode MS" w:hAnsi="Arial Unicode MS"/>
        </w:rPr>
      </w:pPr>
      <w:r w:rsidRPr="000C6402">
        <w:rPr>
          <w:rFonts w:ascii="Arial Unicode MS" w:hAnsi="Arial Unicode MS" w:hint="eastAsia"/>
        </w:rPr>
        <w:t xml:space="preserve">　　</w:t>
      </w:r>
      <w:r w:rsidRPr="003B3F73">
        <w:rPr>
          <w:rFonts w:ascii="Arial Unicode MS" w:hAnsi="Arial Unicode MS" w:hint="eastAsia"/>
        </w:rPr>
        <w:t>教科書價格由省、自治區、直轄市人民政府價格行政部門會同同級</w:t>
      </w:r>
      <w:r>
        <w:rPr>
          <w:rFonts w:hint="eastAsia"/>
        </w:rPr>
        <w:t>出版主管部門</w:t>
      </w:r>
      <w:r w:rsidRPr="003B3F73">
        <w:rPr>
          <w:rFonts w:ascii="Arial Unicode MS" w:hAnsi="Arial Unicode MS" w:hint="eastAsia"/>
        </w:rPr>
        <w:t>按照微利原則確定。</w:t>
      </w:r>
    </w:p>
    <w:p w14:paraId="5CB89C73" w14:textId="77777777" w:rsidR="00822DBB" w:rsidRDefault="003511EB" w:rsidP="003511EB">
      <w:pPr>
        <w:pStyle w:val="3"/>
      </w:pPr>
      <w:r w:rsidRPr="004E30AD">
        <w:rPr>
          <w:rFonts w:hint="eastAsia"/>
        </w:rPr>
        <w:t>--201</w:t>
      </w:r>
      <w:r w:rsidRPr="004E30AD">
        <w:t>8</w:t>
      </w:r>
      <w:r w:rsidRPr="004E30AD">
        <w:rPr>
          <w:rFonts w:hint="eastAsia"/>
        </w:rPr>
        <w:t>年</w:t>
      </w:r>
      <w:r w:rsidRPr="004E30AD">
        <w:t>12</w:t>
      </w:r>
      <w:r w:rsidRPr="004E30AD">
        <w:rPr>
          <w:rFonts w:hint="eastAsia"/>
        </w:rPr>
        <w:t>月</w:t>
      </w:r>
      <w:r w:rsidRPr="004E30AD">
        <w:t>29</w:t>
      </w:r>
      <w:r w:rsidRPr="004E30AD">
        <w:rPr>
          <w:rFonts w:hint="eastAsia"/>
        </w:rPr>
        <w:t>日</w:t>
      </w:r>
      <w:r w:rsidRPr="004E30AD">
        <w:t>修正</w:t>
      </w:r>
      <w:r w:rsidRPr="004E30AD">
        <w:rPr>
          <w:rFonts w:hint="eastAsia"/>
        </w:rPr>
        <w:t>前條文</w:t>
      </w:r>
      <w:r w:rsidRPr="004E30AD">
        <w:t>--</w:t>
      </w:r>
      <w:hyperlink r:id="rId19" w:history="1">
        <w:r w:rsidRPr="004E30AD">
          <w:rPr>
            <w:rStyle w:val="a3"/>
          </w:rPr>
          <w:t>比對程式</w:t>
        </w:r>
      </w:hyperlink>
    </w:p>
    <w:p w14:paraId="3156E057" w14:textId="77777777" w:rsidR="002339BA" w:rsidRPr="00822DBB" w:rsidRDefault="002339BA" w:rsidP="002339BA">
      <w:pPr>
        <w:ind w:left="142"/>
        <w:jc w:val="both"/>
        <w:rPr>
          <w:rFonts w:ascii="Arial Unicode MS" w:hAnsi="Arial Unicode MS"/>
          <w:color w:val="5F5F5F"/>
        </w:rPr>
      </w:pPr>
      <w:r w:rsidRPr="00822DBB">
        <w:rPr>
          <w:rFonts w:ascii="Arial Unicode MS" w:hAnsi="Arial Unicode MS" w:hint="eastAsia"/>
          <w:color w:val="5F5F5F"/>
        </w:rPr>
        <w:t xml:space="preserve">　　教科書價格由省、自治區、直轄市人民政府價格行政部門會同同級出版行政部門按照微利原則確定。</w:t>
      </w:r>
      <w:r w:rsidR="00347687" w:rsidRPr="00347687">
        <w:rPr>
          <w:rFonts w:ascii="Arial Unicode MS" w:hAnsi="Arial Unicode MS" w:hint="eastAsia"/>
          <w:color w:val="FFFFFF"/>
        </w:rPr>
        <w:t>∴</w:t>
      </w:r>
    </w:p>
    <w:p w14:paraId="6CE9270B" w14:textId="77777777" w:rsidR="002339BA" w:rsidRPr="004E6199" w:rsidRDefault="004E6199" w:rsidP="004E6199">
      <w:pPr>
        <w:pStyle w:val="3"/>
      </w:pPr>
      <w:r w:rsidRPr="004E6199">
        <w:t>--2015</w:t>
      </w:r>
      <w:r w:rsidRPr="004E6199">
        <w:rPr>
          <w:rFonts w:hint="eastAsia"/>
        </w:rPr>
        <w:t>年</w:t>
      </w:r>
      <w:r w:rsidRPr="004E6199">
        <w:t>4</w:t>
      </w:r>
      <w:r w:rsidRPr="004E6199">
        <w:rPr>
          <w:rFonts w:hint="eastAsia"/>
        </w:rPr>
        <w:t>月</w:t>
      </w:r>
      <w:r w:rsidRPr="004E6199">
        <w:t>24</w:t>
      </w:r>
      <w:r w:rsidRPr="004E6199">
        <w:rPr>
          <w:rFonts w:hint="eastAsia"/>
        </w:rPr>
        <w:t>日修正前條文</w:t>
      </w:r>
      <w:r w:rsidRPr="004E6199">
        <w:t>--</w:t>
      </w:r>
      <w:hyperlink r:id="rId20" w:history="1">
        <w:r w:rsidRPr="004E6199">
          <w:rPr>
            <w:rStyle w:val="a3"/>
            <w:rFonts w:hint="eastAsia"/>
          </w:rPr>
          <w:t>比對程式</w:t>
        </w:r>
      </w:hyperlink>
    </w:p>
    <w:p w14:paraId="478BCF1A" w14:textId="77777777" w:rsidR="000C6402" w:rsidRPr="002339BA" w:rsidRDefault="000C6402" w:rsidP="000C6402">
      <w:pPr>
        <w:ind w:left="142"/>
        <w:jc w:val="both"/>
        <w:rPr>
          <w:rFonts w:ascii="Arial Unicode MS" w:hAnsi="Arial Unicode MS"/>
          <w:color w:val="5F5F5F"/>
        </w:rPr>
      </w:pPr>
      <w:r w:rsidRPr="002339BA">
        <w:rPr>
          <w:rFonts w:ascii="Arial Unicode MS" w:hAnsi="Arial Unicode MS" w:hint="eastAsia"/>
          <w:color w:val="5F5F5F"/>
        </w:rPr>
        <w:t xml:space="preserve">　　教科書由國務院價格行政部門會同出版行政部門按照微利原則確定基準價。省、自治區、直轄市人民政府價格行政部門會同出版行政部門按照基準價確定零售價。</w:t>
      </w:r>
      <w:r w:rsidR="00347687" w:rsidRPr="00347687">
        <w:rPr>
          <w:rFonts w:ascii="Arial Unicode MS" w:hAnsi="Arial Unicode MS" w:hint="eastAsia"/>
          <w:color w:val="FFFFFF"/>
        </w:rPr>
        <w:t>∴</w:t>
      </w:r>
    </w:p>
    <w:p w14:paraId="5994E6E5" w14:textId="77777777" w:rsidR="000C6402" w:rsidRPr="000C6402" w:rsidRDefault="000C6402" w:rsidP="007154C8">
      <w:pPr>
        <w:pStyle w:val="2"/>
      </w:pPr>
      <w:r w:rsidRPr="000C6402">
        <w:rPr>
          <w:rFonts w:hint="eastAsia"/>
        </w:rPr>
        <w:t>第</w:t>
      </w:r>
      <w:r w:rsidR="007154C8">
        <w:rPr>
          <w:rFonts w:hint="eastAsia"/>
        </w:rPr>
        <w:t>41</w:t>
      </w:r>
      <w:r w:rsidRPr="000C6402">
        <w:rPr>
          <w:rFonts w:hint="eastAsia"/>
        </w:rPr>
        <w:t>條</w:t>
      </w:r>
    </w:p>
    <w:p w14:paraId="406ABFD9" w14:textId="185F88EE" w:rsidR="000C6402" w:rsidRDefault="000C6402" w:rsidP="000C6402">
      <w:pPr>
        <w:ind w:left="142"/>
        <w:jc w:val="both"/>
        <w:rPr>
          <w:rFonts w:ascii="Arial Unicode MS" w:hAnsi="Arial Unicode MS"/>
        </w:rPr>
      </w:pPr>
      <w:r w:rsidRPr="000C6402">
        <w:rPr>
          <w:rFonts w:ascii="Arial Unicode MS" w:hAnsi="Arial Unicode MS" w:hint="eastAsia"/>
        </w:rPr>
        <w:t xml:space="preserve">　　國家鼓勵教科書</w:t>
      </w:r>
      <w:r w:rsidR="0046745B">
        <w:rPr>
          <w:rFonts w:ascii="Arial Unicode MS" w:hAnsi="Arial Unicode MS" w:hint="eastAsia"/>
        </w:rPr>
        <w:t>循環</w:t>
      </w:r>
      <w:r w:rsidRPr="000C6402">
        <w:rPr>
          <w:rFonts w:ascii="Arial Unicode MS" w:hAnsi="Arial Unicode MS" w:hint="eastAsia"/>
        </w:rPr>
        <w:t>使用。</w:t>
      </w:r>
    </w:p>
    <w:p w14:paraId="5A4ECDCF" w14:textId="77777777" w:rsidR="000C6402" w:rsidRPr="000C6402" w:rsidRDefault="00761734" w:rsidP="000C6402">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w:t>
        </w:r>
        <w:r w:rsidRPr="002C7B09">
          <w:rPr>
            <w:rStyle w:val="a3"/>
            <w:rFonts w:ascii="Arial Unicode MS" w:hAnsi="Arial Unicode MS" w:hint="eastAsia"/>
            <w:sz w:val="18"/>
          </w:rPr>
          <w:t>索</w:t>
        </w:r>
        <w:r w:rsidRPr="002C7B09">
          <w:rPr>
            <w:rStyle w:val="a3"/>
            <w:rFonts w:ascii="Arial Unicode MS" w:hAnsi="Arial Unicode MS" w:hint="eastAsia"/>
            <w:sz w:val="18"/>
          </w:rPr>
          <w:t>引</w:t>
        </w:r>
      </w:hyperlink>
      <w:r w:rsidR="00822DBB">
        <w:rPr>
          <w:rFonts w:ascii="Arial Unicode MS" w:hAnsi="Arial Unicode MS" w:hint="eastAsia"/>
          <w:color w:val="808000"/>
          <w:sz w:val="18"/>
        </w:rPr>
        <w:t>〉〉</w:t>
      </w:r>
    </w:p>
    <w:p w14:paraId="1C3A6035" w14:textId="77777777" w:rsidR="000C6402" w:rsidRPr="000C6402" w:rsidRDefault="000C6402" w:rsidP="000C6402">
      <w:pPr>
        <w:pStyle w:val="1"/>
      </w:pPr>
      <w:bookmarkStart w:id="9" w:name="_第六章__經費保障"/>
      <w:bookmarkEnd w:id="9"/>
      <w:r w:rsidRPr="000C6402">
        <w:rPr>
          <w:rFonts w:hint="eastAsia"/>
        </w:rPr>
        <w:t>第六章　　經費保障</w:t>
      </w:r>
    </w:p>
    <w:p w14:paraId="06899B36" w14:textId="77777777" w:rsidR="000C6402" w:rsidRPr="000C6402" w:rsidRDefault="000C6402" w:rsidP="007154C8">
      <w:pPr>
        <w:pStyle w:val="2"/>
      </w:pPr>
      <w:r w:rsidRPr="000C6402">
        <w:rPr>
          <w:rFonts w:hint="eastAsia"/>
        </w:rPr>
        <w:t>第</w:t>
      </w:r>
      <w:r w:rsidR="007154C8">
        <w:rPr>
          <w:rFonts w:hint="eastAsia"/>
        </w:rPr>
        <w:t>42</w:t>
      </w:r>
      <w:r w:rsidRPr="000C6402">
        <w:rPr>
          <w:rFonts w:hint="eastAsia"/>
        </w:rPr>
        <w:t>條</w:t>
      </w:r>
    </w:p>
    <w:p w14:paraId="681424CE"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國家將義務教育全面納入財政保障範圍，義務教育經費由國務院和地方各級人民政府依照本法規定予以保障。</w:t>
      </w:r>
    </w:p>
    <w:p w14:paraId="67D4E9E5" w14:textId="77777777" w:rsidR="000C6402" w:rsidRPr="00761734" w:rsidRDefault="000C6402" w:rsidP="000C6402">
      <w:pPr>
        <w:ind w:left="142"/>
        <w:jc w:val="both"/>
        <w:rPr>
          <w:rFonts w:ascii="Arial Unicode MS" w:hAnsi="Arial Unicode MS"/>
          <w:color w:val="17365D"/>
        </w:rPr>
      </w:pPr>
      <w:r w:rsidRPr="00761734">
        <w:rPr>
          <w:rFonts w:ascii="Arial Unicode MS" w:hAnsi="Arial Unicode MS" w:hint="eastAsia"/>
          <w:color w:val="17365D"/>
        </w:rPr>
        <w:t xml:space="preserve">　　國務院和地方各級人民政府將義務教育經費納入財政預算，按照教職工編制標準、工資標準和學校建設標準、學生人均公用經費標準等，及時足額撥付義務教育經費，確保學校的正常運轉和校舍安全，確保教職工工資按照規定發放。</w:t>
      </w:r>
    </w:p>
    <w:p w14:paraId="6E1DE814"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國務院和地方各級人民政府用於實施義務教育財政撥款的增長比例應當高於財政經常性收入的增長比例，保證按照在校學生人數平均的義務教育費用逐步增長，保證教職工工資和學生人均公用經費逐步增長。</w:t>
      </w:r>
    </w:p>
    <w:p w14:paraId="0C5D4B11" w14:textId="77777777" w:rsidR="000C6402" w:rsidRPr="000C6402" w:rsidRDefault="000C6402" w:rsidP="007154C8">
      <w:pPr>
        <w:pStyle w:val="2"/>
      </w:pPr>
      <w:r w:rsidRPr="000C6402">
        <w:rPr>
          <w:rFonts w:hint="eastAsia"/>
        </w:rPr>
        <w:t>第</w:t>
      </w:r>
      <w:r w:rsidR="007154C8">
        <w:rPr>
          <w:rFonts w:hint="eastAsia"/>
        </w:rPr>
        <w:t>43</w:t>
      </w:r>
      <w:r w:rsidRPr="000C6402">
        <w:rPr>
          <w:rFonts w:hint="eastAsia"/>
        </w:rPr>
        <w:t>條</w:t>
      </w:r>
    </w:p>
    <w:p w14:paraId="72159221"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學校的學生人均公用經費基本標準由國務院財政部門會同教育行政部門制定，並根據經濟和社會發展狀況適時調整。制定、調整學生人均公用經費基本標準，應當滿足教育教學基本需要。</w:t>
      </w:r>
    </w:p>
    <w:p w14:paraId="4093FCB7" w14:textId="77777777" w:rsidR="000C6402" w:rsidRPr="00761734" w:rsidRDefault="000C6402" w:rsidP="000C6402">
      <w:pPr>
        <w:ind w:left="142"/>
        <w:jc w:val="both"/>
        <w:rPr>
          <w:rFonts w:ascii="Arial Unicode MS" w:hAnsi="Arial Unicode MS"/>
          <w:color w:val="17365D"/>
        </w:rPr>
      </w:pPr>
      <w:r w:rsidRPr="00761734">
        <w:rPr>
          <w:rFonts w:ascii="Arial Unicode MS" w:hAnsi="Arial Unicode MS" w:hint="eastAsia"/>
          <w:color w:val="17365D"/>
        </w:rPr>
        <w:t xml:space="preserve">　　省、自治區、直轄市人民政府可以根據本行政區域的實際情況，制定不低於國家標準的學校學生人均公用經費標準。</w:t>
      </w:r>
    </w:p>
    <w:p w14:paraId="0852D4B9"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特殊教育學校（班）學生人均公用經費標準應當高於普通學校學生人均公用經費標準。</w:t>
      </w:r>
    </w:p>
    <w:p w14:paraId="6CB76152" w14:textId="77777777" w:rsidR="000C6402" w:rsidRPr="000C6402" w:rsidRDefault="000C6402" w:rsidP="007154C8">
      <w:pPr>
        <w:pStyle w:val="2"/>
      </w:pPr>
      <w:r w:rsidRPr="000C6402">
        <w:rPr>
          <w:rFonts w:hint="eastAsia"/>
        </w:rPr>
        <w:t>第</w:t>
      </w:r>
      <w:r w:rsidR="007154C8">
        <w:rPr>
          <w:rFonts w:hint="eastAsia"/>
        </w:rPr>
        <w:t>44</w:t>
      </w:r>
      <w:r w:rsidRPr="000C6402">
        <w:rPr>
          <w:rFonts w:hint="eastAsia"/>
        </w:rPr>
        <w:t>條</w:t>
      </w:r>
    </w:p>
    <w:p w14:paraId="521D75C2"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義務教育經費投入實行國務院和地方各級人民政府根據職責共同負擔，省、自治區、直轄市人民政府負責統籌落實的體制。農村義務教育所需經費，由各級人民政府根據國務院的規定分</w:t>
      </w:r>
      <w:r w:rsidR="00B44D52" w:rsidRPr="00B44D52">
        <w:rPr>
          <w:rFonts w:ascii="Arial Unicode MS" w:hAnsi="Arial Unicode MS" w:hint="eastAsia"/>
        </w:rPr>
        <w:t>項目</w:t>
      </w:r>
      <w:r w:rsidRPr="000C6402">
        <w:rPr>
          <w:rFonts w:ascii="Arial Unicode MS" w:hAnsi="Arial Unicode MS" w:hint="eastAsia"/>
        </w:rPr>
        <w:t>、按比例分擔。</w:t>
      </w:r>
    </w:p>
    <w:p w14:paraId="4F3B6DC4" w14:textId="77777777" w:rsidR="000C6402" w:rsidRPr="00761734" w:rsidRDefault="000C6402" w:rsidP="000C6402">
      <w:pPr>
        <w:ind w:left="142"/>
        <w:jc w:val="both"/>
        <w:rPr>
          <w:rFonts w:ascii="Arial Unicode MS" w:hAnsi="Arial Unicode MS"/>
          <w:color w:val="17365D"/>
        </w:rPr>
      </w:pPr>
      <w:r w:rsidRPr="00761734">
        <w:rPr>
          <w:rFonts w:ascii="Arial Unicode MS" w:hAnsi="Arial Unicode MS" w:hint="eastAsia"/>
          <w:color w:val="17365D"/>
        </w:rPr>
        <w:t xml:space="preserve">　　各級人民政府對家庭經濟困難的適齡兒童、少年免費提供教科書並補助寄宿生生活費。</w:t>
      </w:r>
    </w:p>
    <w:p w14:paraId="35EECD53"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義務教育經費保障的具體辦法由國務院規定。</w:t>
      </w:r>
    </w:p>
    <w:p w14:paraId="2547A9D1" w14:textId="77777777" w:rsidR="000C6402" w:rsidRPr="000C6402" w:rsidRDefault="000C6402" w:rsidP="007154C8">
      <w:pPr>
        <w:pStyle w:val="2"/>
      </w:pPr>
      <w:r w:rsidRPr="000C6402">
        <w:rPr>
          <w:rFonts w:hint="eastAsia"/>
        </w:rPr>
        <w:t>第</w:t>
      </w:r>
      <w:r w:rsidR="007154C8">
        <w:rPr>
          <w:rFonts w:hint="eastAsia"/>
        </w:rPr>
        <w:t>45</w:t>
      </w:r>
      <w:r w:rsidRPr="000C6402">
        <w:rPr>
          <w:rFonts w:hint="eastAsia"/>
        </w:rPr>
        <w:t>條</w:t>
      </w:r>
    </w:p>
    <w:p w14:paraId="494A8766"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地方各級人民政府在財政預算中將義務教育經費單列。</w:t>
      </w:r>
    </w:p>
    <w:p w14:paraId="4B39310A" w14:textId="77777777" w:rsidR="000C6402" w:rsidRPr="00761734" w:rsidRDefault="000C6402" w:rsidP="000C6402">
      <w:pPr>
        <w:ind w:left="142"/>
        <w:jc w:val="both"/>
        <w:rPr>
          <w:rFonts w:ascii="Arial Unicode MS" w:hAnsi="Arial Unicode MS"/>
          <w:color w:val="17365D"/>
        </w:rPr>
      </w:pPr>
      <w:r w:rsidRPr="00761734">
        <w:rPr>
          <w:rFonts w:ascii="Arial Unicode MS" w:hAnsi="Arial Unicode MS" w:hint="eastAsia"/>
          <w:color w:val="17365D"/>
        </w:rPr>
        <w:t xml:space="preserve">　　縣級人民政府編制預算，除向農村地區學校和薄弱學校傾斜外，應當均衡安排義務教育經費。</w:t>
      </w:r>
    </w:p>
    <w:p w14:paraId="6C1B366E" w14:textId="77777777" w:rsidR="000C6402" w:rsidRPr="000C6402" w:rsidRDefault="000C6402" w:rsidP="007154C8">
      <w:pPr>
        <w:pStyle w:val="2"/>
      </w:pPr>
      <w:r w:rsidRPr="000C6402">
        <w:rPr>
          <w:rFonts w:hint="eastAsia"/>
        </w:rPr>
        <w:lastRenderedPageBreak/>
        <w:t>第</w:t>
      </w:r>
      <w:r w:rsidR="007154C8">
        <w:rPr>
          <w:rFonts w:hint="eastAsia"/>
        </w:rPr>
        <w:t>46</w:t>
      </w:r>
      <w:r w:rsidRPr="000C6402">
        <w:rPr>
          <w:rFonts w:hint="eastAsia"/>
        </w:rPr>
        <w:t>條</w:t>
      </w:r>
    </w:p>
    <w:p w14:paraId="6B040615"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國務院和省、自治區、直轄市人民政府規範財政轉移支付制度，加大一般性轉移支付規模和規範義務教育專項轉移支付，支持和引導地方各級人民政府增加對義務教育的投入。地方各級人民政府確保將上級人民政府的義務教育轉移支付資金按照規定用於義務教育。</w:t>
      </w:r>
    </w:p>
    <w:p w14:paraId="146A31AB" w14:textId="77777777" w:rsidR="000C6402" w:rsidRPr="000C6402" w:rsidRDefault="000C6402" w:rsidP="007154C8">
      <w:pPr>
        <w:pStyle w:val="2"/>
      </w:pPr>
      <w:r w:rsidRPr="000C6402">
        <w:rPr>
          <w:rFonts w:hint="eastAsia"/>
        </w:rPr>
        <w:t>第</w:t>
      </w:r>
      <w:r w:rsidR="007154C8">
        <w:rPr>
          <w:rFonts w:hint="eastAsia"/>
        </w:rPr>
        <w:t>47</w:t>
      </w:r>
      <w:r w:rsidRPr="000C6402">
        <w:rPr>
          <w:rFonts w:hint="eastAsia"/>
        </w:rPr>
        <w:t>條</w:t>
      </w:r>
    </w:p>
    <w:p w14:paraId="49001F19"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國務院和縣級以上地方人民政府根據實際需要，設立專項資金，扶持農村地區、民族地區實施義務教育。</w:t>
      </w:r>
    </w:p>
    <w:p w14:paraId="24B5E1D8" w14:textId="77777777" w:rsidR="000C6402" w:rsidRPr="000C6402" w:rsidRDefault="000C6402" w:rsidP="007154C8">
      <w:pPr>
        <w:pStyle w:val="2"/>
      </w:pPr>
      <w:r w:rsidRPr="000C6402">
        <w:rPr>
          <w:rFonts w:hint="eastAsia"/>
        </w:rPr>
        <w:t>第</w:t>
      </w:r>
      <w:r w:rsidR="007154C8">
        <w:rPr>
          <w:rFonts w:hint="eastAsia"/>
        </w:rPr>
        <w:t>48</w:t>
      </w:r>
      <w:r w:rsidRPr="000C6402">
        <w:rPr>
          <w:rFonts w:hint="eastAsia"/>
        </w:rPr>
        <w:t>條</w:t>
      </w:r>
    </w:p>
    <w:p w14:paraId="70A5D430"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國家鼓勵社會組織和個人向義務教育捐贈，鼓勵按照國家有關基金會管理的規定設立義務教育基金。</w:t>
      </w:r>
    </w:p>
    <w:p w14:paraId="24CA2289" w14:textId="77777777" w:rsidR="000C6402" w:rsidRPr="000C6402" w:rsidRDefault="000C6402" w:rsidP="007154C8">
      <w:pPr>
        <w:pStyle w:val="2"/>
      </w:pPr>
      <w:r w:rsidRPr="000C6402">
        <w:rPr>
          <w:rFonts w:hint="eastAsia"/>
        </w:rPr>
        <w:t>第</w:t>
      </w:r>
      <w:r w:rsidR="007154C8">
        <w:rPr>
          <w:rFonts w:hint="eastAsia"/>
        </w:rPr>
        <w:t>49</w:t>
      </w:r>
      <w:r w:rsidRPr="000C6402">
        <w:rPr>
          <w:rFonts w:hint="eastAsia"/>
        </w:rPr>
        <w:t>條</w:t>
      </w:r>
    </w:p>
    <w:p w14:paraId="799BA73A"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義務教育經費嚴格按照預算規定用於義務教育；任何組織和個人不得侵佔、挪用義務教育經費，不得向學校非法收取或者攤派費用。</w:t>
      </w:r>
    </w:p>
    <w:p w14:paraId="636B4485" w14:textId="77777777" w:rsidR="000C6402" w:rsidRPr="000C6402" w:rsidRDefault="000C6402" w:rsidP="007154C8">
      <w:pPr>
        <w:pStyle w:val="2"/>
      </w:pPr>
      <w:r w:rsidRPr="000C6402">
        <w:rPr>
          <w:rFonts w:hint="eastAsia"/>
        </w:rPr>
        <w:t>第</w:t>
      </w:r>
      <w:r w:rsidR="007154C8">
        <w:rPr>
          <w:rFonts w:hint="eastAsia"/>
        </w:rPr>
        <w:t>50</w:t>
      </w:r>
      <w:r w:rsidR="007154C8">
        <w:rPr>
          <w:rFonts w:hint="eastAsia"/>
        </w:rPr>
        <w:t>條</w:t>
      </w:r>
    </w:p>
    <w:p w14:paraId="25308440" w14:textId="77777777" w:rsidR="000C6402" w:rsidRDefault="000C6402" w:rsidP="000C6402">
      <w:pPr>
        <w:ind w:left="142"/>
        <w:jc w:val="both"/>
        <w:rPr>
          <w:rFonts w:ascii="Arial Unicode MS" w:hAnsi="Arial Unicode MS"/>
        </w:rPr>
      </w:pPr>
      <w:r w:rsidRPr="000C6402">
        <w:rPr>
          <w:rFonts w:ascii="Arial Unicode MS" w:hAnsi="Arial Unicode MS" w:hint="eastAsia"/>
        </w:rPr>
        <w:t xml:space="preserve">　　縣級以上人民政府建立健全義務教育經費的審計監督和統計公告制度。</w:t>
      </w:r>
    </w:p>
    <w:p w14:paraId="514E4E3C" w14:textId="77777777" w:rsidR="000C6402" w:rsidRPr="000C6402" w:rsidRDefault="00761734" w:rsidP="000C6402">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822DBB">
        <w:rPr>
          <w:rFonts w:ascii="Arial Unicode MS" w:hAnsi="Arial Unicode MS" w:hint="eastAsia"/>
          <w:color w:val="808000"/>
          <w:sz w:val="18"/>
        </w:rPr>
        <w:t>〉〉</w:t>
      </w:r>
    </w:p>
    <w:p w14:paraId="441C3C79" w14:textId="77777777" w:rsidR="000C6402" w:rsidRDefault="000C6402" w:rsidP="000C6402">
      <w:pPr>
        <w:pStyle w:val="1"/>
      </w:pPr>
      <w:bookmarkStart w:id="10" w:name="_第七章__法律責任"/>
      <w:bookmarkEnd w:id="10"/>
      <w:r w:rsidRPr="000C6402">
        <w:rPr>
          <w:rFonts w:hint="eastAsia"/>
        </w:rPr>
        <w:t>第七章　　法律責任</w:t>
      </w:r>
    </w:p>
    <w:p w14:paraId="0A48BE49" w14:textId="77777777" w:rsidR="000C6402" w:rsidRPr="000C6402" w:rsidRDefault="000C6402" w:rsidP="007154C8">
      <w:pPr>
        <w:pStyle w:val="2"/>
      </w:pPr>
      <w:r w:rsidRPr="000C6402">
        <w:rPr>
          <w:rFonts w:hint="eastAsia"/>
        </w:rPr>
        <w:t>第</w:t>
      </w:r>
      <w:r w:rsidR="007154C8">
        <w:rPr>
          <w:rFonts w:hint="eastAsia"/>
        </w:rPr>
        <w:t>51</w:t>
      </w:r>
      <w:r w:rsidRPr="000C6402">
        <w:rPr>
          <w:rFonts w:hint="eastAsia"/>
        </w:rPr>
        <w:t>條</w:t>
      </w:r>
    </w:p>
    <w:p w14:paraId="23B89F35"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國務院有關部門和地方各級人民政府違反本法</w:t>
      </w:r>
      <w:hyperlink w:anchor="_第六章__經費保障" w:history="1">
        <w:r w:rsidRPr="00040E18">
          <w:rPr>
            <w:rStyle w:val="a3"/>
            <w:rFonts w:ascii="Arial Unicode MS" w:hAnsi="Arial Unicode MS" w:hint="eastAsia"/>
          </w:rPr>
          <w:t>第六章</w:t>
        </w:r>
      </w:hyperlink>
      <w:r w:rsidRPr="000C6402">
        <w:rPr>
          <w:rFonts w:ascii="Arial Unicode MS" w:hAnsi="Arial Unicode MS" w:hint="eastAsia"/>
        </w:rPr>
        <w:t>的規定，未履行對義務教育經費保障職責的，由國務院或者上級地方人民政府責令限期改正；情節嚴重的，對直接負責的主管人員和其他直接責任人員依法給予行政處分。</w:t>
      </w:r>
    </w:p>
    <w:p w14:paraId="7CC07FEE" w14:textId="77777777" w:rsidR="000C6402" w:rsidRPr="000C6402" w:rsidRDefault="000C6402" w:rsidP="007154C8">
      <w:pPr>
        <w:pStyle w:val="2"/>
      </w:pPr>
      <w:r w:rsidRPr="000C6402">
        <w:rPr>
          <w:rFonts w:hint="eastAsia"/>
        </w:rPr>
        <w:t>第</w:t>
      </w:r>
      <w:r w:rsidR="007154C8">
        <w:rPr>
          <w:rFonts w:hint="eastAsia"/>
        </w:rPr>
        <w:t>52</w:t>
      </w:r>
      <w:r w:rsidRPr="000C6402">
        <w:rPr>
          <w:rFonts w:hint="eastAsia"/>
        </w:rPr>
        <w:t>條</w:t>
      </w:r>
    </w:p>
    <w:p w14:paraId="7FF8B8D4"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縣級以上地方人民政府有下列情形之一的，由上級人民政府責令限期改正；情節嚴重的，對直接負責的主管人員和其他直接責任人員依法給予行政處分：</w:t>
      </w:r>
    </w:p>
    <w:p w14:paraId="03D7A876"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（一）未按照國家有關規定制定、調整學校的設置規劃的；</w:t>
      </w:r>
    </w:p>
    <w:p w14:paraId="03666BB2"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（二）學校建設不符合國家規定的辦學標準、選址要求和建設標準的；</w:t>
      </w:r>
    </w:p>
    <w:p w14:paraId="0B3E4151"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（三）未定期對學校校舍安全進行檢查，並及時維修、改造的；</w:t>
      </w:r>
    </w:p>
    <w:p w14:paraId="6E5C75FF"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（四）未依照本法規定均衡安排義務教育經費的。</w:t>
      </w:r>
    </w:p>
    <w:p w14:paraId="6C27B2F7" w14:textId="77777777" w:rsidR="000C6402" w:rsidRPr="000C6402" w:rsidRDefault="000C6402" w:rsidP="007154C8">
      <w:pPr>
        <w:pStyle w:val="2"/>
      </w:pPr>
      <w:r w:rsidRPr="000C6402">
        <w:rPr>
          <w:rFonts w:hint="eastAsia"/>
        </w:rPr>
        <w:t>第</w:t>
      </w:r>
      <w:r w:rsidR="007154C8">
        <w:rPr>
          <w:rFonts w:hint="eastAsia"/>
        </w:rPr>
        <w:t>53</w:t>
      </w:r>
      <w:r w:rsidRPr="000C6402">
        <w:rPr>
          <w:rFonts w:hint="eastAsia"/>
        </w:rPr>
        <w:t>條</w:t>
      </w:r>
    </w:p>
    <w:p w14:paraId="4A09AD55"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縣級以上人民政府或者其教育行政部門有下列情形之一的，由上級人民政府或者其教育行政部門責令限期改正、通報批評；情節嚴重的，對直接負責的主管人員和其他直接責任人員依法給予行政處分：</w:t>
      </w:r>
    </w:p>
    <w:p w14:paraId="704B7C9A"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（一）將學校分為重點學校和非重點學校的；</w:t>
      </w:r>
    </w:p>
    <w:p w14:paraId="1AF82146"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（二）改變或者變相改變公辦學校性質的。</w:t>
      </w:r>
    </w:p>
    <w:p w14:paraId="3C2141B0" w14:textId="77777777" w:rsidR="000C6402" w:rsidRPr="00761734" w:rsidRDefault="000C6402" w:rsidP="000C6402">
      <w:pPr>
        <w:ind w:left="142"/>
        <w:jc w:val="both"/>
        <w:rPr>
          <w:rFonts w:ascii="Arial Unicode MS" w:hAnsi="Arial Unicode MS"/>
          <w:color w:val="17365D"/>
        </w:rPr>
      </w:pPr>
      <w:r w:rsidRPr="00761734">
        <w:rPr>
          <w:rFonts w:ascii="Arial Unicode MS" w:hAnsi="Arial Unicode MS" w:hint="eastAsia"/>
          <w:color w:val="17365D"/>
        </w:rPr>
        <w:t xml:space="preserve">　　縣級人民政府教育行政部門或者鄉鎮人民政府未採取措施組織適齡兒童、少年入學或者防止輟學的，依照前款規定追究法律責任。</w:t>
      </w:r>
    </w:p>
    <w:p w14:paraId="62E1CCCF" w14:textId="77777777" w:rsidR="000C6402" w:rsidRPr="000C6402" w:rsidRDefault="000C6402" w:rsidP="007154C8">
      <w:pPr>
        <w:pStyle w:val="2"/>
      </w:pPr>
      <w:r w:rsidRPr="000C6402">
        <w:rPr>
          <w:rFonts w:hint="eastAsia"/>
        </w:rPr>
        <w:t>第</w:t>
      </w:r>
      <w:r w:rsidR="007154C8">
        <w:rPr>
          <w:rFonts w:hint="eastAsia"/>
        </w:rPr>
        <w:t>54</w:t>
      </w:r>
      <w:r w:rsidRPr="000C6402">
        <w:rPr>
          <w:rFonts w:hint="eastAsia"/>
        </w:rPr>
        <w:t>條</w:t>
      </w:r>
    </w:p>
    <w:p w14:paraId="0B7B132B"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有下列情形之一的，由上級人民政府或者上級人民政府教育行政部門、財政部門、價格行政部門和審計機關根據職責分工責令限期改正；情節嚴重的，對直接負責的主管人員和其他直接責任人員依法給予處分：</w:t>
      </w:r>
    </w:p>
    <w:p w14:paraId="0B9B16AA"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lastRenderedPageBreak/>
        <w:t xml:space="preserve">　　（一）侵佔、挪用義務教育經費的；</w:t>
      </w:r>
    </w:p>
    <w:p w14:paraId="57C13A85"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（二）向學校非法收取或者攤派費用的。</w:t>
      </w:r>
    </w:p>
    <w:p w14:paraId="2AEED416" w14:textId="77777777" w:rsidR="000C6402" w:rsidRPr="000C6402" w:rsidRDefault="000C6402" w:rsidP="007154C8">
      <w:pPr>
        <w:pStyle w:val="2"/>
      </w:pPr>
      <w:r w:rsidRPr="000C6402">
        <w:rPr>
          <w:rFonts w:hint="eastAsia"/>
        </w:rPr>
        <w:t>第</w:t>
      </w:r>
      <w:r w:rsidR="007154C8">
        <w:rPr>
          <w:rFonts w:hint="eastAsia"/>
        </w:rPr>
        <w:t>55</w:t>
      </w:r>
      <w:r w:rsidRPr="000C6402">
        <w:rPr>
          <w:rFonts w:hint="eastAsia"/>
        </w:rPr>
        <w:t>條</w:t>
      </w:r>
    </w:p>
    <w:p w14:paraId="274B2CAE"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學校或者教師在義務教育工作中違反</w:t>
      </w:r>
      <w:hyperlink r:id="rId21" w:history="1">
        <w:r w:rsidRPr="00040E18">
          <w:rPr>
            <w:rStyle w:val="a3"/>
            <w:rFonts w:ascii="Arial Unicode MS" w:hAnsi="Arial Unicode MS" w:hint="eastAsia"/>
          </w:rPr>
          <w:t>教育法</w:t>
        </w:r>
      </w:hyperlink>
      <w:r w:rsidRPr="000C6402">
        <w:rPr>
          <w:rFonts w:ascii="Arial Unicode MS" w:hAnsi="Arial Unicode MS" w:hint="eastAsia"/>
        </w:rPr>
        <w:t>、</w:t>
      </w:r>
      <w:hyperlink r:id="rId22" w:history="1">
        <w:r w:rsidRPr="00040E18">
          <w:rPr>
            <w:rStyle w:val="a3"/>
            <w:rFonts w:ascii="Arial Unicode MS" w:hAnsi="Arial Unicode MS" w:hint="eastAsia"/>
          </w:rPr>
          <w:t>教師法</w:t>
        </w:r>
      </w:hyperlink>
      <w:r w:rsidRPr="000C6402">
        <w:rPr>
          <w:rFonts w:ascii="Arial Unicode MS" w:hAnsi="Arial Unicode MS" w:hint="eastAsia"/>
        </w:rPr>
        <w:t>規定的，依照</w:t>
      </w:r>
      <w:hyperlink r:id="rId23" w:history="1">
        <w:r w:rsidR="00040E18" w:rsidRPr="00040E18">
          <w:rPr>
            <w:rStyle w:val="a3"/>
            <w:rFonts w:ascii="Arial Unicode MS" w:hAnsi="Arial Unicode MS" w:hint="eastAsia"/>
          </w:rPr>
          <w:t>教育法</w:t>
        </w:r>
      </w:hyperlink>
      <w:r w:rsidR="00040E18" w:rsidRPr="000C6402">
        <w:rPr>
          <w:rFonts w:ascii="Arial Unicode MS" w:hAnsi="Arial Unicode MS" w:hint="eastAsia"/>
        </w:rPr>
        <w:t>、</w:t>
      </w:r>
      <w:hyperlink r:id="rId24" w:history="1">
        <w:r w:rsidR="00040E18" w:rsidRPr="00040E18">
          <w:rPr>
            <w:rStyle w:val="a3"/>
            <w:rFonts w:ascii="Arial Unicode MS" w:hAnsi="Arial Unicode MS" w:hint="eastAsia"/>
          </w:rPr>
          <w:t>教師法</w:t>
        </w:r>
      </w:hyperlink>
      <w:r w:rsidRPr="000C6402">
        <w:rPr>
          <w:rFonts w:ascii="Arial Unicode MS" w:hAnsi="Arial Unicode MS" w:hint="eastAsia"/>
        </w:rPr>
        <w:t>的有關規定處罰。</w:t>
      </w:r>
    </w:p>
    <w:p w14:paraId="09FDDD24" w14:textId="77777777" w:rsidR="000C6402" w:rsidRPr="000C6402" w:rsidRDefault="000C6402" w:rsidP="007154C8">
      <w:pPr>
        <w:pStyle w:val="2"/>
      </w:pPr>
      <w:r w:rsidRPr="000C6402">
        <w:rPr>
          <w:rFonts w:hint="eastAsia"/>
        </w:rPr>
        <w:t>第</w:t>
      </w:r>
      <w:r w:rsidR="007154C8">
        <w:rPr>
          <w:rFonts w:hint="eastAsia"/>
        </w:rPr>
        <w:t>56</w:t>
      </w:r>
      <w:r w:rsidRPr="000C6402">
        <w:rPr>
          <w:rFonts w:hint="eastAsia"/>
        </w:rPr>
        <w:t>條</w:t>
      </w:r>
    </w:p>
    <w:p w14:paraId="6B195DF4"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學校違反國家規定收取費用的，由縣級人民政府教育行政部門責令退還所收費用；對直接負責的主管人員和其他直接責任人員依法給予處分。</w:t>
      </w:r>
    </w:p>
    <w:p w14:paraId="47365C77" w14:textId="77777777" w:rsidR="000C6402" w:rsidRPr="00761734" w:rsidRDefault="000C6402" w:rsidP="000C6402">
      <w:pPr>
        <w:ind w:left="142"/>
        <w:jc w:val="both"/>
        <w:rPr>
          <w:rFonts w:ascii="Arial Unicode MS" w:hAnsi="Arial Unicode MS"/>
          <w:color w:val="17365D"/>
        </w:rPr>
      </w:pPr>
      <w:r w:rsidRPr="00761734">
        <w:rPr>
          <w:rFonts w:ascii="Arial Unicode MS" w:hAnsi="Arial Unicode MS" w:hint="eastAsia"/>
          <w:color w:val="17365D"/>
        </w:rPr>
        <w:t xml:space="preserve">　　學校以向學生推銷或者變相推銷商品、服務等方式謀取利益的，由縣級人民政府教育行政部門給予通報批評；有違法所得的，沒收違法所得；對直接負責的主管人員和其他直接責任人員依法給予處分。</w:t>
      </w:r>
    </w:p>
    <w:p w14:paraId="0B8620C4"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國家機關工作人員和教科書審查人員參與或者變相參與教科書編寫的，由縣級以上人民政府或者其教育行政部門根據職責</w:t>
      </w:r>
      <w:r w:rsidR="00F5294A" w:rsidRPr="00F5294A">
        <w:rPr>
          <w:rFonts w:ascii="Arial Unicode MS" w:hAnsi="Arial Unicode MS" w:hint="eastAsia"/>
        </w:rPr>
        <w:t>權限</w:t>
      </w:r>
      <w:r w:rsidRPr="000C6402">
        <w:rPr>
          <w:rFonts w:ascii="Arial Unicode MS" w:hAnsi="Arial Unicode MS" w:hint="eastAsia"/>
        </w:rPr>
        <w:t>責令限期改正，依法給予行政處分；有違法所得的，沒收違法所得。</w:t>
      </w:r>
    </w:p>
    <w:p w14:paraId="33A3C962" w14:textId="77777777" w:rsidR="000C6402" w:rsidRPr="000C6402" w:rsidRDefault="000C6402" w:rsidP="007154C8">
      <w:pPr>
        <w:pStyle w:val="2"/>
      </w:pPr>
      <w:r w:rsidRPr="000C6402">
        <w:rPr>
          <w:rFonts w:hint="eastAsia"/>
        </w:rPr>
        <w:t>第</w:t>
      </w:r>
      <w:r w:rsidR="007154C8">
        <w:rPr>
          <w:rFonts w:hint="eastAsia"/>
        </w:rPr>
        <w:t>57</w:t>
      </w:r>
      <w:r w:rsidRPr="000C6402">
        <w:rPr>
          <w:rFonts w:hint="eastAsia"/>
        </w:rPr>
        <w:t>條</w:t>
      </w:r>
    </w:p>
    <w:p w14:paraId="2D7187B3"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學校有下列情形之一的，由縣級人民政府教育行政部門責令限期改正；情節嚴重的，對直接負責的主管人員和其他直接責任人員依法給予處分：</w:t>
      </w:r>
    </w:p>
    <w:p w14:paraId="776FA25C"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（一）拒絕接收具有接受普通教育能力的殘疾適齡兒童、少年隨班就讀的；</w:t>
      </w:r>
    </w:p>
    <w:p w14:paraId="10B49671"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（二）分設重點班和非重點班的；</w:t>
      </w:r>
    </w:p>
    <w:p w14:paraId="7AFC19A1"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（三）違反本法規定開除學生的；</w:t>
      </w:r>
    </w:p>
    <w:p w14:paraId="3470389D"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（四）選用未經審定的教科書的。</w:t>
      </w:r>
    </w:p>
    <w:p w14:paraId="5038B414" w14:textId="77777777" w:rsidR="000C6402" w:rsidRPr="000C6402" w:rsidRDefault="000C6402" w:rsidP="007154C8">
      <w:pPr>
        <w:pStyle w:val="2"/>
      </w:pPr>
      <w:r w:rsidRPr="000C6402">
        <w:rPr>
          <w:rFonts w:hint="eastAsia"/>
        </w:rPr>
        <w:t>第</w:t>
      </w:r>
      <w:r w:rsidR="007154C8">
        <w:rPr>
          <w:rFonts w:hint="eastAsia"/>
        </w:rPr>
        <w:t>58</w:t>
      </w:r>
      <w:r w:rsidRPr="000C6402">
        <w:rPr>
          <w:rFonts w:hint="eastAsia"/>
        </w:rPr>
        <w:t>條</w:t>
      </w:r>
    </w:p>
    <w:p w14:paraId="2A614353"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適齡兒童、少年的父母或者其他法定監護人無正當理由未依照本法規定送適齡兒童、少年入學接受義務教育的，由當地鄉鎮人民政府或者縣級人民政府教育行政部門給予批評教育，責令限期改正。</w:t>
      </w:r>
    </w:p>
    <w:p w14:paraId="70609BBE" w14:textId="77777777" w:rsidR="000C6402" w:rsidRPr="000C6402" w:rsidRDefault="000C6402" w:rsidP="007154C8">
      <w:pPr>
        <w:pStyle w:val="2"/>
      </w:pPr>
      <w:r w:rsidRPr="000C6402">
        <w:rPr>
          <w:rFonts w:hint="eastAsia"/>
        </w:rPr>
        <w:t>第</w:t>
      </w:r>
      <w:r w:rsidR="007154C8">
        <w:rPr>
          <w:rFonts w:hint="eastAsia"/>
        </w:rPr>
        <w:t>59</w:t>
      </w:r>
      <w:r w:rsidRPr="000C6402">
        <w:rPr>
          <w:rFonts w:hint="eastAsia"/>
        </w:rPr>
        <w:t>條</w:t>
      </w:r>
    </w:p>
    <w:p w14:paraId="4543CB00"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有下列情形之一的，依照有關法律、行政法規的規定予以處罰：</w:t>
      </w:r>
    </w:p>
    <w:p w14:paraId="54CF85F5"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（一）脅迫或者誘騙應當接受義務教育的適齡兒童、少年失學、輟學的；</w:t>
      </w:r>
    </w:p>
    <w:p w14:paraId="3852E25E"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（二）非法招用應當接受義務教育的適齡兒童、少年的；</w:t>
      </w:r>
    </w:p>
    <w:p w14:paraId="5EC30C3C"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（三）出版未經依法審定的教科書的。</w:t>
      </w:r>
    </w:p>
    <w:p w14:paraId="7BB93CB3" w14:textId="77777777" w:rsidR="000C6402" w:rsidRPr="000C6402" w:rsidRDefault="000C6402" w:rsidP="007154C8">
      <w:pPr>
        <w:pStyle w:val="2"/>
      </w:pPr>
      <w:r w:rsidRPr="000C6402">
        <w:rPr>
          <w:rFonts w:hint="eastAsia"/>
        </w:rPr>
        <w:t>第</w:t>
      </w:r>
      <w:r w:rsidR="007154C8">
        <w:rPr>
          <w:rFonts w:hint="eastAsia"/>
        </w:rPr>
        <w:t>60</w:t>
      </w:r>
      <w:r w:rsidR="007154C8">
        <w:rPr>
          <w:rFonts w:hint="eastAsia"/>
        </w:rPr>
        <w:t>條</w:t>
      </w:r>
    </w:p>
    <w:p w14:paraId="0C5A963E" w14:textId="77777777" w:rsidR="000C6402" w:rsidRDefault="000C6402" w:rsidP="000C6402">
      <w:pPr>
        <w:ind w:left="142"/>
        <w:jc w:val="both"/>
        <w:rPr>
          <w:rFonts w:ascii="Arial Unicode MS" w:hAnsi="Arial Unicode MS"/>
        </w:rPr>
      </w:pPr>
      <w:r w:rsidRPr="000C6402">
        <w:rPr>
          <w:rFonts w:ascii="Arial Unicode MS" w:hAnsi="Arial Unicode MS" w:hint="eastAsia"/>
        </w:rPr>
        <w:t xml:space="preserve">　　違反本法規定，構成犯罪的，依法追究刑事責任。</w:t>
      </w:r>
    </w:p>
    <w:p w14:paraId="0A427BB4" w14:textId="77777777" w:rsidR="000C6402" w:rsidRPr="000C6402" w:rsidRDefault="00761734" w:rsidP="000C6402">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822DBB">
        <w:rPr>
          <w:rFonts w:ascii="Arial Unicode MS" w:hAnsi="Arial Unicode MS" w:hint="eastAsia"/>
          <w:color w:val="808000"/>
          <w:sz w:val="18"/>
        </w:rPr>
        <w:t>〉〉</w:t>
      </w:r>
    </w:p>
    <w:p w14:paraId="33905E31" w14:textId="77777777" w:rsidR="000C6402" w:rsidRDefault="000C6402" w:rsidP="000C6402">
      <w:pPr>
        <w:pStyle w:val="1"/>
      </w:pPr>
      <w:bookmarkStart w:id="11" w:name="_第八章__附"/>
      <w:bookmarkEnd w:id="11"/>
      <w:r w:rsidRPr="000C6402">
        <w:rPr>
          <w:rFonts w:hint="eastAsia"/>
        </w:rPr>
        <w:t>第八章　　附　則</w:t>
      </w:r>
    </w:p>
    <w:p w14:paraId="447A4150" w14:textId="77777777" w:rsidR="000C6402" w:rsidRPr="000C6402" w:rsidRDefault="000C6402" w:rsidP="007154C8">
      <w:pPr>
        <w:pStyle w:val="2"/>
      </w:pPr>
      <w:r w:rsidRPr="000C6402">
        <w:rPr>
          <w:rFonts w:hint="eastAsia"/>
        </w:rPr>
        <w:t>第</w:t>
      </w:r>
      <w:r w:rsidR="007154C8">
        <w:rPr>
          <w:rFonts w:hint="eastAsia"/>
        </w:rPr>
        <w:t>61</w:t>
      </w:r>
      <w:r w:rsidRPr="000C6402">
        <w:rPr>
          <w:rFonts w:hint="eastAsia"/>
        </w:rPr>
        <w:t>條</w:t>
      </w:r>
    </w:p>
    <w:p w14:paraId="212866CB"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對接受義務教育的適齡兒童、少年不收雜費的實施步驟，由國務院規定。</w:t>
      </w:r>
    </w:p>
    <w:p w14:paraId="25FC2D39" w14:textId="77777777" w:rsidR="000C6402" w:rsidRPr="000C6402" w:rsidRDefault="000C6402" w:rsidP="007154C8">
      <w:pPr>
        <w:pStyle w:val="2"/>
      </w:pPr>
      <w:r w:rsidRPr="000C6402">
        <w:rPr>
          <w:rFonts w:hint="eastAsia"/>
        </w:rPr>
        <w:t>第</w:t>
      </w:r>
      <w:r w:rsidR="007154C8">
        <w:rPr>
          <w:rFonts w:hint="eastAsia"/>
        </w:rPr>
        <w:t>62</w:t>
      </w:r>
      <w:r w:rsidRPr="000C6402">
        <w:rPr>
          <w:rFonts w:hint="eastAsia"/>
        </w:rPr>
        <w:t>條</w:t>
      </w:r>
    </w:p>
    <w:p w14:paraId="565FB561"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社會組織或者個人依法舉辦的民辦學校實施義務教育的，依照</w:t>
      </w:r>
      <w:hyperlink r:id="rId25" w:history="1">
        <w:r w:rsidRPr="00040E18">
          <w:rPr>
            <w:rStyle w:val="a3"/>
            <w:rFonts w:ascii="Arial Unicode MS" w:hAnsi="Arial Unicode MS" w:hint="eastAsia"/>
          </w:rPr>
          <w:t>民辦教育促進法</w:t>
        </w:r>
      </w:hyperlink>
      <w:r w:rsidRPr="000C6402">
        <w:rPr>
          <w:rFonts w:ascii="Arial Unicode MS" w:hAnsi="Arial Unicode MS" w:hint="eastAsia"/>
        </w:rPr>
        <w:t>有關規定執行；</w:t>
      </w:r>
      <w:r w:rsidR="00040E18">
        <w:rPr>
          <w:rFonts w:ascii="Arial Unicode MS" w:hAnsi="Arial Unicode MS"/>
        </w:rPr>
        <w:t xml:space="preserve"> </w:t>
      </w:r>
      <w:hyperlink r:id="rId26" w:history="1">
        <w:r w:rsidR="00040E18" w:rsidRPr="00040E18">
          <w:rPr>
            <w:rStyle w:val="a3"/>
            <w:rFonts w:ascii="Arial Unicode MS" w:hAnsi="Arial Unicode MS" w:hint="eastAsia"/>
          </w:rPr>
          <w:t>民辦教育促進法</w:t>
        </w:r>
      </w:hyperlink>
      <w:r w:rsidRPr="000C6402">
        <w:rPr>
          <w:rFonts w:ascii="Arial Unicode MS" w:hAnsi="Arial Unicode MS" w:hint="eastAsia"/>
        </w:rPr>
        <w:t>未作規定的，適用本法。</w:t>
      </w:r>
    </w:p>
    <w:p w14:paraId="30BE23A1" w14:textId="77777777" w:rsidR="000C6402" w:rsidRPr="000C6402" w:rsidRDefault="000C6402" w:rsidP="007154C8">
      <w:pPr>
        <w:pStyle w:val="2"/>
      </w:pPr>
      <w:r w:rsidRPr="000C6402">
        <w:rPr>
          <w:rFonts w:hint="eastAsia"/>
        </w:rPr>
        <w:lastRenderedPageBreak/>
        <w:t>第</w:t>
      </w:r>
      <w:r w:rsidR="007154C8">
        <w:rPr>
          <w:rFonts w:hint="eastAsia"/>
        </w:rPr>
        <w:t>63</w:t>
      </w:r>
      <w:r w:rsidRPr="000C6402">
        <w:rPr>
          <w:rFonts w:hint="eastAsia"/>
        </w:rPr>
        <w:t>條</w:t>
      </w:r>
    </w:p>
    <w:p w14:paraId="0969A5B8" w14:textId="77777777" w:rsidR="000C6402" w:rsidRPr="000C6402" w:rsidRDefault="000C6402" w:rsidP="000C6402">
      <w:pPr>
        <w:ind w:left="142"/>
        <w:jc w:val="both"/>
        <w:rPr>
          <w:rFonts w:ascii="Arial Unicode MS" w:hAnsi="Arial Unicode MS"/>
        </w:rPr>
      </w:pPr>
      <w:r w:rsidRPr="000C6402">
        <w:rPr>
          <w:rFonts w:ascii="Arial Unicode MS" w:hAnsi="Arial Unicode MS" w:hint="eastAsia"/>
        </w:rPr>
        <w:t xml:space="preserve">　　本法自</w:t>
      </w:r>
      <w:r w:rsidRPr="000C6402">
        <w:rPr>
          <w:rFonts w:ascii="Arial Unicode MS" w:hAnsi="Arial Unicode MS" w:hint="eastAsia"/>
        </w:rPr>
        <w:t>2006</w:t>
      </w:r>
      <w:r w:rsidRPr="000C6402">
        <w:rPr>
          <w:rFonts w:ascii="Arial Unicode MS" w:hAnsi="Arial Unicode MS" w:hint="eastAsia"/>
        </w:rPr>
        <w:t>年</w:t>
      </w:r>
      <w:r w:rsidRPr="000C6402">
        <w:rPr>
          <w:rFonts w:ascii="Arial Unicode MS" w:hAnsi="Arial Unicode MS" w:hint="eastAsia"/>
        </w:rPr>
        <w:t>9</w:t>
      </w:r>
      <w:r w:rsidRPr="000C6402">
        <w:rPr>
          <w:rFonts w:ascii="Arial Unicode MS" w:hAnsi="Arial Unicode MS" w:hint="eastAsia"/>
        </w:rPr>
        <w:t>月</w:t>
      </w:r>
      <w:r w:rsidRPr="000C6402">
        <w:rPr>
          <w:rFonts w:ascii="Arial Unicode MS" w:hAnsi="Arial Unicode MS" w:hint="eastAsia"/>
        </w:rPr>
        <w:t>1</w:t>
      </w:r>
      <w:r w:rsidRPr="000C6402">
        <w:rPr>
          <w:rFonts w:ascii="Arial Unicode MS" w:hAnsi="Arial Unicode MS" w:hint="eastAsia"/>
        </w:rPr>
        <w:t>日起施行。</w:t>
      </w:r>
    </w:p>
    <w:p w14:paraId="3507293C" w14:textId="77777777" w:rsidR="00A54ED0" w:rsidRPr="002C7B09" w:rsidRDefault="00A54ED0" w:rsidP="00593E98">
      <w:pPr>
        <w:ind w:left="142"/>
        <w:jc w:val="both"/>
        <w:rPr>
          <w:rFonts w:ascii="Arial Unicode MS" w:hAnsi="Arial Unicode MS"/>
        </w:rPr>
      </w:pPr>
    </w:p>
    <w:p w14:paraId="6EC5AEC6" w14:textId="77777777" w:rsidR="00A54ED0" w:rsidRPr="002C7B09" w:rsidRDefault="00A54ED0" w:rsidP="00593E98">
      <w:pPr>
        <w:ind w:left="142"/>
        <w:jc w:val="both"/>
        <w:rPr>
          <w:rFonts w:ascii="Arial Unicode MS" w:hAnsi="Arial Unicode MS"/>
        </w:rPr>
      </w:pPr>
    </w:p>
    <w:p w14:paraId="30CEC2D0" w14:textId="77777777" w:rsidR="00A72386" w:rsidRPr="00C1655B" w:rsidRDefault="00A72386" w:rsidP="00A72386">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07147A29" w14:textId="77777777" w:rsidR="00A72386" w:rsidRDefault="00A72386" w:rsidP="00A72386">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7" w:history="1">
        <w:r w:rsidRPr="00327226">
          <w:rPr>
            <w:rStyle w:val="a3"/>
            <w:rFonts w:ascii="Arial Unicode MS" w:hAnsi="Arial Unicode MS"/>
            <w:sz w:val="18"/>
            <w:szCs w:val="20"/>
          </w:rPr>
          <w:t>告知</w:t>
        </w:r>
      </w:hyperlink>
      <w:r w:rsidRPr="003D460F">
        <w:rPr>
          <w:rFonts w:hint="eastAsia"/>
          <w:color w:val="5F5F5F"/>
          <w:sz w:val="18"/>
          <w:szCs w:val="20"/>
        </w:rPr>
        <w:t>，謝謝！</w:t>
      </w:r>
    </w:p>
    <w:p w14:paraId="379F2D25" w14:textId="77777777" w:rsidR="00DB4ABA" w:rsidRPr="00A72386" w:rsidRDefault="00DB4ABA" w:rsidP="00A72386">
      <w:pPr>
        <w:ind w:leftChars="50" w:left="100"/>
        <w:jc w:val="both"/>
        <w:rPr>
          <w:rFonts w:ascii="Arial Unicode MS" w:hAnsi="Arial Unicode MS"/>
        </w:rPr>
      </w:pPr>
    </w:p>
    <w:sectPr w:rsidR="00DB4ABA" w:rsidRPr="00A72386">
      <w:footerReference w:type="even" r:id="rId28"/>
      <w:footerReference w:type="default" r:id="rId2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4F2FD" w14:textId="77777777" w:rsidR="00AD6EC1" w:rsidRDefault="00AD6EC1">
      <w:r>
        <w:separator/>
      </w:r>
    </w:p>
  </w:endnote>
  <w:endnote w:type="continuationSeparator" w:id="0">
    <w:p w14:paraId="142CBF5B" w14:textId="77777777" w:rsidR="00AD6EC1" w:rsidRDefault="00AD6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9CEF9" w14:textId="77777777" w:rsidR="00347687" w:rsidRDefault="0034768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645E686" w14:textId="77777777" w:rsidR="00347687" w:rsidRDefault="0034768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89A29" w14:textId="77777777" w:rsidR="00347687" w:rsidRDefault="0034768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75DED754" w14:textId="77777777" w:rsidR="00347687" w:rsidRDefault="00347687" w:rsidP="009C7DF2">
    <w:pPr>
      <w:pStyle w:val="a6"/>
      <w:ind w:right="360"/>
      <w:jc w:val="right"/>
    </w:pPr>
    <w:r>
      <w:rPr>
        <w:rFonts w:ascii="Arial Unicode MS" w:hAnsi="Arial Unicode MS" w:hint="eastAsia"/>
        <w:color w:val="000000"/>
        <w:sz w:val="18"/>
      </w:rPr>
      <w:t>〈〈</w:t>
    </w:r>
    <w:r w:rsidRPr="00761734">
      <w:rPr>
        <w:rFonts w:ascii="Arial Unicode MS" w:hAnsi="Arial Unicode MS" w:hint="eastAsia"/>
        <w:color w:val="000000"/>
        <w:sz w:val="18"/>
      </w:rPr>
      <w:t>中華人民共和國義務教育法</w:t>
    </w:r>
    <w:r>
      <w:rPr>
        <w:rFonts w:ascii="Arial Unicode MS" w:hAnsi="Arial Unicode MS" w:hint="eastAsia"/>
        <w:color w:val="000000"/>
        <w:sz w:val="18"/>
      </w:rPr>
      <w:t>〉〉</w:t>
    </w:r>
    <w:r w:rsidRPr="00FF4579">
      <w:rPr>
        <w:rFonts w:ascii="Arial Unicode MS" w:hAnsi="Arial Unicode MS"/>
        <w:sz w:val="18"/>
      </w:rPr>
      <w:t>S</w:t>
    </w:r>
    <w:r w:rsidRPr="00FF4579">
      <w:rPr>
        <w:rFonts w:ascii="Arial Unicode MS" w:hAnsi="Arial Unicode MS" w:hint="eastAsia"/>
        <w:sz w:val="18"/>
      </w:rPr>
      <w:t>-link</w:t>
    </w:r>
    <w:r w:rsidRPr="00FF4579">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70542" w14:textId="77777777" w:rsidR="00AD6EC1" w:rsidRDefault="00AD6EC1">
      <w:r>
        <w:separator/>
      </w:r>
    </w:p>
  </w:footnote>
  <w:footnote w:type="continuationSeparator" w:id="0">
    <w:p w14:paraId="69D1A1CD" w14:textId="77777777" w:rsidR="00AD6EC1" w:rsidRDefault="00AD6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2689F"/>
    <w:rsid w:val="000364E4"/>
    <w:rsid w:val="00040E18"/>
    <w:rsid w:val="000703E9"/>
    <w:rsid w:val="000757DB"/>
    <w:rsid w:val="000A22A0"/>
    <w:rsid w:val="000C6402"/>
    <w:rsid w:val="000E72AF"/>
    <w:rsid w:val="001274A7"/>
    <w:rsid w:val="001534F0"/>
    <w:rsid w:val="00171A62"/>
    <w:rsid w:val="00187906"/>
    <w:rsid w:val="001D0421"/>
    <w:rsid w:val="001D3916"/>
    <w:rsid w:val="001D5B6D"/>
    <w:rsid w:val="001E1466"/>
    <w:rsid w:val="001E698B"/>
    <w:rsid w:val="001F4F28"/>
    <w:rsid w:val="00205A43"/>
    <w:rsid w:val="00216232"/>
    <w:rsid w:val="002339BA"/>
    <w:rsid w:val="002346FE"/>
    <w:rsid w:val="0024502A"/>
    <w:rsid w:val="00246691"/>
    <w:rsid w:val="00247549"/>
    <w:rsid w:val="002A00C9"/>
    <w:rsid w:val="002C7B09"/>
    <w:rsid w:val="00303D8B"/>
    <w:rsid w:val="003437AC"/>
    <w:rsid w:val="00347687"/>
    <w:rsid w:val="003511EB"/>
    <w:rsid w:val="00357771"/>
    <w:rsid w:val="00367403"/>
    <w:rsid w:val="003A098F"/>
    <w:rsid w:val="00400024"/>
    <w:rsid w:val="00422423"/>
    <w:rsid w:val="00425BD2"/>
    <w:rsid w:val="00434129"/>
    <w:rsid w:val="004438D6"/>
    <w:rsid w:val="004536DF"/>
    <w:rsid w:val="00460155"/>
    <w:rsid w:val="0046745B"/>
    <w:rsid w:val="00467C91"/>
    <w:rsid w:val="0048594D"/>
    <w:rsid w:val="00493530"/>
    <w:rsid w:val="004A5B04"/>
    <w:rsid w:val="004B565F"/>
    <w:rsid w:val="004C1510"/>
    <w:rsid w:val="004E0E33"/>
    <w:rsid w:val="004E1DE1"/>
    <w:rsid w:val="004E6199"/>
    <w:rsid w:val="00507C3E"/>
    <w:rsid w:val="00520589"/>
    <w:rsid w:val="005362B2"/>
    <w:rsid w:val="00547303"/>
    <w:rsid w:val="00564924"/>
    <w:rsid w:val="00565363"/>
    <w:rsid w:val="005660EC"/>
    <w:rsid w:val="00593D8B"/>
    <w:rsid w:val="00593E98"/>
    <w:rsid w:val="005C34B4"/>
    <w:rsid w:val="005F6BA8"/>
    <w:rsid w:val="006327FE"/>
    <w:rsid w:val="00644D23"/>
    <w:rsid w:val="0064654E"/>
    <w:rsid w:val="00653EBA"/>
    <w:rsid w:val="00657CE6"/>
    <w:rsid w:val="00662D33"/>
    <w:rsid w:val="00671D16"/>
    <w:rsid w:val="0068101D"/>
    <w:rsid w:val="006815F6"/>
    <w:rsid w:val="006B0EA4"/>
    <w:rsid w:val="006B10A3"/>
    <w:rsid w:val="006B11E3"/>
    <w:rsid w:val="006B5BB4"/>
    <w:rsid w:val="006D6118"/>
    <w:rsid w:val="006F39F6"/>
    <w:rsid w:val="006F4F17"/>
    <w:rsid w:val="00703C53"/>
    <w:rsid w:val="007154C8"/>
    <w:rsid w:val="00761734"/>
    <w:rsid w:val="00762CB1"/>
    <w:rsid w:val="00781F03"/>
    <w:rsid w:val="00791F65"/>
    <w:rsid w:val="007D2A10"/>
    <w:rsid w:val="007D590F"/>
    <w:rsid w:val="00806F82"/>
    <w:rsid w:val="00822DBB"/>
    <w:rsid w:val="00825615"/>
    <w:rsid w:val="00826B78"/>
    <w:rsid w:val="00861746"/>
    <w:rsid w:val="00870E1E"/>
    <w:rsid w:val="0087646F"/>
    <w:rsid w:val="008C2F57"/>
    <w:rsid w:val="008E4075"/>
    <w:rsid w:val="008F5B52"/>
    <w:rsid w:val="008F62BC"/>
    <w:rsid w:val="0094452D"/>
    <w:rsid w:val="00984DE9"/>
    <w:rsid w:val="009B3480"/>
    <w:rsid w:val="009C7DF2"/>
    <w:rsid w:val="009D0211"/>
    <w:rsid w:val="009F09AB"/>
    <w:rsid w:val="009F6333"/>
    <w:rsid w:val="00A0153F"/>
    <w:rsid w:val="00A02649"/>
    <w:rsid w:val="00A40185"/>
    <w:rsid w:val="00A545E1"/>
    <w:rsid w:val="00A54ED0"/>
    <w:rsid w:val="00A72386"/>
    <w:rsid w:val="00A8721A"/>
    <w:rsid w:val="00AD6EC1"/>
    <w:rsid w:val="00AE40BB"/>
    <w:rsid w:val="00AF2C2D"/>
    <w:rsid w:val="00B00E19"/>
    <w:rsid w:val="00B26BB2"/>
    <w:rsid w:val="00B340AD"/>
    <w:rsid w:val="00B42ACA"/>
    <w:rsid w:val="00B44D52"/>
    <w:rsid w:val="00B53C8C"/>
    <w:rsid w:val="00B67257"/>
    <w:rsid w:val="00B67639"/>
    <w:rsid w:val="00B86C53"/>
    <w:rsid w:val="00BC16C5"/>
    <w:rsid w:val="00BF45AF"/>
    <w:rsid w:val="00C17CC6"/>
    <w:rsid w:val="00C44195"/>
    <w:rsid w:val="00C55973"/>
    <w:rsid w:val="00C607DA"/>
    <w:rsid w:val="00CC2AA6"/>
    <w:rsid w:val="00CD0FA6"/>
    <w:rsid w:val="00CD3C3B"/>
    <w:rsid w:val="00CF444E"/>
    <w:rsid w:val="00D10FE6"/>
    <w:rsid w:val="00D25541"/>
    <w:rsid w:val="00D458D6"/>
    <w:rsid w:val="00D46AE7"/>
    <w:rsid w:val="00D51F19"/>
    <w:rsid w:val="00D70BFB"/>
    <w:rsid w:val="00D759C3"/>
    <w:rsid w:val="00D93244"/>
    <w:rsid w:val="00DB4ABA"/>
    <w:rsid w:val="00DE4B56"/>
    <w:rsid w:val="00DF4ADE"/>
    <w:rsid w:val="00E52397"/>
    <w:rsid w:val="00E645FD"/>
    <w:rsid w:val="00E657AD"/>
    <w:rsid w:val="00E67B0E"/>
    <w:rsid w:val="00E70715"/>
    <w:rsid w:val="00E730E0"/>
    <w:rsid w:val="00E907F0"/>
    <w:rsid w:val="00E95805"/>
    <w:rsid w:val="00EA5287"/>
    <w:rsid w:val="00EA7D2E"/>
    <w:rsid w:val="00EB0240"/>
    <w:rsid w:val="00EB2515"/>
    <w:rsid w:val="00EB3148"/>
    <w:rsid w:val="00EC1757"/>
    <w:rsid w:val="00EC27F7"/>
    <w:rsid w:val="00ED25AE"/>
    <w:rsid w:val="00EE0EF7"/>
    <w:rsid w:val="00EE53DC"/>
    <w:rsid w:val="00EF0DE8"/>
    <w:rsid w:val="00F11C83"/>
    <w:rsid w:val="00F229B8"/>
    <w:rsid w:val="00F229F5"/>
    <w:rsid w:val="00F2371C"/>
    <w:rsid w:val="00F26DC0"/>
    <w:rsid w:val="00F3074E"/>
    <w:rsid w:val="00F52291"/>
    <w:rsid w:val="00F5294A"/>
    <w:rsid w:val="00F74152"/>
    <w:rsid w:val="00FE1B5B"/>
    <w:rsid w:val="00FF45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FBBF72"/>
  <w15:docId w15:val="{809A449B-64A2-42B0-8CD1-A086B0D8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A02649"/>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7154C8"/>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4E619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7154C8"/>
    <w:rPr>
      <w:rFonts w:ascii="Arial Unicode MS" w:hAnsi="Arial Unicode MS" w:cs="Arial Unicode MS"/>
      <w:b/>
      <w:bCs/>
      <w:color w:val="990000"/>
      <w:kern w:val="2"/>
      <w:szCs w:val="48"/>
    </w:rPr>
  </w:style>
  <w:style w:type="paragraph" w:styleId="a8">
    <w:name w:val="Document Map"/>
    <w:basedOn w:val="a"/>
    <w:link w:val="a9"/>
    <w:rsid w:val="00C607DA"/>
    <w:rPr>
      <w:rFonts w:ascii="新細明體" w:hAnsi="新細明體"/>
      <w:szCs w:val="18"/>
    </w:rPr>
  </w:style>
  <w:style w:type="character" w:customStyle="1" w:styleId="a9">
    <w:name w:val="文件引導模式 字元"/>
    <w:link w:val="a8"/>
    <w:rsid w:val="00C607DA"/>
    <w:rPr>
      <w:rFonts w:ascii="新細明體" w:hAnsi="新細明體"/>
      <w:kern w:val="2"/>
      <w:szCs w:val="18"/>
    </w:rPr>
  </w:style>
  <w:style w:type="character" w:customStyle="1" w:styleId="30">
    <w:name w:val="標題 3 字元"/>
    <w:link w:val="3"/>
    <w:rsid w:val="004E6199"/>
    <w:rPr>
      <w:rFonts w:ascii="Arial Unicode MS" w:hAnsi="Arial Unicode MS" w:cs="Arial Unicode MS"/>
      <w:bCs/>
      <w:color w:val="808000"/>
      <w:kern w:val="2"/>
      <w:szCs w:val="36"/>
    </w:rPr>
  </w:style>
  <w:style w:type="character" w:styleId="aa">
    <w:name w:val="Unresolved Mention"/>
    <w:uiPriority w:val="99"/>
    <w:semiHidden/>
    <w:unhideWhenUsed/>
    <w:rsid w:val="00822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law-gb/&#20013;&#33775;&#20154;&#27665;&#20849;&#21644;&#22283;&#38928;&#38450;&#26410;&#25104;&#24180;&#20154;&#29359;&#32618;&#27861;.docx" TargetMode="External"/><Relationship Id="rId26" Type="http://schemas.openxmlformats.org/officeDocument/2006/relationships/hyperlink" Target="../law-gb/&#20013;&#33775;&#20154;&#27665;&#20849;&#21644;&#22283;&#27665;&#36774;&#25945;&#32946;&#20419;&#36914;&#27861;.docx" TargetMode="External"/><Relationship Id="rId3" Type="http://schemas.openxmlformats.org/officeDocument/2006/relationships/settings" Target="settings.xml"/><Relationship Id="rId21" Type="http://schemas.openxmlformats.org/officeDocument/2006/relationships/hyperlink" Target="../law-gb/&#20013;&#33775;&#20154;&#27665;&#20849;&#21644;&#22283;&#25945;&#32946;&#27861;.docx" TargetMode="Externa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law-gb/&#20013;&#33775;&#20154;&#27665;&#20849;&#21644;&#22283;&#25010;&#27861;.docx" TargetMode="External"/><Relationship Id="rId25" Type="http://schemas.openxmlformats.org/officeDocument/2006/relationships/hyperlink" Target="../law-gb/&#20013;&#33775;&#20154;&#27665;&#20849;&#21644;&#22283;&#27665;&#36774;&#25945;&#32946;&#20419;&#36914;&#27861;.docx" TargetMode="External"/><Relationship Id="rId2" Type="http://schemas.openxmlformats.org/officeDocument/2006/relationships/styles" Target="styles.xml"/><Relationship Id="rId16" Type="http://schemas.openxmlformats.org/officeDocument/2006/relationships/hyperlink" Target="&#20840;&#22283;&#20154;&#27665;&#20195;&#34920;&#22823;&#26371;&#24120;&#21209;&#22996;&#21729;&#26371;&#38364;&#26044;&#20462;&#25913;&#12298;&#20013;&#33775;&#20154;&#27665;&#20849;&#21644;&#22283;&#29986;&#21697;&#21697;&#36074;&#27861;&#12299;&#31561;&#20116;&#37096;&#27861;&#24459;&#30340;&#27770;&#23450;.docx" TargetMode="External"/><Relationship Id="rId20" Type="http://schemas.openxmlformats.org/officeDocument/2006/relationships/hyperlink" Target="../diff/index.html"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anita6law" TargetMode="External"/><Relationship Id="rId24" Type="http://schemas.openxmlformats.org/officeDocument/2006/relationships/hyperlink" Target="../law-gb/&#20013;&#33775;&#20154;&#27665;&#20849;&#21644;&#22283;&#25945;&#24107;&#27861;.docx" TargetMode="External"/><Relationship Id="rId5" Type="http://schemas.openxmlformats.org/officeDocument/2006/relationships/footnotes" Target="footnotes.xml"/><Relationship Id="rId15" Type="http://schemas.openxmlformats.org/officeDocument/2006/relationships/hyperlink" Target="&#20840;&#22283;&#20154;&#27665;&#20195;&#34920;&#22823;&#26371;&#24120;&#21209;&#22996;&#21729;&#26371;&#38364;&#26044;&#20462;&#25913;&#12298;&#20013;&#33775;&#20154;&#27665;&#20849;&#21644;&#22283;&#32681;&#21209;&#25945;&#32946;&#27861;&#12299;&#31561;&#20116;&#37096;&#27861;&#24459;&#30340;&#27770;&#23450;.docx" TargetMode="External"/><Relationship Id="rId23" Type="http://schemas.openxmlformats.org/officeDocument/2006/relationships/hyperlink" Target="../law-gb/&#20013;&#33775;&#20154;&#27665;&#20849;&#21644;&#22283;&#25945;&#32946;&#27861;.docx" TargetMode="External"/><Relationship Id="rId28" Type="http://schemas.openxmlformats.org/officeDocument/2006/relationships/footer" Target="footer1.xml"/><Relationship Id="rId10" Type="http://schemas.openxmlformats.org/officeDocument/2006/relationships/hyperlink" Target="http://www.pkulaw.cn/fulltext_form.aspx?Db=chl&amp;Gid=252613" TargetMode="External"/><Relationship Id="rId19" Type="http://schemas.openxmlformats.org/officeDocument/2006/relationships/hyperlink" Target="../diff/index.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32681;&#21209;&#25945;&#32946;&#27861;.htm" TargetMode="External"/><Relationship Id="rId22" Type="http://schemas.openxmlformats.org/officeDocument/2006/relationships/hyperlink" Target="../law-gb/&#20013;&#33775;&#20154;&#27665;&#20849;&#21644;&#22283;&#25945;&#24107;&#27861;.docx" TargetMode="External"/><Relationship Id="rId27" Type="http://schemas.openxmlformats.org/officeDocument/2006/relationships/hyperlink" Target="https://www.6laws.net/comment.htm" TargetMode="External"/><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828</TotalTime>
  <Pages>9</Pages>
  <Words>1367</Words>
  <Characters>7793</Characters>
  <Application>Microsoft Office Word</Application>
  <DocSecurity>0</DocSecurity>
  <Lines>64</Lines>
  <Paragraphs>18</Paragraphs>
  <ScaleCrop>false</ScaleCrop>
  <Company/>
  <LinksUpToDate>false</LinksUpToDate>
  <CharactersWithSpaces>9142</CharactersWithSpaces>
  <SharedDoc>false</SharedDoc>
  <HLinks>
    <vt:vector size="192" baseType="variant">
      <vt:variant>
        <vt:i4>2949124</vt:i4>
      </vt:variant>
      <vt:variant>
        <vt:i4>93</vt:i4>
      </vt:variant>
      <vt:variant>
        <vt:i4>0</vt:i4>
      </vt:variant>
      <vt:variant>
        <vt:i4>5</vt:i4>
      </vt:variant>
      <vt:variant>
        <vt:lpwstr>mailto:anita399646@hotmail.com</vt:lpwstr>
      </vt:variant>
      <vt:variant>
        <vt:lpwstr/>
      </vt:variant>
      <vt:variant>
        <vt:i4>7274612</vt:i4>
      </vt:variant>
      <vt:variant>
        <vt:i4>90</vt:i4>
      </vt:variant>
      <vt:variant>
        <vt:i4>0</vt:i4>
      </vt:variant>
      <vt:variant>
        <vt:i4>5</vt:i4>
      </vt:variant>
      <vt:variant>
        <vt:lpwstr/>
      </vt:variant>
      <vt:variant>
        <vt:lpwstr>top</vt:lpwstr>
      </vt:variant>
      <vt:variant>
        <vt:i4>-1859413622</vt:i4>
      </vt:variant>
      <vt:variant>
        <vt:i4>87</vt:i4>
      </vt:variant>
      <vt:variant>
        <vt:i4>0</vt:i4>
      </vt:variant>
      <vt:variant>
        <vt:i4>5</vt:i4>
      </vt:variant>
      <vt:variant>
        <vt:lpwstr>中華人民共和國民辦教育促進法.doc</vt:lpwstr>
      </vt:variant>
      <vt:variant>
        <vt:lpwstr/>
      </vt:variant>
      <vt:variant>
        <vt:i4>-1859413622</vt:i4>
      </vt:variant>
      <vt:variant>
        <vt:i4>84</vt:i4>
      </vt:variant>
      <vt:variant>
        <vt:i4>0</vt:i4>
      </vt:variant>
      <vt:variant>
        <vt:i4>5</vt:i4>
      </vt:variant>
      <vt:variant>
        <vt:lpwstr>中華人民共和國民辦教育促進法.doc</vt:lpwstr>
      </vt:variant>
      <vt:variant>
        <vt:lpwstr/>
      </vt:variant>
      <vt:variant>
        <vt:i4>6357089</vt:i4>
      </vt:variant>
      <vt:variant>
        <vt:i4>81</vt:i4>
      </vt:variant>
      <vt:variant>
        <vt:i4>0</vt:i4>
      </vt:variant>
      <vt:variant>
        <vt:i4>5</vt:i4>
      </vt:variant>
      <vt:variant>
        <vt:lpwstr/>
      </vt:variant>
      <vt:variant>
        <vt:lpwstr>aaa</vt:lpwstr>
      </vt:variant>
      <vt:variant>
        <vt:i4>-1292281721</vt:i4>
      </vt:variant>
      <vt:variant>
        <vt:i4>78</vt:i4>
      </vt:variant>
      <vt:variant>
        <vt:i4>0</vt:i4>
      </vt:variant>
      <vt:variant>
        <vt:i4>5</vt:i4>
      </vt:variant>
      <vt:variant>
        <vt:lpwstr>中華人民共和國教師法.doc</vt:lpwstr>
      </vt:variant>
      <vt:variant>
        <vt:lpwstr/>
      </vt:variant>
      <vt:variant>
        <vt:i4>-1292270050</vt:i4>
      </vt:variant>
      <vt:variant>
        <vt:i4>75</vt:i4>
      </vt:variant>
      <vt:variant>
        <vt:i4>0</vt:i4>
      </vt:variant>
      <vt:variant>
        <vt:i4>5</vt:i4>
      </vt:variant>
      <vt:variant>
        <vt:lpwstr>中華人民共和國教育法.doc</vt:lpwstr>
      </vt:variant>
      <vt:variant>
        <vt:lpwstr/>
      </vt:variant>
      <vt:variant>
        <vt:i4>-1292281721</vt:i4>
      </vt:variant>
      <vt:variant>
        <vt:i4>72</vt:i4>
      </vt:variant>
      <vt:variant>
        <vt:i4>0</vt:i4>
      </vt:variant>
      <vt:variant>
        <vt:i4>5</vt:i4>
      </vt:variant>
      <vt:variant>
        <vt:lpwstr>中華人民共和國教師法.doc</vt:lpwstr>
      </vt:variant>
      <vt:variant>
        <vt:lpwstr/>
      </vt:variant>
      <vt:variant>
        <vt:i4>-1292270050</vt:i4>
      </vt:variant>
      <vt:variant>
        <vt:i4>69</vt:i4>
      </vt:variant>
      <vt:variant>
        <vt:i4>0</vt:i4>
      </vt:variant>
      <vt:variant>
        <vt:i4>5</vt:i4>
      </vt:variant>
      <vt:variant>
        <vt:lpwstr>中華人民共和國教育法.doc</vt:lpwstr>
      </vt:variant>
      <vt:variant>
        <vt:lpwstr/>
      </vt:variant>
      <vt:variant>
        <vt:i4>464806691</vt:i4>
      </vt:variant>
      <vt:variant>
        <vt:i4>66</vt:i4>
      </vt:variant>
      <vt:variant>
        <vt:i4>0</vt:i4>
      </vt:variant>
      <vt:variant>
        <vt:i4>5</vt:i4>
      </vt:variant>
      <vt:variant>
        <vt:lpwstr/>
      </vt:variant>
      <vt:variant>
        <vt:lpwstr>_第六章__經費保障</vt:lpwstr>
      </vt:variant>
      <vt:variant>
        <vt:i4>6357089</vt:i4>
      </vt:variant>
      <vt:variant>
        <vt:i4>63</vt:i4>
      </vt:variant>
      <vt:variant>
        <vt:i4>0</vt:i4>
      </vt:variant>
      <vt:variant>
        <vt:i4>5</vt:i4>
      </vt:variant>
      <vt:variant>
        <vt:lpwstr/>
      </vt:variant>
      <vt:variant>
        <vt:lpwstr>aaa</vt:lpwstr>
      </vt:variant>
      <vt:variant>
        <vt:i4>6357089</vt:i4>
      </vt:variant>
      <vt:variant>
        <vt:i4>60</vt:i4>
      </vt:variant>
      <vt:variant>
        <vt:i4>0</vt:i4>
      </vt:variant>
      <vt:variant>
        <vt:i4>5</vt:i4>
      </vt:variant>
      <vt:variant>
        <vt:lpwstr/>
      </vt:variant>
      <vt:variant>
        <vt:lpwstr>aaa</vt:lpwstr>
      </vt:variant>
      <vt:variant>
        <vt:i4>6357089</vt:i4>
      </vt:variant>
      <vt:variant>
        <vt:i4>57</vt:i4>
      </vt:variant>
      <vt:variant>
        <vt:i4>0</vt:i4>
      </vt:variant>
      <vt:variant>
        <vt:i4>5</vt:i4>
      </vt:variant>
      <vt:variant>
        <vt:lpwstr/>
      </vt:variant>
      <vt:variant>
        <vt:lpwstr>aaa</vt:lpwstr>
      </vt:variant>
      <vt:variant>
        <vt:i4>6357089</vt:i4>
      </vt:variant>
      <vt:variant>
        <vt:i4>54</vt:i4>
      </vt:variant>
      <vt:variant>
        <vt:i4>0</vt:i4>
      </vt:variant>
      <vt:variant>
        <vt:i4>5</vt:i4>
      </vt:variant>
      <vt:variant>
        <vt:lpwstr/>
      </vt:variant>
      <vt:variant>
        <vt:lpwstr>aaa</vt:lpwstr>
      </vt:variant>
      <vt:variant>
        <vt:i4>71418718</vt:i4>
      </vt:variant>
      <vt:variant>
        <vt:i4>51</vt:i4>
      </vt:variant>
      <vt:variant>
        <vt:i4>0</vt:i4>
      </vt:variant>
      <vt:variant>
        <vt:i4>5</vt:i4>
      </vt:variant>
      <vt:variant>
        <vt:lpwstr>中華人民共和國預防未成年人犯罪法.doc</vt:lpwstr>
      </vt:variant>
      <vt:variant>
        <vt:lpwstr/>
      </vt:variant>
      <vt:variant>
        <vt:i4>6357089</vt:i4>
      </vt:variant>
      <vt:variant>
        <vt:i4>48</vt:i4>
      </vt:variant>
      <vt:variant>
        <vt:i4>0</vt:i4>
      </vt:variant>
      <vt:variant>
        <vt:i4>5</vt:i4>
      </vt:variant>
      <vt:variant>
        <vt:lpwstr/>
      </vt:variant>
      <vt:variant>
        <vt:lpwstr>aaa</vt:lpwstr>
      </vt:variant>
      <vt:variant>
        <vt:i4>6357089</vt:i4>
      </vt:variant>
      <vt:variant>
        <vt:i4>45</vt:i4>
      </vt:variant>
      <vt:variant>
        <vt:i4>0</vt:i4>
      </vt:variant>
      <vt:variant>
        <vt:i4>5</vt:i4>
      </vt:variant>
      <vt:variant>
        <vt:lpwstr/>
      </vt:variant>
      <vt:variant>
        <vt:lpwstr>aaa</vt:lpwstr>
      </vt:variant>
      <vt:variant>
        <vt:i4>-629052836</vt:i4>
      </vt:variant>
      <vt:variant>
        <vt:i4>42</vt:i4>
      </vt:variant>
      <vt:variant>
        <vt:i4>0</vt:i4>
      </vt:variant>
      <vt:variant>
        <vt:i4>5</vt:i4>
      </vt:variant>
      <vt:variant>
        <vt:lpwstr>中華人民共和國憲法.doc</vt:lpwstr>
      </vt:variant>
      <vt:variant>
        <vt:lpwstr/>
      </vt:variant>
      <vt:variant>
        <vt:i4>26431851</vt:i4>
      </vt:variant>
      <vt:variant>
        <vt:i4>39</vt:i4>
      </vt:variant>
      <vt:variant>
        <vt:i4>0</vt:i4>
      </vt:variant>
      <vt:variant>
        <vt:i4>5</vt:i4>
      </vt:variant>
      <vt:variant>
        <vt:lpwstr/>
      </vt:variant>
      <vt:variant>
        <vt:lpwstr>_第八章__附</vt:lpwstr>
      </vt:variant>
      <vt:variant>
        <vt:i4>283356794</vt:i4>
      </vt:variant>
      <vt:variant>
        <vt:i4>36</vt:i4>
      </vt:variant>
      <vt:variant>
        <vt:i4>0</vt:i4>
      </vt:variant>
      <vt:variant>
        <vt:i4>5</vt:i4>
      </vt:variant>
      <vt:variant>
        <vt:lpwstr/>
      </vt:variant>
      <vt:variant>
        <vt:lpwstr>_第七章__法律責任</vt:lpwstr>
      </vt:variant>
      <vt:variant>
        <vt:i4>464806691</vt:i4>
      </vt:variant>
      <vt:variant>
        <vt:i4>33</vt:i4>
      </vt:variant>
      <vt:variant>
        <vt:i4>0</vt:i4>
      </vt:variant>
      <vt:variant>
        <vt:i4>5</vt:i4>
      </vt:variant>
      <vt:variant>
        <vt:lpwstr/>
      </vt:variant>
      <vt:variant>
        <vt:lpwstr>_第六章__經費保障</vt:lpwstr>
      </vt:variant>
      <vt:variant>
        <vt:i4>-631681388</vt:i4>
      </vt:variant>
      <vt:variant>
        <vt:i4>30</vt:i4>
      </vt:variant>
      <vt:variant>
        <vt:i4>0</vt:i4>
      </vt:variant>
      <vt:variant>
        <vt:i4>5</vt:i4>
      </vt:variant>
      <vt:variant>
        <vt:lpwstr/>
      </vt:variant>
      <vt:variant>
        <vt:lpwstr>_第五章__教育教學</vt:lpwstr>
      </vt:variant>
      <vt:variant>
        <vt:i4>26433243</vt:i4>
      </vt:variant>
      <vt:variant>
        <vt:i4>27</vt:i4>
      </vt:variant>
      <vt:variant>
        <vt:i4>0</vt:i4>
      </vt:variant>
      <vt:variant>
        <vt:i4>5</vt:i4>
      </vt:variant>
      <vt:variant>
        <vt:lpwstr/>
      </vt:variant>
      <vt:variant>
        <vt:lpwstr>_第四章__教</vt:lpwstr>
      </vt:variant>
      <vt:variant>
        <vt:i4>26430985</vt:i4>
      </vt:variant>
      <vt:variant>
        <vt:i4>24</vt:i4>
      </vt:variant>
      <vt:variant>
        <vt:i4>0</vt:i4>
      </vt:variant>
      <vt:variant>
        <vt:i4>5</vt:i4>
      </vt:variant>
      <vt:variant>
        <vt:lpwstr/>
      </vt:variant>
      <vt:variant>
        <vt:lpwstr>_第三章__學</vt:lpwstr>
      </vt:variant>
      <vt:variant>
        <vt:i4>26431116</vt:i4>
      </vt:variant>
      <vt:variant>
        <vt:i4>21</vt:i4>
      </vt:variant>
      <vt:variant>
        <vt:i4>0</vt:i4>
      </vt:variant>
      <vt:variant>
        <vt:i4>5</vt:i4>
      </vt:variant>
      <vt:variant>
        <vt:lpwstr/>
      </vt:variant>
      <vt:variant>
        <vt:lpwstr>_第二章__學</vt:lpwstr>
      </vt:variant>
      <vt:variant>
        <vt:i4>26430976</vt:i4>
      </vt:variant>
      <vt:variant>
        <vt:i4>18</vt:i4>
      </vt:variant>
      <vt:variant>
        <vt:i4>0</vt:i4>
      </vt:variant>
      <vt:variant>
        <vt:i4>5</vt:i4>
      </vt:variant>
      <vt:variant>
        <vt:lpwstr/>
      </vt:variant>
      <vt:variant>
        <vt:lpwstr>_第一章__總</vt:lpwstr>
      </vt:variant>
      <vt:variant>
        <vt:i4>-723137160</vt:i4>
      </vt:variant>
      <vt:variant>
        <vt:i4>15</vt:i4>
      </vt:variant>
      <vt:variant>
        <vt:i4>0</vt:i4>
      </vt:variant>
      <vt:variant>
        <vt:i4>5</vt:i4>
      </vt:variant>
      <vt:variant>
        <vt:lpwstr>http://www.6law.idv.tw/6law/law-gb/中華人民共和國義務教育法.htm</vt:lpwstr>
      </vt:variant>
      <vt:variant>
        <vt:lpwstr/>
      </vt:variant>
      <vt:variant>
        <vt:i4>-2053532626</vt:i4>
      </vt:variant>
      <vt:variant>
        <vt:i4>12</vt:i4>
      </vt:variant>
      <vt:variant>
        <vt:i4>0</vt:i4>
      </vt:variant>
      <vt:variant>
        <vt:i4>5</vt:i4>
      </vt:variant>
      <vt:variant>
        <vt:lpwstr>../S-link大陸法規索引.doc</vt:lpwstr>
      </vt:variant>
      <vt:variant>
        <vt:lpwstr>中華人民共和國義務教育法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中華人民共和國義務教育法</dc:title>
  <dc:subject/>
  <dc:creator>S-link 電子六法-黃婉玲</dc:creator>
  <cp:keywords/>
  <cp:lastModifiedBy>黃婉玲 S-link電子六法</cp:lastModifiedBy>
  <cp:revision>28</cp:revision>
  <dcterms:created xsi:type="dcterms:W3CDTF">2014-11-28T01:07:00Z</dcterms:created>
  <dcterms:modified xsi:type="dcterms:W3CDTF">2020-02-19T11:28:00Z</dcterms:modified>
</cp:coreProperties>
</file>