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2D0" w14:textId="52E265D0" w:rsidR="00480BA8" w:rsidRDefault="00D935E8" w:rsidP="00480BA8">
      <w:pPr>
        <w:adjustRightInd w:val="0"/>
        <w:snapToGrid w:val="0"/>
        <w:ind w:rightChars="8" w:right="19"/>
        <w:jc w:val="right"/>
        <w:rPr>
          <w:rFonts w:ascii="Arial Unicode MS" w:hAnsi="Arial Unicode MS"/>
        </w:rPr>
      </w:pPr>
      <w:hyperlink r:id="rId7" w:history="1">
        <w:r w:rsidRPr="00D935E8">
          <w:rPr>
            <w:rFonts w:ascii="Calibri" w:hAnsi="Calibri"/>
            <w:noProof/>
            <w:color w:val="5F5F5F"/>
            <w:sz w:val="18"/>
            <w:szCs w:val="20"/>
            <w:lang w:val="zh-CN" w:eastAsia="zh-CN"/>
          </w:rPr>
          <w:pict w14:anchorId="4D370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55pt;height:32.55pt;visibility:visible;mso-wrap-style:square" o:button="t">
              <v:fill o:detectmouseclick="t"/>
              <v:imagedata r:id="rId8" o:title=""/>
            </v:shape>
          </w:pict>
        </w:r>
      </w:hyperlink>
    </w:p>
    <w:p w14:paraId="059930AD" w14:textId="71530D43" w:rsidR="00480BA8" w:rsidRPr="007841B0" w:rsidRDefault="00480BA8" w:rsidP="00480BA8">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094C78">
          <w:rPr>
            <w:rStyle w:val="a3"/>
            <w:sz w:val="18"/>
            <w:szCs w:val="20"/>
          </w:rPr>
          <w:t>更新</w:t>
        </w:r>
      </w:hyperlink>
      <w:r>
        <w:rPr>
          <w:rFonts w:hint="eastAsia"/>
          <w:color w:val="7F7F7F"/>
          <w:sz w:val="18"/>
          <w:szCs w:val="20"/>
          <w:lang w:val="zh-TW"/>
        </w:rPr>
        <w:t>】</w:t>
      </w:r>
      <w:bookmarkStart w:id="1" w:name="_Hlk73009889"/>
      <w:r w:rsidR="00625D95" w:rsidRPr="008631EB">
        <w:rPr>
          <w:rFonts w:ascii="Segoe UI Emoji" w:hAnsi="Segoe UI Emoji" w:cs="Segoe UI Emoji"/>
          <w:kern w:val="0"/>
          <w:sz w:val="18"/>
        </w:rPr>
        <w:t>⏰</w:t>
      </w:r>
      <w:bookmarkEnd w:id="1"/>
      <w:r w:rsidR="00D935E8">
        <w:rPr>
          <w:rFonts w:ascii="Arial Unicode MS" w:hAnsi="Arial Unicode MS"/>
          <w:color w:val="7F7F7F"/>
          <w:sz w:val="18"/>
        </w:rPr>
        <w:t>2021/5/29</w:t>
      </w:r>
      <w:r>
        <w:rPr>
          <w:rFonts w:hint="eastAsia"/>
          <w:color w:val="7F7F7F"/>
          <w:sz w:val="18"/>
          <w:szCs w:val="20"/>
          <w:lang w:val="zh-TW"/>
        </w:rPr>
        <w:t>【</w:t>
      </w:r>
      <w:hyperlink r:id="rId10" w:history="1">
        <w:r w:rsidRPr="00094C7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0358623" w14:textId="689CACAF" w:rsidR="00062D51" w:rsidRDefault="00062D51" w:rsidP="00062D51">
      <w:pPr>
        <w:ind w:rightChars="-66" w:right="-158"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3E1D5E">
          <w:rPr>
            <w:rStyle w:val="a3"/>
            <w:rFonts w:ascii="Times New Roman" w:hAnsi="Times New Roman" w:hint="eastAsia"/>
            <w:color w:val="5F5F5F"/>
            <w:sz w:val="18"/>
            <w:szCs w:val="20"/>
            <w:u w:val="none"/>
          </w:rPr>
          <w:t>功能窗格</w:t>
        </w:r>
      </w:hyperlink>
      <w:r w:rsidRPr="003F438B">
        <w:rPr>
          <w:rFonts w:hint="eastAsia"/>
          <w:color w:val="5F5F5F"/>
          <w:sz w:val="18"/>
          <w:szCs w:val="20"/>
        </w:rPr>
        <w:t>）</w:t>
      </w:r>
      <w:bookmarkEnd w:id="2"/>
    </w:p>
    <w:bookmarkEnd w:id="3"/>
    <w:p w14:paraId="027B279D" w14:textId="6BE375C1" w:rsidR="002A00C9" w:rsidRDefault="00480BA8" w:rsidP="00480BA8">
      <w:pPr>
        <w:ind w:rightChars="-66" w:right="-158" w:firstLineChars="2880" w:firstLine="5184"/>
        <w:jc w:val="right"/>
        <w:rPr>
          <w:rFonts w:ascii="Arial Unicode MS" w:hAnsi="Arial Unicode MS"/>
          <w:b/>
          <w:color w:val="5F5F5F"/>
          <w:sz w:val="18"/>
        </w:rPr>
      </w:pPr>
      <w:r w:rsidRPr="00E70D48">
        <w:rPr>
          <w:rFonts w:ascii="Arial Unicode MS" w:hAnsi="Arial Unicode MS" w:hint="eastAsia"/>
          <w:color w:val="FFFFFF"/>
          <w:sz w:val="18"/>
        </w:rPr>
        <w:t>‧</w:t>
      </w:r>
      <w:hyperlink r:id="rId13" w:history="1">
        <w:r w:rsidRPr="00E70D48">
          <w:rPr>
            <w:rStyle w:val="a3"/>
            <w:rFonts w:ascii="Arial Unicode MS" w:hAnsi="Arial Unicode MS" w:hint="eastAsia"/>
            <w:sz w:val="18"/>
          </w:rPr>
          <w:t>S-link</w:t>
        </w:r>
        <w:r w:rsidRPr="00E70D48">
          <w:rPr>
            <w:rStyle w:val="a3"/>
            <w:rFonts w:ascii="Arial Unicode MS" w:hAnsi="Arial Unicode MS" w:hint="eastAsia"/>
            <w:sz w:val="18"/>
          </w:rPr>
          <w:t>總索引</w:t>
        </w:r>
      </w:hyperlink>
      <w:r w:rsidR="00FA28DA">
        <w:rPr>
          <w:rFonts w:ascii="Arial Unicode MS" w:hAnsi="Arial Unicode MS" w:hint="eastAsia"/>
          <w:b/>
          <w:color w:val="808000"/>
          <w:sz w:val="18"/>
        </w:rPr>
        <w:t>〉〉</w:t>
      </w:r>
      <w:hyperlink r:id="rId14" w:anchor="中華人民共和國電腦資訊網路國際聯網管理暫行規定" w:history="1">
        <w:r w:rsidRPr="00E70D48">
          <w:rPr>
            <w:rStyle w:val="a3"/>
            <w:rFonts w:ascii="Arial Unicode MS" w:hAnsi="Arial Unicode MS" w:hint="eastAsia"/>
            <w:sz w:val="18"/>
          </w:rPr>
          <w:t>S-link</w:t>
        </w:r>
        <w:r w:rsidRPr="00E70D48">
          <w:rPr>
            <w:rStyle w:val="a3"/>
            <w:rFonts w:ascii="Arial Unicode MS" w:hAnsi="Arial Unicode MS" w:hint="eastAsia"/>
            <w:sz w:val="18"/>
          </w:rPr>
          <w:t>大陸法規索引</w:t>
        </w:r>
      </w:hyperlink>
      <w:r w:rsidR="00FA28DA">
        <w:rPr>
          <w:rFonts w:ascii="Arial Unicode MS" w:hAnsi="Arial Unicode MS" w:hint="eastAsia"/>
          <w:b/>
          <w:color w:val="5F5F5F"/>
          <w:sz w:val="18"/>
        </w:rPr>
        <w:t>〉〉</w:t>
      </w:r>
      <w:hyperlink r:id="rId15" w:tgtFrame="_blank" w:history="1">
        <w:r w:rsidRPr="00E70D48">
          <w:rPr>
            <w:rStyle w:val="a3"/>
            <w:rFonts w:ascii="Arial Unicode MS" w:hAnsi="Arial Unicode MS" w:hint="eastAsia"/>
            <w:sz w:val="18"/>
          </w:rPr>
          <w:t>線上網頁版</w:t>
        </w:r>
      </w:hyperlink>
      <w:r w:rsidR="00FA28DA">
        <w:rPr>
          <w:rFonts w:ascii="Arial Unicode MS" w:hAnsi="Arial Unicode MS" w:hint="eastAsia"/>
          <w:b/>
          <w:color w:val="5F5F5F"/>
          <w:sz w:val="18"/>
        </w:rPr>
        <w:t>〉〉</w:t>
      </w:r>
    </w:p>
    <w:p w14:paraId="49AB5267" w14:textId="77777777" w:rsidR="00094C78" w:rsidRPr="00E70D48" w:rsidRDefault="00094C78" w:rsidP="00094C78">
      <w:pPr>
        <w:ind w:rightChars="-66" w:right="-158" w:firstLineChars="2880" w:firstLine="5760"/>
        <w:jc w:val="right"/>
        <w:rPr>
          <w:rFonts w:ascii="Arial Unicode MS" w:hAnsi="Arial Unicode MS"/>
          <w:color w:val="666699"/>
          <w:sz w:val="20"/>
        </w:rPr>
      </w:pPr>
    </w:p>
    <w:p w14:paraId="4C85253E" w14:textId="14B04F44" w:rsidR="002A00C9" w:rsidRPr="002C7B09" w:rsidRDefault="000364E4" w:rsidP="006E10AB">
      <w:pPr>
        <w:rPr>
          <w:rFonts w:ascii="Arial Unicode MS" w:hAnsi="Arial Unicode MS"/>
          <w:b/>
          <w:bCs/>
          <w:color w:val="993300"/>
          <w:sz w:val="20"/>
        </w:rPr>
      </w:pPr>
      <w:r w:rsidRPr="002C7B09">
        <w:rPr>
          <w:rFonts w:ascii="Arial Unicode MS" w:hAnsi="Arial Unicode MS"/>
          <w:b/>
          <w:bCs/>
          <w:color w:val="993300"/>
          <w:sz w:val="20"/>
          <w:szCs w:val="20"/>
        </w:rPr>
        <w:t>【</w:t>
      </w:r>
      <w:r w:rsidR="00F10F56" w:rsidRPr="00F10F56">
        <w:rPr>
          <w:rFonts w:ascii="Arial Unicode MS" w:hAnsi="Arial Unicode MS" w:hint="eastAsia"/>
          <w:b/>
          <w:bCs/>
          <w:color w:val="993300"/>
          <w:sz w:val="20"/>
          <w:szCs w:val="20"/>
        </w:rPr>
        <w:t>法律法規</w:t>
      </w:r>
      <w:r w:rsidRPr="002C7B09">
        <w:rPr>
          <w:rFonts w:ascii="Arial Unicode MS" w:hAnsi="Arial Unicode MS"/>
          <w:b/>
          <w:bCs/>
          <w:color w:val="993300"/>
          <w:sz w:val="20"/>
          <w:szCs w:val="20"/>
        </w:rPr>
        <w:t>】</w:t>
      </w:r>
      <w:r w:rsidR="00062D51" w:rsidRPr="00221B14">
        <w:rPr>
          <w:rFonts w:eastAsia="標楷體" w:hint="eastAsia"/>
          <w:shadow/>
          <w:sz w:val="30"/>
          <w:szCs w:val="30"/>
        </w:rPr>
        <w:t>中華人民共和國計算機信息網絡國際聯網管理暫行規定</w:t>
      </w:r>
    </w:p>
    <w:p w14:paraId="2AF2949D" w14:textId="77777777"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094C78" w:rsidRPr="00F10F56">
        <w:rPr>
          <w:rFonts w:ascii="Arial" w:hAnsi="Arial" w:cs="Arial" w:hint="eastAsia"/>
          <w:bCs/>
          <w:color w:val="000000"/>
          <w:sz w:val="20"/>
          <w:szCs w:val="20"/>
        </w:rPr>
        <w:t>中華人民共和國</w:t>
      </w:r>
      <w:r w:rsidR="00C16F35" w:rsidRPr="00F10F56">
        <w:rPr>
          <w:rFonts w:ascii="Arial" w:hAnsi="Arial" w:cs="Arial" w:hint="eastAsia"/>
          <w:bCs/>
          <w:color w:val="000000"/>
          <w:sz w:val="20"/>
          <w:szCs w:val="20"/>
        </w:rPr>
        <w:t>國務院</w:t>
      </w:r>
    </w:p>
    <w:p w14:paraId="373C23C0" w14:textId="77777777"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C16F35">
        <w:rPr>
          <w:rFonts w:ascii="Arial Unicode MS" w:hAnsi="Arial Unicode MS" w:hint="eastAsia"/>
          <w:color w:val="000000"/>
          <w:sz w:val="20"/>
        </w:rPr>
        <w:t>1997</w:t>
      </w:r>
      <w:r w:rsidR="00593D8B" w:rsidRPr="002C7B09">
        <w:rPr>
          <w:rFonts w:ascii="Arial Unicode MS" w:hAnsi="Arial Unicode MS" w:hint="eastAsia"/>
          <w:color w:val="000000"/>
          <w:sz w:val="20"/>
          <w:szCs w:val="18"/>
        </w:rPr>
        <w:t>年</w:t>
      </w:r>
      <w:r w:rsidR="00C16F35">
        <w:rPr>
          <w:rFonts w:ascii="Arial Unicode MS" w:hAnsi="Arial Unicode MS" w:hint="eastAsia"/>
          <w:color w:val="000000"/>
          <w:sz w:val="20"/>
        </w:rPr>
        <w:t>5</w:t>
      </w:r>
      <w:r w:rsidR="00593D8B" w:rsidRPr="002C7B09">
        <w:rPr>
          <w:rFonts w:ascii="Arial Unicode MS" w:hAnsi="Arial Unicode MS" w:hint="eastAsia"/>
          <w:color w:val="000000"/>
          <w:sz w:val="20"/>
          <w:szCs w:val="18"/>
        </w:rPr>
        <w:t>月</w:t>
      </w:r>
      <w:r w:rsidR="00C16F35">
        <w:rPr>
          <w:rFonts w:ascii="Arial Unicode MS" w:hAnsi="Arial Unicode MS" w:hint="eastAsia"/>
          <w:color w:val="000000"/>
          <w:sz w:val="20"/>
          <w:szCs w:val="18"/>
        </w:rPr>
        <w:t>2</w:t>
      </w:r>
      <w:r w:rsidR="00216232" w:rsidRPr="002C7B09">
        <w:rPr>
          <w:rFonts w:ascii="Arial Unicode MS" w:hAnsi="Arial Unicode MS" w:hint="eastAsia"/>
          <w:color w:val="000000"/>
          <w:sz w:val="20"/>
          <w:szCs w:val="18"/>
        </w:rPr>
        <w:t>0</w:t>
      </w:r>
      <w:r w:rsidR="00593D8B" w:rsidRPr="002C7B09">
        <w:rPr>
          <w:rFonts w:ascii="Arial Unicode MS" w:hAnsi="Arial Unicode MS" w:hint="eastAsia"/>
          <w:color w:val="000000"/>
          <w:sz w:val="20"/>
          <w:szCs w:val="18"/>
        </w:rPr>
        <w:t>日</w:t>
      </w:r>
    </w:p>
    <w:p w14:paraId="193458FD" w14:textId="77777777" w:rsidR="002A00C9" w:rsidRDefault="002A00C9" w:rsidP="00806F82">
      <w:pPr>
        <w:jc w:val="both"/>
        <w:rPr>
          <w:rFonts w:ascii="Arial Unicode MS" w:hAnsi="Arial Unicode MS"/>
          <w:color w:val="000000"/>
          <w:sz w:val="20"/>
          <w:szCs w:val="18"/>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C16F35">
        <w:rPr>
          <w:rFonts w:ascii="Arial Unicode MS" w:hAnsi="Arial Unicode MS" w:hint="eastAsia"/>
          <w:color w:val="000000"/>
          <w:sz w:val="20"/>
        </w:rPr>
        <w:t>1997</w:t>
      </w:r>
      <w:r w:rsidR="00C16F35" w:rsidRPr="002C7B09">
        <w:rPr>
          <w:rFonts w:ascii="Arial Unicode MS" w:hAnsi="Arial Unicode MS" w:hint="eastAsia"/>
          <w:color w:val="000000"/>
          <w:sz w:val="20"/>
          <w:szCs w:val="18"/>
        </w:rPr>
        <w:t>年</w:t>
      </w:r>
      <w:r w:rsidR="00C16F35">
        <w:rPr>
          <w:rFonts w:ascii="Arial Unicode MS" w:hAnsi="Arial Unicode MS" w:hint="eastAsia"/>
          <w:color w:val="000000"/>
          <w:sz w:val="20"/>
        </w:rPr>
        <w:t>5</w:t>
      </w:r>
      <w:r w:rsidR="00C16F35" w:rsidRPr="002C7B09">
        <w:rPr>
          <w:rFonts w:ascii="Arial Unicode MS" w:hAnsi="Arial Unicode MS" w:hint="eastAsia"/>
          <w:color w:val="000000"/>
          <w:sz w:val="20"/>
          <w:szCs w:val="18"/>
        </w:rPr>
        <w:t>月</w:t>
      </w:r>
      <w:r w:rsidR="00C16F35">
        <w:rPr>
          <w:rFonts w:ascii="Arial Unicode MS" w:hAnsi="Arial Unicode MS" w:hint="eastAsia"/>
          <w:color w:val="000000"/>
          <w:sz w:val="20"/>
          <w:szCs w:val="18"/>
        </w:rPr>
        <w:t>2</w:t>
      </w:r>
      <w:r w:rsidR="00C16F35" w:rsidRPr="002C7B09">
        <w:rPr>
          <w:rFonts w:ascii="Arial Unicode MS" w:hAnsi="Arial Unicode MS" w:hint="eastAsia"/>
          <w:color w:val="000000"/>
          <w:sz w:val="20"/>
          <w:szCs w:val="18"/>
        </w:rPr>
        <w:t>0</w:t>
      </w:r>
      <w:r w:rsidR="00C16F35" w:rsidRPr="002C7B09">
        <w:rPr>
          <w:rFonts w:ascii="Arial Unicode MS" w:hAnsi="Arial Unicode MS" w:hint="eastAsia"/>
          <w:color w:val="000000"/>
          <w:sz w:val="20"/>
          <w:szCs w:val="18"/>
        </w:rPr>
        <w:t>日</w:t>
      </w:r>
    </w:p>
    <w:p w14:paraId="0846AC65" w14:textId="77777777" w:rsidR="00FF4EE4" w:rsidRPr="002C7B09" w:rsidRDefault="00FF4EE4" w:rsidP="00806F82">
      <w:pPr>
        <w:jc w:val="both"/>
        <w:rPr>
          <w:rFonts w:ascii="Arial Unicode MS" w:hAnsi="Arial Unicode MS"/>
          <w:b/>
          <w:bCs/>
          <w:color w:val="993300"/>
          <w:sz w:val="20"/>
          <w:szCs w:val="27"/>
          <w:lang w:val="zh-TW"/>
        </w:rPr>
      </w:pPr>
    </w:p>
    <w:p w14:paraId="1A5040F0" w14:textId="77777777" w:rsidR="0092613D" w:rsidRPr="00FF4EE4" w:rsidRDefault="001F4F28" w:rsidP="00FF4EE4">
      <w:pPr>
        <w:pStyle w:val="1"/>
        <w:snapToGrid w:val="0"/>
        <w:spacing w:before="100" w:beforeAutospacing="1" w:after="100" w:afterAutospacing="1"/>
        <w:textAlignment w:val="auto"/>
        <w:rPr>
          <w:rFonts w:ascii="Arial Unicode MS" w:hAnsi="Arial Unicode MS" w:cs="Arial Unicode MS"/>
          <w:color w:val="990000"/>
          <w:kern w:val="2"/>
        </w:rPr>
      </w:pPr>
      <w:r w:rsidRPr="00FF4EE4">
        <w:rPr>
          <w:rFonts w:ascii="Arial Unicode MS" w:hAnsi="Arial Unicode MS" w:cs="Arial Unicode MS"/>
          <w:color w:val="990000"/>
          <w:kern w:val="2"/>
        </w:rPr>
        <w:t>【</w:t>
      </w:r>
      <w:r w:rsidR="002A00C9" w:rsidRPr="00FF4EE4">
        <w:rPr>
          <w:rFonts w:ascii="Arial Unicode MS" w:hAnsi="Arial Unicode MS" w:cs="Arial Unicode MS" w:hint="eastAsia"/>
          <w:color w:val="990000"/>
          <w:kern w:val="2"/>
        </w:rPr>
        <w:t>法規沿革</w:t>
      </w:r>
      <w:r w:rsidR="002A00C9" w:rsidRPr="00FF4EE4">
        <w:rPr>
          <w:rFonts w:ascii="Arial Unicode MS" w:hAnsi="Arial Unicode MS" w:cs="Arial Unicode MS"/>
          <w:color w:val="990000"/>
          <w:kern w:val="2"/>
        </w:rPr>
        <w:t>】</w:t>
      </w:r>
    </w:p>
    <w:p w14:paraId="13D7EB0A" w14:textId="77777777" w:rsidR="00593D8B" w:rsidRPr="009E4FD6" w:rsidRDefault="00FF4EE4" w:rsidP="00806F82">
      <w:pPr>
        <w:jc w:val="both"/>
        <w:rPr>
          <w:rFonts w:ascii="Arial Unicode MS" w:hAnsi="Arial Unicode MS"/>
          <w:color w:val="666699"/>
          <w:sz w:val="18"/>
          <w:szCs w:val="18"/>
        </w:rPr>
      </w:pPr>
      <w:r w:rsidRPr="009E4FD6">
        <w:rPr>
          <w:rFonts w:ascii="Arial Unicode MS" w:hAnsi="Arial Unicode MS" w:hint="eastAsia"/>
          <w:b/>
          <w:bCs/>
          <w:sz w:val="18"/>
        </w:rPr>
        <w:t>‧</w:t>
      </w:r>
      <w:r w:rsidR="0092613D" w:rsidRPr="009E4FD6">
        <w:rPr>
          <w:rFonts w:ascii="Arial" w:hAnsi="Arial" w:cs="Arial" w:hint="eastAsia"/>
          <w:bCs/>
          <w:sz w:val="18"/>
          <w:szCs w:val="15"/>
        </w:rPr>
        <w:t>1</w:t>
      </w:r>
      <w:r w:rsidR="0092613D" w:rsidRPr="009E4FD6">
        <w:rPr>
          <w:rFonts w:ascii="Arial" w:hAnsi="Arial" w:cs="Arial" w:hint="eastAsia"/>
          <w:bCs/>
          <w:color w:val="000000"/>
          <w:sz w:val="18"/>
          <w:szCs w:val="15"/>
        </w:rPr>
        <w:t>996</w:t>
      </w:r>
      <w:r w:rsidR="0077231A" w:rsidRPr="009E4FD6">
        <w:rPr>
          <w:rFonts w:ascii="Arial" w:hAnsi="Arial" w:cs="Arial" w:hint="eastAsia"/>
          <w:bCs/>
          <w:color w:val="000000"/>
          <w:sz w:val="18"/>
          <w:szCs w:val="15"/>
        </w:rPr>
        <w:t>年</w:t>
      </w:r>
      <w:r w:rsidR="0092613D" w:rsidRPr="009E4FD6">
        <w:rPr>
          <w:rFonts w:ascii="Arial" w:hAnsi="Arial" w:cs="Arial" w:hint="eastAsia"/>
          <w:bCs/>
          <w:color w:val="000000"/>
          <w:sz w:val="18"/>
          <w:szCs w:val="15"/>
        </w:rPr>
        <w:t>2</w:t>
      </w:r>
      <w:r w:rsidR="0077231A" w:rsidRPr="009E4FD6">
        <w:rPr>
          <w:rFonts w:ascii="Arial" w:hAnsi="Arial" w:cs="Arial" w:hint="eastAsia"/>
          <w:bCs/>
          <w:color w:val="000000"/>
          <w:sz w:val="18"/>
          <w:szCs w:val="15"/>
        </w:rPr>
        <w:t>月</w:t>
      </w:r>
      <w:r w:rsidR="0092613D" w:rsidRPr="009E4FD6">
        <w:rPr>
          <w:rFonts w:ascii="Arial" w:hAnsi="Arial" w:cs="Arial" w:hint="eastAsia"/>
          <w:bCs/>
          <w:color w:val="000000"/>
          <w:sz w:val="18"/>
          <w:szCs w:val="15"/>
        </w:rPr>
        <w:t>1</w:t>
      </w:r>
      <w:r w:rsidR="0077231A" w:rsidRPr="009E4FD6">
        <w:rPr>
          <w:rFonts w:ascii="Arial" w:hAnsi="Arial" w:cs="Arial" w:hint="eastAsia"/>
          <w:bCs/>
          <w:color w:val="000000"/>
          <w:sz w:val="18"/>
          <w:szCs w:val="15"/>
        </w:rPr>
        <w:t>日中華人民共和國國務院令第</w:t>
      </w:r>
      <w:r w:rsidR="00031CC7">
        <w:rPr>
          <w:rFonts w:ascii="Arial" w:hAnsi="Arial" w:cs="Arial" w:hint="eastAsia"/>
          <w:bCs/>
          <w:color w:val="000000"/>
          <w:sz w:val="18"/>
          <w:szCs w:val="15"/>
        </w:rPr>
        <w:t>195</w:t>
      </w:r>
      <w:r w:rsidR="0077231A" w:rsidRPr="009E4FD6">
        <w:rPr>
          <w:rFonts w:ascii="Arial" w:hAnsi="Arial" w:cs="Arial" w:hint="eastAsia"/>
          <w:bCs/>
          <w:color w:val="000000"/>
          <w:sz w:val="18"/>
          <w:szCs w:val="15"/>
        </w:rPr>
        <w:t>號發佈</w:t>
      </w:r>
      <w:r w:rsidRPr="009E4FD6">
        <w:rPr>
          <w:rFonts w:ascii="Arial" w:hAnsi="Arial" w:cs="Arial" w:hint="eastAsia"/>
          <w:bCs/>
          <w:color w:val="000000"/>
          <w:sz w:val="18"/>
          <w:szCs w:val="15"/>
        </w:rPr>
        <w:t>；</w:t>
      </w:r>
      <w:r w:rsidR="0077231A" w:rsidRPr="009E4FD6">
        <w:rPr>
          <w:rFonts w:ascii="Arial" w:hAnsi="Arial" w:cs="Arial" w:hint="eastAsia"/>
          <w:bCs/>
          <w:color w:val="000000"/>
          <w:sz w:val="18"/>
          <w:szCs w:val="15"/>
        </w:rPr>
        <w:t>根據</w:t>
      </w:r>
      <w:r w:rsidR="0092613D" w:rsidRPr="009E4FD6">
        <w:rPr>
          <w:rFonts w:ascii="Arial Unicode MS" w:hAnsi="Arial Unicode MS" w:hint="eastAsia"/>
          <w:color w:val="000000"/>
          <w:sz w:val="18"/>
        </w:rPr>
        <w:t>1997</w:t>
      </w:r>
      <w:r w:rsidR="0092613D" w:rsidRPr="009E4FD6">
        <w:rPr>
          <w:rFonts w:ascii="Arial Unicode MS" w:hAnsi="Arial Unicode MS" w:hint="eastAsia"/>
          <w:color w:val="000000"/>
          <w:sz w:val="18"/>
          <w:szCs w:val="18"/>
        </w:rPr>
        <w:t>年</w:t>
      </w:r>
      <w:r w:rsidR="0092613D" w:rsidRPr="009E4FD6">
        <w:rPr>
          <w:rFonts w:ascii="Arial Unicode MS" w:hAnsi="Arial Unicode MS" w:hint="eastAsia"/>
          <w:color w:val="000000"/>
          <w:sz w:val="18"/>
        </w:rPr>
        <w:t>5</w:t>
      </w:r>
      <w:r w:rsidR="0092613D" w:rsidRPr="009E4FD6">
        <w:rPr>
          <w:rFonts w:ascii="Arial Unicode MS" w:hAnsi="Arial Unicode MS" w:hint="eastAsia"/>
          <w:color w:val="000000"/>
          <w:sz w:val="18"/>
          <w:szCs w:val="18"/>
        </w:rPr>
        <w:t>月</w:t>
      </w:r>
      <w:r w:rsidR="0092613D" w:rsidRPr="009E4FD6">
        <w:rPr>
          <w:rFonts w:ascii="Arial Unicode MS" w:hAnsi="Arial Unicode MS" w:hint="eastAsia"/>
          <w:color w:val="000000"/>
          <w:sz w:val="18"/>
          <w:szCs w:val="18"/>
        </w:rPr>
        <w:t>20</w:t>
      </w:r>
      <w:r w:rsidR="0092613D" w:rsidRPr="009E4FD6">
        <w:rPr>
          <w:rFonts w:ascii="Arial Unicode MS" w:hAnsi="Arial Unicode MS" w:hint="eastAsia"/>
          <w:color w:val="000000"/>
          <w:sz w:val="18"/>
          <w:szCs w:val="18"/>
        </w:rPr>
        <w:t>日</w:t>
      </w:r>
      <w:r w:rsidR="0077231A" w:rsidRPr="009E4FD6">
        <w:rPr>
          <w:rFonts w:ascii="Arial" w:hAnsi="Arial" w:cs="Arial" w:hint="eastAsia"/>
          <w:bCs/>
          <w:color w:val="000000"/>
          <w:sz w:val="18"/>
          <w:szCs w:val="15"/>
        </w:rPr>
        <w:t>《國務院關於修改〈中華人民共和國電腦資訊網路國際聯網管理暫行規定〉的決定》修正</w:t>
      </w:r>
    </w:p>
    <w:p w14:paraId="5D60ACC8" w14:textId="77777777" w:rsidR="00EA5287" w:rsidRPr="002C7B09" w:rsidRDefault="00EA5287" w:rsidP="00806F82">
      <w:pPr>
        <w:jc w:val="both"/>
        <w:rPr>
          <w:rFonts w:ascii="Arial Unicode MS" w:hAnsi="Arial Unicode MS"/>
          <w:b/>
          <w:color w:val="666699"/>
          <w:sz w:val="20"/>
        </w:rPr>
      </w:pPr>
      <w:bookmarkStart w:id="4" w:name="_第一章__總_則"/>
      <w:bookmarkEnd w:id="4"/>
    </w:p>
    <w:p w14:paraId="60D15FCD" w14:textId="77777777" w:rsidR="00E52397" w:rsidRPr="00FF4EE4" w:rsidRDefault="00E52397" w:rsidP="00FF4EE4">
      <w:pPr>
        <w:pStyle w:val="1"/>
        <w:snapToGrid w:val="0"/>
        <w:spacing w:before="100" w:beforeAutospacing="1" w:after="100" w:afterAutospacing="1"/>
        <w:textAlignment w:val="auto"/>
        <w:rPr>
          <w:rFonts w:ascii="Arial Unicode MS" w:hAnsi="Arial Unicode MS" w:cs="Arial Unicode MS"/>
          <w:color w:val="990000"/>
          <w:kern w:val="2"/>
        </w:rPr>
      </w:pPr>
      <w:r w:rsidRPr="00FF4EE4">
        <w:rPr>
          <w:rFonts w:ascii="Arial Unicode MS" w:hAnsi="Arial Unicode MS" w:cs="Arial Unicode MS"/>
          <w:color w:val="990000"/>
          <w:kern w:val="2"/>
        </w:rPr>
        <w:t>【</w:t>
      </w:r>
      <w:r w:rsidRPr="00FF4EE4">
        <w:rPr>
          <w:rFonts w:ascii="Arial Unicode MS" w:hAnsi="Arial Unicode MS" w:cs="Arial Unicode MS" w:hint="eastAsia"/>
          <w:color w:val="990000"/>
          <w:kern w:val="2"/>
        </w:rPr>
        <w:t>法規內容</w:t>
      </w:r>
      <w:r w:rsidRPr="00FF4EE4">
        <w:rPr>
          <w:rFonts w:ascii="Arial Unicode MS" w:hAnsi="Arial Unicode MS" w:cs="Arial Unicode MS"/>
          <w:color w:val="990000"/>
          <w:kern w:val="2"/>
        </w:rPr>
        <w:t>】</w:t>
      </w:r>
    </w:p>
    <w:p w14:paraId="5B5531EF" w14:textId="77777777" w:rsidR="0077231A" w:rsidRPr="00FF4EE4" w:rsidRDefault="0077231A" w:rsidP="00FF4EE4">
      <w:pPr>
        <w:pStyle w:val="2"/>
      </w:pPr>
      <w:r w:rsidRPr="00FF4EE4">
        <w:rPr>
          <w:rFonts w:hint="eastAsia"/>
        </w:rPr>
        <w:t>第</w:t>
      </w:r>
      <w:r w:rsidR="00140794">
        <w:rPr>
          <w:rFonts w:hint="eastAsia"/>
        </w:rPr>
        <w:t>1</w:t>
      </w:r>
      <w:r w:rsidR="00A75508" w:rsidRPr="00FF4EE4">
        <w:rPr>
          <w:rFonts w:hint="eastAsia"/>
        </w:rPr>
        <w:t>條</w:t>
      </w:r>
    </w:p>
    <w:p w14:paraId="6E697E54" w14:textId="77777777" w:rsidR="00A75508" w:rsidRPr="00A75508" w:rsidRDefault="00FC7D16"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為了加強對電腦資訊網路國際聯網的管理，保障國際電腦資訊交流的健康發展，制定本規定</w:t>
      </w:r>
      <w:r w:rsidR="00B50C1B">
        <w:rPr>
          <w:rFonts w:ascii="Arial" w:hAnsi="Arial" w:cs="Arial" w:hint="eastAsia"/>
          <w:bCs/>
          <w:color w:val="000000"/>
          <w:sz w:val="20"/>
          <w:szCs w:val="15"/>
        </w:rPr>
        <w:t>。</w:t>
      </w:r>
    </w:p>
    <w:p w14:paraId="60205AEB" w14:textId="77777777" w:rsidR="0077231A" w:rsidRPr="00FC7D16" w:rsidRDefault="0077231A" w:rsidP="00FF4EE4">
      <w:pPr>
        <w:pStyle w:val="2"/>
      </w:pPr>
      <w:r w:rsidRPr="00FC7D16">
        <w:rPr>
          <w:rFonts w:hint="eastAsia"/>
        </w:rPr>
        <w:t>第</w:t>
      </w:r>
      <w:r w:rsidR="00140794">
        <w:rPr>
          <w:rFonts w:hint="eastAsia"/>
        </w:rPr>
        <w:t>2</w:t>
      </w:r>
      <w:r w:rsidR="00A75508" w:rsidRPr="00FC7D16">
        <w:rPr>
          <w:rFonts w:hint="eastAsia"/>
        </w:rPr>
        <w:t>條</w:t>
      </w:r>
    </w:p>
    <w:p w14:paraId="544CD3B2" w14:textId="77777777" w:rsidR="00A75508" w:rsidRPr="00A75508" w:rsidRDefault="00FC7D16"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中華人民共和國境內的電腦資訊網路進行國際聯網，應當依照本規定辦理</w:t>
      </w:r>
      <w:r w:rsidR="00B50C1B">
        <w:rPr>
          <w:rFonts w:ascii="Arial" w:hAnsi="Arial" w:cs="Arial" w:hint="eastAsia"/>
          <w:bCs/>
          <w:color w:val="000000"/>
          <w:sz w:val="20"/>
          <w:szCs w:val="15"/>
        </w:rPr>
        <w:t>。</w:t>
      </w:r>
    </w:p>
    <w:p w14:paraId="226223D7" w14:textId="77777777" w:rsidR="0077231A" w:rsidRPr="00FC7D16" w:rsidRDefault="0077231A" w:rsidP="00FF4EE4">
      <w:pPr>
        <w:pStyle w:val="2"/>
      </w:pPr>
      <w:r w:rsidRPr="00FC7D16">
        <w:rPr>
          <w:rFonts w:hint="eastAsia"/>
        </w:rPr>
        <w:t>第</w:t>
      </w:r>
      <w:r w:rsidR="00140794">
        <w:rPr>
          <w:rFonts w:hint="eastAsia"/>
        </w:rPr>
        <w:t>3</w:t>
      </w:r>
      <w:r w:rsidR="00A75508" w:rsidRPr="00FC7D16">
        <w:rPr>
          <w:rFonts w:hint="eastAsia"/>
        </w:rPr>
        <w:t>條</w:t>
      </w:r>
    </w:p>
    <w:p w14:paraId="2A05B038" w14:textId="77777777" w:rsidR="00A75508" w:rsidRPr="00A75508" w:rsidRDefault="00FC7D16"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本規定下列用語的含義是：</w:t>
      </w:r>
    </w:p>
    <w:p w14:paraId="37462844"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（一）電腦資訊網路國際聯網（以下簡稱國際聯網），是指中華人民共和國境內的電腦資訊網路為實現資訊的國際交流，同外國的電腦資訊網路相聯接。</w:t>
      </w:r>
    </w:p>
    <w:p w14:paraId="19837CF7"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（二）互聯網路，是指直接進行國際聯網的電腦資訊網路；互聯單位，是指負責互聯網路運行的單位。</w:t>
      </w:r>
    </w:p>
    <w:p w14:paraId="645DD569"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（三）接入網路，是指通過接入互聯網路進行國際聯網的電腦資訊網路；接入單位，是指負責接入網路運行的單位</w:t>
      </w:r>
      <w:r w:rsidR="00B50C1B">
        <w:rPr>
          <w:rFonts w:ascii="Arial" w:hAnsi="Arial" w:cs="Arial" w:hint="eastAsia"/>
          <w:bCs/>
          <w:color w:val="000000"/>
          <w:sz w:val="20"/>
          <w:szCs w:val="15"/>
        </w:rPr>
        <w:t>。</w:t>
      </w:r>
    </w:p>
    <w:p w14:paraId="7ED11A7F" w14:textId="77777777" w:rsidR="0077231A" w:rsidRPr="00FC7D16" w:rsidRDefault="0077231A" w:rsidP="00FF4EE4">
      <w:pPr>
        <w:pStyle w:val="2"/>
      </w:pPr>
      <w:r w:rsidRPr="00FC7D16">
        <w:rPr>
          <w:rFonts w:hint="eastAsia"/>
        </w:rPr>
        <w:t>第</w:t>
      </w:r>
      <w:r w:rsidR="00140794">
        <w:rPr>
          <w:rFonts w:hint="eastAsia"/>
        </w:rPr>
        <w:t>4</w:t>
      </w:r>
      <w:r w:rsidRPr="00FC7D16">
        <w:rPr>
          <w:rFonts w:hint="eastAsia"/>
        </w:rPr>
        <w:t>條</w:t>
      </w:r>
    </w:p>
    <w:p w14:paraId="36F275EB"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國家對國際聯網實行統籌規劃、統一標準、分級管理、促進發展的原則</w:t>
      </w:r>
      <w:r w:rsidR="00B50C1B">
        <w:rPr>
          <w:rFonts w:ascii="Arial" w:hAnsi="Arial" w:cs="Arial" w:hint="eastAsia"/>
          <w:bCs/>
          <w:color w:val="000000"/>
          <w:sz w:val="20"/>
          <w:szCs w:val="15"/>
        </w:rPr>
        <w:t>。</w:t>
      </w:r>
    </w:p>
    <w:p w14:paraId="0EA294E9" w14:textId="77777777" w:rsidR="0077231A" w:rsidRPr="00FC7D16" w:rsidRDefault="0077231A" w:rsidP="00FF4EE4">
      <w:pPr>
        <w:pStyle w:val="2"/>
      </w:pPr>
      <w:r w:rsidRPr="00FC7D16">
        <w:rPr>
          <w:rFonts w:hint="eastAsia"/>
        </w:rPr>
        <w:lastRenderedPageBreak/>
        <w:t>第</w:t>
      </w:r>
      <w:r w:rsidR="00140794">
        <w:rPr>
          <w:rFonts w:hint="eastAsia"/>
        </w:rPr>
        <w:t>5</w:t>
      </w:r>
      <w:r w:rsidRPr="00FC7D16">
        <w:rPr>
          <w:rFonts w:hint="eastAsia"/>
        </w:rPr>
        <w:t>條</w:t>
      </w:r>
    </w:p>
    <w:p w14:paraId="0E376EA3"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國務院資訊化工作領導小組（以下簡稱領導小組），負責協調、解決有關國際聯網工作中的重大問題。</w:t>
      </w:r>
    </w:p>
    <w:p w14:paraId="7F9C1B55"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領導小組辦公室按照本規定制定具體管理辦法，明確國際出入口通道提供單位、互聯單位、接入單位和使用者的權利、義務和責任，並負責對國際聯網工作的檢查監督</w:t>
      </w:r>
      <w:r w:rsidR="00B50C1B">
        <w:rPr>
          <w:rFonts w:ascii="Arial" w:hAnsi="Arial" w:cs="Arial" w:hint="eastAsia"/>
          <w:bCs/>
          <w:color w:val="17365D"/>
          <w:sz w:val="20"/>
          <w:szCs w:val="15"/>
        </w:rPr>
        <w:t>。</w:t>
      </w:r>
    </w:p>
    <w:p w14:paraId="22D18DF5" w14:textId="77777777" w:rsidR="0077231A" w:rsidRPr="00FC7D16" w:rsidRDefault="0077231A" w:rsidP="00FF4EE4">
      <w:pPr>
        <w:pStyle w:val="2"/>
        <w:rPr>
          <w:rFonts w:ascii="Arial" w:hAnsi="Arial" w:cs="Arial"/>
          <w:szCs w:val="15"/>
        </w:rPr>
      </w:pPr>
      <w:bookmarkStart w:id="5" w:name="a6"/>
      <w:bookmarkEnd w:id="5"/>
      <w:r w:rsidRPr="00FC7D16">
        <w:rPr>
          <w:rFonts w:ascii="Arial" w:hAnsi="Arial" w:cs="Arial" w:hint="eastAsia"/>
          <w:szCs w:val="15"/>
        </w:rPr>
        <w:t>第</w:t>
      </w:r>
      <w:r w:rsidR="00140794">
        <w:rPr>
          <w:rFonts w:ascii="Arial" w:hAnsi="Arial" w:cs="Arial" w:hint="eastAsia"/>
          <w:szCs w:val="15"/>
        </w:rPr>
        <w:t>6</w:t>
      </w:r>
      <w:r w:rsidRPr="00FC7D16">
        <w:rPr>
          <w:rFonts w:ascii="Arial" w:hAnsi="Arial" w:cs="Arial" w:hint="eastAsia"/>
          <w:szCs w:val="15"/>
        </w:rPr>
        <w:t>條</w:t>
      </w:r>
      <w:r w:rsidR="00E75212" w:rsidRPr="00FF4EE4">
        <w:rPr>
          <w:rFonts w:ascii="Arial" w:hAnsi="Arial" w:cs="Arial" w:hint="eastAsia"/>
          <w:b w:val="0"/>
          <w:color w:val="5F5F5F"/>
          <w:sz w:val="18"/>
          <w:szCs w:val="15"/>
        </w:rPr>
        <w:t xml:space="preserve">　</w:t>
      </w:r>
      <w:r w:rsidR="00E75212" w:rsidRPr="00FF4EE4">
        <w:rPr>
          <w:rFonts w:hint="eastAsia"/>
          <w:b w:val="0"/>
          <w:color w:val="5F5F5F"/>
          <w:sz w:val="18"/>
        </w:rPr>
        <w:t>【相關罰則】</w:t>
      </w:r>
      <w:hyperlink w:anchor="a14" w:history="1">
        <w:r w:rsidR="00E75212" w:rsidRPr="00FF4EE4">
          <w:rPr>
            <w:rStyle w:val="a3"/>
            <w:rFonts w:ascii="Arial Unicode MS" w:hAnsi="Arial Unicode MS" w:hint="eastAsia"/>
            <w:b w:val="0"/>
            <w:color w:val="5F5F5F"/>
            <w:sz w:val="18"/>
          </w:rPr>
          <w:t>§</w:t>
        </w:r>
        <w:r w:rsidR="00E75212" w:rsidRPr="00FF4EE4">
          <w:rPr>
            <w:rStyle w:val="a3"/>
            <w:rFonts w:ascii="Arial Unicode MS" w:hAnsi="Arial Unicode MS" w:hint="eastAsia"/>
            <w:b w:val="0"/>
            <w:color w:val="5F5F5F"/>
            <w:sz w:val="18"/>
          </w:rPr>
          <w:t>14</w:t>
        </w:r>
      </w:hyperlink>
    </w:p>
    <w:p w14:paraId="5C3FB011"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電腦資訊網路直接進行國際聯網，必須使用郵電部國家公用電信網提供的國際出入口通道。</w:t>
      </w:r>
    </w:p>
    <w:p w14:paraId="125261A2"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任何單位和個人不得自行建立或者使用其他通道進行國際聯網</w:t>
      </w:r>
      <w:r w:rsidR="00B50C1B">
        <w:rPr>
          <w:rFonts w:ascii="Arial" w:hAnsi="Arial" w:cs="Arial" w:hint="eastAsia"/>
          <w:bCs/>
          <w:color w:val="17365D"/>
          <w:sz w:val="20"/>
          <w:szCs w:val="15"/>
        </w:rPr>
        <w:t>。</w:t>
      </w:r>
    </w:p>
    <w:p w14:paraId="7D783513" w14:textId="77777777" w:rsidR="0077231A" w:rsidRPr="00FC7D16" w:rsidRDefault="0077231A" w:rsidP="00FF4EE4">
      <w:pPr>
        <w:pStyle w:val="2"/>
      </w:pPr>
      <w:r w:rsidRPr="00FC7D16">
        <w:rPr>
          <w:rFonts w:hint="eastAsia"/>
        </w:rPr>
        <w:t>第</w:t>
      </w:r>
      <w:r w:rsidR="00140794">
        <w:rPr>
          <w:rFonts w:hint="eastAsia"/>
        </w:rPr>
        <w:t>7</w:t>
      </w:r>
      <w:r w:rsidRPr="00FC7D16">
        <w:rPr>
          <w:rFonts w:hint="eastAsia"/>
        </w:rPr>
        <w:t>條</w:t>
      </w:r>
    </w:p>
    <w:p w14:paraId="07992712"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已經建立的互聯網路，根據國務院有關規定調整後，分別由郵電部、電子工業部、國家教育委員會和中國科學院管理。</w:t>
      </w:r>
    </w:p>
    <w:p w14:paraId="197C991C"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新建互聯網路，必須報經國務院批准</w:t>
      </w:r>
      <w:r w:rsidR="00B50C1B">
        <w:rPr>
          <w:rFonts w:ascii="Arial" w:hAnsi="Arial" w:cs="Arial" w:hint="eastAsia"/>
          <w:bCs/>
          <w:color w:val="17365D"/>
          <w:sz w:val="20"/>
          <w:szCs w:val="15"/>
        </w:rPr>
        <w:t>。</w:t>
      </w:r>
    </w:p>
    <w:p w14:paraId="5C0A8A28" w14:textId="77777777" w:rsidR="0077231A" w:rsidRPr="00FC7D16" w:rsidRDefault="0077231A" w:rsidP="00FF4EE4">
      <w:pPr>
        <w:pStyle w:val="2"/>
        <w:rPr>
          <w:rFonts w:ascii="Arial" w:hAnsi="Arial" w:cs="Arial"/>
          <w:szCs w:val="15"/>
        </w:rPr>
      </w:pPr>
      <w:bookmarkStart w:id="6" w:name="a8"/>
      <w:bookmarkEnd w:id="6"/>
      <w:r w:rsidRPr="00FC7D16">
        <w:rPr>
          <w:rFonts w:ascii="Arial" w:hAnsi="Arial" w:cs="Arial" w:hint="eastAsia"/>
          <w:szCs w:val="15"/>
        </w:rPr>
        <w:t>第</w:t>
      </w:r>
      <w:r w:rsidR="00140794">
        <w:rPr>
          <w:rFonts w:ascii="Arial" w:hAnsi="Arial" w:cs="Arial" w:hint="eastAsia"/>
          <w:szCs w:val="15"/>
        </w:rPr>
        <w:t>8</w:t>
      </w:r>
      <w:r w:rsidRPr="00FC7D16">
        <w:rPr>
          <w:rFonts w:ascii="Arial" w:hAnsi="Arial" w:cs="Arial" w:hint="eastAsia"/>
          <w:szCs w:val="15"/>
        </w:rPr>
        <w:t>條</w:t>
      </w:r>
      <w:r w:rsidR="00E75212" w:rsidRPr="00FF4EE4">
        <w:rPr>
          <w:rFonts w:ascii="Arial" w:hAnsi="Arial" w:cs="Arial" w:hint="eastAsia"/>
          <w:b w:val="0"/>
          <w:color w:val="5F5F5F"/>
          <w:sz w:val="18"/>
          <w:szCs w:val="15"/>
        </w:rPr>
        <w:t xml:space="preserve">　</w:t>
      </w:r>
      <w:r w:rsidR="00E75212" w:rsidRPr="00FF4EE4">
        <w:rPr>
          <w:rFonts w:hint="eastAsia"/>
          <w:b w:val="0"/>
          <w:color w:val="5F5F5F"/>
          <w:sz w:val="18"/>
        </w:rPr>
        <w:t>【相關罰則】</w:t>
      </w:r>
      <w:hyperlink w:anchor="a14" w:history="1">
        <w:r w:rsidR="00E75212" w:rsidRPr="00FF4EE4">
          <w:rPr>
            <w:rStyle w:val="a3"/>
            <w:rFonts w:ascii="Arial Unicode MS" w:hAnsi="Arial Unicode MS" w:hint="eastAsia"/>
            <w:b w:val="0"/>
            <w:color w:val="5F5F5F"/>
            <w:sz w:val="18"/>
          </w:rPr>
          <w:t>§</w:t>
        </w:r>
        <w:r w:rsidR="00E75212" w:rsidRPr="00FF4EE4">
          <w:rPr>
            <w:rStyle w:val="a3"/>
            <w:rFonts w:ascii="Arial Unicode MS" w:hAnsi="Arial Unicode MS" w:hint="eastAsia"/>
            <w:b w:val="0"/>
            <w:color w:val="5F5F5F"/>
            <w:sz w:val="18"/>
          </w:rPr>
          <w:t>14</w:t>
        </w:r>
      </w:hyperlink>
    </w:p>
    <w:p w14:paraId="1B630935"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接入網路必須通過互聯網路進行國際聯網。</w:t>
      </w:r>
    </w:p>
    <w:p w14:paraId="41650694"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接入單位擬從事國際聯網經營活動的，應當向有權受理從事國際聯網經營活動申請的互聯單位主管部門或者主管單位申請領取國際聯網經營許可證；未取得國際聯網經營許可證的，不得從事國際聯網經營業務。</w:t>
      </w:r>
    </w:p>
    <w:p w14:paraId="5BBA2AD0"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接入單位擬從事非經營活動的，應當報經有權受理從事非經營活動申請的互聯單位主管部門或者主管單位審批；未經批准的，不得接入互聯網路進行國際聯網。</w:t>
      </w:r>
    </w:p>
    <w:p w14:paraId="10095F9B"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申請領取國際聯網經營許可證或者辦理審批手續時，應當提供其電腦資訊網路的性質、應用範圍和主機位址等資料。</w:t>
      </w:r>
    </w:p>
    <w:p w14:paraId="52A58251"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國際聯網經營許可證的格式，由領導小組統一制定</w:t>
      </w:r>
      <w:r w:rsidR="00B50C1B">
        <w:rPr>
          <w:rFonts w:ascii="Arial" w:hAnsi="Arial" w:cs="Arial" w:hint="eastAsia"/>
          <w:bCs/>
          <w:color w:val="000000"/>
          <w:sz w:val="20"/>
          <w:szCs w:val="15"/>
        </w:rPr>
        <w:t>。</w:t>
      </w:r>
    </w:p>
    <w:p w14:paraId="3285426E" w14:textId="77777777" w:rsidR="0077231A" w:rsidRPr="00FC7D16" w:rsidRDefault="0077231A" w:rsidP="00FF4EE4">
      <w:pPr>
        <w:pStyle w:val="2"/>
      </w:pPr>
      <w:r w:rsidRPr="00FC7D16">
        <w:rPr>
          <w:rFonts w:hint="eastAsia"/>
        </w:rPr>
        <w:t>第</w:t>
      </w:r>
      <w:r w:rsidR="00140794">
        <w:rPr>
          <w:rFonts w:hint="eastAsia"/>
        </w:rPr>
        <w:t>9</w:t>
      </w:r>
      <w:r w:rsidRPr="00FC7D16">
        <w:rPr>
          <w:rFonts w:hint="eastAsia"/>
        </w:rPr>
        <w:t>條</w:t>
      </w:r>
    </w:p>
    <w:p w14:paraId="3D524A1B"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從事國際聯網經營活動的和從事非經營活動的接入單位都必須具備下列條件：</w:t>
      </w:r>
    </w:p>
    <w:p w14:paraId="18F1C6FA"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（一）是依法設立的企業法人或者事業法人；</w:t>
      </w:r>
    </w:p>
    <w:p w14:paraId="0E6B1E25"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（二）具有相應的電腦資訊網路、裝備以及相應的技術人員和管理人員；</w:t>
      </w:r>
    </w:p>
    <w:p w14:paraId="3E702332"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（三）具有健全的安全保密管理制度和技術保護措施；</w:t>
      </w:r>
    </w:p>
    <w:p w14:paraId="6F030004"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（四）符合法律和國務院規定的其他條件。</w:t>
      </w:r>
    </w:p>
    <w:p w14:paraId="612484E6"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接入單位從事國際聯網經營活動的，除必須具備本條前款規定條件外，還應當具備為使用者提供長期服務的能力。</w:t>
      </w:r>
    </w:p>
    <w:p w14:paraId="510B57AD" w14:textId="77777777" w:rsidR="00A75508" w:rsidRPr="00A75508" w:rsidRDefault="00A75508" w:rsidP="00A75508">
      <w:pPr>
        <w:ind w:left="142"/>
        <w:jc w:val="both"/>
        <w:rPr>
          <w:rFonts w:ascii="Arial" w:hAnsi="Arial" w:cs="Arial"/>
          <w:bCs/>
          <w:color w:val="000000"/>
          <w:sz w:val="20"/>
          <w:szCs w:val="15"/>
        </w:rPr>
      </w:pPr>
      <w:r w:rsidRPr="00A75508">
        <w:rPr>
          <w:rFonts w:ascii="Arial" w:hAnsi="Arial" w:cs="Arial" w:hint="eastAsia"/>
          <w:bCs/>
          <w:color w:val="000000"/>
          <w:sz w:val="20"/>
          <w:szCs w:val="15"/>
        </w:rPr>
        <w:t xml:space="preserve">　　從事國際聯網經營活動的接入單位的情況發生變化，不再符合本條第一款、第二款規定條件的，其國際聯網經營許可證由發證機構予以吊銷；從事非經營活動的接入單位的情況發生變化，不再符合本條第一款規定條件的，其國際聯網資格由審批機構予以取消</w:t>
      </w:r>
      <w:r w:rsidR="00B50C1B">
        <w:rPr>
          <w:rFonts w:ascii="Arial" w:hAnsi="Arial" w:cs="Arial" w:hint="eastAsia"/>
          <w:bCs/>
          <w:color w:val="000000"/>
          <w:sz w:val="20"/>
          <w:szCs w:val="15"/>
        </w:rPr>
        <w:t>。</w:t>
      </w:r>
    </w:p>
    <w:p w14:paraId="3B2F65CF" w14:textId="77777777" w:rsidR="0077231A" w:rsidRPr="00FC7D16" w:rsidRDefault="00140794" w:rsidP="00FF4EE4">
      <w:pPr>
        <w:pStyle w:val="2"/>
        <w:rPr>
          <w:rFonts w:ascii="Arial" w:hAnsi="Arial" w:cs="Arial"/>
          <w:szCs w:val="15"/>
        </w:rPr>
      </w:pPr>
      <w:bookmarkStart w:id="7" w:name="a10"/>
      <w:bookmarkEnd w:id="7"/>
      <w:r>
        <w:rPr>
          <w:rFonts w:ascii="Arial" w:hAnsi="Arial" w:cs="Arial" w:hint="eastAsia"/>
          <w:szCs w:val="15"/>
        </w:rPr>
        <w:t>第</w:t>
      </w:r>
      <w:r>
        <w:rPr>
          <w:rFonts w:ascii="Arial" w:hAnsi="Arial" w:cs="Arial" w:hint="eastAsia"/>
          <w:szCs w:val="15"/>
        </w:rPr>
        <w:t>1</w:t>
      </w:r>
      <w:r w:rsidR="00480BA8">
        <w:rPr>
          <w:rFonts w:ascii="Arial" w:hAnsi="Arial" w:cs="Arial" w:hint="eastAsia"/>
          <w:szCs w:val="15"/>
        </w:rPr>
        <w:t>0</w:t>
      </w:r>
      <w:r w:rsidR="0077231A" w:rsidRPr="00FC7D16">
        <w:rPr>
          <w:rFonts w:ascii="Arial" w:hAnsi="Arial" w:cs="Arial" w:hint="eastAsia"/>
          <w:szCs w:val="15"/>
        </w:rPr>
        <w:t>條</w:t>
      </w:r>
      <w:r w:rsidR="00E75212" w:rsidRPr="00FF4EE4">
        <w:rPr>
          <w:rFonts w:ascii="Arial" w:hAnsi="Arial" w:cs="Arial" w:hint="eastAsia"/>
          <w:b w:val="0"/>
          <w:color w:val="5F5F5F"/>
          <w:sz w:val="18"/>
          <w:szCs w:val="15"/>
        </w:rPr>
        <w:t xml:space="preserve">　</w:t>
      </w:r>
      <w:r w:rsidR="00E75212" w:rsidRPr="00FF4EE4">
        <w:rPr>
          <w:rFonts w:hint="eastAsia"/>
          <w:b w:val="0"/>
          <w:color w:val="5F5F5F"/>
          <w:sz w:val="18"/>
        </w:rPr>
        <w:t>【相關罰則】</w:t>
      </w:r>
      <w:hyperlink w:anchor="a14" w:history="1">
        <w:r w:rsidR="00E75212" w:rsidRPr="00FF4EE4">
          <w:rPr>
            <w:rStyle w:val="a3"/>
            <w:rFonts w:ascii="Arial Unicode MS" w:hAnsi="Arial Unicode MS" w:hint="eastAsia"/>
            <w:b w:val="0"/>
            <w:color w:val="5F5F5F"/>
            <w:sz w:val="18"/>
          </w:rPr>
          <w:t>§</w:t>
        </w:r>
        <w:r w:rsidR="00E75212" w:rsidRPr="00FF4EE4">
          <w:rPr>
            <w:rStyle w:val="a3"/>
            <w:rFonts w:ascii="Arial Unicode MS" w:hAnsi="Arial Unicode MS" w:hint="eastAsia"/>
            <w:b w:val="0"/>
            <w:color w:val="5F5F5F"/>
            <w:sz w:val="18"/>
          </w:rPr>
          <w:t>14</w:t>
        </w:r>
      </w:hyperlink>
    </w:p>
    <w:p w14:paraId="24618780"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個人、法人和其他組織（以下統稱使用者）使用的電腦或者電腦資訊網路，需要進行國際聯網的，必須通過接入網路進行國際聯網。</w:t>
      </w:r>
    </w:p>
    <w:p w14:paraId="4C97F00C" w14:textId="77777777" w:rsidR="00A75508" w:rsidRPr="0092613D" w:rsidRDefault="00A75508" w:rsidP="00A75508">
      <w:pPr>
        <w:ind w:left="142"/>
        <w:jc w:val="both"/>
        <w:rPr>
          <w:rFonts w:ascii="Arial" w:hAnsi="Arial" w:cs="Arial"/>
          <w:bCs/>
          <w:color w:val="17365D"/>
          <w:sz w:val="20"/>
          <w:szCs w:val="15"/>
        </w:rPr>
      </w:pPr>
      <w:r w:rsidRPr="0092613D">
        <w:rPr>
          <w:rFonts w:ascii="Arial" w:hAnsi="Arial" w:cs="Arial" w:hint="eastAsia"/>
          <w:bCs/>
          <w:color w:val="17365D"/>
          <w:sz w:val="20"/>
          <w:szCs w:val="15"/>
        </w:rPr>
        <w:t xml:space="preserve">　　前款規定的電腦或者電腦資訊網路，需要接入接入網路的，應當征得接入單位的同意，並辦理登記手續</w:t>
      </w:r>
      <w:r w:rsidR="00B50C1B">
        <w:rPr>
          <w:rFonts w:ascii="Arial" w:hAnsi="Arial" w:cs="Arial" w:hint="eastAsia"/>
          <w:bCs/>
          <w:color w:val="17365D"/>
          <w:sz w:val="20"/>
          <w:szCs w:val="15"/>
        </w:rPr>
        <w:t>。</w:t>
      </w:r>
    </w:p>
    <w:p w14:paraId="7BE0DF30" w14:textId="77777777" w:rsidR="0077231A" w:rsidRPr="00FC7D16" w:rsidRDefault="00140794" w:rsidP="00FF4EE4">
      <w:pPr>
        <w:pStyle w:val="2"/>
      </w:pPr>
      <w:r>
        <w:rPr>
          <w:rFonts w:hint="eastAsia"/>
        </w:rPr>
        <w:t>第</w:t>
      </w:r>
      <w:r>
        <w:rPr>
          <w:rFonts w:hint="eastAsia"/>
        </w:rPr>
        <w:t>11</w:t>
      </w:r>
      <w:r w:rsidR="0077231A" w:rsidRPr="00FC7D16">
        <w:rPr>
          <w:rFonts w:hint="eastAsia"/>
        </w:rPr>
        <w:t>條</w:t>
      </w:r>
    </w:p>
    <w:p w14:paraId="7CDF24AD"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國際出入口通道提供單位、互聯單位和接入單位，應當建立相應的網路管理中心，依照法律和國家有關規</w:t>
      </w:r>
      <w:r w:rsidR="00A75508" w:rsidRPr="00A75508">
        <w:rPr>
          <w:rFonts w:ascii="Arial" w:hAnsi="Arial" w:cs="Arial" w:hint="eastAsia"/>
          <w:bCs/>
          <w:color w:val="000000"/>
          <w:sz w:val="20"/>
          <w:szCs w:val="15"/>
        </w:rPr>
        <w:lastRenderedPageBreak/>
        <w:t>定加強對本單位及其使用者的管理，做好網路資訊安全管理工作，確保為用戶提供良好、安全的服務</w:t>
      </w:r>
      <w:r w:rsidR="00B50C1B">
        <w:rPr>
          <w:rFonts w:ascii="Arial" w:hAnsi="Arial" w:cs="Arial" w:hint="eastAsia"/>
          <w:bCs/>
          <w:color w:val="000000"/>
          <w:sz w:val="20"/>
          <w:szCs w:val="15"/>
        </w:rPr>
        <w:t>。</w:t>
      </w:r>
    </w:p>
    <w:p w14:paraId="178F04F3" w14:textId="77777777" w:rsidR="0077231A" w:rsidRPr="00FC7D16" w:rsidRDefault="00140794" w:rsidP="00FF4EE4">
      <w:pPr>
        <w:pStyle w:val="2"/>
      </w:pPr>
      <w:r>
        <w:rPr>
          <w:rFonts w:hint="eastAsia"/>
        </w:rPr>
        <w:t>第</w:t>
      </w:r>
      <w:r>
        <w:rPr>
          <w:rFonts w:hint="eastAsia"/>
        </w:rPr>
        <w:t>12</w:t>
      </w:r>
      <w:r w:rsidR="0077231A" w:rsidRPr="00FC7D16">
        <w:rPr>
          <w:rFonts w:hint="eastAsia"/>
        </w:rPr>
        <w:t>條</w:t>
      </w:r>
    </w:p>
    <w:p w14:paraId="64BD9ABE"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互聯單位與接入單位，應當負責本單位及其使用者有關國際聯網的技術培訓和管理教育工作</w:t>
      </w:r>
      <w:r w:rsidR="00B50C1B">
        <w:rPr>
          <w:rFonts w:ascii="Arial" w:hAnsi="Arial" w:cs="Arial" w:hint="eastAsia"/>
          <w:bCs/>
          <w:color w:val="000000"/>
          <w:sz w:val="20"/>
          <w:szCs w:val="15"/>
        </w:rPr>
        <w:t>。</w:t>
      </w:r>
    </w:p>
    <w:p w14:paraId="58E65B44" w14:textId="77777777" w:rsidR="0077231A" w:rsidRPr="00FC7D16" w:rsidRDefault="00140794" w:rsidP="00FF4EE4">
      <w:pPr>
        <w:pStyle w:val="2"/>
      </w:pPr>
      <w:r>
        <w:rPr>
          <w:rFonts w:hint="eastAsia"/>
        </w:rPr>
        <w:t>第</w:t>
      </w:r>
      <w:r>
        <w:rPr>
          <w:rFonts w:hint="eastAsia"/>
        </w:rPr>
        <w:t>13</w:t>
      </w:r>
      <w:r w:rsidR="0077231A" w:rsidRPr="00FC7D16">
        <w:rPr>
          <w:rFonts w:hint="eastAsia"/>
        </w:rPr>
        <w:t>條</w:t>
      </w:r>
    </w:p>
    <w:p w14:paraId="18481D4B"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從事國際聯網業務的單位和個人，應當遵守國家有關法律、行政法規，嚴格執行安全保密制度，不得利用國際聯網從事危害國家安全、洩露國家秘密等違法犯罪活動，不得製作、查閱、複製和傳播妨礙社會治安的資訊和淫穢色情等資訊</w:t>
      </w:r>
      <w:r w:rsidR="00B50C1B">
        <w:rPr>
          <w:rFonts w:ascii="Arial" w:hAnsi="Arial" w:cs="Arial" w:hint="eastAsia"/>
          <w:bCs/>
          <w:color w:val="000000"/>
          <w:sz w:val="20"/>
          <w:szCs w:val="15"/>
        </w:rPr>
        <w:t>。</w:t>
      </w:r>
    </w:p>
    <w:p w14:paraId="219874B4" w14:textId="77777777" w:rsidR="0077231A" w:rsidRPr="00FC7D16" w:rsidRDefault="00140794" w:rsidP="00FF4EE4">
      <w:pPr>
        <w:pStyle w:val="2"/>
      </w:pPr>
      <w:bookmarkStart w:id="8" w:name="a14"/>
      <w:bookmarkEnd w:id="8"/>
      <w:r>
        <w:rPr>
          <w:rFonts w:hint="eastAsia"/>
        </w:rPr>
        <w:t>第</w:t>
      </w:r>
      <w:r>
        <w:rPr>
          <w:rFonts w:hint="eastAsia"/>
        </w:rPr>
        <w:t>14</w:t>
      </w:r>
      <w:r w:rsidR="0077231A" w:rsidRPr="00FC7D16">
        <w:rPr>
          <w:rFonts w:hint="eastAsia"/>
        </w:rPr>
        <w:t>條</w:t>
      </w:r>
    </w:p>
    <w:p w14:paraId="70C1E88B"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違反本規定</w:t>
      </w:r>
      <w:hyperlink w:anchor="a6" w:history="1">
        <w:r w:rsidR="00A75508" w:rsidRPr="00E75212">
          <w:rPr>
            <w:rStyle w:val="a3"/>
            <w:rFonts w:ascii="Arial" w:hAnsi="Arial" w:cs="Arial" w:hint="eastAsia"/>
            <w:bCs/>
            <w:szCs w:val="15"/>
          </w:rPr>
          <w:t>第六條</w:t>
        </w:r>
      </w:hyperlink>
      <w:r w:rsidR="00A75508" w:rsidRPr="00A75508">
        <w:rPr>
          <w:rFonts w:ascii="Arial" w:hAnsi="Arial" w:cs="Arial" w:hint="eastAsia"/>
          <w:bCs/>
          <w:color w:val="000000"/>
          <w:sz w:val="20"/>
          <w:szCs w:val="15"/>
        </w:rPr>
        <w:t>、</w:t>
      </w:r>
      <w:hyperlink w:anchor="a8" w:history="1">
        <w:r w:rsidR="00A75508" w:rsidRPr="00E75212">
          <w:rPr>
            <w:rStyle w:val="a3"/>
            <w:rFonts w:ascii="Arial" w:hAnsi="Arial" w:cs="Arial" w:hint="eastAsia"/>
            <w:bCs/>
            <w:szCs w:val="15"/>
          </w:rPr>
          <w:t>第八條</w:t>
        </w:r>
      </w:hyperlink>
      <w:r w:rsidR="00A75508" w:rsidRPr="00A75508">
        <w:rPr>
          <w:rFonts w:ascii="Arial" w:hAnsi="Arial" w:cs="Arial" w:hint="eastAsia"/>
          <w:bCs/>
          <w:color w:val="000000"/>
          <w:sz w:val="20"/>
          <w:szCs w:val="15"/>
        </w:rPr>
        <w:t>和</w:t>
      </w:r>
      <w:hyperlink w:anchor="a10" w:history="1">
        <w:r w:rsidR="00A75508" w:rsidRPr="00E75212">
          <w:rPr>
            <w:rStyle w:val="a3"/>
            <w:rFonts w:ascii="Arial" w:hAnsi="Arial" w:cs="Arial" w:hint="eastAsia"/>
            <w:bCs/>
            <w:szCs w:val="15"/>
          </w:rPr>
          <w:t>第十條</w:t>
        </w:r>
      </w:hyperlink>
      <w:r w:rsidR="00A75508" w:rsidRPr="00A75508">
        <w:rPr>
          <w:rFonts w:ascii="Arial" w:hAnsi="Arial" w:cs="Arial" w:hint="eastAsia"/>
          <w:bCs/>
          <w:color w:val="000000"/>
          <w:sz w:val="20"/>
          <w:szCs w:val="15"/>
        </w:rPr>
        <w:t>的規定的，由公安機關責令停止聯網，給予警告，可以並處</w:t>
      </w:r>
      <w:r w:rsidR="00031CC7">
        <w:rPr>
          <w:rFonts w:ascii="Arial" w:hAnsi="Arial" w:cs="Arial" w:hint="eastAsia"/>
          <w:bCs/>
          <w:color w:val="000000"/>
          <w:sz w:val="20"/>
          <w:szCs w:val="15"/>
        </w:rPr>
        <w:t>15000</w:t>
      </w:r>
      <w:r w:rsidR="00A75508" w:rsidRPr="00A75508">
        <w:rPr>
          <w:rFonts w:ascii="Arial" w:hAnsi="Arial" w:cs="Arial" w:hint="eastAsia"/>
          <w:bCs/>
          <w:color w:val="000000"/>
          <w:sz w:val="20"/>
          <w:szCs w:val="15"/>
        </w:rPr>
        <w:t>元以下的罰款；有違法所得的，沒收違法所得</w:t>
      </w:r>
      <w:r w:rsidR="00B50C1B">
        <w:rPr>
          <w:rFonts w:ascii="Arial" w:hAnsi="Arial" w:cs="Arial" w:hint="eastAsia"/>
          <w:bCs/>
          <w:color w:val="000000"/>
          <w:sz w:val="20"/>
          <w:szCs w:val="15"/>
        </w:rPr>
        <w:t>。</w:t>
      </w:r>
    </w:p>
    <w:p w14:paraId="5A02FD74" w14:textId="77777777" w:rsidR="0077231A" w:rsidRPr="00FC7D16" w:rsidRDefault="00140794" w:rsidP="00FF4EE4">
      <w:pPr>
        <w:pStyle w:val="2"/>
      </w:pPr>
      <w:r>
        <w:rPr>
          <w:rFonts w:hint="eastAsia"/>
        </w:rPr>
        <w:t>第</w:t>
      </w:r>
      <w:r>
        <w:rPr>
          <w:rFonts w:hint="eastAsia"/>
        </w:rPr>
        <w:t>15</w:t>
      </w:r>
      <w:r w:rsidR="0077231A" w:rsidRPr="00FC7D16">
        <w:rPr>
          <w:rFonts w:hint="eastAsia"/>
        </w:rPr>
        <w:t>條</w:t>
      </w:r>
    </w:p>
    <w:p w14:paraId="3FC226C7"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違反本規定，同時觸犯其他有關法律、行政法規的，依照有關法律、行政法規的規定予以處罰；構成犯罪的，依法追究刑事責任</w:t>
      </w:r>
      <w:r w:rsidR="00B50C1B">
        <w:rPr>
          <w:rFonts w:ascii="Arial" w:hAnsi="Arial" w:cs="Arial" w:hint="eastAsia"/>
          <w:bCs/>
          <w:color w:val="000000"/>
          <w:sz w:val="20"/>
          <w:szCs w:val="15"/>
        </w:rPr>
        <w:t>。</w:t>
      </w:r>
    </w:p>
    <w:p w14:paraId="16567FC1" w14:textId="77777777" w:rsidR="0077231A" w:rsidRPr="00FC7D16" w:rsidRDefault="00140794" w:rsidP="00FF4EE4">
      <w:pPr>
        <w:pStyle w:val="2"/>
      </w:pPr>
      <w:r>
        <w:rPr>
          <w:rFonts w:hint="eastAsia"/>
        </w:rPr>
        <w:t>第</w:t>
      </w:r>
      <w:r>
        <w:rPr>
          <w:rFonts w:hint="eastAsia"/>
        </w:rPr>
        <w:t>16</w:t>
      </w:r>
      <w:r w:rsidR="0077231A" w:rsidRPr="00FC7D16">
        <w:rPr>
          <w:rFonts w:hint="eastAsia"/>
        </w:rPr>
        <w:t>條</w:t>
      </w:r>
    </w:p>
    <w:p w14:paraId="0F6FD254"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與臺灣、香港、澳門地區的電腦資訊網路的聯網，參照本規定執行</w:t>
      </w:r>
      <w:r w:rsidR="00B50C1B">
        <w:rPr>
          <w:rFonts w:ascii="Arial" w:hAnsi="Arial" w:cs="Arial" w:hint="eastAsia"/>
          <w:bCs/>
          <w:color w:val="000000"/>
          <w:sz w:val="20"/>
          <w:szCs w:val="15"/>
        </w:rPr>
        <w:t>。</w:t>
      </w:r>
    </w:p>
    <w:p w14:paraId="4FE4915E" w14:textId="77777777" w:rsidR="0077231A" w:rsidRPr="00FC7D16" w:rsidRDefault="00140794" w:rsidP="00FF4EE4">
      <w:pPr>
        <w:pStyle w:val="2"/>
      </w:pPr>
      <w:r>
        <w:rPr>
          <w:rFonts w:hint="eastAsia"/>
        </w:rPr>
        <w:t>第</w:t>
      </w:r>
      <w:r>
        <w:rPr>
          <w:rFonts w:hint="eastAsia"/>
        </w:rPr>
        <w:t>17</w:t>
      </w:r>
      <w:r w:rsidR="0077231A" w:rsidRPr="00FC7D16">
        <w:rPr>
          <w:rFonts w:hint="eastAsia"/>
        </w:rPr>
        <w:t>條</w:t>
      </w:r>
    </w:p>
    <w:p w14:paraId="0EA9AD7A" w14:textId="77777777" w:rsidR="00A75508" w:rsidRPr="00A75508" w:rsidRDefault="0077231A" w:rsidP="00A75508">
      <w:pPr>
        <w:ind w:left="142"/>
        <w:jc w:val="both"/>
        <w:rPr>
          <w:rFonts w:ascii="Arial" w:hAnsi="Arial" w:cs="Arial"/>
          <w:bCs/>
          <w:color w:val="000000"/>
          <w:sz w:val="20"/>
          <w:szCs w:val="15"/>
        </w:rPr>
      </w:pPr>
      <w:r>
        <w:rPr>
          <w:rFonts w:ascii="Arial" w:hAnsi="Arial" w:cs="Arial" w:hint="eastAsia"/>
          <w:bCs/>
          <w:color w:val="000000"/>
          <w:sz w:val="20"/>
          <w:szCs w:val="15"/>
        </w:rPr>
        <w:t xml:space="preserve">　　</w:t>
      </w:r>
      <w:r w:rsidR="00A75508" w:rsidRPr="00A75508">
        <w:rPr>
          <w:rFonts w:ascii="Arial" w:hAnsi="Arial" w:cs="Arial" w:hint="eastAsia"/>
          <w:bCs/>
          <w:color w:val="000000"/>
          <w:sz w:val="20"/>
          <w:szCs w:val="15"/>
        </w:rPr>
        <w:t>本規定自發佈之日起施行。</w:t>
      </w:r>
    </w:p>
    <w:p w14:paraId="1E70CB22" w14:textId="77777777" w:rsidR="00A75508" w:rsidRPr="00A75508" w:rsidRDefault="00A75508" w:rsidP="00A75508">
      <w:pPr>
        <w:ind w:left="142"/>
        <w:jc w:val="both"/>
        <w:rPr>
          <w:rFonts w:ascii="Arial" w:hAnsi="Arial" w:cs="Arial"/>
          <w:bCs/>
          <w:color w:val="000000"/>
          <w:sz w:val="20"/>
          <w:szCs w:val="15"/>
        </w:rPr>
      </w:pPr>
    </w:p>
    <w:p w14:paraId="682D9876" w14:textId="77777777" w:rsidR="00A54ED0" w:rsidRPr="00A75508" w:rsidRDefault="00A54ED0" w:rsidP="00593E98">
      <w:pPr>
        <w:ind w:left="142"/>
        <w:jc w:val="both"/>
        <w:rPr>
          <w:rFonts w:ascii="Arial Unicode MS" w:hAnsi="Arial Unicode MS"/>
          <w:sz w:val="20"/>
        </w:rPr>
      </w:pPr>
    </w:p>
    <w:p w14:paraId="5970AC39" w14:textId="77777777" w:rsidR="001C1580" w:rsidRPr="00352001" w:rsidRDefault="001C1580" w:rsidP="001C1580">
      <w:pPr>
        <w:ind w:leftChars="50" w:left="120"/>
        <w:jc w:val="both"/>
        <w:rPr>
          <w:rFonts w:ascii="微軟正黑體" w:eastAsia="微軟正黑體" w:hAnsi="微軟正黑體"/>
          <w:color w:val="808000"/>
          <w:szCs w:val="20"/>
        </w:rPr>
      </w:pPr>
      <w:bookmarkStart w:id="9" w:name="_Hlk67442028"/>
      <w:bookmarkStart w:id="10"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1C1580">
        <w:rPr>
          <w:rStyle w:val="a3"/>
          <w:rFonts w:ascii="微軟正黑體" w:eastAsia="微軟正黑體" w:hAnsi="微軟正黑體" w:hint="eastAsia"/>
          <w:sz w:val="18"/>
          <w:u w:val="none"/>
        </w:rPr>
        <w:t>〉〉</w:t>
      </w:r>
    </w:p>
    <w:p w14:paraId="5F50596D" w14:textId="5D8EC5AB" w:rsidR="00DB4ABA" w:rsidRPr="001C1580" w:rsidRDefault="001C1580" w:rsidP="001C1580">
      <w:pPr>
        <w:jc w:val="both"/>
        <w:rPr>
          <w:rFonts w:ascii="Arial Unicode MS" w:hAnsi="Arial Unicode MS"/>
          <w:color w:val="FF000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9"/>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0"/>
    </w:p>
    <w:sectPr w:rsidR="00DB4ABA" w:rsidRPr="001C158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BEE9" w14:textId="77777777" w:rsidR="001042ED" w:rsidRDefault="001042ED">
      <w:r>
        <w:separator/>
      </w:r>
    </w:p>
    <w:p w14:paraId="1B9DAFBD" w14:textId="77777777" w:rsidR="001042ED" w:rsidRDefault="001042ED"/>
  </w:endnote>
  <w:endnote w:type="continuationSeparator" w:id="0">
    <w:p w14:paraId="39886944" w14:textId="77777777" w:rsidR="001042ED" w:rsidRDefault="001042ED">
      <w:r>
        <w:continuationSeparator/>
      </w:r>
    </w:p>
    <w:p w14:paraId="413B37A2" w14:textId="77777777" w:rsidR="001042ED" w:rsidRDefault="00104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2C33"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3C9736" w14:textId="77777777" w:rsidR="00CD0FA6" w:rsidRDefault="00CD0FA6">
    <w:pPr>
      <w:pStyle w:val="a6"/>
      <w:ind w:right="360"/>
    </w:pPr>
  </w:p>
  <w:p w14:paraId="3C81E808" w14:textId="77777777" w:rsidR="00CD0FA6" w:rsidRDefault="00CD0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8D60"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4C78">
      <w:rPr>
        <w:rStyle w:val="a7"/>
        <w:noProof/>
      </w:rPr>
      <w:t>1</w:t>
    </w:r>
    <w:r>
      <w:rPr>
        <w:rStyle w:val="a7"/>
      </w:rPr>
      <w:fldChar w:fldCharType="end"/>
    </w:r>
  </w:p>
  <w:p w14:paraId="18DA5666" w14:textId="796CC536" w:rsidR="00CD0FA6" w:rsidRPr="006E2923" w:rsidRDefault="00FA28DA" w:rsidP="00FF4EE4">
    <w:pPr>
      <w:pStyle w:val="a6"/>
      <w:ind w:right="360"/>
      <w:jc w:val="right"/>
      <w:rPr>
        <w:sz w:val="18"/>
      </w:rPr>
    </w:pPr>
    <w:r w:rsidRPr="006E2923">
      <w:rPr>
        <w:rFonts w:ascii="Arial Unicode MS" w:hAnsi="Arial Unicode MS" w:hint="eastAsia"/>
        <w:color w:val="000000"/>
        <w:sz w:val="18"/>
      </w:rPr>
      <w:t>〈〈</w:t>
    </w:r>
    <w:r w:rsidR="006E2923" w:rsidRPr="006E2923">
      <w:rPr>
        <w:rFonts w:ascii="Arial Unicode MS" w:hAnsi="Arial Unicode MS" w:hint="eastAsia"/>
        <w:sz w:val="18"/>
      </w:rPr>
      <w:t>中華人民共和國計算機信息網絡國際聯網管理暫行規定</w:t>
    </w:r>
    <w:r w:rsidRPr="006E2923">
      <w:rPr>
        <w:rFonts w:ascii="Arial Unicode MS" w:hAnsi="Arial Unicode MS" w:hint="eastAsia"/>
        <w:color w:val="000000"/>
        <w:sz w:val="18"/>
      </w:rPr>
      <w:t>〉〉</w:t>
    </w:r>
    <w:r w:rsidR="009C7DF2" w:rsidRPr="006E2923">
      <w:rPr>
        <w:rFonts w:ascii="Arial Unicode MS" w:hAnsi="Arial Unicode MS"/>
        <w:sz w:val="18"/>
      </w:rPr>
      <w:t>S</w:t>
    </w:r>
    <w:r w:rsidR="009C7DF2" w:rsidRPr="006E2923">
      <w:rPr>
        <w:rFonts w:ascii="Arial Unicode MS" w:hAnsi="Arial Unicode MS" w:hint="eastAsia"/>
        <w:sz w:val="18"/>
      </w:rPr>
      <w:t>-link</w:t>
    </w:r>
    <w:r w:rsidR="009C7DF2" w:rsidRPr="006E2923">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0EEF" w14:textId="77777777" w:rsidR="001042ED" w:rsidRDefault="001042ED">
      <w:r>
        <w:separator/>
      </w:r>
    </w:p>
    <w:p w14:paraId="6A44BC3D" w14:textId="77777777" w:rsidR="001042ED" w:rsidRDefault="001042ED"/>
  </w:footnote>
  <w:footnote w:type="continuationSeparator" w:id="0">
    <w:p w14:paraId="2EA8ECCD" w14:textId="77777777" w:rsidR="001042ED" w:rsidRDefault="001042ED">
      <w:r>
        <w:continuationSeparator/>
      </w:r>
    </w:p>
    <w:p w14:paraId="219152F6" w14:textId="77777777" w:rsidR="001042ED" w:rsidRDefault="00104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1CC7"/>
    <w:rsid w:val="000364E4"/>
    <w:rsid w:val="0006036F"/>
    <w:rsid w:val="00062D51"/>
    <w:rsid w:val="000757DB"/>
    <w:rsid w:val="00094C78"/>
    <w:rsid w:val="000A22A0"/>
    <w:rsid w:val="000A582F"/>
    <w:rsid w:val="001042ED"/>
    <w:rsid w:val="00116D6E"/>
    <w:rsid w:val="00140794"/>
    <w:rsid w:val="00187906"/>
    <w:rsid w:val="001A0FD4"/>
    <w:rsid w:val="001C1580"/>
    <w:rsid w:val="001D3916"/>
    <w:rsid w:val="001D5B6D"/>
    <w:rsid w:val="001E1466"/>
    <w:rsid w:val="001E698B"/>
    <w:rsid w:val="001F4F28"/>
    <w:rsid w:val="00205A43"/>
    <w:rsid w:val="00216232"/>
    <w:rsid w:val="00221B14"/>
    <w:rsid w:val="00246691"/>
    <w:rsid w:val="002A00C9"/>
    <w:rsid w:val="002C267A"/>
    <w:rsid w:val="002C7B09"/>
    <w:rsid w:val="003315D9"/>
    <w:rsid w:val="00357771"/>
    <w:rsid w:val="00367403"/>
    <w:rsid w:val="003A098F"/>
    <w:rsid w:val="003B175B"/>
    <w:rsid w:val="003E1D5E"/>
    <w:rsid w:val="003F3E83"/>
    <w:rsid w:val="00400024"/>
    <w:rsid w:val="00422423"/>
    <w:rsid w:val="00425BD2"/>
    <w:rsid w:val="00434129"/>
    <w:rsid w:val="004438D6"/>
    <w:rsid w:val="00480BA8"/>
    <w:rsid w:val="004B565F"/>
    <w:rsid w:val="00507C3E"/>
    <w:rsid w:val="00520589"/>
    <w:rsid w:val="005362B2"/>
    <w:rsid w:val="00547303"/>
    <w:rsid w:val="00564924"/>
    <w:rsid w:val="00593D8B"/>
    <w:rsid w:val="00593E98"/>
    <w:rsid w:val="00625D95"/>
    <w:rsid w:val="006327FE"/>
    <w:rsid w:val="00644D23"/>
    <w:rsid w:val="00657CE6"/>
    <w:rsid w:val="00662D33"/>
    <w:rsid w:val="00671D16"/>
    <w:rsid w:val="006815F6"/>
    <w:rsid w:val="006B11E3"/>
    <w:rsid w:val="006C5FBD"/>
    <w:rsid w:val="006E10AB"/>
    <w:rsid w:val="006E2923"/>
    <w:rsid w:val="006E2B91"/>
    <w:rsid w:val="006F39F6"/>
    <w:rsid w:val="006F4F17"/>
    <w:rsid w:val="00703C53"/>
    <w:rsid w:val="007659BF"/>
    <w:rsid w:val="0077231A"/>
    <w:rsid w:val="00806F82"/>
    <w:rsid w:val="00826B78"/>
    <w:rsid w:val="00861746"/>
    <w:rsid w:val="008C23C2"/>
    <w:rsid w:val="008C2F57"/>
    <w:rsid w:val="008D068C"/>
    <w:rsid w:val="008E4075"/>
    <w:rsid w:val="008F5B52"/>
    <w:rsid w:val="0092613D"/>
    <w:rsid w:val="009437A3"/>
    <w:rsid w:val="0094452D"/>
    <w:rsid w:val="00984DE9"/>
    <w:rsid w:val="009B3480"/>
    <w:rsid w:val="009C7DF2"/>
    <w:rsid w:val="009D0211"/>
    <w:rsid w:val="009E4FD6"/>
    <w:rsid w:val="009F6333"/>
    <w:rsid w:val="00A0153F"/>
    <w:rsid w:val="00A438FE"/>
    <w:rsid w:val="00A54ED0"/>
    <w:rsid w:val="00A75508"/>
    <w:rsid w:val="00A8721A"/>
    <w:rsid w:val="00AF2C2D"/>
    <w:rsid w:val="00B26BB2"/>
    <w:rsid w:val="00B340AD"/>
    <w:rsid w:val="00B50C1B"/>
    <w:rsid w:val="00B53C8C"/>
    <w:rsid w:val="00B67257"/>
    <w:rsid w:val="00B86C53"/>
    <w:rsid w:val="00C16F35"/>
    <w:rsid w:val="00C17CC6"/>
    <w:rsid w:val="00C55973"/>
    <w:rsid w:val="00CD0FA6"/>
    <w:rsid w:val="00CD3C3B"/>
    <w:rsid w:val="00CF444E"/>
    <w:rsid w:val="00D10FE6"/>
    <w:rsid w:val="00D46AE7"/>
    <w:rsid w:val="00D51F19"/>
    <w:rsid w:val="00D65406"/>
    <w:rsid w:val="00D70BFB"/>
    <w:rsid w:val="00D759C3"/>
    <w:rsid w:val="00D93244"/>
    <w:rsid w:val="00D935E8"/>
    <w:rsid w:val="00DB4ABA"/>
    <w:rsid w:val="00DF4ADE"/>
    <w:rsid w:val="00E52397"/>
    <w:rsid w:val="00E67B0E"/>
    <w:rsid w:val="00E70715"/>
    <w:rsid w:val="00E70D48"/>
    <w:rsid w:val="00E730E0"/>
    <w:rsid w:val="00E75212"/>
    <w:rsid w:val="00E95805"/>
    <w:rsid w:val="00EA5287"/>
    <w:rsid w:val="00EA7D2E"/>
    <w:rsid w:val="00EB2515"/>
    <w:rsid w:val="00EC1757"/>
    <w:rsid w:val="00EC27F7"/>
    <w:rsid w:val="00EE53DC"/>
    <w:rsid w:val="00F10F56"/>
    <w:rsid w:val="00F11C83"/>
    <w:rsid w:val="00F229F5"/>
    <w:rsid w:val="00F2371C"/>
    <w:rsid w:val="00F26DC0"/>
    <w:rsid w:val="00F3074E"/>
    <w:rsid w:val="00F3127F"/>
    <w:rsid w:val="00F475CC"/>
    <w:rsid w:val="00F52291"/>
    <w:rsid w:val="00FA28DA"/>
    <w:rsid w:val="00FC7D16"/>
    <w:rsid w:val="00FE1B5B"/>
    <w:rsid w:val="00FF4EE4"/>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7CB6203"/>
  <w15:docId w15:val="{29FE3B21-7C4F-4523-A7FA-0223E62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 w:val="20"/>
      <w:szCs w:val="52"/>
    </w:rPr>
  </w:style>
  <w:style w:type="paragraph" w:styleId="2">
    <w:name w:val="heading 2"/>
    <w:basedOn w:val="a"/>
    <w:next w:val="a"/>
    <w:link w:val="20"/>
    <w:unhideWhenUsed/>
    <w:qFormat/>
    <w:rsid w:val="00FF4EE4"/>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FF4EE4"/>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FF4EE4"/>
    <w:rPr>
      <w:rFonts w:ascii="Arial Unicode MS" w:hAnsi="Arial Unicode MS" w:cs="Arial Unicode MS"/>
      <w:b/>
      <w:bCs/>
      <w:color w:val="990000"/>
      <w:kern w:val="2"/>
      <w:szCs w:val="48"/>
    </w:rPr>
  </w:style>
  <w:style w:type="character" w:customStyle="1" w:styleId="30">
    <w:name w:val="標題 3 字元"/>
    <w:link w:val="3"/>
    <w:rsid w:val="00FF4EE4"/>
    <w:rPr>
      <w:rFonts w:ascii="Cambria" w:eastAsia="新細明體" w:hAnsi="Cambria" w:cs="Times New Roman"/>
      <w:b/>
      <w:bCs/>
      <w:kern w:val="2"/>
      <w:sz w:val="36"/>
      <w:szCs w:val="36"/>
    </w:rPr>
  </w:style>
  <w:style w:type="paragraph" w:styleId="a8">
    <w:name w:val="Document Map"/>
    <w:basedOn w:val="a"/>
    <w:link w:val="a9"/>
    <w:rsid w:val="00FF4EE4"/>
    <w:rPr>
      <w:rFonts w:ascii="新細明體" w:hAnsi="新細明體"/>
      <w:sz w:val="20"/>
      <w:szCs w:val="18"/>
    </w:rPr>
  </w:style>
  <w:style w:type="character" w:customStyle="1" w:styleId="a9">
    <w:name w:val="文件引導模式 字元"/>
    <w:link w:val="a8"/>
    <w:rsid w:val="00FF4EE4"/>
    <w:rPr>
      <w:rFonts w:ascii="新細明體" w:hAnsi="新細明體"/>
      <w:kern w:val="2"/>
      <w:szCs w:val="18"/>
    </w:rPr>
  </w:style>
  <w:style w:type="character" w:styleId="aa">
    <w:name w:val="Unresolved Mention"/>
    <w:basedOn w:val="a0"/>
    <w:uiPriority w:val="99"/>
    <w:semiHidden/>
    <w:unhideWhenUsed/>
    <w:rsid w:val="00FA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5745;&#31639;&#26426;&#20449;&#24687;&#32593;&#32476;&#22269;&#38469;&#32852;&#32593;&#31649;&#29702;&#26242;&#34892;&#35268;&#23450;.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38651;&#33126;&#36039;&#35338;&#32178;&#36335;&#22283;&#38555;&#32879;&#32178;&#31649;&#29702;&#26283;&#34892;&#35215;&#23450;.htm" TargetMode="External"/><Relationship Id="rId10" Type="http://schemas.openxmlformats.org/officeDocument/2006/relationships/hyperlink" Target="http://www.pkulaw.cn/fulltext_form.aspx?Db=chl&amp;Gid=181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3211361</vt:i4>
      </vt:variant>
      <vt:variant>
        <vt:i4>33</vt:i4>
      </vt:variant>
      <vt:variant>
        <vt:i4>0</vt:i4>
      </vt:variant>
      <vt:variant>
        <vt:i4>5</vt:i4>
      </vt:variant>
      <vt:variant>
        <vt:lpwstr/>
      </vt:variant>
      <vt:variant>
        <vt:lpwstr>a10</vt:lpwstr>
      </vt:variant>
      <vt:variant>
        <vt:i4>3670113</vt:i4>
      </vt:variant>
      <vt:variant>
        <vt:i4>30</vt:i4>
      </vt:variant>
      <vt:variant>
        <vt:i4>0</vt:i4>
      </vt:variant>
      <vt:variant>
        <vt:i4>5</vt:i4>
      </vt:variant>
      <vt:variant>
        <vt:lpwstr/>
      </vt:variant>
      <vt:variant>
        <vt:lpwstr>a8</vt:lpwstr>
      </vt:variant>
      <vt:variant>
        <vt:i4>3539041</vt:i4>
      </vt:variant>
      <vt:variant>
        <vt:i4>27</vt:i4>
      </vt:variant>
      <vt:variant>
        <vt:i4>0</vt:i4>
      </vt:variant>
      <vt:variant>
        <vt:i4>5</vt:i4>
      </vt:variant>
      <vt:variant>
        <vt:lpwstr/>
      </vt:variant>
      <vt:variant>
        <vt:lpwstr>a6</vt:lpwstr>
      </vt:variant>
      <vt:variant>
        <vt:i4>3211361</vt:i4>
      </vt:variant>
      <vt:variant>
        <vt:i4>24</vt:i4>
      </vt:variant>
      <vt:variant>
        <vt:i4>0</vt:i4>
      </vt:variant>
      <vt:variant>
        <vt:i4>5</vt:i4>
      </vt:variant>
      <vt:variant>
        <vt:lpwstr/>
      </vt:variant>
      <vt:variant>
        <vt:lpwstr>a14</vt:lpwstr>
      </vt:variant>
      <vt:variant>
        <vt:i4>3211361</vt:i4>
      </vt:variant>
      <vt:variant>
        <vt:i4>21</vt:i4>
      </vt:variant>
      <vt:variant>
        <vt:i4>0</vt:i4>
      </vt:variant>
      <vt:variant>
        <vt:i4>5</vt:i4>
      </vt:variant>
      <vt:variant>
        <vt:lpwstr/>
      </vt:variant>
      <vt:variant>
        <vt:lpwstr>a14</vt:lpwstr>
      </vt:variant>
      <vt:variant>
        <vt:i4>3211361</vt:i4>
      </vt:variant>
      <vt:variant>
        <vt:i4>18</vt:i4>
      </vt:variant>
      <vt:variant>
        <vt:i4>0</vt:i4>
      </vt:variant>
      <vt:variant>
        <vt:i4>5</vt:i4>
      </vt:variant>
      <vt:variant>
        <vt:lpwstr/>
      </vt:variant>
      <vt:variant>
        <vt:lpwstr>a14</vt:lpwstr>
      </vt:variant>
      <vt:variant>
        <vt:i4>-861167872</vt:i4>
      </vt:variant>
      <vt:variant>
        <vt:i4>15</vt:i4>
      </vt:variant>
      <vt:variant>
        <vt:i4>0</vt:i4>
      </vt:variant>
      <vt:variant>
        <vt:i4>5</vt:i4>
      </vt:variant>
      <vt:variant>
        <vt:lpwstr>http://www.6law.idv.tw/6law/law-gb/中華人民共和國電腦資訊網路國際聯網管理暫行規定.htm</vt:lpwstr>
      </vt:variant>
      <vt:variant>
        <vt:lpwstr/>
      </vt:variant>
      <vt:variant>
        <vt:i4>-673982555</vt:i4>
      </vt:variant>
      <vt:variant>
        <vt:i4>12</vt:i4>
      </vt:variant>
      <vt:variant>
        <vt:i4>0</vt:i4>
      </vt:variant>
      <vt:variant>
        <vt:i4>5</vt:i4>
      </vt:variant>
      <vt:variant>
        <vt:lpwstr>../S-link大陸法規索引.doc</vt:lpwstr>
      </vt:variant>
      <vt:variant>
        <vt:lpwstr>中華人民共和國電腦資訊網路國際聯網管理暫行規定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中華人民共和國計算機信息網絡國際聯網管理暫行規定(中華人民共和國電腦資訊網路國際聯網管理暫行規定)</dc:title>
  <dc:subject/>
  <dc:creator>S-link 電子六法-黃婉玲</dc:creator>
  <cp:keywords/>
  <cp:lastModifiedBy>黃婉玲 S-link電子六法</cp:lastModifiedBy>
  <cp:revision>12</cp:revision>
  <dcterms:created xsi:type="dcterms:W3CDTF">2014-11-28T01:09:00Z</dcterms:created>
  <dcterms:modified xsi:type="dcterms:W3CDTF">2021-05-29T13:41:00Z</dcterms:modified>
</cp:coreProperties>
</file>