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0C65C1" w:rsidRDefault="000C65C1" w:rsidP="000C65C1">
      <w:pPr>
        <w:adjustRightInd w:val="0"/>
        <w:snapToGrid w:val="0"/>
        <w:ind w:rightChars="8" w:right="16"/>
        <w:jc w:val="right"/>
        <w:rPr>
          <w:rFonts w:ascii="Arial Unicode MS" w:hAnsi="Arial Unicode MS" w:hint="eastAsia"/>
        </w:rPr>
      </w:pPr>
      <w:r>
        <w:rPr>
          <w:rFonts w:ascii="Arial Unicode MS" w:hAnsi="Arial Unicode MS"/>
        </w:rPr>
        <w:fldChar w:fldCharType="begin"/>
      </w:r>
      <w:r>
        <w:rPr>
          <w:rFonts w:ascii="Arial Unicode MS" w:hAnsi="Arial Unicode MS"/>
        </w:rPr>
        <w:instrText xml:space="preserve"> HYPERLINK "http://www.6law.idv.tw/" </w:instrText>
      </w:r>
      <w:r>
        <w:rPr>
          <w:rFonts w:ascii="Arial Unicode MS" w:hAnsi="Arial Unicode MS"/>
        </w:rPr>
      </w:r>
      <w:r>
        <w:rPr>
          <w:rFonts w:ascii="Arial Unicode MS" w:hAnsi="Arial Unicode MS"/>
        </w:rPr>
        <w:fldChar w:fldCharType="separate"/>
      </w:r>
      <w:r>
        <w:rPr>
          <w:rFonts w:ascii="Arial Unicode MS" w:hAnsi="Arial Unicode MS" w:hint="eastAsi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8pt;height:36pt">
            <v:imagedata r:id="rId7" o:title="6lawr"/>
          </v:shape>
        </w:pict>
      </w:r>
      <w:r>
        <w:rPr>
          <w:rFonts w:ascii="Arial Unicode MS" w:hAnsi="Arial Unicode MS"/>
        </w:rPr>
        <w:fldChar w:fldCharType="end"/>
      </w:r>
    </w:p>
    <w:p w:rsidR="000C65C1" w:rsidRPr="007841B0" w:rsidRDefault="000C65C1" w:rsidP="000C65C1">
      <w:pPr>
        <w:adjustRightInd w:val="0"/>
        <w:snapToGrid w:val="0"/>
        <w:ind w:rightChars="8" w:right="16" w:firstLineChars="2880" w:firstLine="5184"/>
        <w:jc w:val="right"/>
        <w:textAlignment w:val="baseline"/>
        <w:rPr>
          <w:rFonts w:ascii="Arial Unicode MS" w:hAnsi="Arial Unicode MS" w:hint="eastAsia"/>
          <w:b/>
          <w:color w:val="5F5F5F"/>
          <w:sz w:val="18"/>
        </w:rPr>
      </w:pPr>
      <w:bookmarkStart w:id="1" w:name="top"/>
      <w:bookmarkEnd w:id="1"/>
      <w:r>
        <w:rPr>
          <w:rFonts w:hint="eastAsia"/>
          <w:color w:val="5F5F5F"/>
          <w:sz w:val="18"/>
          <w:szCs w:val="20"/>
          <w:lang w:val="zh-TW"/>
        </w:rPr>
        <w:t>【</w:t>
      </w:r>
      <w:hyperlink r:id="rId8" w:tgtFrame="_blank" w:history="1">
        <w:r w:rsidRPr="007841B0">
          <w:rPr>
            <w:rStyle w:val="a3"/>
            <w:color w:val="5F5F5F"/>
            <w:sz w:val="18"/>
            <w:szCs w:val="20"/>
          </w:rPr>
          <w:t>更新</w:t>
        </w:r>
      </w:hyperlink>
      <w:r>
        <w:rPr>
          <w:rFonts w:hint="eastAsia"/>
          <w:color w:val="7F7F7F"/>
          <w:sz w:val="18"/>
          <w:szCs w:val="20"/>
          <w:lang w:val="zh-TW"/>
        </w:rPr>
        <w:t>】</w:t>
      </w:r>
      <w:r>
        <w:rPr>
          <w:rFonts w:ascii="Arial Unicode MS" w:hAnsi="Arial Unicode MS"/>
          <w:color w:val="7F7F7F"/>
          <w:sz w:val="18"/>
        </w:rPr>
        <w:t>2013/11/21</w:t>
      </w:r>
      <w:r>
        <w:rPr>
          <w:rFonts w:hint="eastAsia"/>
          <w:color w:val="7F7F7F"/>
          <w:sz w:val="18"/>
          <w:szCs w:val="20"/>
          <w:lang w:val="zh-TW"/>
        </w:rPr>
        <w:t>【</w:t>
      </w:r>
      <w:r>
        <w:rPr>
          <w:rFonts w:hint="eastAsia"/>
          <w:color w:val="7F7F7F"/>
          <w:sz w:val="18"/>
          <w:szCs w:val="20"/>
        </w:rPr>
        <w:t>編輯著作權者</w:t>
      </w:r>
      <w:r>
        <w:rPr>
          <w:rFonts w:hint="eastAsia"/>
          <w:color w:val="7F7F7F"/>
          <w:sz w:val="18"/>
          <w:szCs w:val="20"/>
          <w:lang w:val="zh-TW"/>
        </w:rPr>
        <w:t>】</w:t>
      </w:r>
      <w:hyperlink r:id="rId9" w:tgtFrame="_blank" w:history="1">
        <w:r>
          <w:rPr>
            <w:rStyle w:val="a3"/>
            <w:color w:val="7F7F7F"/>
            <w:sz w:val="18"/>
            <w:szCs w:val="20"/>
          </w:rPr>
          <w:t>黃婉玲</w:t>
        </w:r>
      </w:hyperlink>
    </w:p>
    <w:p w:rsidR="000C65C1" w:rsidRDefault="000C65C1" w:rsidP="000C65C1">
      <w:pPr>
        <w:ind w:rightChars="-66" w:right="-132" w:firstLineChars="2880" w:firstLine="5184"/>
        <w:jc w:val="right"/>
        <w:rPr>
          <w:rFonts w:hint="eastAsia"/>
          <w:color w:val="808000"/>
          <w:sz w:val="18"/>
        </w:rPr>
      </w:pPr>
      <w:r>
        <w:rPr>
          <w:rFonts w:hint="eastAsia"/>
          <w:color w:val="808000"/>
          <w:sz w:val="18"/>
          <w:szCs w:val="20"/>
        </w:rPr>
        <w:t>（建議使用工具列</w:t>
      </w:r>
      <w:r>
        <w:rPr>
          <w:rFonts w:hint="eastAsia"/>
          <w:color w:val="808000"/>
          <w:sz w:val="18"/>
          <w:szCs w:val="20"/>
        </w:rPr>
        <w:t>--&gt;</w:t>
      </w:r>
      <w:r>
        <w:rPr>
          <w:rFonts w:hint="eastAsia"/>
          <w:color w:val="808000"/>
          <w:sz w:val="18"/>
          <w:szCs w:val="20"/>
        </w:rPr>
        <w:t>檢視</w:t>
      </w:r>
      <w:r>
        <w:rPr>
          <w:rFonts w:hint="eastAsia"/>
          <w:color w:val="808000"/>
          <w:sz w:val="18"/>
          <w:szCs w:val="20"/>
        </w:rPr>
        <w:t>--&gt;</w:t>
      </w:r>
      <w:r>
        <w:rPr>
          <w:rFonts w:hint="eastAsia"/>
          <w:color w:val="808000"/>
          <w:sz w:val="18"/>
          <w:szCs w:val="20"/>
        </w:rPr>
        <w:t>文件引導模式</w:t>
      </w:r>
      <w:r>
        <w:rPr>
          <w:rFonts w:hint="eastAsia"/>
          <w:color w:val="808000"/>
          <w:sz w:val="18"/>
          <w:szCs w:val="20"/>
        </w:rPr>
        <w:t>/</w:t>
      </w:r>
      <w:r>
        <w:rPr>
          <w:rFonts w:hint="eastAsia"/>
          <w:color w:val="808000"/>
          <w:sz w:val="18"/>
          <w:szCs w:val="20"/>
        </w:rPr>
        <w:t>功能窗格）</w:t>
      </w:r>
    </w:p>
    <w:p w:rsidR="002A00C9" w:rsidRPr="000C65C1" w:rsidRDefault="000C65C1" w:rsidP="000C65C1">
      <w:pPr>
        <w:ind w:rightChars="-66" w:right="-132" w:firstLineChars="2880" w:firstLine="5184"/>
        <w:jc w:val="right"/>
        <w:rPr>
          <w:rFonts w:ascii="Arial Unicode MS" w:hAnsi="Arial Unicode MS" w:hint="eastAsia"/>
          <w:color w:val="000000"/>
          <w:u w:val="single"/>
        </w:rPr>
      </w:pPr>
      <w:r w:rsidRPr="006E2734">
        <w:rPr>
          <w:rFonts w:ascii="Arial Unicode MS" w:hAnsi="Arial Unicode MS" w:hint="eastAsia"/>
          <w:color w:val="FFFFFF"/>
          <w:sz w:val="18"/>
        </w:rPr>
        <w:t>‧</w:t>
      </w:r>
      <w:hyperlink r:id="rId10" w:history="1">
        <w:r w:rsidRPr="00CE01E6">
          <w:rPr>
            <w:rStyle w:val="a3"/>
            <w:rFonts w:ascii="Arial Unicode MS" w:hAnsi="Arial Unicode MS" w:hint="eastAsia"/>
            <w:sz w:val="18"/>
          </w:rPr>
          <w:t>S-link</w:t>
        </w:r>
        <w:r w:rsidRPr="00CE01E6">
          <w:rPr>
            <w:rStyle w:val="a3"/>
            <w:rFonts w:ascii="Arial Unicode MS" w:hAnsi="Arial Unicode MS" w:hint="eastAsia"/>
            <w:sz w:val="18"/>
          </w:rPr>
          <w:t>總索引</w:t>
        </w:r>
      </w:hyperlink>
      <w:r w:rsidRPr="00CE01E6">
        <w:rPr>
          <w:rFonts w:ascii="Arial Unicode MS" w:hAnsi="Arial Unicode MS" w:hint="eastAsia"/>
          <w:b/>
          <w:color w:val="808000"/>
          <w:sz w:val="18"/>
        </w:rPr>
        <w:t>&gt;&gt;</w:t>
      </w:r>
      <w:hyperlink r:id="rId11" w:anchor="外商投資企業勞動管理規定" w:history="1">
        <w:r w:rsidRPr="00BC5C62">
          <w:rPr>
            <w:rStyle w:val="a3"/>
            <w:rFonts w:ascii="Arial Unicode MS" w:hAnsi="Arial Unicode MS" w:hint="eastAsia"/>
            <w:sz w:val="18"/>
          </w:rPr>
          <w:t>S-lin</w:t>
        </w:r>
        <w:r w:rsidRPr="00BC5C62">
          <w:rPr>
            <w:rStyle w:val="a3"/>
            <w:rFonts w:ascii="Arial Unicode MS" w:hAnsi="Arial Unicode MS" w:hint="eastAsia"/>
            <w:sz w:val="18"/>
          </w:rPr>
          <w:t>k</w:t>
        </w:r>
        <w:r w:rsidRPr="00BC5C62">
          <w:rPr>
            <w:rStyle w:val="a3"/>
            <w:rFonts w:ascii="Arial Unicode MS" w:hAnsi="Arial Unicode MS" w:hint="eastAsia"/>
            <w:sz w:val="18"/>
          </w:rPr>
          <w:t>大陸</w:t>
        </w:r>
        <w:r w:rsidRPr="00BC5C62">
          <w:rPr>
            <w:rStyle w:val="a3"/>
            <w:rFonts w:ascii="Arial Unicode MS" w:hAnsi="Arial Unicode MS" w:hint="eastAsia"/>
            <w:sz w:val="18"/>
          </w:rPr>
          <w:t>法</w:t>
        </w:r>
        <w:r w:rsidRPr="00BC5C62">
          <w:rPr>
            <w:rStyle w:val="a3"/>
            <w:rFonts w:ascii="Arial Unicode MS" w:hAnsi="Arial Unicode MS" w:hint="eastAsia"/>
            <w:sz w:val="18"/>
          </w:rPr>
          <w:t>規索引</w:t>
        </w:r>
      </w:hyperlink>
      <w:r w:rsidRPr="00BC5C62">
        <w:rPr>
          <w:rFonts w:ascii="Arial Unicode MS" w:hAnsi="Arial Unicode MS" w:hint="eastAsia"/>
          <w:b/>
          <w:color w:val="5F5F5F"/>
          <w:sz w:val="18"/>
        </w:rPr>
        <w:t>&gt;&gt;</w:t>
      </w:r>
      <w:hyperlink r:id="rId12" w:tgtFrame="_blank" w:history="1">
        <w:r w:rsidRPr="00BC5C62">
          <w:rPr>
            <w:rStyle w:val="a3"/>
            <w:rFonts w:ascii="Arial Unicode MS" w:hAnsi="Arial Unicode MS" w:hint="eastAsia"/>
            <w:sz w:val="18"/>
          </w:rPr>
          <w:t>線上網</w:t>
        </w:r>
        <w:r w:rsidRPr="00BC5C62">
          <w:rPr>
            <w:rStyle w:val="a3"/>
            <w:rFonts w:ascii="Arial Unicode MS" w:hAnsi="Arial Unicode MS" w:hint="eastAsia"/>
            <w:sz w:val="18"/>
          </w:rPr>
          <w:t>頁</w:t>
        </w:r>
        <w:r w:rsidRPr="00BC5C62">
          <w:rPr>
            <w:rStyle w:val="a3"/>
            <w:rFonts w:ascii="Arial Unicode MS" w:hAnsi="Arial Unicode MS" w:hint="eastAsia"/>
            <w:sz w:val="18"/>
          </w:rPr>
          <w:t>版</w:t>
        </w:r>
      </w:hyperlink>
      <w:r w:rsidRPr="00BC5C62">
        <w:rPr>
          <w:rFonts w:ascii="Arial Unicode MS" w:hAnsi="Arial Unicode MS" w:hint="eastAsia"/>
          <w:b/>
          <w:color w:val="5F5F5F"/>
          <w:sz w:val="18"/>
        </w:rPr>
        <w:t>&gt;&gt;</w:t>
      </w:r>
    </w:p>
    <w:p w:rsidR="002A00C9" w:rsidRPr="004325E2" w:rsidRDefault="000364E4" w:rsidP="00F26610">
      <w:pPr>
        <w:tabs>
          <w:tab w:val="num" w:pos="960"/>
        </w:tabs>
        <w:spacing w:afterLines="50" w:after="180"/>
        <w:rPr>
          <w:rFonts w:ascii="Arial Unicode MS" w:hAnsi="Arial Unicode MS" w:hint="eastAsia"/>
          <w:b/>
          <w:bCs/>
        </w:rPr>
      </w:pPr>
      <w:r w:rsidRPr="004325E2">
        <w:rPr>
          <w:rFonts w:ascii="Arial Unicode MS" w:hAnsi="Arial Unicode MS"/>
          <w:b/>
          <w:bCs/>
          <w:szCs w:val="20"/>
        </w:rPr>
        <w:t>【</w:t>
      </w:r>
      <w:r w:rsidRPr="004325E2">
        <w:rPr>
          <w:rFonts w:ascii="Arial Unicode MS" w:hAnsi="Arial Unicode MS" w:hint="eastAsia"/>
          <w:b/>
          <w:bCs/>
          <w:szCs w:val="20"/>
        </w:rPr>
        <w:t>大陸</w:t>
      </w:r>
      <w:r w:rsidRPr="004325E2">
        <w:rPr>
          <w:rFonts w:ascii="Arial Unicode MS" w:hAnsi="Arial Unicode MS"/>
          <w:b/>
          <w:bCs/>
          <w:szCs w:val="20"/>
        </w:rPr>
        <w:t>法規】</w:t>
      </w:r>
      <w:r w:rsidR="004325E2" w:rsidRPr="004325E2">
        <w:rPr>
          <w:rFonts w:ascii="標楷體" w:eastAsia="標楷體" w:hAnsi="標楷體" w:hint="eastAsia"/>
          <w:shadow/>
          <w:kern w:val="0"/>
          <w:sz w:val="32"/>
          <w:szCs w:val="22"/>
        </w:rPr>
        <w:t>失效:外</w:t>
      </w:r>
      <w:r w:rsidR="00AE6930" w:rsidRPr="004325E2">
        <w:rPr>
          <w:rFonts w:ascii="標楷體" w:eastAsia="標楷體" w:hAnsi="標楷體" w:hint="eastAsia"/>
          <w:shadow/>
          <w:kern w:val="0"/>
          <w:sz w:val="32"/>
          <w:szCs w:val="22"/>
        </w:rPr>
        <w:t>商投資企業勞動管理規定</w:t>
      </w:r>
    </w:p>
    <w:p w:rsidR="002A00C9" w:rsidRPr="005F2FD5" w:rsidRDefault="002A00C9" w:rsidP="005F2FD5">
      <w:pPr>
        <w:tabs>
          <w:tab w:val="num" w:pos="960"/>
        </w:tabs>
        <w:ind w:left="200" w:hangingChars="100" w:hanging="200"/>
        <w:outlineLvl w:val="0"/>
        <w:rPr>
          <w:rFonts w:ascii="Arial Unicode MS" w:hAnsi="Arial Unicode MS" w:hint="eastAsia"/>
          <w:color w:val="800000"/>
        </w:rPr>
      </w:pPr>
      <w:r w:rsidRPr="005F2FD5">
        <w:rPr>
          <w:rFonts w:ascii="Arial Unicode MS" w:hAnsi="Arial Unicode MS"/>
          <w:b/>
          <w:bCs/>
          <w:color w:val="993300"/>
        </w:rPr>
        <w:t>【</w:t>
      </w:r>
      <w:r w:rsidRPr="005F2FD5">
        <w:rPr>
          <w:rFonts w:ascii="Arial Unicode MS" w:hAnsi="Arial Unicode MS" w:hint="eastAsia"/>
          <w:b/>
          <w:bCs/>
          <w:color w:val="993300"/>
        </w:rPr>
        <w:t>發布單位</w:t>
      </w:r>
      <w:r w:rsidRPr="005F2FD5">
        <w:rPr>
          <w:rFonts w:ascii="Arial Unicode MS" w:hAnsi="Arial Unicode MS"/>
          <w:b/>
          <w:bCs/>
          <w:color w:val="993300"/>
        </w:rPr>
        <w:t>】</w:t>
      </w:r>
      <w:r w:rsidR="00F17843" w:rsidRPr="005F2FD5">
        <w:rPr>
          <w:rFonts w:ascii="Arial Unicode MS" w:hAnsi="Arial Unicode MS" w:hint="eastAsia"/>
          <w:color w:val="000000"/>
          <w:szCs w:val="20"/>
        </w:rPr>
        <w:t>勞動部、對外貿易經濟合作部</w:t>
      </w:r>
    </w:p>
    <w:p w:rsidR="002A00C9" w:rsidRPr="005F2FD5" w:rsidRDefault="002A00C9" w:rsidP="00F26610">
      <w:pPr>
        <w:tabs>
          <w:tab w:val="num" w:pos="960"/>
        </w:tabs>
        <w:rPr>
          <w:rFonts w:ascii="Arial Unicode MS" w:hAnsi="Arial Unicode MS" w:hint="eastAsia"/>
          <w:color w:val="800000"/>
        </w:rPr>
      </w:pPr>
      <w:r w:rsidRPr="005F2FD5">
        <w:rPr>
          <w:rFonts w:ascii="Arial Unicode MS" w:hAnsi="Arial Unicode MS"/>
          <w:b/>
          <w:bCs/>
          <w:color w:val="993300"/>
        </w:rPr>
        <w:t>【</w:t>
      </w:r>
      <w:r w:rsidRPr="005F2FD5">
        <w:rPr>
          <w:rFonts w:ascii="Arial Unicode MS" w:hAnsi="Arial Unicode MS" w:hint="eastAsia"/>
          <w:b/>
          <w:bCs/>
          <w:color w:val="993300"/>
        </w:rPr>
        <w:t>發布日期</w:t>
      </w:r>
      <w:r w:rsidRPr="005F2FD5">
        <w:rPr>
          <w:rFonts w:ascii="Arial Unicode MS" w:hAnsi="Arial Unicode MS"/>
          <w:b/>
          <w:bCs/>
          <w:color w:val="993300"/>
        </w:rPr>
        <w:t>】</w:t>
      </w:r>
      <w:r w:rsidR="00F17843" w:rsidRPr="005F2FD5">
        <w:rPr>
          <w:rFonts w:ascii="Arial Unicode MS" w:hAnsi="Arial Unicode MS"/>
          <w:color w:val="000000"/>
          <w:szCs w:val="20"/>
        </w:rPr>
        <w:t>1994</w:t>
      </w:r>
      <w:r w:rsidR="00F17843" w:rsidRPr="005F2FD5">
        <w:rPr>
          <w:rFonts w:ascii="Arial Unicode MS" w:hAnsi="Arial Unicode MS" w:hint="eastAsia"/>
          <w:color w:val="000000"/>
          <w:szCs w:val="20"/>
        </w:rPr>
        <w:t>年</w:t>
      </w:r>
      <w:r w:rsidR="00F17843" w:rsidRPr="005F2FD5">
        <w:rPr>
          <w:rFonts w:ascii="Arial Unicode MS" w:hAnsi="Arial Unicode MS"/>
          <w:color w:val="000000"/>
          <w:szCs w:val="20"/>
        </w:rPr>
        <w:t>8</w:t>
      </w:r>
      <w:r w:rsidR="00F17843" w:rsidRPr="005F2FD5">
        <w:rPr>
          <w:rFonts w:ascii="Arial Unicode MS" w:hAnsi="Arial Unicode MS" w:hint="eastAsia"/>
          <w:color w:val="000000"/>
          <w:szCs w:val="20"/>
        </w:rPr>
        <w:t>月</w:t>
      </w:r>
      <w:r w:rsidR="00F17843" w:rsidRPr="005F2FD5">
        <w:rPr>
          <w:rFonts w:ascii="Arial Unicode MS" w:hAnsi="Arial Unicode MS"/>
          <w:color w:val="000000"/>
          <w:szCs w:val="20"/>
        </w:rPr>
        <w:t>11</w:t>
      </w:r>
      <w:r w:rsidR="00F17843" w:rsidRPr="005F2FD5">
        <w:rPr>
          <w:rFonts w:ascii="Arial Unicode MS" w:hAnsi="Arial Unicode MS" w:hint="eastAsia"/>
          <w:color w:val="000000"/>
          <w:szCs w:val="20"/>
        </w:rPr>
        <w:t>日</w:t>
      </w:r>
    </w:p>
    <w:p w:rsidR="00F26610" w:rsidRPr="005F2FD5" w:rsidRDefault="002A00C9" w:rsidP="00F26610">
      <w:pPr>
        <w:ind w:left="1401" w:hangingChars="700" w:hanging="1401"/>
        <w:rPr>
          <w:rFonts w:ascii="Arial Unicode MS" w:hAnsi="Arial Unicode MS" w:hint="eastAsia"/>
          <w:color w:val="000000"/>
          <w:szCs w:val="20"/>
        </w:rPr>
      </w:pPr>
      <w:r w:rsidRPr="005F2FD5">
        <w:rPr>
          <w:rFonts w:ascii="Arial Unicode MS" w:hAnsi="Arial Unicode MS"/>
          <w:b/>
          <w:bCs/>
          <w:color w:val="993300"/>
        </w:rPr>
        <w:t>【</w:t>
      </w:r>
      <w:r w:rsidRPr="005F2FD5">
        <w:rPr>
          <w:rFonts w:ascii="Arial Unicode MS" w:hAnsi="Arial Unicode MS" w:hint="eastAsia"/>
          <w:b/>
          <w:bCs/>
          <w:color w:val="993300"/>
        </w:rPr>
        <w:t>實施日期</w:t>
      </w:r>
      <w:r w:rsidRPr="005F2FD5">
        <w:rPr>
          <w:rFonts w:ascii="Arial Unicode MS" w:hAnsi="Arial Unicode MS"/>
          <w:b/>
          <w:bCs/>
          <w:color w:val="993300"/>
        </w:rPr>
        <w:t>】</w:t>
      </w:r>
      <w:r w:rsidR="00F17843" w:rsidRPr="005F2FD5">
        <w:rPr>
          <w:rFonts w:ascii="Arial Unicode MS" w:hAnsi="Arial Unicode MS"/>
          <w:color w:val="000000"/>
          <w:szCs w:val="20"/>
        </w:rPr>
        <w:t>1994</w:t>
      </w:r>
      <w:r w:rsidR="00F17843" w:rsidRPr="005F2FD5">
        <w:rPr>
          <w:rFonts w:ascii="Arial Unicode MS" w:hAnsi="Arial Unicode MS" w:hint="eastAsia"/>
          <w:color w:val="000000"/>
          <w:szCs w:val="20"/>
        </w:rPr>
        <w:t>年</w:t>
      </w:r>
      <w:r w:rsidR="00F17843" w:rsidRPr="005F2FD5">
        <w:rPr>
          <w:rFonts w:ascii="Arial Unicode MS" w:hAnsi="Arial Unicode MS"/>
          <w:color w:val="000000"/>
          <w:szCs w:val="20"/>
        </w:rPr>
        <w:t>8</w:t>
      </w:r>
      <w:r w:rsidR="00F17843" w:rsidRPr="005F2FD5">
        <w:rPr>
          <w:rFonts w:ascii="Arial Unicode MS" w:hAnsi="Arial Unicode MS" w:hint="eastAsia"/>
          <w:color w:val="000000"/>
          <w:szCs w:val="20"/>
        </w:rPr>
        <w:t>月</w:t>
      </w:r>
      <w:r w:rsidR="00F17843" w:rsidRPr="005F2FD5">
        <w:rPr>
          <w:rFonts w:ascii="Arial Unicode MS" w:hAnsi="Arial Unicode MS"/>
          <w:color w:val="000000"/>
          <w:szCs w:val="20"/>
        </w:rPr>
        <w:t>11</w:t>
      </w:r>
      <w:r w:rsidR="00F17843" w:rsidRPr="005F2FD5">
        <w:rPr>
          <w:rFonts w:ascii="Arial Unicode MS" w:hAnsi="Arial Unicode MS" w:hint="eastAsia"/>
          <w:color w:val="000000"/>
          <w:szCs w:val="20"/>
        </w:rPr>
        <w:t>日</w:t>
      </w:r>
    </w:p>
    <w:p w:rsidR="00F17843" w:rsidRPr="000C65C1" w:rsidRDefault="004325E2" w:rsidP="00974E35">
      <w:pPr>
        <w:rPr>
          <w:rFonts w:ascii="Arial Unicode MS" w:hAnsi="Arial Unicode MS" w:hint="eastAsia"/>
          <w:szCs w:val="20"/>
        </w:rPr>
      </w:pPr>
      <w:r w:rsidRPr="000C65C1">
        <w:rPr>
          <w:rFonts w:ascii="Arial Unicode MS" w:hAnsi="Arial Unicode MS"/>
          <w:bCs/>
          <w:szCs w:val="20"/>
        </w:rPr>
        <w:t>【</w:t>
      </w:r>
      <w:r w:rsidRPr="000C65C1">
        <w:rPr>
          <w:rFonts w:ascii="Arial Unicode MS" w:hAnsi="Arial Unicode MS" w:hint="eastAsia"/>
          <w:szCs w:val="20"/>
        </w:rPr>
        <w:t>註</w:t>
      </w:r>
      <w:r w:rsidRPr="000C65C1">
        <w:rPr>
          <w:rFonts w:ascii="Arial Unicode MS" w:hAnsi="Arial Unicode MS"/>
          <w:bCs/>
          <w:szCs w:val="20"/>
        </w:rPr>
        <w:t>】</w:t>
      </w:r>
      <w:r w:rsidR="00974E35" w:rsidRPr="000C65C1">
        <w:rPr>
          <w:rFonts w:ascii="Arial Unicode MS" w:hAnsi="Arial Unicode MS" w:hint="eastAsia"/>
          <w:szCs w:val="20"/>
        </w:rPr>
        <w:t>本篇法規已被《勞動和社會保障部關於廢止部分勞動和社會保障規章的決定》（發佈日期：</w:t>
      </w:r>
      <w:r w:rsidR="00974E35" w:rsidRPr="000C65C1">
        <w:rPr>
          <w:rFonts w:ascii="Arial Unicode MS" w:hAnsi="Arial Unicode MS" w:hint="eastAsia"/>
          <w:szCs w:val="20"/>
        </w:rPr>
        <w:t>2007</w:t>
      </w:r>
      <w:r w:rsidR="00974E35" w:rsidRPr="000C65C1">
        <w:rPr>
          <w:rFonts w:ascii="Arial Unicode MS" w:hAnsi="Arial Unicode MS" w:hint="eastAsia"/>
          <w:szCs w:val="20"/>
        </w:rPr>
        <w:t>年</w:t>
      </w:r>
      <w:r w:rsidR="00974E35" w:rsidRPr="000C65C1">
        <w:rPr>
          <w:rFonts w:ascii="Arial Unicode MS" w:hAnsi="Arial Unicode MS" w:hint="eastAsia"/>
          <w:szCs w:val="20"/>
        </w:rPr>
        <w:t>11</w:t>
      </w:r>
      <w:r w:rsidR="00974E35" w:rsidRPr="000C65C1">
        <w:rPr>
          <w:rFonts w:ascii="Arial Unicode MS" w:hAnsi="Arial Unicode MS" w:hint="eastAsia"/>
          <w:szCs w:val="20"/>
        </w:rPr>
        <w:t>月</w:t>
      </w:r>
      <w:r w:rsidR="00974E35" w:rsidRPr="000C65C1">
        <w:rPr>
          <w:rFonts w:ascii="Arial Unicode MS" w:hAnsi="Arial Unicode MS" w:hint="eastAsia"/>
          <w:szCs w:val="20"/>
        </w:rPr>
        <w:t>9</w:t>
      </w:r>
      <w:r w:rsidR="00974E35" w:rsidRPr="000C65C1">
        <w:rPr>
          <w:rFonts w:ascii="Arial Unicode MS" w:hAnsi="Arial Unicode MS" w:hint="eastAsia"/>
          <w:szCs w:val="20"/>
        </w:rPr>
        <w:t>日</w:t>
      </w:r>
      <w:r w:rsidR="000C65C1" w:rsidRPr="000C65C1">
        <w:rPr>
          <w:rFonts w:ascii="Arial Unicode MS" w:hAnsi="Arial Unicode MS" w:hint="eastAsia"/>
          <w:szCs w:val="20"/>
        </w:rPr>
        <w:t>；</w:t>
      </w:r>
      <w:r w:rsidR="00974E35" w:rsidRPr="000C65C1">
        <w:rPr>
          <w:rFonts w:ascii="Arial Unicode MS" w:hAnsi="Arial Unicode MS" w:hint="eastAsia"/>
          <w:szCs w:val="20"/>
        </w:rPr>
        <w:t>實施日期：</w:t>
      </w:r>
      <w:r w:rsidR="00974E35" w:rsidRPr="000C65C1">
        <w:rPr>
          <w:rFonts w:ascii="Arial Unicode MS" w:hAnsi="Arial Unicode MS" w:hint="eastAsia"/>
          <w:szCs w:val="20"/>
        </w:rPr>
        <w:t>2007</w:t>
      </w:r>
      <w:r w:rsidR="00974E35" w:rsidRPr="000C65C1">
        <w:rPr>
          <w:rFonts w:ascii="Arial Unicode MS" w:hAnsi="Arial Unicode MS" w:hint="eastAsia"/>
          <w:szCs w:val="20"/>
        </w:rPr>
        <w:t>年</w:t>
      </w:r>
      <w:r w:rsidR="00974E35" w:rsidRPr="000C65C1">
        <w:rPr>
          <w:rFonts w:ascii="Arial Unicode MS" w:hAnsi="Arial Unicode MS" w:hint="eastAsia"/>
          <w:szCs w:val="20"/>
        </w:rPr>
        <w:t>11</w:t>
      </w:r>
      <w:r w:rsidR="00974E35" w:rsidRPr="000C65C1">
        <w:rPr>
          <w:rFonts w:ascii="Arial Unicode MS" w:hAnsi="Arial Unicode MS" w:hint="eastAsia"/>
          <w:szCs w:val="20"/>
        </w:rPr>
        <w:t>月</w:t>
      </w:r>
      <w:r w:rsidR="00974E35" w:rsidRPr="000C65C1">
        <w:rPr>
          <w:rFonts w:ascii="Arial Unicode MS" w:hAnsi="Arial Unicode MS" w:hint="eastAsia"/>
          <w:szCs w:val="20"/>
        </w:rPr>
        <w:t>9</w:t>
      </w:r>
      <w:r w:rsidR="00974E35" w:rsidRPr="000C65C1">
        <w:rPr>
          <w:rFonts w:ascii="Arial Unicode MS" w:hAnsi="Arial Unicode MS" w:hint="eastAsia"/>
          <w:szCs w:val="20"/>
        </w:rPr>
        <w:t>日）廢止</w:t>
      </w:r>
    </w:p>
    <w:p w:rsidR="00974E35" w:rsidRPr="004325E2" w:rsidRDefault="00974E35" w:rsidP="00974E35">
      <w:pPr>
        <w:rPr>
          <w:rFonts w:ascii="Arial Unicode MS" w:hAnsi="Arial Unicode MS" w:hint="eastAsia"/>
          <w:sz w:val="18"/>
        </w:rPr>
      </w:pPr>
    </w:p>
    <w:p w:rsidR="002A00C9" w:rsidRPr="004325E2" w:rsidRDefault="002A00C9" w:rsidP="004325E2">
      <w:pPr>
        <w:pStyle w:val="1"/>
        <w:rPr>
          <w:rFonts w:hint="eastAsia"/>
          <w:color w:val="auto"/>
        </w:rPr>
      </w:pPr>
      <w:r w:rsidRPr="004325E2">
        <w:rPr>
          <w:color w:val="auto"/>
        </w:rPr>
        <w:t>【</w:t>
      </w:r>
      <w:r w:rsidRPr="004325E2">
        <w:rPr>
          <w:rFonts w:hint="eastAsia"/>
          <w:color w:val="auto"/>
        </w:rPr>
        <w:t>法規內容</w:t>
      </w:r>
      <w:r w:rsidRPr="004325E2">
        <w:rPr>
          <w:color w:val="auto"/>
        </w:rPr>
        <w:t>】</w:t>
      </w:r>
    </w:p>
    <w:p w:rsidR="00F17843" w:rsidRPr="004325E2" w:rsidRDefault="00AE6930" w:rsidP="004325E2">
      <w:pPr>
        <w:pStyle w:val="2"/>
        <w:rPr>
          <w:rFonts w:hint="eastAsia"/>
        </w:rPr>
      </w:pPr>
      <w:r w:rsidRPr="004325E2">
        <w:rPr>
          <w:rFonts w:hint="eastAsia"/>
        </w:rPr>
        <w:t>第</w:t>
      </w:r>
      <w:r w:rsidR="00F54FB9">
        <w:rPr>
          <w:rFonts w:hint="eastAsia"/>
        </w:rPr>
        <w:t>1</w:t>
      </w:r>
      <w:r w:rsidRPr="004325E2">
        <w:rPr>
          <w:rFonts w:hint="eastAsia"/>
        </w:rPr>
        <w:t>條</w:t>
      </w:r>
    </w:p>
    <w:p w:rsidR="00F26610" w:rsidRPr="005F2FD5" w:rsidRDefault="00181BF2" w:rsidP="00AE6930">
      <w:pPr>
        <w:ind w:left="119"/>
        <w:jc w:val="both"/>
        <w:rPr>
          <w:rFonts w:ascii="Arial Unicode MS" w:hAnsi="Arial Unicode MS" w:hint="eastAsia"/>
          <w:color w:val="000000"/>
          <w:szCs w:val="18"/>
        </w:rPr>
      </w:pPr>
      <w:r w:rsidRPr="005F2FD5">
        <w:rPr>
          <w:rFonts w:ascii="Arial Unicode MS" w:hAnsi="Arial Unicode MS" w:hint="eastAsia"/>
          <w:color w:val="000000"/>
          <w:szCs w:val="18"/>
        </w:rPr>
        <w:t xml:space="preserve">　　</w:t>
      </w:r>
      <w:r w:rsidR="00AE6930" w:rsidRPr="005F2FD5">
        <w:rPr>
          <w:rFonts w:ascii="Arial Unicode MS" w:hAnsi="Arial Unicode MS" w:hint="eastAsia"/>
          <w:color w:val="000000"/>
          <w:szCs w:val="18"/>
        </w:rPr>
        <w:t>為了保障外商投資企業（以下簡稱企業）及其職工的合法權益，確立、維護和發展企業與職工之間穩定和諧的勞動關係，根據國家法律、行政法律，制定本規定。</w:t>
      </w:r>
    </w:p>
    <w:p w:rsidR="00F17843" w:rsidRPr="005F2FD5" w:rsidRDefault="00AE6930" w:rsidP="004130DB">
      <w:pPr>
        <w:pStyle w:val="2"/>
        <w:rPr>
          <w:rFonts w:hint="eastAsia"/>
        </w:rPr>
      </w:pPr>
      <w:r w:rsidRPr="005F2FD5">
        <w:rPr>
          <w:rFonts w:hint="eastAsia"/>
        </w:rPr>
        <w:t>第</w:t>
      </w:r>
      <w:r w:rsidR="00F54FB9">
        <w:rPr>
          <w:rFonts w:hint="eastAsia"/>
        </w:rPr>
        <w:t>2</w:t>
      </w:r>
      <w:r w:rsidRPr="005F2FD5">
        <w:rPr>
          <w:rFonts w:hint="eastAsia"/>
        </w:rPr>
        <w:t>條</w:t>
      </w:r>
    </w:p>
    <w:p w:rsidR="00F26610" w:rsidRPr="005F2FD5" w:rsidRDefault="00181BF2" w:rsidP="00AE6930">
      <w:pPr>
        <w:ind w:left="119"/>
        <w:jc w:val="both"/>
        <w:rPr>
          <w:rFonts w:ascii="Arial Unicode MS" w:hAnsi="Arial Unicode MS" w:hint="eastAsia"/>
          <w:color w:val="000000"/>
          <w:szCs w:val="18"/>
        </w:rPr>
      </w:pPr>
      <w:r w:rsidRPr="005F2FD5">
        <w:rPr>
          <w:rFonts w:ascii="Arial Unicode MS" w:hAnsi="Arial Unicode MS" w:hint="eastAsia"/>
          <w:color w:val="000000"/>
          <w:szCs w:val="18"/>
        </w:rPr>
        <w:t xml:space="preserve">　　</w:t>
      </w:r>
      <w:r w:rsidR="00AE6930" w:rsidRPr="005F2FD5">
        <w:rPr>
          <w:rFonts w:ascii="Arial Unicode MS" w:hAnsi="Arial Unicode MS" w:hint="eastAsia"/>
          <w:color w:val="000000"/>
          <w:szCs w:val="18"/>
        </w:rPr>
        <w:t>本規定適用於中華人民共和國境內設立的中外合資經營企業、中外合作經營企業、外資企業、中外股份有限公司及其職工。</w:t>
      </w:r>
    </w:p>
    <w:p w:rsidR="00F17843" w:rsidRPr="005F2FD5" w:rsidRDefault="00AE6930" w:rsidP="004325E2">
      <w:pPr>
        <w:pStyle w:val="2"/>
        <w:rPr>
          <w:rFonts w:hint="eastAsia"/>
        </w:rPr>
      </w:pPr>
      <w:r w:rsidRPr="005F2FD5">
        <w:rPr>
          <w:rFonts w:hint="eastAsia"/>
        </w:rPr>
        <w:t>第</w:t>
      </w:r>
      <w:r w:rsidR="00F54FB9">
        <w:rPr>
          <w:rFonts w:hint="eastAsia"/>
        </w:rPr>
        <w:t>3</w:t>
      </w:r>
      <w:r w:rsidRPr="005F2FD5">
        <w:rPr>
          <w:rFonts w:hint="eastAsia"/>
        </w:rPr>
        <w:t>條</w:t>
      </w:r>
    </w:p>
    <w:p w:rsidR="00F26610" w:rsidRPr="005F2FD5" w:rsidRDefault="00181BF2" w:rsidP="00AE6930">
      <w:pPr>
        <w:ind w:left="119"/>
        <w:jc w:val="both"/>
        <w:rPr>
          <w:rFonts w:ascii="Arial Unicode MS" w:hAnsi="Arial Unicode MS" w:hint="eastAsia"/>
          <w:color w:val="000000"/>
          <w:szCs w:val="18"/>
        </w:rPr>
      </w:pPr>
      <w:r w:rsidRPr="005F2FD5">
        <w:rPr>
          <w:rFonts w:ascii="Arial Unicode MS" w:hAnsi="Arial Unicode MS" w:hint="eastAsia"/>
          <w:color w:val="000000"/>
          <w:szCs w:val="18"/>
        </w:rPr>
        <w:t xml:space="preserve">　　</w:t>
      </w:r>
      <w:r w:rsidR="00AE6930" w:rsidRPr="005F2FD5">
        <w:rPr>
          <w:rFonts w:ascii="Arial Unicode MS" w:hAnsi="Arial Unicode MS" w:hint="eastAsia"/>
          <w:color w:val="000000"/>
          <w:szCs w:val="18"/>
        </w:rPr>
        <w:t>縣及縣以上各級人民政府的勞動行政部門依據本規定，對企業的用人、培訓、工資、保險福利待遇和勞動安全衛生等實行監察。</w:t>
      </w:r>
    </w:p>
    <w:p w:rsidR="00F17843" w:rsidRPr="005F2FD5" w:rsidRDefault="00AE6930" w:rsidP="004325E2">
      <w:pPr>
        <w:pStyle w:val="2"/>
        <w:rPr>
          <w:rFonts w:hint="eastAsia"/>
        </w:rPr>
      </w:pPr>
      <w:r w:rsidRPr="005F2FD5">
        <w:rPr>
          <w:rFonts w:hint="eastAsia"/>
        </w:rPr>
        <w:t>第</w:t>
      </w:r>
      <w:r w:rsidR="00F54FB9">
        <w:rPr>
          <w:rFonts w:hint="eastAsia"/>
        </w:rPr>
        <w:t>4</w:t>
      </w:r>
      <w:r w:rsidRPr="005F2FD5">
        <w:rPr>
          <w:rFonts w:hint="eastAsia"/>
        </w:rPr>
        <w:t>條</w:t>
      </w:r>
    </w:p>
    <w:p w:rsidR="00F26610" w:rsidRPr="005F2FD5" w:rsidRDefault="00181BF2" w:rsidP="00AE6930">
      <w:pPr>
        <w:ind w:left="119"/>
        <w:jc w:val="both"/>
        <w:rPr>
          <w:rFonts w:ascii="Arial Unicode MS" w:hAnsi="Arial Unicode MS" w:hint="eastAsia"/>
          <w:color w:val="000000"/>
          <w:szCs w:val="18"/>
        </w:rPr>
      </w:pPr>
      <w:r w:rsidRPr="005F2FD5">
        <w:rPr>
          <w:rFonts w:ascii="Arial Unicode MS" w:hAnsi="Arial Unicode MS" w:hint="eastAsia"/>
          <w:color w:val="000000"/>
          <w:szCs w:val="18"/>
        </w:rPr>
        <w:t xml:space="preserve">　　</w:t>
      </w:r>
      <w:r w:rsidR="00AE6930" w:rsidRPr="005F2FD5">
        <w:rPr>
          <w:rFonts w:ascii="Arial Unicode MS" w:hAnsi="Arial Unicode MS" w:hint="eastAsia"/>
          <w:color w:val="000000"/>
          <w:szCs w:val="18"/>
        </w:rPr>
        <w:t>企業制定的規章制度，不得違反國家的法律、行政法規。</w:t>
      </w:r>
    </w:p>
    <w:p w:rsidR="00F17843" w:rsidRPr="005F2FD5" w:rsidRDefault="00AE6930" w:rsidP="004325E2">
      <w:pPr>
        <w:pStyle w:val="2"/>
        <w:rPr>
          <w:rFonts w:hint="eastAsia"/>
        </w:rPr>
      </w:pPr>
      <w:r w:rsidRPr="005F2FD5">
        <w:rPr>
          <w:rFonts w:hint="eastAsia"/>
        </w:rPr>
        <w:t>第</w:t>
      </w:r>
      <w:r w:rsidR="00F54FB9">
        <w:rPr>
          <w:rFonts w:hint="eastAsia"/>
        </w:rPr>
        <w:t>5</w:t>
      </w:r>
      <w:r w:rsidRPr="005F2FD5">
        <w:rPr>
          <w:rFonts w:hint="eastAsia"/>
        </w:rPr>
        <w:t>條</w:t>
      </w:r>
    </w:p>
    <w:p w:rsidR="00F26610" w:rsidRPr="005F2FD5" w:rsidRDefault="00181BF2" w:rsidP="00AE6930">
      <w:pPr>
        <w:ind w:left="119"/>
        <w:jc w:val="both"/>
        <w:rPr>
          <w:rFonts w:ascii="Arial Unicode MS" w:hAnsi="Arial Unicode MS" w:hint="eastAsia"/>
          <w:color w:val="000000"/>
          <w:szCs w:val="18"/>
        </w:rPr>
      </w:pPr>
      <w:r w:rsidRPr="005F2FD5">
        <w:rPr>
          <w:rFonts w:ascii="Arial Unicode MS" w:hAnsi="Arial Unicode MS" w:hint="eastAsia"/>
          <w:color w:val="000000"/>
          <w:szCs w:val="18"/>
        </w:rPr>
        <w:t xml:space="preserve">　　</w:t>
      </w:r>
      <w:r w:rsidR="00AE6930" w:rsidRPr="005F2FD5">
        <w:rPr>
          <w:rFonts w:ascii="Arial Unicode MS" w:hAnsi="Arial Unicode MS" w:hint="eastAsia"/>
          <w:color w:val="000000"/>
          <w:szCs w:val="18"/>
        </w:rPr>
        <w:t>企業按照國家有關法律、行政法規，自主決定招聘職工的時間、條件、方式、數量。企業招聘職工，可在企業所在地的勞動部門確認的職業介紹中心（所）招聘。經當地勞動行政部門同意，也可以直接或跨地區招聘。企業不得招聘未解除勞動關係的職工。禁止使用童工。</w:t>
      </w:r>
    </w:p>
    <w:p w:rsidR="00F17843" w:rsidRPr="005F2FD5" w:rsidRDefault="00AE6930" w:rsidP="004325E2">
      <w:pPr>
        <w:pStyle w:val="2"/>
        <w:rPr>
          <w:rFonts w:hint="eastAsia"/>
        </w:rPr>
      </w:pPr>
      <w:r w:rsidRPr="005F2FD5">
        <w:rPr>
          <w:rFonts w:hint="eastAsia"/>
        </w:rPr>
        <w:t>第</w:t>
      </w:r>
      <w:r w:rsidR="00F54FB9">
        <w:rPr>
          <w:rFonts w:hint="eastAsia"/>
        </w:rPr>
        <w:t>6</w:t>
      </w:r>
      <w:r w:rsidRPr="005F2FD5">
        <w:rPr>
          <w:rFonts w:hint="eastAsia"/>
        </w:rPr>
        <w:t>條</w:t>
      </w:r>
    </w:p>
    <w:p w:rsidR="00F26610" w:rsidRPr="005F2FD5" w:rsidRDefault="00181BF2" w:rsidP="00AE6930">
      <w:pPr>
        <w:ind w:left="119"/>
        <w:jc w:val="both"/>
        <w:rPr>
          <w:rFonts w:ascii="Arial Unicode MS" w:hAnsi="Arial Unicode MS" w:hint="eastAsia"/>
          <w:color w:val="000000"/>
          <w:szCs w:val="18"/>
        </w:rPr>
      </w:pPr>
      <w:r w:rsidRPr="005F2FD5">
        <w:rPr>
          <w:rFonts w:ascii="Arial Unicode MS" w:hAnsi="Arial Unicode MS" w:hint="eastAsia"/>
          <w:color w:val="000000"/>
          <w:szCs w:val="18"/>
        </w:rPr>
        <w:t xml:space="preserve">　　</w:t>
      </w:r>
      <w:r w:rsidR="00AE6930" w:rsidRPr="005F2FD5">
        <w:rPr>
          <w:rFonts w:ascii="Arial Unicode MS" w:hAnsi="Arial Unicode MS" w:hint="eastAsia"/>
          <w:color w:val="000000"/>
          <w:szCs w:val="18"/>
        </w:rPr>
        <w:t>企業招聘職工時，應當在中國境內招聘中方職工；確需招聘外籍及臺灣、香港、澳門地區人員的，必須按照國家有關規定，經當地勞動行政部門批准，並辦理就業證等有關手續。</w:t>
      </w:r>
    </w:p>
    <w:p w:rsidR="00F17843" w:rsidRPr="005F2FD5" w:rsidRDefault="00AE6930" w:rsidP="004325E2">
      <w:pPr>
        <w:pStyle w:val="2"/>
        <w:rPr>
          <w:rFonts w:hint="eastAsia"/>
        </w:rPr>
      </w:pPr>
      <w:r w:rsidRPr="005F2FD5">
        <w:rPr>
          <w:rFonts w:hint="eastAsia"/>
        </w:rPr>
        <w:t>第</w:t>
      </w:r>
      <w:r w:rsidR="00F54FB9">
        <w:rPr>
          <w:rFonts w:hint="eastAsia"/>
        </w:rPr>
        <w:t>7</w:t>
      </w:r>
      <w:r w:rsidRPr="005F2FD5">
        <w:rPr>
          <w:rFonts w:hint="eastAsia"/>
        </w:rPr>
        <w:t>條</w:t>
      </w:r>
    </w:p>
    <w:p w:rsidR="00F26610" w:rsidRPr="005F2FD5" w:rsidRDefault="00181BF2" w:rsidP="00AE6930">
      <w:pPr>
        <w:ind w:left="119"/>
        <w:jc w:val="both"/>
        <w:rPr>
          <w:rFonts w:ascii="Arial Unicode MS" w:hAnsi="Arial Unicode MS" w:hint="eastAsia"/>
          <w:color w:val="000000"/>
          <w:szCs w:val="18"/>
        </w:rPr>
      </w:pPr>
      <w:r w:rsidRPr="005F2FD5">
        <w:rPr>
          <w:rFonts w:ascii="Arial Unicode MS" w:hAnsi="Arial Unicode MS" w:hint="eastAsia"/>
          <w:color w:val="000000"/>
          <w:szCs w:val="18"/>
        </w:rPr>
        <w:t xml:space="preserve">　　</w:t>
      </w:r>
      <w:r w:rsidR="00AE6930" w:rsidRPr="005F2FD5">
        <w:rPr>
          <w:rFonts w:ascii="Arial Unicode MS" w:hAnsi="Arial Unicode MS" w:hint="eastAsia"/>
          <w:color w:val="000000"/>
          <w:szCs w:val="18"/>
        </w:rPr>
        <w:t>企業應當建立職業培訓制度，對職工進行職業培訓。對從事技術工種或有特殊技能要求的職工，須經過培訓後，持證上崗。培訓經費須按照國家有關規定提取和使用。</w:t>
      </w:r>
    </w:p>
    <w:p w:rsidR="00F17843" w:rsidRPr="005F2FD5" w:rsidRDefault="00AE6930" w:rsidP="004325E2">
      <w:pPr>
        <w:pStyle w:val="2"/>
        <w:rPr>
          <w:rFonts w:hint="eastAsia"/>
        </w:rPr>
      </w:pPr>
      <w:r w:rsidRPr="005F2FD5">
        <w:rPr>
          <w:rFonts w:hint="eastAsia"/>
        </w:rPr>
        <w:lastRenderedPageBreak/>
        <w:t>第</w:t>
      </w:r>
      <w:r w:rsidR="00F54FB9">
        <w:rPr>
          <w:rFonts w:hint="eastAsia"/>
        </w:rPr>
        <w:t>8</w:t>
      </w:r>
      <w:r w:rsidRPr="005F2FD5">
        <w:rPr>
          <w:rFonts w:hint="eastAsia"/>
        </w:rPr>
        <w:t>條</w:t>
      </w:r>
    </w:p>
    <w:p w:rsidR="00F26610" w:rsidRPr="005F2FD5" w:rsidRDefault="00181BF2" w:rsidP="00AE6930">
      <w:pPr>
        <w:ind w:left="119"/>
        <w:jc w:val="both"/>
        <w:rPr>
          <w:rFonts w:ascii="Arial Unicode MS" w:hAnsi="Arial Unicode MS" w:hint="eastAsia"/>
          <w:color w:val="000000"/>
          <w:szCs w:val="18"/>
        </w:rPr>
      </w:pPr>
      <w:r w:rsidRPr="005F2FD5">
        <w:rPr>
          <w:rFonts w:ascii="Arial Unicode MS" w:hAnsi="Arial Unicode MS" w:hint="eastAsia"/>
          <w:color w:val="000000"/>
          <w:szCs w:val="18"/>
        </w:rPr>
        <w:t xml:space="preserve">　　</w:t>
      </w:r>
      <w:r w:rsidR="00AE6930" w:rsidRPr="005F2FD5">
        <w:rPr>
          <w:rFonts w:ascii="Arial Unicode MS" w:hAnsi="Arial Unicode MS" w:hint="eastAsia"/>
          <w:color w:val="000000"/>
          <w:szCs w:val="18"/>
        </w:rPr>
        <w:t>勞動合同由職工個人同企業以書面形式訂立。工會組織（沒有工會組織的應選舉工人代表）可以代表職工與企業就勞動報酬、工時休假、勞動安全衛生、保險福利等事項，通過協商談判，訂立集體合同。勞動合同、集體合同的內容，應符合國家有關法律、行政法規。</w:t>
      </w:r>
    </w:p>
    <w:p w:rsidR="00F17843" w:rsidRPr="005F2FD5" w:rsidRDefault="00AE6930" w:rsidP="004325E2">
      <w:pPr>
        <w:pStyle w:val="2"/>
        <w:rPr>
          <w:rFonts w:hint="eastAsia"/>
        </w:rPr>
      </w:pPr>
      <w:r w:rsidRPr="005F2FD5">
        <w:rPr>
          <w:rFonts w:hint="eastAsia"/>
        </w:rPr>
        <w:t>第</w:t>
      </w:r>
      <w:r w:rsidR="00F54FB9">
        <w:rPr>
          <w:rFonts w:hint="eastAsia"/>
        </w:rPr>
        <w:t>9</w:t>
      </w:r>
      <w:r w:rsidRPr="005F2FD5">
        <w:rPr>
          <w:rFonts w:hint="eastAsia"/>
        </w:rPr>
        <w:t>條</w:t>
      </w:r>
    </w:p>
    <w:p w:rsidR="00F26610" w:rsidRPr="005F2FD5" w:rsidRDefault="00181BF2" w:rsidP="00AE6930">
      <w:pPr>
        <w:ind w:left="119"/>
        <w:jc w:val="both"/>
        <w:rPr>
          <w:rFonts w:ascii="Arial Unicode MS" w:hAnsi="Arial Unicode MS" w:hint="eastAsia"/>
          <w:color w:val="000000"/>
          <w:szCs w:val="18"/>
        </w:rPr>
      </w:pPr>
      <w:r w:rsidRPr="005F2FD5">
        <w:rPr>
          <w:rFonts w:ascii="Arial Unicode MS" w:hAnsi="Arial Unicode MS" w:hint="eastAsia"/>
          <w:color w:val="000000"/>
          <w:szCs w:val="18"/>
        </w:rPr>
        <w:t xml:space="preserve">　　</w:t>
      </w:r>
      <w:r w:rsidR="00AE6930" w:rsidRPr="005F2FD5">
        <w:rPr>
          <w:rFonts w:ascii="Arial Unicode MS" w:hAnsi="Arial Unicode MS" w:hint="eastAsia"/>
          <w:color w:val="000000"/>
          <w:szCs w:val="18"/>
        </w:rPr>
        <w:t>勞動合同簽訂後，應當於一個月內到當地勞動行政部門鑒證。集體合同訂立後，應報送當地勞動行政部門備案。勞動行政部門自收到之日起</w:t>
      </w:r>
      <w:r w:rsidR="00AE6930" w:rsidRPr="005F2FD5">
        <w:rPr>
          <w:rFonts w:ascii="Arial Unicode MS" w:hAnsi="Arial Unicode MS"/>
          <w:color w:val="000000"/>
          <w:szCs w:val="18"/>
        </w:rPr>
        <w:t>15</w:t>
      </w:r>
      <w:r w:rsidR="00AE6930" w:rsidRPr="005F2FD5">
        <w:rPr>
          <w:rFonts w:ascii="Arial Unicode MS" w:hAnsi="Arial Unicode MS" w:hint="eastAsia"/>
          <w:color w:val="000000"/>
          <w:szCs w:val="18"/>
        </w:rPr>
        <w:t>日內未提出異議的，集體合同即行生效。</w:t>
      </w:r>
    </w:p>
    <w:p w:rsidR="00F17843" w:rsidRPr="005F2FD5" w:rsidRDefault="00F54FB9" w:rsidP="004325E2">
      <w:pPr>
        <w:pStyle w:val="2"/>
        <w:rPr>
          <w:rFonts w:hint="eastAsia"/>
        </w:rPr>
      </w:pPr>
      <w:r>
        <w:rPr>
          <w:rFonts w:hint="eastAsia"/>
        </w:rPr>
        <w:t>第</w:t>
      </w:r>
      <w:r>
        <w:rPr>
          <w:rFonts w:hint="eastAsia"/>
        </w:rPr>
        <w:t>1</w:t>
      </w:r>
      <w:r w:rsidR="000C65C1">
        <w:rPr>
          <w:rFonts w:hint="eastAsia"/>
        </w:rPr>
        <w:t>0</w:t>
      </w:r>
      <w:r w:rsidR="00AE6930" w:rsidRPr="005F2FD5">
        <w:rPr>
          <w:rFonts w:hint="eastAsia"/>
        </w:rPr>
        <w:t>條</w:t>
      </w:r>
    </w:p>
    <w:p w:rsidR="00F26610" w:rsidRPr="005F2FD5" w:rsidRDefault="00181BF2" w:rsidP="00AE6930">
      <w:pPr>
        <w:ind w:left="119"/>
        <w:jc w:val="both"/>
        <w:rPr>
          <w:rFonts w:ascii="Arial Unicode MS" w:hAnsi="Arial Unicode MS" w:hint="eastAsia"/>
          <w:color w:val="000000"/>
          <w:szCs w:val="18"/>
        </w:rPr>
      </w:pPr>
      <w:r w:rsidRPr="005F2FD5">
        <w:rPr>
          <w:rFonts w:ascii="Arial Unicode MS" w:hAnsi="Arial Unicode MS" w:hint="eastAsia"/>
          <w:color w:val="000000"/>
          <w:szCs w:val="18"/>
        </w:rPr>
        <w:t xml:space="preserve">　　</w:t>
      </w:r>
      <w:r w:rsidR="00AE6930" w:rsidRPr="005F2FD5">
        <w:rPr>
          <w:rFonts w:ascii="Arial Unicode MS" w:hAnsi="Arial Unicode MS" w:hint="eastAsia"/>
          <w:color w:val="000000"/>
          <w:szCs w:val="18"/>
        </w:rPr>
        <w:t>勞動合同期滿或雙方約定的終止條件出現，勞動合同即行終止。經雙方同意，可以續訂勞動合同。勞動合同變更需經雙方協商同意，並辦理勞動合同變更手續。勞動合同變更內容，可由勞動合同雙方商定。</w:t>
      </w:r>
    </w:p>
    <w:p w:rsidR="00F17843" w:rsidRPr="005F2FD5" w:rsidRDefault="00F54FB9" w:rsidP="004325E2">
      <w:pPr>
        <w:pStyle w:val="2"/>
        <w:rPr>
          <w:rFonts w:hint="eastAsia"/>
        </w:rPr>
      </w:pPr>
      <w:bookmarkStart w:id="2" w:name="a11"/>
      <w:bookmarkEnd w:id="2"/>
      <w:r>
        <w:rPr>
          <w:rFonts w:hint="eastAsia"/>
        </w:rPr>
        <w:t>第</w:t>
      </w:r>
      <w:r>
        <w:rPr>
          <w:rFonts w:hint="eastAsia"/>
        </w:rPr>
        <w:t>11</w:t>
      </w:r>
      <w:r w:rsidR="00AE6930" w:rsidRPr="005F2FD5">
        <w:rPr>
          <w:rFonts w:hint="eastAsia"/>
        </w:rPr>
        <w:t>條</w:t>
      </w:r>
    </w:p>
    <w:p w:rsidR="00F26610" w:rsidRPr="005F2FD5" w:rsidRDefault="00181BF2" w:rsidP="00AE6930">
      <w:pPr>
        <w:ind w:left="119"/>
        <w:jc w:val="both"/>
        <w:rPr>
          <w:rFonts w:ascii="Arial Unicode MS" w:hAnsi="Arial Unicode MS" w:hint="eastAsia"/>
          <w:color w:val="000000"/>
          <w:szCs w:val="18"/>
        </w:rPr>
      </w:pPr>
      <w:r w:rsidRPr="005F2FD5">
        <w:rPr>
          <w:rFonts w:ascii="Arial Unicode MS" w:hAnsi="Arial Unicode MS" w:hint="eastAsia"/>
          <w:color w:val="000000"/>
          <w:szCs w:val="18"/>
        </w:rPr>
        <w:t xml:space="preserve">　　</w:t>
      </w:r>
      <w:r w:rsidR="00AE6930" w:rsidRPr="005F2FD5">
        <w:rPr>
          <w:rFonts w:ascii="Arial Unicode MS" w:hAnsi="Arial Unicode MS" w:hint="eastAsia"/>
          <w:color w:val="000000"/>
          <w:szCs w:val="18"/>
        </w:rPr>
        <w:t>有下列情形之一的，企業或職工可以解除勞動合同：</w:t>
      </w:r>
    </w:p>
    <w:p w:rsidR="00F26610" w:rsidRPr="005F2FD5" w:rsidRDefault="00181BF2" w:rsidP="004325E2">
      <w:pPr>
        <w:ind w:leftChars="59" w:left="118"/>
        <w:jc w:val="both"/>
        <w:rPr>
          <w:rFonts w:ascii="Arial Unicode MS" w:hAnsi="Arial Unicode MS" w:cs="新細明體" w:hint="eastAsia"/>
          <w:color w:val="000000"/>
          <w:szCs w:val="18"/>
        </w:rPr>
      </w:pPr>
      <w:r w:rsidRPr="005F2FD5">
        <w:rPr>
          <w:rFonts w:ascii="Arial Unicode MS" w:hAnsi="Arial Unicode MS" w:hint="eastAsia"/>
          <w:color w:val="000000"/>
          <w:szCs w:val="18"/>
        </w:rPr>
        <w:t xml:space="preserve">　　</w:t>
      </w:r>
      <w:r w:rsidR="004C6B93">
        <w:rPr>
          <w:rFonts w:ascii="Arial Unicode MS" w:hAnsi="Arial Unicode MS" w:cs="MS Mincho" w:hint="eastAsia"/>
          <w:color w:val="000000"/>
          <w:szCs w:val="18"/>
        </w:rPr>
        <w:t>（</w:t>
      </w:r>
      <w:r w:rsidRPr="005F2FD5">
        <w:rPr>
          <w:rFonts w:ascii="Arial Unicode MS" w:hAnsi="Arial Unicode MS" w:cs="MS Mincho" w:hint="eastAsia"/>
          <w:color w:val="000000"/>
          <w:szCs w:val="18"/>
        </w:rPr>
        <w:t>一</w:t>
      </w:r>
      <w:r w:rsidR="004C6B93">
        <w:rPr>
          <w:rFonts w:ascii="Arial Unicode MS" w:hAnsi="Arial Unicode MS" w:cs="MS Mincho" w:hint="eastAsia"/>
          <w:color w:val="000000"/>
          <w:szCs w:val="18"/>
        </w:rPr>
        <w:t>）</w:t>
      </w:r>
      <w:r w:rsidR="00AE6930" w:rsidRPr="005F2FD5">
        <w:rPr>
          <w:rFonts w:ascii="Arial Unicode MS" w:hAnsi="Arial Unicode MS" w:cs="新細明體" w:hint="eastAsia"/>
          <w:color w:val="000000"/>
          <w:szCs w:val="18"/>
        </w:rPr>
        <w:t>勞動合同當事人協商一致；</w:t>
      </w:r>
    </w:p>
    <w:p w:rsidR="00F26610" w:rsidRPr="005F2FD5" w:rsidRDefault="00181BF2" w:rsidP="004325E2">
      <w:pPr>
        <w:ind w:leftChars="59" w:left="118"/>
        <w:jc w:val="both"/>
        <w:rPr>
          <w:rFonts w:ascii="Arial Unicode MS" w:hAnsi="Arial Unicode MS" w:cs="新細明體" w:hint="eastAsia"/>
          <w:color w:val="000000"/>
          <w:szCs w:val="18"/>
        </w:rPr>
      </w:pPr>
      <w:r w:rsidRPr="005F2FD5">
        <w:rPr>
          <w:rFonts w:ascii="Arial Unicode MS" w:hAnsi="Arial Unicode MS" w:hint="eastAsia"/>
          <w:color w:val="000000"/>
          <w:szCs w:val="18"/>
        </w:rPr>
        <w:t xml:space="preserve">　　</w:t>
      </w:r>
      <w:r w:rsidR="004C6B93">
        <w:rPr>
          <w:rFonts w:ascii="Arial Unicode MS" w:hAnsi="Arial Unicode MS" w:cs="MS Mincho" w:hint="eastAsia"/>
          <w:color w:val="000000"/>
          <w:szCs w:val="18"/>
        </w:rPr>
        <w:t>（</w:t>
      </w:r>
      <w:r w:rsidRPr="005F2FD5">
        <w:rPr>
          <w:rFonts w:ascii="Arial Unicode MS" w:hAnsi="Arial Unicode MS" w:cs="MS Mincho" w:hint="eastAsia"/>
          <w:color w:val="000000"/>
          <w:szCs w:val="18"/>
        </w:rPr>
        <w:t>二</w:t>
      </w:r>
      <w:r w:rsidR="004C6B93">
        <w:rPr>
          <w:rFonts w:ascii="Arial Unicode MS" w:hAnsi="Arial Unicode MS" w:cs="MS Mincho" w:hint="eastAsia"/>
          <w:color w:val="000000"/>
          <w:szCs w:val="18"/>
        </w:rPr>
        <w:t>）</w:t>
      </w:r>
      <w:r w:rsidR="00AE6930" w:rsidRPr="005F2FD5">
        <w:rPr>
          <w:rFonts w:ascii="Arial Unicode MS" w:hAnsi="Arial Unicode MS" w:cs="新細明體" w:hint="eastAsia"/>
          <w:color w:val="000000"/>
          <w:szCs w:val="18"/>
        </w:rPr>
        <w:t>試用期內不符合錄用條件、職工不履行勞動合同、嚴重違反勞動紀律和企業依法制定的規章制度，以及被勞動教養或被判刑的，企業可以解除勞動合同；</w:t>
      </w:r>
    </w:p>
    <w:p w:rsidR="00F26610" w:rsidRPr="005F2FD5" w:rsidRDefault="00181BF2" w:rsidP="004325E2">
      <w:pPr>
        <w:ind w:leftChars="59" w:left="118"/>
        <w:jc w:val="both"/>
        <w:rPr>
          <w:rFonts w:ascii="Arial Unicode MS" w:hAnsi="Arial Unicode MS" w:hint="eastAsia"/>
          <w:color w:val="000000"/>
          <w:szCs w:val="18"/>
        </w:rPr>
      </w:pPr>
      <w:r w:rsidRPr="005F2FD5">
        <w:rPr>
          <w:rFonts w:ascii="Arial Unicode MS" w:hAnsi="Arial Unicode MS" w:hint="eastAsia"/>
          <w:color w:val="000000"/>
          <w:szCs w:val="18"/>
        </w:rPr>
        <w:t xml:space="preserve">　　</w:t>
      </w:r>
      <w:r w:rsidR="004C6B93">
        <w:rPr>
          <w:rFonts w:ascii="Arial Unicode MS" w:hAnsi="Arial Unicode MS" w:cs="MS Mincho" w:hint="eastAsia"/>
          <w:color w:val="000000"/>
          <w:szCs w:val="18"/>
        </w:rPr>
        <w:t>（</w:t>
      </w:r>
      <w:r w:rsidRPr="005F2FD5">
        <w:rPr>
          <w:rFonts w:ascii="Arial Unicode MS" w:hAnsi="Arial Unicode MS" w:cs="MS Mincho" w:hint="eastAsia"/>
          <w:color w:val="000000"/>
          <w:szCs w:val="18"/>
        </w:rPr>
        <w:t>三</w:t>
      </w:r>
      <w:r w:rsidR="004C6B93">
        <w:rPr>
          <w:rFonts w:ascii="Arial Unicode MS" w:hAnsi="Arial Unicode MS" w:cs="MS Mincho" w:hint="eastAsia"/>
          <w:color w:val="000000"/>
          <w:szCs w:val="18"/>
        </w:rPr>
        <w:t>）</w:t>
      </w:r>
      <w:r w:rsidR="00AE6930" w:rsidRPr="005F2FD5">
        <w:rPr>
          <w:rFonts w:ascii="Arial Unicode MS" w:hAnsi="Arial Unicode MS" w:cs="新細明體" w:hint="eastAsia"/>
          <w:color w:val="000000"/>
          <w:szCs w:val="18"/>
        </w:rPr>
        <w:t>企業以暴力、威脅、監禁或者其他妨害人身自由的手段強迫勞動；企業不履行勞動合同或者違反國家法律、行政法規，</w:t>
      </w:r>
      <w:r w:rsidR="00AE6930" w:rsidRPr="005F2FD5">
        <w:rPr>
          <w:rFonts w:ascii="Arial Unicode MS" w:hAnsi="Arial Unicode MS" w:hint="eastAsia"/>
          <w:color w:val="000000"/>
          <w:szCs w:val="18"/>
        </w:rPr>
        <w:t>侵害職工合法權益的，職工可以解除勞動合同。</w:t>
      </w:r>
    </w:p>
    <w:p w:rsidR="00F17843" w:rsidRPr="005F2FD5" w:rsidRDefault="00F54FB9" w:rsidP="004325E2">
      <w:pPr>
        <w:pStyle w:val="2"/>
        <w:rPr>
          <w:rFonts w:hint="eastAsia"/>
        </w:rPr>
      </w:pPr>
      <w:bookmarkStart w:id="3" w:name="a12"/>
      <w:bookmarkEnd w:id="3"/>
      <w:r>
        <w:rPr>
          <w:rFonts w:hint="eastAsia"/>
        </w:rPr>
        <w:t>第</w:t>
      </w:r>
      <w:r>
        <w:rPr>
          <w:rFonts w:hint="eastAsia"/>
        </w:rPr>
        <w:t>12</w:t>
      </w:r>
      <w:r w:rsidR="00AE6930" w:rsidRPr="005F2FD5">
        <w:rPr>
          <w:rFonts w:hint="eastAsia"/>
        </w:rPr>
        <w:t>條</w:t>
      </w:r>
    </w:p>
    <w:p w:rsidR="00F26610" w:rsidRPr="004325E2" w:rsidRDefault="00181BF2" w:rsidP="004325E2">
      <w:pPr>
        <w:rPr>
          <w:rFonts w:hint="eastAsia"/>
        </w:rPr>
      </w:pPr>
      <w:r w:rsidRPr="005F2FD5">
        <w:rPr>
          <w:rFonts w:hint="eastAsia"/>
          <w:color w:val="000000"/>
        </w:rPr>
        <w:t xml:space="preserve">　　</w:t>
      </w:r>
      <w:r w:rsidR="00AE6930" w:rsidRPr="005F2FD5">
        <w:rPr>
          <w:rFonts w:hint="eastAsia"/>
          <w:color w:val="000000"/>
        </w:rPr>
        <w:t>有下列情形之一的，企業在徵求工會意見後，可以解除勞動合同，但應提前</w:t>
      </w:r>
      <w:r w:rsidR="00AE6930" w:rsidRPr="005F2FD5">
        <w:rPr>
          <w:color w:val="000000"/>
        </w:rPr>
        <w:t>30</w:t>
      </w:r>
      <w:r w:rsidR="00AE6930" w:rsidRPr="005F2FD5">
        <w:rPr>
          <w:rFonts w:hint="eastAsia"/>
          <w:color w:val="000000"/>
        </w:rPr>
        <w:t>日以書面形式通知職工本</w:t>
      </w:r>
      <w:r w:rsidR="00AE6930" w:rsidRPr="004325E2">
        <w:rPr>
          <w:rFonts w:hint="eastAsia"/>
        </w:rPr>
        <w:t>人：</w:t>
      </w:r>
    </w:p>
    <w:p w:rsidR="00F26610" w:rsidRPr="004325E2" w:rsidRDefault="00181BF2" w:rsidP="004325E2">
      <w:pPr>
        <w:rPr>
          <w:rFonts w:hint="eastAsia"/>
        </w:rPr>
      </w:pPr>
      <w:r w:rsidRPr="004325E2">
        <w:rPr>
          <w:rFonts w:hint="eastAsia"/>
        </w:rPr>
        <w:t xml:space="preserve">　　</w:t>
      </w:r>
      <w:r w:rsidR="004C6B93" w:rsidRPr="004325E2">
        <w:rPr>
          <w:rFonts w:hint="eastAsia"/>
        </w:rPr>
        <w:t>（</w:t>
      </w:r>
      <w:r w:rsidRPr="004325E2">
        <w:rPr>
          <w:rFonts w:hint="eastAsia"/>
        </w:rPr>
        <w:t>一</w:t>
      </w:r>
      <w:r w:rsidR="004C6B93" w:rsidRPr="004325E2">
        <w:rPr>
          <w:rFonts w:hint="eastAsia"/>
        </w:rPr>
        <w:t>）</w:t>
      </w:r>
      <w:r w:rsidR="00AE6930" w:rsidRPr="004325E2">
        <w:rPr>
          <w:rFonts w:hint="eastAsia"/>
        </w:rPr>
        <w:t>職工患病或非因工負傷，醫療期滿後，不能從事原工作或不能從事由企業另行安排的工作的；</w:t>
      </w:r>
    </w:p>
    <w:p w:rsidR="00F26610" w:rsidRPr="004325E2" w:rsidRDefault="00181BF2" w:rsidP="004325E2">
      <w:pPr>
        <w:rPr>
          <w:rFonts w:hint="eastAsia"/>
        </w:rPr>
      </w:pPr>
      <w:r w:rsidRPr="004325E2">
        <w:rPr>
          <w:rFonts w:hint="eastAsia"/>
        </w:rPr>
        <w:t xml:space="preserve">　　</w:t>
      </w:r>
      <w:r w:rsidR="004C6B93" w:rsidRPr="004325E2">
        <w:rPr>
          <w:rFonts w:hint="eastAsia"/>
        </w:rPr>
        <w:t>（</w:t>
      </w:r>
      <w:r w:rsidRPr="004325E2">
        <w:rPr>
          <w:rFonts w:hint="eastAsia"/>
        </w:rPr>
        <w:t>二</w:t>
      </w:r>
      <w:r w:rsidR="004C6B93" w:rsidRPr="004325E2">
        <w:rPr>
          <w:rFonts w:hint="eastAsia"/>
        </w:rPr>
        <w:t>）</w:t>
      </w:r>
      <w:r w:rsidR="00AE6930" w:rsidRPr="004325E2">
        <w:rPr>
          <w:rFonts w:hint="eastAsia"/>
        </w:rPr>
        <w:t>職工經過培訓、調整工作崗位，仍不能勝任工作的；</w:t>
      </w:r>
    </w:p>
    <w:p w:rsidR="00F26610" w:rsidRPr="004325E2" w:rsidRDefault="00181BF2" w:rsidP="004325E2">
      <w:pPr>
        <w:rPr>
          <w:rFonts w:hint="eastAsia"/>
        </w:rPr>
      </w:pPr>
      <w:r w:rsidRPr="004325E2">
        <w:rPr>
          <w:rFonts w:hint="eastAsia"/>
        </w:rPr>
        <w:t xml:space="preserve">　　</w:t>
      </w:r>
      <w:r w:rsidR="004C6B93" w:rsidRPr="004325E2">
        <w:rPr>
          <w:rFonts w:hint="eastAsia"/>
        </w:rPr>
        <w:t>（</w:t>
      </w:r>
      <w:r w:rsidRPr="004325E2">
        <w:rPr>
          <w:rFonts w:hint="eastAsia"/>
        </w:rPr>
        <w:t>三</w:t>
      </w:r>
      <w:r w:rsidR="004C6B93" w:rsidRPr="004325E2">
        <w:rPr>
          <w:rFonts w:hint="eastAsia"/>
        </w:rPr>
        <w:t>）</w:t>
      </w:r>
      <w:r w:rsidR="00AE6930" w:rsidRPr="004325E2">
        <w:rPr>
          <w:rFonts w:hint="eastAsia"/>
        </w:rPr>
        <w:t>勞動合同訂立時所依據的客觀情況發生變化，致使原勞動合同無法履行，經雙方協商不能就變更勞動合同達成協議的；</w:t>
      </w:r>
    </w:p>
    <w:p w:rsidR="00181BF2" w:rsidRPr="004325E2" w:rsidRDefault="00181BF2" w:rsidP="004325E2">
      <w:pPr>
        <w:rPr>
          <w:rFonts w:hint="eastAsia"/>
        </w:rPr>
      </w:pPr>
      <w:r w:rsidRPr="004325E2">
        <w:rPr>
          <w:rFonts w:hint="eastAsia"/>
        </w:rPr>
        <w:t xml:space="preserve">　　</w:t>
      </w:r>
      <w:r w:rsidR="004C6B93" w:rsidRPr="004325E2">
        <w:rPr>
          <w:rFonts w:hint="eastAsia"/>
        </w:rPr>
        <w:t>（</w:t>
      </w:r>
      <w:r w:rsidRPr="004325E2">
        <w:rPr>
          <w:rFonts w:hint="eastAsia"/>
        </w:rPr>
        <w:t>四</w:t>
      </w:r>
      <w:r w:rsidR="004C6B93" w:rsidRPr="004325E2">
        <w:rPr>
          <w:rFonts w:hint="eastAsia"/>
        </w:rPr>
        <w:t>）</w:t>
      </w:r>
      <w:r w:rsidR="00AE6930" w:rsidRPr="004325E2">
        <w:rPr>
          <w:rFonts w:hint="eastAsia"/>
        </w:rPr>
        <w:t>法律、行政法規規定的其他情形。</w:t>
      </w:r>
    </w:p>
    <w:p w:rsidR="00D47E1B" w:rsidRPr="005F2FD5" w:rsidRDefault="00F54FB9" w:rsidP="004325E2">
      <w:pPr>
        <w:pStyle w:val="2"/>
        <w:rPr>
          <w:rFonts w:hint="eastAsia"/>
        </w:rPr>
      </w:pPr>
      <w:r>
        <w:rPr>
          <w:rFonts w:hint="eastAsia"/>
        </w:rPr>
        <w:t>第</w:t>
      </w:r>
      <w:r>
        <w:rPr>
          <w:rFonts w:hint="eastAsia"/>
        </w:rPr>
        <w:t>13</w:t>
      </w:r>
      <w:r w:rsidR="00AE6930" w:rsidRPr="005F2FD5">
        <w:rPr>
          <w:rFonts w:hint="eastAsia"/>
        </w:rPr>
        <w:t>條</w:t>
      </w:r>
    </w:p>
    <w:p w:rsidR="00F26610" w:rsidRPr="005F2FD5" w:rsidRDefault="00181BF2" w:rsidP="00AE6930">
      <w:pPr>
        <w:ind w:left="119"/>
        <w:jc w:val="both"/>
        <w:rPr>
          <w:rFonts w:ascii="Arial Unicode MS" w:hAnsi="Arial Unicode MS" w:hint="eastAsia"/>
          <w:color w:val="000000"/>
          <w:szCs w:val="18"/>
        </w:rPr>
      </w:pPr>
      <w:r w:rsidRPr="005F2FD5">
        <w:rPr>
          <w:rFonts w:ascii="Arial Unicode MS" w:hAnsi="Arial Unicode MS" w:hint="eastAsia"/>
          <w:color w:val="000000"/>
          <w:szCs w:val="18"/>
        </w:rPr>
        <w:t xml:space="preserve">　　</w:t>
      </w:r>
      <w:r w:rsidR="00AE6930" w:rsidRPr="005F2FD5">
        <w:rPr>
          <w:rFonts w:ascii="Arial Unicode MS" w:hAnsi="Arial Unicode MS" w:hint="eastAsia"/>
          <w:color w:val="000000"/>
          <w:szCs w:val="18"/>
        </w:rPr>
        <w:t>職工患職業病或因工負傷並被確認喪失或部分喪失勞動能力的，職工患病在規定的醫療期內的，女職工在孕期、產期、哺乳期內的，用人單位不得解除勞動合同。因患職業病或因工致殘的職工，若本人要求解除勞動合同，企業應按當地政府規定，向社會保險機構繳納因工致殘就業安置費。職工患病或非因工負傷的醫療期限按現行規定執行。</w:t>
      </w:r>
    </w:p>
    <w:p w:rsidR="00D47E1B" w:rsidRPr="005F2FD5" w:rsidRDefault="00F54FB9" w:rsidP="004325E2">
      <w:pPr>
        <w:pStyle w:val="2"/>
        <w:rPr>
          <w:rFonts w:hint="eastAsia"/>
        </w:rPr>
      </w:pPr>
      <w:r>
        <w:rPr>
          <w:rFonts w:hint="eastAsia"/>
        </w:rPr>
        <w:t>第</w:t>
      </w:r>
      <w:r>
        <w:rPr>
          <w:rFonts w:hint="eastAsia"/>
        </w:rPr>
        <w:t>14</w:t>
      </w:r>
      <w:r w:rsidR="00AE6930" w:rsidRPr="005F2FD5">
        <w:rPr>
          <w:rFonts w:hint="eastAsia"/>
        </w:rPr>
        <w:t>條</w:t>
      </w:r>
    </w:p>
    <w:p w:rsidR="00F26610" w:rsidRPr="005F2FD5" w:rsidRDefault="00181BF2" w:rsidP="00AE6930">
      <w:pPr>
        <w:ind w:left="119"/>
        <w:jc w:val="both"/>
        <w:rPr>
          <w:rFonts w:ascii="Arial Unicode MS" w:hAnsi="Arial Unicode MS" w:hint="eastAsia"/>
          <w:color w:val="000000"/>
          <w:szCs w:val="18"/>
        </w:rPr>
      </w:pPr>
      <w:r w:rsidRPr="005F2FD5">
        <w:rPr>
          <w:rFonts w:ascii="Arial Unicode MS" w:hAnsi="Arial Unicode MS" w:hint="eastAsia"/>
          <w:color w:val="000000"/>
          <w:szCs w:val="18"/>
        </w:rPr>
        <w:t xml:space="preserve">　　</w:t>
      </w:r>
      <w:r w:rsidR="00AE6930" w:rsidRPr="005F2FD5">
        <w:rPr>
          <w:rFonts w:ascii="Arial Unicode MS" w:hAnsi="Arial Unicode MS" w:hint="eastAsia"/>
          <w:color w:val="000000"/>
          <w:szCs w:val="18"/>
        </w:rPr>
        <w:t>企業的工資分配，應實行同工同酬的原則。職工工資水準應在企業經濟發展的基礎上逐年提高。企業職工的工資水準由企業根據當地人民政府或勞動行政部門發佈的工資指導線，通過集體談判確定。</w:t>
      </w:r>
    </w:p>
    <w:p w:rsidR="00F26610" w:rsidRPr="004C6B93" w:rsidRDefault="004C6B93" w:rsidP="00AE6930">
      <w:pPr>
        <w:ind w:left="119"/>
        <w:jc w:val="both"/>
        <w:rPr>
          <w:rFonts w:ascii="Arial Unicode MS" w:hAnsi="Arial Unicode MS" w:hint="eastAsia"/>
          <w:color w:val="17365D"/>
          <w:szCs w:val="18"/>
        </w:rPr>
      </w:pPr>
      <w:r w:rsidRPr="004C6B93">
        <w:rPr>
          <w:rFonts w:ascii="Arial Unicode MS" w:hAnsi="Arial Unicode MS" w:hint="eastAsia"/>
          <w:color w:val="17365D"/>
          <w:szCs w:val="18"/>
        </w:rPr>
        <w:t xml:space="preserve">　　</w:t>
      </w:r>
      <w:r w:rsidR="00AE6930" w:rsidRPr="004C6B93">
        <w:rPr>
          <w:rFonts w:ascii="Arial Unicode MS" w:hAnsi="Arial Unicode MS" w:hint="eastAsia"/>
          <w:color w:val="17365D"/>
          <w:szCs w:val="18"/>
        </w:rPr>
        <w:t>職工法定工作時間內的最低工資，不得低於當地最低工資標準。</w:t>
      </w:r>
    </w:p>
    <w:p w:rsidR="00F26610" w:rsidRPr="005F2FD5" w:rsidRDefault="00F54FB9" w:rsidP="004325E2">
      <w:pPr>
        <w:pStyle w:val="2"/>
        <w:rPr>
          <w:rFonts w:hint="eastAsia"/>
        </w:rPr>
      </w:pPr>
      <w:r>
        <w:rPr>
          <w:rFonts w:hint="eastAsia"/>
        </w:rPr>
        <w:t>第</w:t>
      </w:r>
      <w:r>
        <w:rPr>
          <w:rFonts w:hint="eastAsia"/>
        </w:rPr>
        <w:t>15</w:t>
      </w:r>
      <w:r w:rsidR="00AE6930" w:rsidRPr="005F2FD5">
        <w:rPr>
          <w:rFonts w:hint="eastAsia"/>
        </w:rPr>
        <w:t>條</w:t>
      </w:r>
    </w:p>
    <w:p w:rsidR="00F26610" w:rsidRPr="005F2FD5" w:rsidRDefault="00181BF2" w:rsidP="00AE6930">
      <w:pPr>
        <w:ind w:left="119"/>
        <w:jc w:val="both"/>
        <w:rPr>
          <w:rFonts w:ascii="Arial Unicode MS" w:hAnsi="Arial Unicode MS" w:hint="eastAsia"/>
          <w:color w:val="000000"/>
          <w:szCs w:val="18"/>
        </w:rPr>
      </w:pPr>
      <w:r w:rsidRPr="005F2FD5">
        <w:rPr>
          <w:rFonts w:ascii="Arial Unicode MS" w:hAnsi="Arial Unicode MS" w:hint="eastAsia"/>
          <w:color w:val="000000"/>
          <w:szCs w:val="18"/>
        </w:rPr>
        <w:t xml:space="preserve">　　</w:t>
      </w:r>
      <w:r w:rsidR="00AE6930" w:rsidRPr="005F2FD5">
        <w:rPr>
          <w:rFonts w:ascii="Arial Unicode MS" w:hAnsi="Arial Unicode MS" w:hint="eastAsia"/>
          <w:color w:val="000000"/>
          <w:szCs w:val="18"/>
        </w:rPr>
        <w:t>企業必須以貨幣形式按時足額支付職工工資，每月至少要支付一次，並為職工代扣、代繳個人所得稅。</w:t>
      </w:r>
    </w:p>
    <w:p w:rsidR="00D47E1B" w:rsidRPr="005F2FD5" w:rsidRDefault="00F54FB9" w:rsidP="004325E2">
      <w:pPr>
        <w:pStyle w:val="2"/>
        <w:rPr>
          <w:rFonts w:hint="eastAsia"/>
        </w:rPr>
      </w:pPr>
      <w:r>
        <w:rPr>
          <w:rFonts w:hint="eastAsia"/>
        </w:rPr>
        <w:t>第</w:t>
      </w:r>
      <w:r>
        <w:rPr>
          <w:rFonts w:hint="eastAsia"/>
        </w:rPr>
        <w:t>16</w:t>
      </w:r>
      <w:r w:rsidR="00AE6930" w:rsidRPr="005F2FD5">
        <w:rPr>
          <w:rFonts w:hint="eastAsia"/>
        </w:rPr>
        <w:t>條</w:t>
      </w:r>
    </w:p>
    <w:p w:rsidR="00AE6930" w:rsidRPr="005F2FD5" w:rsidRDefault="00181BF2" w:rsidP="00AE6930">
      <w:pPr>
        <w:ind w:left="119"/>
        <w:jc w:val="both"/>
        <w:rPr>
          <w:rFonts w:ascii="Arial Unicode MS" w:hAnsi="Arial Unicode MS" w:hint="eastAsia"/>
          <w:color w:val="000000"/>
          <w:szCs w:val="18"/>
        </w:rPr>
      </w:pPr>
      <w:r w:rsidRPr="005F2FD5">
        <w:rPr>
          <w:rFonts w:ascii="Arial Unicode MS" w:hAnsi="Arial Unicode MS" w:hint="eastAsia"/>
          <w:color w:val="000000"/>
          <w:szCs w:val="18"/>
        </w:rPr>
        <w:t xml:space="preserve">　　</w:t>
      </w:r>
      <w:r w:rsidR="00AE6930" w:rsidRPr="005F2FD5">
        <w:rPr>
          <w:rFonts w:ascii="Arial Unicode MS" w:hAnsi="Arial Unicode MS" w:hint="eastAsia"/>
          <w:color w:val="000000"/>
          <w:szCs w:val="18"/>
        </w:rPr>
        <w:t>企業應當按照有關規定進行勞動工資統計，並向所在地區勞動行政部門、財政部門及統計部門和企業主管部門報送勞動工資統計報表。</w:t>
      </w:r>
    </w:p>
    <w:p w:rsidR="00A40553" w:rsidRPr="005F2FD5" w:rsidRDefault="00F54FB9" w:rsidP="004325E2">
      <w:pPr>
        <w:pStyle w:val="2"/>
        <w:rPr>
          <w:rFonts w:hint="eastAsia"/>
        </w:rPr>
      </w:pPr>
      <w:r>
        <w:rPr>
          <w:rFonts w:hint="eastAsia"/>
        </w:rPr>
        <w:t>第</w:t>
      </w:r>
      <w:r>
        <w:rPr>
          <w:rFonts w:hint="eastAsia"/>
        </w:rPr>
        <w:t>17</w:t>
      </w:r>
      <w:r w:rsidR="00AE6930" w:rsidRPr="005F2FD5">
        <w:rPr>
          <w:rFonts w:hint="eastAsia"/>
        </w:rPr>
        <w:t>條</w:t>
      </w:r>
    </w:p>
    <w:p w:rsidR="00F26610" w:rsidRPr="005F2FD5" w:rsidRDefault="00181BF2" w:rsidP="00AE6930">
      <w:pPr>
        <w:ind w:left="119"/>
        <w:jc w:val="both"/>
        <w:rPr>
          <w:rFonts w:ascii="Arial Unicode MS" w:hAnsi="Arial Unicode MS" w:hint="eastAsia"/>
          <w:color w:val="000000"/>
          <w:szCs w:val="18"/>
        </w:rPr>
      </w:pPr>
      <w:r w:rsidRPr="005F2FD5">
        <w:rPr>
          <w:rFonts w:ascii="Arial Unicode MS" w:hAnsi="Arial Unicode MS" w:hint="eastAsia"/>
          <w:color w:val="000000"/>
          <w:szCs w:val="18"/>
        </w:rPr>
        <w:t xml:space="preserve">　　</w:t>
      </w:r>
      <w:r w:rsidR="00AE6930" w:rsidRPr="005F2FD5">
        <w:rPr>
          <w:rFonts w:ascii="Arial Unicode MS" w:hAnsi="Arial Unicode MS" w:hint="eastAsia"/>
          <w:color w:val="000000"/>
          <w:szCs w:val="18"/>
        </w:rPr>
        <w:t>企業必須按照國家有關規定參加養老、失業、醫療、工傷、生育等社會保險，按照地方人民政府規定的標準，向社會保險機構按時、足額繳納社會保險費。保險費應按照國家規定列支。職工個人也應按照有關規定繳納養老保險費。</w:t>
      </w:r>
    </w:p>
    <w:p w:rsidR="00D47E1B" w:rsidRPr="005F2FD5" w:rsidRDefault="00F54FB9" w:rsidP="004325E2">
      <w:pPr>
        <w:pStyle w:val="2"/>
        <w:rPr>
          <w:rFonts w:hint="eastAsia"/>
        </w:rPr>
      </w:pPr>
      <w:r>
        <w:rPr>
          <w:rFonts w:hint="eastAsia"/>
        </w:rPr>
        <w:t>第</w:t>
      </w:r>
      <w:r>
        <w:rPr>
          <w:rFonts w:hint="eastAsia"/>
        </w:rPr>
        <w:t>18</w:t>
      </w:r>
      <w:r w:rsidR="00AE6930" w:rsidRPr="005F2FD5">
        <w:rPr>
          <w:rFonts w:hint="eastAsia"/>
        </w:rPr>
        <w:t>條</w:t>
      </w:r>
    </w:p>
    <w:p w:rsidR="00F26610" w:rsidRPr="005F2FD5" w:rsidRDefault="00181BF2" w:rsidP="00AE6930">
      <w:pPr>
        <w:ind w:left="119"/>
        <w:jc w:val="both"/>
        <w:rPr>
          <w:rFonts w:ascii="Arial Unicode MS" w:hAnsi="Arial Unicode MS" w:hint="eastAsia"/>
          <w:color w:val="000000"/>
          <w:szCs w:val="18"/>
        </w:rPr>
      </w:pPr>
      <w:r w:rsidRPr="005F2FD5">
        <w:rPr>
          <w:rFonts w:ascii="Arial Unicode MS" w:hAnsi="Arial Unicode MS" w:hint="eastAsia"/>
          <w:color w:val="000000"/>
          <w:szCs w:val="18"/>
        </w:rPr>
        <w:t xml:space="preserve">　　</w:t>
      </w:r>
      <w:r w:rsidR="00AE6930" w:rsidRPr="005F2FD5">
        <w:rPr>
          <w:rFonts w:ascii="Arial Unicode MS" w:hAnsi="Arial Unicode MS" w:hint="eastAsia"/>
          <w:color w:val="000000"/>
          <w:szCs w:val="18"/>
        </w:rPr>
        <w:t>企業應當建立職工《勞動手冊》和《養老保險手冊》制度，記錄職工的工齡、工資及養老、失業、工傷、醫療等社會保險費用的繳納與支付情況。</w:t>
      </w:r>
    </w:p>
    <w:p w:rsidR="00D47E1B" w:rsidRPr="005F2FD5" w:rsidRDefault="00F54FB9" w:rsidP="004325E2">
      <w:pPr>
        <w:pStyle w:val="2"/>
        <w:rPr>
          <w:rFonts w:hint="eastAsia"/>
        </w:rPr>
      </w:pPr>
      <w:r>
        <w:rPr>
          <w:rFonts w:hint="eastAsia"/>
        </w:rPr>
        <w:t>第</w:t>
      </w:r>
      <w:r>
        <w:rPr>
          <w:rFonts w:hint="eastAsia"/>
        </w:rPr>
        <w:t>19</w:t>
      </w:r>
      <w:r w:rsidR="00AE6930" w:rsidRPr="005F2FD5">
        <w:rPr>
          <w:rFonts w:hint="eastAsia"/>
        </w:rPr>
        <w:t>條</w:t>
      </w:r>
    </w:p>
    <w:p w:rsidR="00F26610" w:rsidRPr="005F2FD5" w:rsidRDefault="00181BF2" w:rsidP="00AE6930">
      <w:pPr>
        <w:ind w:left="119"/>
        <w:jc w:val="both"/>
        <w:rPr>
          <w:rFonts w:ascii="Arial Unicode MS" w:hAnsi="Arial Unicode MS" w:hint="eastAsia"/>
          <w:color w:val="000000"/>
          <w:szCs w:val="18"/>
        </w:rPr>
      </w:pPr>
      <w:r w:rsidRPr="005F2FD5">
        <w:rPr>
          <w:rFonts w:ascii="Arial Unicode MS" w:hAnsi="Arial Unicode MS" w:hint="eastAsia"/>
          <w:color w:val="000000"/>
          <w:szCs w:val="18"/>
        </w:rPr>
        <w:t xml:space="preserve">　　</w:t>
      </w:r>
      <w:r w:rsidR="00AE6930" w:rsidRPr="005F2FD5">
        <w:rPr>
          <w:rFonts w:ascii="Arial Unicode MS" w:hAnsi="Arial Unicode MS" w:hint="eastAsia"/>
          <w:color w:val="000000"/>
          <w:szCs w:val="18"/>
        </w:rPr>
        <w:t>企業對依照本規定第</w:t>
      </w:r>
      <w:hyperlink w:anchor="a11" w:history="1">
        <w:r w:rsidR="00AE6930" w:rsidRPr="005F2FD5">
          <w:rPr>
            <w:rStyle w:val="a3"/>
            <w:rFonts w:ascii="Arial Unicode MS" w:hAnsi="Arial Unicode MS" w:hint="eastAsia"/>
            <w:szCs w:val="18"/>
          </w:rPr>
          <w:t>十一</w:t>
        </w:r>
      </w:hyperlink>
      <w:r w:rsidR="00AE6930" w:rsidRPr="005F2FD5">
        <w:rPr>
          <w:rFonts w:ascii="Arial Unicode MS" w:hAnsi="Arial Unicode MS" w:hint="eastAsia"/>
          <w:color w:val="000000"/>
          <w:szCs w:val="18"/>
        </w:rPr>
        <w:t>條第一、三款、第</w:t>
      </w:r>
      <w:hyperlink w:anchor="a12" w:history="1">
        <w:r w:rsidR="00AE6930" w:rsidRPr="005F2FD5">
          <w:rPr>
            <w:rStyle w:val="a3"/>
            <w:rFonts w:ascii="Arial Unicode MS" w:hAnsi="Arial Unicode MS" w:hint="eastAsia"/>
            <w:szCs w:val="18"/>
          </w:rPr>
          <w:t>十二</w:t>
        </w:r>
      </w:hyperlink>
      <w:r w:rsidR="00AE6930" w:rsidRPr="005F2FD5">
        <w:rPr>
          <w:rFonts w:ascii="Arial Unicode MS" w:hAnsi="Arial Unicode MS" w:hint="eastAsia"/>
          <w:color w:val="000000"/>
          <w:szCs w:val="18"/>
        </w:rPr>
        <w:t>條規定解除勞動合同的職工，應當一次性發給生活補助費。對依照本規定</w:t>
      </w:r>
      <w:r w:rsidR="00F91CF4" w:rsidRPr="005F2FD5">
        <w:rPr>
          <w:rFonts w:ascii="Arial Unicode MS" w:hAnsi="Arial Unicode MS" w:hint="eastAsia"/>
          <w:color w:val="000000"/>
          <w:szCs w:val="18"/>
        </w:rPr>
        <w:t>第</w:t>
      </w:r>
      <w:hyperlink w:anchor="a12" w:history="1">
        <w:r w:rsidR="00F91CF4" w:rsidRPr="005F2FD5">
          <w:rPr>
            <w:rStyle w:val="a3"/>
            <w:rFonts w:ascii="Arial Unicode MS" w:hAnsi="Arial Unicode MS" w:hint="eastAsia"/>
            <w:szCs w:val="18"/>
          </w:rPr>
          <w:t>十二</w:t>
        </w:r>
      </w:hyperlink>
      <w:r w:rsidR="00F91CF4" w:rsidRPr="005F2FD5">
        <w:rPr>
          <w:rFonts w:ascii="Arial Unicode MS" w:hAnsi="Arial Unicode MS" w:hint="eastAsia"/>
          <w:color w:val="000000"/>
          <w:szCs w:val="18"/>
        </w:rPr>
        <w:t>條</w:t>
      </w:r>
      <w:r w:rsidR="00AE6930" w:rsidRPr="005F2FD5">
        <w:rPr>
          <w:rFonts w:ascii="Arial Unicode MS" w:hAnsi="Arial Unicode MS" w:hint="eastAsia"/>
          <w:color w:val="000000"/>
          <w:szCs w:val="18"/>
        </w:rPr>
        <w:t>一款規定解除勞動合同的，除發給生活補助費外，還應當發給醫療補助費。</w:t>
      </w:r>
    </w:p>
    <w:p w:rsidR="00D47E1B" w:rsidRPr="005F2FD5" w:rsidRDefault="00AE6930" w:rsidP="004325E2">
      <w:pPr>
        <w:pStyle w:val="2"/>
        <w:rPr>
          <w:rFonts w:hint="eastAsia"/>
        </w:rPr>
      </w:pPr>
      <w:r w:rsidRPr="005F2FD5">
        <w:rPr>
          <w:rFonts w:hint="eastAsia"/>
        </w:rPr>
        <w:t>第</w:t>
      </w:r>
      <w:r w:rsidR="00F54FB9">
        <w:rPr>
          <w:rFonts w:hint="eastAsia"/>
        </w:rPr>
        <w:t>20</w:t>
      </w:r>
      <w:r w:rsidR="00F54FB9">
        <w:rPr>
          <w:rFonts w:hint="eastAsia"/>
        </w:rPr>
        <w:t>條</w:t>
      </w:r>
    </w:p>
    <w:p w:rsidR="00F26610" w:rsidRPr="005F2FD5" w:rsidRDefault="00181BF2" w:rsidP="00AE6930">
      <w:pPr>
        <w:ind w:left="119"/>
        <w:jc w:val="both"/>
        <w:rPr>
          <w:rFonts w:ascii="Arial Unicode MS" w:hAnsi="Arial Unicode MS" w:hint="eastAsia"/>
          <w:color w:val="000000"/>
          <w:szCs w:val="18"/>
        </w:rPr>
      </w:pPr>
      <w:r w:rsidRPr="005F2FD5">
        <w:rPr>
          <w:rFonts w:ascii="Arial Unicode MS" w:hAnsi="Arial Unicode MS" w:hint="eastAsia"/>
          <w:color w:val="000000"/>
          <w:szCs w:val="18"/>
        </w:rPr>
        <w:t xml:space="preserve">　　</w:t>
      </w:r>
      <w:r w:rsidR="00AE6930" w:rsidRPr="005F2FD5">
        <w:rPr>
          <w:rFonts w:ascii="Arial Unicode MS" w:hAnsi="Arial Unicode MS" w:hint="eastAsia"/>
          <w:color w:val="000000"/>
          <w:szCs w:val="18"/>
        </w:rPr>
        <w:t>生活補助費和醫療補助費標準，根據其在本企業的工作年限計算。生活補助費按每滿</w:t>
      </w:r>
      <w:r w:rsidR="00AE6930" w:rsidRPr="005F2FD5">
        <w:rPr>
          <w:rFonts w:ascii="Arial Unicode MS" w:hAnsi="Arial Unicode MS"/>
          <w:color w:val="000000"/>
          <w:szCs w:val="18"/>
        </w:rPr>
        <w:t>1</w:t>
      </w:r>
      <w:r w:rsidR="00AE6930" w:rsidRPr="005F2FD5">
        <w:rPr>
          <w:rFonts w:ascii="Arial Unicode MS" w:hAnsi="Arial Unicode MS" w:hint="eastAsia"/>
          <w:color w:val="000000"/>
          <w:szCs w:val="18"/>
        </w:rPr>
        <w:t>年發給相當本人</w:t>
      </w:r>
      <w:r w:rsidR="00AE6930" w:rsidRPr="005F2FD5">
        <w:rPr>
          <w:rFonts w:ascii="Arial Unicode MS" w:hAnsi="Arial Unicode MS"/>
          <w:color w:val="000000"/>
          <w:szCs w:val="18"/>
        </w:rPr>
        <w:t>1</w:t>
      </w:r>
      <w:r w:rsidR="00AE6930" w:rsidRPr="005F2FD5">
        <w:rPr>
          <w:rFonts w:ascii="Arial Unicode MS" w:hAnsi="Arial Unicode MS" w:hint="eastAsia"/>
          <w:color w:val="000000"/>
          <w:szCs w:val="18"/>
        </w:rPr>
        <w:t>個月的實得工資；醫療補助費按在本企業工作不滿</w:t>
      </w:r>
      <w:r w:rsidR="00AE6930" w:rsidRPr="005F2FD5">
        <w:rPr>
          <w:rFonts w:ascii="Arial Unicode MS" w:hAnsi="Arial Unicode MS"/>
          <w:color w:val="000000"/>
          <w:szCs w:val="18"/>
        </w:rPr>
        <w:t>5</w:t>
      </w:r>
      <w:r w:rsidR="00AE6930" w:rsidRPr="005F2FD5">
        <w:rPr>
          <w:rFonts w:ascii="Arial Unicode MS" w:hAnsi="Arial Unicode MS" w:hint="eastAsia"/>
          <w:color w:val="000000"/>
          <w:szCs w:val="18"/>
        </w:rPr>
        <w:t>年的，發給相當本人</w:t>
      </w:r>
      <w:r w:rsidR="00AE6930" w:rsidRPr="005F2FD5">
        <w:rPr>
          <w:rFonts w:ascii="Arial Unicode MS" w:hAnsi="Arial Unicode MS"/>
          <w:color w:val="000000"/>
          <w:szCs w:val="18"/>
        </w:rPr>
        <w:t>3</w:t>
      </w:r>
      <w:r w:rsidR="00AE6930" w:rsidRPr="005F2FD5">
        <w:rPr>
          <w:rFonts w:ascii="Arial Unicode MS" w:hAnsi="Arial Unicode MS" w:hint="eastAsia"/>
          <w:color w:val="000000"/>
          <w:szCs w:val="18"/>
        </w:rPr>
        <w:t>個月的實得工資，</w:t>
      </w:r>
      <w:r w:rsidR="00AE6930" w:rsidRPr="005F2FD5">
        <w:rPr>
          <w:rFonts w:ascii="Arial Unicode MS" w:hAnsi="Arial Unicode MS"/>
          <w:color w:val="000000"/>
          <w:szCs w:val="18"/>
        </w:rPr>
        <w:t>5</w:t>
      </w:r>
      <w:r w:rsidR="00AE6930" w:rsidRPr="005F2FD5">
        <w:rPr>
          <w:rFonts w:ascii="Arial Unicode MS" w:hAnsi="Arial Unicode MS" w:hint="eastAsia"/>
          <w:color w:val="000000"/>
          <w:szCs w:val="18"/>
        </w:rPr>
        <w:t>年以上的為</w:t>
      </w:r>
      <w:r w:rsidR="00AE6930" w:rsidRPr="005F2FD5">
        <w:rPr>
          <w:rFonts w:ascii="Arial Unicode MS" w:hAnsi="Arial Unicode MS"/>
          <w:color w:val="000000"/>
          <w:szCs w:val="18"/>
        </w:rPr>
        <w:t>6</w:t>
      </w:r>
      <w:r w:rsidR="00AE6930" w:rsidRPr="005F2FD5">
        <w:rPr>
          <w:rFonts w:ascii="Arial Unicode MS" w:hAnsi="Arial Unicode MS" w:hint="eastAsia"/>
          <w:color w:val="000000"/>
          <w:szCs w:val="18"/>
        </w:rPr>
        <w:t>個月實得工資。在本企業工作</w:t>
      </w:r>
      <w:r w:rsidR="00AE6930" w:rsidRPr="005F2FD5">
        <w:rPr>
          <w:rFonts w:ascii="Arial Unicode MS" w:hAnsi="Arial Unicode MS"/>
          <w:color w:val="000000"/>
          <w:szCs w:val="18"/>
        </w:rPr>
        <w:t>6</w:t>
      </w:r>
      <w:r w:rsidR="00AE6930" w:rsidRPr="005F2FD5">
        <w:rPr>
          <w:rFonts w:ascii="Arial Unicode MS" w:hAnsi="Arial Unicode MS" w:hint="eastAsia"/>
          <w:color w:val="000000"/>
          <w:szCs w:val="18"/>
        </w:rPr>
        <w:t>個月以上不滿</w:t>
      </w:r>
      <w:r w:rsidR="00AE6930" w:rsidRPr="005F2FD5">
        <w:rPr>
          <w:rFonts w:ascii="Arial Unicode MS" w:hAnsi="Arial Unicode MS"/>
          <w:color w:val="000000"/>
          <w:szCs w:val="18"/>
        </w:rPr>
        <w:t>1</w:t>
      </w:r>
      <w:r w:rsidR="00AE6930" w:rsidRPr="005F2FD5">
        <w:rPr>
          <w:rFonts w:ascii="Arial Unicode MS" w:hAnsi="Arial Unicode MS" w:hint="eastAsia"/>
          <w:color w:val="000000"/>
          <w:szCs w:val="18"/>
        </w:rPr>
        <w:t>年的，按</w:t>
      </w:r>
      <w:r w:rsidR="00AE6930" w:rsidRPr="005F2FD5">
        <w:rPr>
          <w:rFonts w:ascii="Arial Unicode MS" w:hAnsi="Arial Unicode MS"/>
          <w:color w:val="000000"/>
          <w:szCs w:val="18"/>
        </w:rPr>
        <w:t>1</w:t>
      </w:r>
      <w:r w:rsidR="00AE6930" w:rsidRPr="005F2FD5">
        <w:rPr>
          <w:rFonts w:ascii="Arial Unicode MS" w:hAnsi="Arial Unicode MS" w:hint="eastAsia"/>
          <w:color w:val="000000"/>
          <w:szCs w:val="18"/>
        </w:rPr>
        <w:t>年計算。生活補助費和醫療補助費計發基數，按本人解除勞動合同前半年月平均實得工資計算。</w:t>
      </w:r>
    </w:p>
    <w:p w:rsidR="00D47E1B" w:rsidRPr="005F2FD5" w:rsidRDefault="00AE6930" w:rsidP="004325E2">
      <w:pPr>
        <w:pStyle w:val="2"/>
        <w:rPr>
          <w:rFonts w:hint="eastAsia"/>
        </w:rPr>
      </w:pPr>
      <w:r w:rsidRPr="005F2FD5">
        <w:rPr>
          <w:rFonts w:hint="eastAsia"/>
        </w:rPr>
        <w:t>第</w:t>
      </w:r>
      <w:r w:rsidR="00F54FB9">
        <w:rPr>
          <w:rFonts w:hint="eastAsia"/>
        </w:rPr>
        <w:t>21</w:t>
      </w:r>
      <w:r w:rsidRPr="005F2FD5">
        <w:rPr>
          <w:rFonts w:hint="eastAsia"/>
        </w:rPr>
        <w:t>條</w:t>
      </w:r>
    </w:p>
    <w:p w:rsidR="00AE6930" w:rsidRPr="005F2FD5" w:rsidRDefault="00181BF2" w:rsidP="00AE6930">
      <w:pPr>
        <w:ind w:left="119"/>
        <w:jc w:val="both"/>
        <w:rPr>
          <w:rFonts w:ascii="Arial Unicode MS" w:hAnsi="Arial Unicode MS" w:hint="eastAsia"/>
          <w:color w:val="000000"/>
          <w:szCs w:val="18"/>
        </w:rPr>
      </w:pPr>
      <w:r w:rsidRPr="005F2FD5">
        <w:rPr>
          <w:rFonts w:ascii="Arial Unicode MS" w:hAnsi="Arial Unicode MS" w:hint="eastAsia"/>
          <w:color w:val="000000"/>
          <w:szCs w:val="18"/>
        </w:rPr>
        <w:t xml:space="preserve">　　</w:t>
      </w:r>
      <w:r w:rsidR="00AE6930" w:rsidRPr="005F2FD5">
        <w:rPr>
          <w:rFonts w:ascii="Arial Unicode MS" w:hAnsi="Arial Unicode MS" w:hint="eastAsia"/>
          <w:color w:val="000000"/>
          <w:szCs w:val="18"/>
        </w:rPr>
        <w:t>企業按照有關規定宣佈解散或經雙方協商同意解除勞動合同時，對因工負傷、或者患職業病經醫院證明正在治療或療養，以及醫療終結經勞動鑒定委員會確認為完全或者部分喪失勞動能力的職工，享受撫恤待遇的因工死亡職工遺屬，在孕期、產期和哺乳期的女職工，以及未參加各項社會保險的職工，應當根據企業所在地區人民政府的有關規定，一次向社會保險機構支付所需要的生活及社會保險費用。</w:t>
      </w:r>
    </w:p>
    <w:p w:rsidR="00D47E1B" w:rsidRPr="005F2FD5" w:rsidRDefault="00AE6930" w:rsidP="004325E2">
      <w:pPr>
        <w:pStyle w:val="2"/>
        <w:rPr>
          <w:rFonts w:hint="eastAsia"/>
        </w:rPr>
      </w:pPr>
      <w:r w:rsidRPr="005F2FD5">
        <w:rPr>
          <w:rFonts w:hint="eastAsia"/>
        </w:rPr>
        <w:t>第</w:t>
      </w:r>
      <w:r w:rsidR="00F54FB9">
        <w:rPr>
          <w:rFonts w:hint="eastAsia"/>
        </w:rPr>
        <w:t>22</w:t>
      </w:r>
      <w:r w:rsidRPr="005F2FD5">
        <w:rPr>
          <w:rFonts w:hint="eastAsia"/>
        </w:rPr>
        <w:t>條</w:t>
      </w:r>
    </w:p>
    <w:p w:rsidR="00F26610" w:rsidRPr="005F2FD5" w:rsidRDefault="00181BF2" w:rsidP="00AE6930">
      <w:pPr>
        <w:ind w:left="119"/>
        <w:jc w:val="both"/>
        <w:rPr>
          <w:rFonts w:ascii="Arial Unicode MS" w:hAnsi="Arial Unicode MS" w:hint="eastAsia"/>
          <w:color w:val="000000"/>
          <w:szCs w:val="18"/>
        </w:rPr>
      </w:pPr>
      <w:r w:rsidRPr="005F2FD5">
        <w:rPr>
          <w:rFonts w:ascii="Arial Unicode MS" w:hAnsi="Arial Unicode MS" w:hint="eastAsia"/>
          <w:color w:val="000000"/>
          <w:szCs w:val="18"/>
        </w:rPr>
        <w:t xml:space="preserve">　　</w:t>
      </w:r>
      <w:r w:rsidR="00AE6930" w:rsidRPr="005F2FD5">
        <w:rPr>
          <w:rFonts w:ascii="Arial Unicode MS" w:hAnsi="Arial Unicode MS" w:hint="eastAsia"/>
          <w:color w:val="000000"/>
          <w:szCs w:val="18"/>
        </w:rPr>
        <w:t>企業職工在職期間的福利待遇，按照國家有關規定執行。</w:t>
      </w:r>
    </w:p>
    <w:p w:rsidR="00D47E1B" w:rsidRPr="005F2FD5" w:rsidRDefault="00AE6930" w:rsidP="004325E2">
      <w:pPr>
        <w:pStyle w:val="2"/>
        <w:rPr>
          <w:rFonts w:hint="eastAsia"/>
        </w:rPr>
      </w:pPr>
      <w:r w:rsidRPr="005F2FD5">
        <w:rPr>
          <w:rFonts w:hint="eastAsia"/>
        </w:rPr>
        <w:t>第</w:t>
      </w:r>
      <w:r w:rsidR="00F54FB9">
        <w:rPr>
          <w:rFonts w:hint="eastAsia"/>
        </w:rPr>
        <w:t>23</w:t>
      </w:r>
      <w:r w:rsidRPr="005F2FD5">
        <w:rPr>
          <w:rFonts w:hint="eastAsia"/>
        </w:rPr>
        <w:t>條</w:t>
      </w:r>
    </w:p>
    <w:p w:rsidR="00F26610" w:rsidRPr="005F2FD5" w:rsidRDefault="00181BF2" w:rsidP="00AE6930">
      <w:pPr>
        <w:ind w:left="119"/>
        <w:jc w:val="both"/>
        <w:rPr>
          <w:rFonts w:ascii="Arial Unicode MS" w:hAnsi="Arial Unicode MS" w:hint="eastAsia"/>
          <w:color w:val="000000"/>
          <w:szCs w:val="18"/>
        </w:rPr>
      </w:pPr>
      <w:r w:rsidRPr="005F2FD5">
        <w:rPr>
          <w:rFonts w:ascii="Arial Unicode MS" w:hAnsi="Arial Unicode MS" w:hint="eastAsia"/>
          <w:color w:val="000000"/>
          <w:szCs w:val="18"/>
        </w:rPr>
        <w:t xml:space="preserve">　　</w:t>
      </w:r>
      <w:r w:rsidR="00AE6930" w:rsidRPr="005F2FD5">
        <w:rPr>
          <w:rFonts w:ascii="Arial Unicode MS" w:hAnsi="Arial Unicode MS" w:hint="eastAsia"/>
          <w:color w:val="000000"/>
          <w:szCs w:val="18"/>
        </w:rPr>
        <w:t>企業應當按照當地人民政府的規定，提取使用中方職工住房基金。</w:t>
      </w:r>
    </w:p>
    <w:p w:rsidR="00D47E1B" w:rsidRPr="005F2FD5" w:rsidRDefault="00AE6930" w:rsidP="004325E2">
      <w:pPr>
        <w:pStyle w:val="2"/>
        <w:rPr>
          <w:rFonts w:hint="eastAsia"/>
        </w:rPr>
      </w:pPr>
      <w:r w:rsidRPr="005F2FD5">
        <w:rPr>
          <w:rFonts w:hint="eastAsia"/>
        </w:rPr>
        <w:t>第</w:t>
      </w:r>
      <w:r w:rsidR="00F54FB9">
        <w:rPr>
          <w:rFonts w:hint="eastAsia"/>
        </w:rPr>
        <w:t>24</w:t>
      </w:r>
      <w:r w:rsidRPr="005F2FD5">
        <w:rPr>
          <w:rFonts w:hint="eastAsia"/>
        </w:rPr>
        <w:t>條</w:t>
      </w:r>
    </w:p>
    <w:p w:rsidR="00F26610" w:rsidRPr="005F2FD5" w:rsidRDefault="00181BF2" w:rsidP="00AE6930">
      <w:pPr>
        <w:ind w:left="119"/>
        <w:jc w:val="both"/>
        <w:rPr>
          <w:rFonts w:ascii="Arial Unicode MS" w:hAnsi="Arial Unicode MS" w:hint="eastAsia"/>
          <w:color w:val="000000"/>
          <w:szCs w:val="18"/>
        </w:rPr>
      </w:pPr>
      <w:r w:rsidRPr="005F2FD5">
        <w:rPr>
          <w:rFonts w:ascii="Arial Unicode MS" w:hAnsi="Arial Unicode MS" w:hint="eastAsia"/>
          <w:color w:val="000000"/>
          <w:szCs w:val="18"/>
        </w:rPr>
        <w:t xml:space="preserve">　　</w:t>
      </w:r>
      <w:r w:rsidR="00AE6930" w:rsidRPr="005F2FD5">
        <w:rPr>
          <w:rFonts w:ascii="Arial Unicode MS" w:hAnsi="Arial Unicode MS" w:hint="eastAsia"/>
          <w:color w:val="000000"/>
          <w:szCs w:val="18"/>
        </w:rPr>
        <w:t>企業職工享受國家規定的節假日、公休假日、探親假、婚喪假、女職工產假等假期。</w:t>
      </w:r>
    </w:p>
    <w:p w:rsidR="00D47E1B" w:rsidRPr="005F2FD5" w:rsidRDefault="00AE6930" w:rsidP="004325E2">
      <w:pPr>
        <w:pStyle w:val="2"/>
        <w:rPr>
          <w:rFonts w:hint="eastAsia"/>
        </w:rPr>
      </w:pPr>
      <w:r w:rsidRPr="005F2FD5">
        <w:rPr>
          <w:rFonts w:hint="eastAsia"/>
        </w:rPr>
        <w:t>第</w:t>
      </w:r>
      <w:r w:rsidR="00F54FB9">
        <w:rPr>
          <w:rFonts w:hint="eastAsia"/>
        </w:rPr>
        <w:t>25</w:t>
      </w:r>
      <w:r w:rsidRPr="005F2FD5">
        <w:rPr>
          <w:rFonts w:hint="eastAsia"/>
        </w:rPr>
        <w:t>條</w:t>
      </w:r>
    </w:p>
    <w:p w:rsidR="00F26610" w:rsidRPr="005F2FD5" w:rsidRDefault="00181BF2" w:rsidP="00AE6930">
      <w:pPr>
        <w:ind w:left="119"/>
        <w:jc w:val="both"/>
        <w:rPr>
          <w:rFonts w:ascii="Arial Unicode MS" w:hAnsi="Arial Unicode MS" w:hint="eastAsia"/>
          <w:color w:val="000000"/>
          <w:szCs w:val="18"/>
        </w:rPr>
      </w:pPr>
      <w:r w:rsidRPr="005F2FD5">
        <w:rPr>
          <w:rFonts w:ascii="Arial Unicode MS" w:hAnsi="Arial Unicode MS" w:hint="eastAsia"/>
          <w:color w:val="000000"/>
          <w:szCs w:val="18"/>
        </w:rPr>
        <w:t xml:space="preserve">　　</w:t>
      </w:r>
      <w:r w:rsidR="00AE6930" w:rsidRPr="005F2FD5">
        <w:rPr>
          <w:rFonts w:ascii="Arial Unicode MS" w:hAnsi="Arial Unicode MS" w:hint="eastAsia"/>
          <w:color w:val="000000"/>
          <w:szCs w:val="18"/>
        </w:rPr>
        <w:t>企業因訂立集體合同與工會或工人代表發生爭議，爭議雙方協商不能解決的，可以由當地勞動行政部門組織爭議雙方協商處理；企業因履行集體合同發生的爭議，經雙方協商不能解決的，可以依法申請仲裁、提起訴訟。</w:t>
      </w:r>
    </w:p>
    <w:p w:rsidR="00D47E1B" w:rsidRPr="005F2FD5" w:rsidRDefault="00AE6930" w:rsidP="004325E2">
      <w:pPr>
        <w:pStyle w:val="2"/>
        <w:rPr>
          <w:rFonts w:hint="eastAsia"/>
        </w:rPr>
      </w:pPr>
      <w:r w:rsidRPr="005F2FD5">
        <w:rPr>
          <w:rFonts w:hint="eastAsia"/>
        </w:rPr>
        <w:t>第</w:t>
      </w:r>
      <w:r w:rsidR="00F54FB9">
        <w:rPr>
          <w:rFonts w:hint="eastAsia"/>
        </w:rPr>
        <w:t>26</w:t>
      </w:r>
      <w:r w:rsidRPr="005F2FD5">
        <w:rPr>
          <w:rFonts w:hint="eastAsia"/>
        </w:rPr>
        <w:t>條</w:t>
      </w:r>
    </w:p>
    <w:p w:rsidR="00F26610" w:rsidRPr="005F2FD5" w:rsidRDefault="00181BF2" w:rsidP="00AE6930">
      <w:pPr>
        <w:ind w:left="119"/>
        <w:jc w:val="both"/>
        <w:rPr>
          <w:rFonts w:ascii="Arial Unicode MS" w:hAnsi="Arial Unicode MS" w:hint="eastAsia"/>
          <w:color w:val="000000"/>
          <w:szCs w:val="18"/>
        </w:rPr>
      </w:pPr>
      <w:r w:rsidRPr="005F2FD5">
        <w:rPr>
          <w:rFonts w:ascii="Arial Unicode MS" w:hAnsi="Arial Unicode MS" w:hint="eastAsia"/>
          <w:color w:val="000000"/>
          <w:szCs w:val="18"/>
        </w:rPr>
        <w:t xml:space="preserve">　　</w:t>
      </w:r>
      <w:r w:rsidR="00AE6930" w:rsidRPr="005F2FD5">
        <w:rPr>
          <w:rFonts w:ascii="Arial Unicode MS" w:hAnsi="Arial Unicode MS" w:hint="eastAsia"/>
          <w:color w:val="000000"/>
          <w:szCs w:val="18"/>
        </w:rPr>
        <w:t>企業的勞動爭議、勞動安全衛生、工傷事故報告和處理、工作時間、女職工和未成年工的特殊保護等，按國家規定執行。</w:t>
      </w:r>
    </w:p>
    <w:p w:rsidR="00181BF2" w:rsidRPr="005F2FD5" w:rsidRDefault="00AE6930" w:rsidP="004325E2">
      <w:pPr>
        <w:pStyle w:val="2"/>
        <w:rPr>
          <w:rFonts w:hint="eastAsia"/>
        </w:rPr>
      </w:pPr>
      <w:r w:rsidRPr="005F2FD5">
        <w:rPr>
          <w:rFonts w:hint="eastAsia"/>
        </w:rPr>
        <w:t>第</w:t>
      </w:r>
      <w:r w:rsidR="00F54FB9">
        <w:rPr>
          <w:rFonts w:hint="eastAsia"/>
        </w:rPr>
        <w:t>27</w:t>
      </w:r>
      <w:r w:rsidRPr="005F2FD5">
        <w:rPr>
          <w:rFonts w:hint="eastAsia"/>
        </w:rPr>
        <w:t>條</w:t>
      </w:r>
    </w:p>
    <w:p w:rsidR="00F26610" w:rsidRPr="005F2FD5" w:rsidRDefault="00181BF2" w:rsidP="00AE6930">
      <w:pPr>
        <w:ind w:left="119"/>
        <w:jc w:val="both"/>
        <w:rPr>
          <w:rFonts w:ascii="Arial Unicode MS" w:hAnsi="Arial Unicode MS" w:hint="eastAsia"/>
          <w:color w:val="000000"/>
          <w:szCs w:val="18"/>
        </w:rPr>
      </w:pPr>
      <w:r w:rsidRPr="005F2FD5">
        <w:rPr>
          <w:rFonts w:ascii="Arial Unicode MS" w:hAnsi="Arial Unicode MS" w:hint="eastAsia"/>
          <w:color w:val="000000"/>
          <w:szCs w:val="18"/>
        </w:rPr>
        <w:t xml:space="preserve">　　</w:t>
      </w:r>
      <w:r w:rsidR="00AE6930" w:rsidRPr="005F2FD5">
        <w:rPr>
          <w:rFonts w:ascii="Arial Unicode MS" w:hAnsi="Arial Unicode MS" w:hint="eastAsia"/>
          <w:color w:val="000000"/>
          <w:szCs w:val="18"/>
        </w:rPr>
        <w:t>企業或者職工一方違反勞動合同，侵害對方利益，給對方造成損失的，應當承擔賠償責任。</w:t>
      </w:r>
    </w:p>
    <w:p w:rsidR="00181BF2" w:rsidRPr="005F2FD5" w:rsidRDefault="00AE6930" w:rsidP="004325E2">
      <w:pPr>
        <w:pStyle w:val="2"/>
        <w:rPr>
          <w:rFonts w:hint="eastAsia"/>
        </w:rPr>
      </w:pPr>
      <w:r w:rsidRPr="005F2FD5">
        <w:rPr>
          <w:rFonts w:hint="eastAsia"/>
        </w:rPr>
        <w:t>第</w:t>
      </w:r>
      <w:r w:rsidR="00F54FB9">
        <w:rPr>
          <w:rFonts w:hint="eastAsia"/>
        </w:rPr>
        <w:t>28</w:t>
      </w:r>
      <w:r w:rsidRPr="005F2FD5">
        <w:rPr>
          <w:rFonts w:hint="eastAsia"/>
        </w:rPr>
        <w:t>條</w:t>
      </w:r>
    </w:p>
    <w:p w:rsidR="00F26610" w:rsidRPr="005F2FD5" w:rsidRDefault="00181BF2" w:rsidP="00AE6930">
      <w:pPr>
        <w:ind w:left="119"/>
        <w:jc w:val="both"/>
        <w:rPr>
          <w:rFonts w:ascii="Arial Unicode MS" w:hAnsi="Arial Unicode MS" w:hint="eastAsia"/>
          <w:color w:val="000000"/>
          <w:szCs w:val="18"/>
        </w:rPr>
      </w:pPr>
      <w:r w:rsidRPr="005F2FD5">
        <w:rPr>
          <w:rFonts w:ascii="Arial Unicode MS" w:hAnsi="Arial Unicode MS" w:hint="eastAsia"/>
          <w:color w:val="000000"/>
          <w:szCs w:val="18"/>
        </w:rPr>
        <w:t xml:space="preserve">　　</w:t>
      </w:r>
      <w:r w:rsidR="00AE6930" w:rsidRPr="005F2FD5">
        <w:rPr>
          <w:rFonts w:ascii="Arial Unicode MS" w:hAnsi="Arial Unicode MS" w:hint="eastAsia"/>
          <w:color w:val="000000"/>
          <w:szCs w:val="18"/>
        </w:rPr>
        <w:t>企業違反本規定招聘職工的，當地勞動行政部門對企業可以按被招聘者月平均工資的</w:t>
      </w:r>
      <w:r w:rsidR="00AE6930" w:rsidRPr="005F2FD5">
        <w:rPr>
          <w:rFonts w:ascii="Arial Unicode MS" w:hAnsi="Arial Unicode MS"/>
          <w:color w:val="000000"/>
          <w:szCs w:val="18"/>
        </w:rPr>
        <w:t>5</w:t>
      </w:r>
      <w:r w:rsidR="00AE6930" w:rsidRPr="005F2FD5">
        <w:rPr>
          <w:rFonts w:ascii="Arial Unicode MS" w:hAnsi="Arial Unicode MS" w:hint="eastAsia"/>
          <w:color w:val="000000"/>
          <w:szCs w:val="18"/>
        </w:rPr>
        <w:t>－</w:t>
      </w:r>
      <w:r w:rsidR="00AE6930" w:rsidRPr="005F2FD5">
        <w:rPr>
          <w:rFonts w:ascii="Arial Unicode MS" w:hAnsi="Arial Unicode MS"/>
          <w:color w:val="000000"/>
          <w:szCs w:val="18"/>
        </w:rPr>
        <w:t>10</w:t>
      </w:r>
      <w:r w:rsidR="00AE6930" w:rsidRPr="005F2FD5">
        <w:rPr>
          <w:rFonts w:ascii="Arial Unicode MS" w:hAnsi="Arial Unicode MS" w:hint="eastAsia"/>
          <w:color w:val="000000"/>
          <w:szCs w:val="18"/>
        </w:rPr>
        <w:t>倍處以罰款，並責令其退回招聘的職工。</w:t>
      </w:r>
    </w:p>
    <w:p w:rsidR="00181BF2" w:rsidRPr="005F2FD5" w:rsidRDefault="00AE6930" w:rsidP="004325E2">
      <w:pPr>
        <w:pStyle w:val="2"/>
        <w:rPr>
          <w:rFonts w:hint="eastAsia"/>
        </w:rPr>
      </w:pPr>
      <w:r w:rsidRPr="005F2FD5">
        <w:rPr>
          <w:rFonts w:hint="eastAsia"/>
        </w:rPr>
        <w:t>第</w:t>
      </w:r>
      <w:r w:rsidR="00F54FB9">
        <w:rPr>
          <w:rFonts w:hint="eastAsia"/>
        </w:rPr>
        <w:t>29</w:t>
      </w:r>
      <w:r w:rsidRPr="005F2FD5">
        <w:rPr>
          <w:rFonts w:hint="eastAsia"/>
        </w:rPr>
        <w:t>條</w:t>
      </w:r>
    </w:p>
    <w:p w:rsidR="00F26610" w:rsidRPr="005F2FD5" w:rsidRDefault="00181BF2" w:rsidP="00AE6930">
      <w:pPr>
        <w:ind w:left="119"/>
        <w:jc w:val="both"/>
        <w:rPr>
          <w:rFonts w:ascii="Arial Unicode MS" w:hAnsi="Arial Unicode MS" w:hint="eastAsia"/>
          <w:color w:val="000000"/>
          <w:szCs w:val="18"/>
        </w:rPr>
      </w:pPr>
      <w:r w:rsidRPr="005F2FD5">
        <w:rPr>
          <w:rFonts w:ascii="Arial Unicode MS" w:hAnsi="Arial Unicode MS" w:hint="eastAsia"/>
          <w:color w:val="000000"/>
          <w:szCs w:val="18"/>
        </w:rPr>
        <w:t xml:space="preserve">　　</w:t>
      </w:r>
      <w:r w:rsidR="00AE6930" w:rsidRPr="005F2FD5">
        <w:rPr>
          <w:rFonts w:ascii="Arial Unicode MS" w:hAnsi="Arial Unicode MS" w:hint="eastAsia"/>
          <w:color w:val="000000"/>
          <w:szCs w:val="18"/>
        </w:rPr>
        <w:t>企業職工工資低於當地最低工資標準的，由當地勞動行政部門責令其限期糾正，企業除按最低工資標準補齊外，還應按實發工資與最低工資標準差額的</w:t>
      </w:r>
      <w:r w:rsidR="00AE6930" w:rsidRPr="005F2FD5">
        <w:rPr>
          <w:rFonts w:ascii="Arial Unicode MS" w:hAnsi="Arial Unicode MS"/>
          <w:color w:val="000000"/>
          <w:szCs w:val="18"/>
        </w:rPr>
        <w:t>20</w:t>
      </w:r>
      <w:r w:rsidR="00AE6930" w:rsidRPr="005F2FD5">
        <w:rPr>
          <w:rFonts w:ascii="Arial Unicode MS" w:hAnsi="Arial Unicode MS" w:hint="eastAsia"/>
          <w:color w:val="000000"/>
          <w:szCs w:val="18"/>
        </w:rPr>
        <w:t>％－</w:t>
      </w:r>
      <w:r w:rsidR="00AE6930" w:rsidRPr="005F2FD5">
        <w:rPr>
          <w:rFonts w:ascii="Arial Unicode MS" w:hAnsi="Arial Unicode MS"/>
          <w:color w:val="000000"/>
          <w:szCs w:val="18"/>
        </w:rPr>
        <w:t>100</w:t>
      </w:r>
      <w:r w:rsidR="00AE6930" w:rsidRPr="005F2FD5">
        <w:rPr>
          <w:rFonts w:ascii="Arial Unicode MS" w:hAnsi="Arial Unicode MS" w:hint="eastAsia"/>
          <w:color w:val="000000"/>
          <w:szCs w:val="18"/>
        </w:rPr>
        <w:t>％發給職工賠償金。拒發實發工資與最低工資標準差額及賠償金的，對企業處以實發工資與最低工資標準差額及賠償</w:t>
      </w:r>
      <w:r w:rsidR="00AE6930" w:rsidRPr="005F2FD5">
        <w:rPr>
          <w:rFonts w:ascii="Arial Unicode MS" w:hAnsi="Arial Unicode MS"/>
          <w:color w:val="000000"/>
          <w:szCs w:val="18"/>
        </w:rPr>
        <w:t>1</w:t>
      </w:r>
      <w:r w:rsidR="00AE6930" w:rsidRPr="005F2FD5">
        <w:rPr>
          <w:rFonts w:ascii="Arial Unicode MS" w:hAnsi="Arial Unicode MS" w:hint="eastAsia"/>
          <w:color w:val="000000"/>
          <w:szCs w:val="18"/>
        </w:rPr>
        <w:t>至</w:t>
      </w:r>
      <w:r w:rsidR="00AE6930" w:rsidRPr="005F2FD5">
        <w:rPr>
          <w:rFonts w:ascii="Arial Unicode MS" w:hAnsi="Arial Unicode MS"/>
          <w:color w:val="000000"/>
          <w:szCs w:val="18"/>
        </w:rPr>
        <w:t>3</w:t>
      </w:r>
      <w:r w:rsidR="00AE6930" w:rsidRPr="005F2FD5">
        <w:rPr>
          <w:rFonts w:ascii="Arial Unicode MS" w:hAnsi="Arial Unicode MS" w:hint="eastAsia"/>
          <w:color w:val="000000"/>
          <w:szCs w:val="18"/>
        </w:rPr>
        <w:t>倍的罰款。隨意加班加點的，應立即改正，不改正的，按超規定總工時數每人當月實得工資的時、日平均數的</w:t>
      </w:r>
      <w:r w:rsidR="00AE6930" w:rsidRPr="005F2FD5">
        <w:rPr>
          <w:rFonts w:ascii="Arial Unicode MS" w:hAnsi="Arial Unicode MS"/>
          <w:color w:val="000000"/>
          <w:szCs w:val="18"/>
        </w:rPr>
        <w:t>5</w:t>
      </w:r>
      <w:r w:rsidR="00AE6930" w:rsidRPr="005F2FD5">
        <w:rPr>
          <w:rFonts w:ascii="Arial Unicode MS" w:hAnsi="Arial Unicode MS" w:hint="eastAsia"/>
          <w:color w:val="000000"/>
          <w:szCs w:val="18"/>
        </w:rPr>
        <w:t>倍處以罰款。</w:t>
      </w:r>
    </w:p>
    <w:p w:rsidR="00181BF2" w:rsidRPr="005F2FD5" w:rsidRDefault="00AE6930" w:rsidP="004325E2">
      <w:pPr>
        <w:pStyle w:val="2"/>
        <w:rPr>
          <w:rFonts w:hint="eastAsia"/>
        </w:rPr>
      </w:pPr>
      <w:r w:rsidRPr="005F2FD5">
        <w:rPr>
          <w:rFonts w:hint="eastAsia"/>
        </w:rPr>
        <w:t>第</w:t>
      </w:r>
      <w:r w:rsidR="00F54FB9">
        <w:rPr>
          <w:rFonts w:hint="eastAsia"/>
        </w:rPr>
        <w:t>30</w:t>
      </w:r>
      <w:r w:rsidR="00F54FB9">
        <w:rPr>
          <w:rFonts w:hint="eastAsia"/>
        </w:rPr>
        <w:t>條</w:t>
      </w:r>
    </w:p>
    <w:p w:rsidR="00F26610" w:rsidRPr="005F2FD5" w:rsidRDefault="00181BF2" w:rsidP="00AE6930">
      <w:pPr>
        <w:ind w:left="119"/>
        <w:jc w:val="both"/>
        <w:rPr>
          <w:rFonts w:ascii="Arial Unicode MS" w:hAnsi="Arial Unicode MS" w:hint="eastAsia"/>
          <w:color w:val="000000"/>
          <w:szCs w:val="18"/>
        </w:rPr>
      </w:pPr>
      <w:r w:rsidRPr="005F2FD5">
        <w:rPr>
          <w:rFonts w:ascii="Arial Unicode MS" w:hAnsi="Arial Unicode MS" w:hint="eastAsia"/>
          <w:color w:val="000000"/>
          <w:szCs w:val="18"/>
        </w:rPr>
        <w:t xml:space="preserve">　　</w:t>
      </w:r>
      <w:r w:rsidR="00AE6930" w:rsidRPr="005F2FD5">
        <w:rPr>
          <w:rFonts w:ascii="Arial Unicode MS" w:hAnsi="Arial Unicode MS" w:hint="eastAsia"/>
          <w:color w:val="000000"/>
          <w:szCs w:val="18"/>
        </w:rPr>
        <w:t>企業不為職工辦理社會保險手續的，應按照勞動行政部門規定的期限補辦；不按期繳納各項社會保險費的，應當從逾期之日起按日加收應繳金額</w:t>
      </w:r>
      <w:r w:rsidR="00AE6930" w:rsidRPr="005F2FD5">
        <w:rPr>
          <w:rFonts w:ascii="Arial Unicode MS" w:hAnsi="Arial Unicode MS"/>
          <w:color w:val="000000"/>
          <w:szCs w:val="18"/>
        </w:rPr>
        <w:t>2</w:t>
      </w:r>
      <w:r w:rsidR="00AE6930" w:rsidRPr="005F2FD5">
        <w:rPr>
          <w:rFonts w:ascii="Arial Unicode MS" w:hAnsi="Arial Unicode MS" w:hint="eastAsia"/>
          <w:color w:val="000000"/>
          <w:szCs w:val="18"/>
        </w:rPr>
        <w:t>‰的滯納金。滯納金分別納入各項社會保險費用。</w:t>
      </w:r>
    </w:p>
    <w:p w:rsidR="00181BF2" w:rsidRPr="005F2FD5" w:rsidRDefault="00AE6930" w:rsidP="004325E2">
      <w:pPr>
        <w:pStyle w:val="2"/>
        <w:rPr>
          <w:rFonts w:hint="eastAsia"/>
        </w:rPr>
      </w:pPr>
      <w:r w:rsidRPr="005F2FD5">
        <w:rPr>
          <w:rFonts w:hint="eastAsia"/>
        </w:rPr>
        <w:t>第</w:t>
      </w:r>
      <w:r w:rsidR="00F54FB9">
        <w:rPr>
          <w:rFonts w:hint="eastAsia"/>
        </w:rPr>
        <w:t>31</w:t>
      </w:r>
      <w:r w:rsidRPr="005F2FD5">
        <w:rPr>
          <w:rFonts w:hint="eastAsia"/>
        </w:rPr>
        <w:t>條</w:t>
      </w:r>
    </w:p>
    <w:p w:rsidR="00F26610" w:rsidRPr="005F2FD5" w:rsidRDefault="00181BF2" w:rsidP="00AE6930">
      <w:pPr>
        <w:ind w:left="119"/>
        <w:jc w:val="both"/>
        <w:rPr>
          <w:rFonts w:ascii="Arial Unicode MS" w:hAnsi="Arial Unicode MS" w:hint="eastAsia"/>
          <w:color w:val="000000"/>
          <w:szCs w:val="18"/>
        </w:rPr>
      </w:pPr>
      <w:r w:rsidRPr="005F2FD5">
        <w:rPr>
          <w:rFonts w:ascii="Arial Unicode MS" w:hAnsi="Arial Unicode MS" w:hint="eastAsia"/>
          <w:color w:val="000000"/>
          <w:szCs w:val="18"/>
        </w:rPr>
        <w:t xml:space="preserve">　　</w:t>
      </w:r>
      <w:r w:rsidR="00AE6930" w:rsidRPr="005F2FD5">
        <w:rPr>
          <w:rFonts w:ascii="Arial Unicode MS" w:hAnsi="Arial Unicode MS" w:hint="eastAsia"/>
          <w:color w:val="000000"/>
          <w:szCs w:val="18"/>
        </w:rPr>
        <w:t>企業違反勞動安全衛生規定的，應令其限期改正或停業整頓，並按有關規定處以罰款。</w:t>
      </w:r>
    </w:p>
    <w:p w:rsidR="00181BF2" w:rsidRPr="005F2FD5" w:rsidRDefault="00AE6930" w:rsidP="004325E2">
      <w:pPr>
        <w:pStyle w:val="2"/>
        <w:rPr>
          <w:rFonts w:hint="eastAsia"/>
        </w:rPr>
      </w:pPr>
      <w:r w:rsidRPr="005F2FD5">
        <w:rPr>
          <w:rFonts w:hint="eastAsia"/>
        </w:rPr>
        <w:t>第</w:t>
      </w:r>
      <w:r w:rsidR="00F54FB9">
        <w:rPr>
          <w:rFonts w:hint="eastAsia"/>
        </w:rPr>
        <w:t>32</w:t>
      </w:r>
      <w:r w:rsidRPr="005F2FD5">
        <w:rPr>
          <w:rFonts w:hint="eastAsia"/>
        </w:rPr>
        <w:t>條</w:t>
      </w:r>
    </w:p>
    <w:p w:rsidR="00F26610" w:rsidRPr="005F2FD5" w:rsidRDefault="00181BF2" w:rsidP="00AE6930">
      <w:pPr>
        <w:ind w:left="119"/>
        <w:jc w:val="both"/>
        <w:rPr>
          <w:rFonts w:ascii="Arial Unicode MS" w:hAnsi="Arial Unicode MS" w:hint="eastAsia"/>
          <w:color w:val="000000"/>
          <w:szCs w:val="18"/>
        </w:rPr>
      </w:pPr>
      <w:r w:rsidRPr="005F2FD5">
        <w:rPr>
          <w:rFonts w:ascii="Arial Unicode MS" w:hAnsi="Arial Unicode MS" w:hint="eastAsia"/>
          <w:color w:val="000000"/>
          <w:szCs w:val="18"/>
        </w:rPr>
        <w:t xml:space="preserve">　　</w:t>
      </w:r>
      <w:r w:rsidR="00AE6930" w:rsidRPr="005F2FD5">
        <w:rPr>
          <w:rFonts w:ascii="Arial Unicode MS" w:hAnsi="Arial Unicode MS" w:hint="eastAsia"/>
          <w:color w:val="000000"/>
          <w:szCs w:val="18"/>
        </w:rPr>
        <w:t>阻撓或拒絕勞動行政部門進行勞動監察的，處以月經營及銷售收入</w:t>
      </w:r>
      <w:r w:rsidR="00AE6930" w:rsidRPr="005F2FD5">
        <w:rPr>
          <w:rFonts w:ascii="Arial Unicode MS" w:hAnsi="Arial Unicode MS"/>
          <w:color w:val="000000"/>
          <w:szCs w:val="18"/>
        </w:rPr>
        <w:t>1</w:t>
      </w:r>
      <w:r w:rsidR="00AE6930" w:rsidRPr="005F2FD5">
        <w:rPr>
          <w:rFonts w:ascii="Arial Unicode MS" w:hAnsi="Arial Unicode MS" w:hint="eastAsia"/>
          <w:color w:val="000000"/>
          <w:szCs w:val="18"/>
        </w:rPr>
        <w:t>‰以下的罰款。</w:t>
      </w:r>
    </w:p>
    <w:p w:rsidR="00181BF2" w:rsidRPr="005F2FD5" w:rsidRDefault="00AE6930" w:rsidP="004325E2">
      <w:pPr>
        <w:pStyle w:val="2"/>
        <w:rPr>
          <w:rFonts w:hint="eastAsia"/>
        </w:rPr>
      </w:pPr>
      <w:r w:rsidRPr="005F2FD5">
        <w:rPr>
          <w:rFonts w:hint="eastAsia"/>
        </w:rPr>
        <w:t>第</w:t>
      </w:r>
      <w:r w:rsidR="00F54FB9">
        <w:rPr>
          <w:rFonts w:hint="eastAsia"/>
        </w:rPr>
        <w:t>33</w:t>
      </w:r>
      <w:r w:rsidRPr="005F2FD5">
        <w:rPr>
          <w:rFonts w:hint="eastAsia"/>
        </w:rPr>
        <w:t>條</w:t>
      </w:r>
    </w:p>
    <w:p w:rsidR="005F2FD5" w:rsidRDefault="00181BF2" w:rsidP="00AE6930">
      <w:pPr>
        <w:ind w:left="119"/>
        <w:jc w:val="both"/>
        <w:rPr>
          <w:rFonts w:ascii="Arial Unicode MS" w:hAnsi="Arial Unicode MS" w:hint="eastAsia"/>
          <w:color w:val="000000"/>
          <w:szCs w:val="18"/>
        </w:rPr>
      </w:pPr>
      <w:r w:rsidRPr="005F2FD5">
        <w:rPr>
          <w:rFonts w:ascii="Arial Unicode MS" w:hAnsi="Arial Unicode MS" w:hint="eastAsia"/>
          <w:color w:val="000000"/>
          <w:szCs w:val="18"/>
        </w:rPr>
        <w:t xml:space="preserve">　　</w:t>
      </w:r>
      <w:r w:rsidR="00AE6930" w:rsidRPr="005F2FD5">
        <w:rPr>
          <w:rFonts w:ascii="Arial Unicode MS" w:hAnsi="Arial Unicode MS" w:hint="eastAsia"/>
          <w:color w:val="000000"/>
          <w:szCs w:val="18"/>
        </w:rPr>
        <w:t>以上各項罰款，當地勞動行政部門應在對其警告後仍不改正的情況下，方可實施。</w:t>
      </w:r>
    </w:p>
    <w:p w:rsidR="00181BF2" w:rsidRPr="005F2FD5" w:rsidRDefault="00AE6930" w:rsidP="004325E2">
      <w:pPr>
        <w:pStyle w:val="2"/>
        <w:rPr>
          <w:rFonts w:hint="eastAsia"/>
        </w:rPr>
      </w:pPr>
      <w:r w:rsidRPr="005F2FD5">
        <w:rPr>
          <w:rFonts w:hint="eastAsia"/>
        </w:rPr>
        <w:t>第</w:t>
      </w:r>
      <w:r w:rsidR="00F54FB9">
        <w:rPr>
          <w:rFonts w:hint="eastAsia"/>
        </w:rPr>
        <w:t>34</w:t>
      </w:r>
      <w:r w:rsidRPr="005F2FD5">
        <w:rPr>
          <w:rFonts w:hint="eastAsia"/>
        </w:rPr>
        <w:t>條</w:t>
      </w:r>
    </w:p>
    <w:p w:rsidR="00F26610" w:rsidRPr="005F2FD5" w:rsidRDefault="00181BF2" w:rsidP="00AE6930">
      <w:pPr>
        <w:ind w:left="119"/>
        <w:jc w:val="both"/>
        <w:rPr>
          <w:rFonts w:ascii="Arial Unicode MS" w:hAnsi="Arial Unicode MS" w:hint="eastAsia"/>
          <w:color w:val="000000"/>
          <w:szCs w:val="18"/>
        </w:rPr>
      </w:pPr>
      <w:r w:rsidRPr="005F2FD5">
        <w:rPr>
          <w:rFonts w:ascii="Arial Unicode MS" w:hAnsi="Arial Unicode MS" w:hint="eastAsia"/>
          <w:color w:val="000000"/>
          <w:szCs w:val="18"/>
        </w:rPr>
        <w:t xml:space="preserve">　　</w:t>
      </w:r>
      <w:r w:rsidR="00AE6930" w:rsidRPr="005F2FD5">
        <w:rPr>
          <w:rFonts w:ascii="Arial Unicode MS" w:hAnsi="Arial Unicode MS" w:hint="eastAsia"/>
          <w:color w:val="000000"/>
          <w:szCs w:val="18"/>
        </w:rPr>
        <w:t>上述行政處罰，由勞動行政部門依法執行。罰款全部上交國庫。</w:t>
      </w:r>
    </w:p>
    <w:p w:rsidR="00181BF2" w:rsidRPr="005F2FD5" w:rsidRDefault="00AE6930" w:rsidP="004325E2">
      <w:pPr>
        <w:pStyle w:val="2"/>
        <w:rPr>
          <w:rFonts w:hint="eastAsia"/>
        </w:rPr>
      </w:pPr>
      <w:r w:rsidRPr="005F2FD5">
        <w:rPr>
          <w:rFonts w:hint="eastAsia"/>
        </w:rPr>
        <w:t>第</w:t>
      </w:r>
      <w:r w:rsidR="00F54FB9">
        <w:rPr>
          <w:rFonts w:hint="eastAsia"/>
        </w:rPr>
        <w:t>35</w:t>
      </w:r>
      <w:r w:rsidRPr="005F2FD5">
        <w:rPr>
          <w:rFonts w:hint="eastAsia"/>
        </w:rPr>
        <w:t>條</w:t>
      </w:r>
    </w:p>
    <w:p w:rsidR="00F26610" w:rsidRPr="005F2FD5" w:rsidRDefault="00181BF2" w:rsidP="00AE6930">
      <w:pPr>
        <w:ind w:left="119"/>
        <w:jc w:val="both"/>
        <w:rPr>
          <w:rFonts w:ascii="Arial Unicode MS" w:hAnsi="Arial Unicode MS" w:hint="eastAsia"/>
          <w:color w:val="000000"/>
          <w:szCs w:val="18"/>
        </w:rPr>
      </w:pPr>
      <w:r w:rsidRPr="005F2FD5">
        <w:rPr>
          <w:rFonts w:ascii="Arial Unicode MS" w:hAnsi="Arial Unicode MS" w:hint="eastAsia"/>
          <w:color w:val="000000"/>
          <w:szCs w:val="18"/>
        </w:rPr>
        <w:t xml:space="preserve">　　</w:t>
      </w:r>
      <w:r w:rsidR="00AE6930" w:rsidRPr="005F2FD5">
        <w:rPr>
          <w:rFonts w:ascii="Arial Unicode MS" w:hAnsi="Arial Unicode MS" w:hint="eastAsia"/>
          <w:color w:val="000000"/>
          <w:szCs w:val="18"/>
        </w:rPr>
        <w:t>華僑和臺灣、香港、澳門投資者在中國大陸投資舉辦的合資經營企業、合作經營企業和擁有全部資本的企業及股份有限公司，均適用本規定。</w:t>
      </w:r>
    </w:p>
    <w:p w:rsidR="00181BF2" w:rsidRPr="005F2FD5" w:rsidRDefault="00AE6930" w:rsidP="004325E2">
      <w:pPr>
        <w:pStyle w:val="2"/>
        <w:rPr>
          <w:rFonts w:hint="eastAsia"/>
        </w:rPr>
      </w:pPr>
      <w:r w:rsidRPr="005F2FD5">
        <w:rPr>
          <w:rFonts w:hint="eastAsia"/>
        </w:rPr>
        <w:t>第</w:t>
      </w:r>
      <w:r w:rsidR="00F54FB9">
        <w:rPr>
          <w:rFonts w:hint="eastAsia"/>
        </w:rPr>
        <w:t>36</w:t>
      </w:r>
      <w:r w:rsidRPr="005F2FD5">
        <w:rPr>
          <w:rFonts w:hint="eastAsia"/>
        </w:rPr>
        <w:t>條</w:t>
      </w:r>
    </w:p>
    <w:p w:rsidR="00F26610" w:rsidRPr="005F2FD5" w:rsidRDefault="00181BF2" w:rsidP="00AE6930">
      <w:pPr>
        <w:ind w:left="119"/>
        <w:jc w:val="both"/>
        <w:rPr>
          <w:rFonts w:ascii="Arial Unicode MS" w:hAnsi="Arial Unicode MS" w:hint="eastAsia"/>
          <w:color w:val="000000"/>
          <w:szCs w:val="18"/>
        </w:rPr>
      </w:pPr>
      <w:r w:rsidRPr="005F2FD5">
        <w:rPr>
          <w:rFonts w:ascii="Arial Unicode MS" w:hAnsi="Arial Unicode MS" w:hint="eastAsia"/>
          <w:color w:val="000000"/>
          <w:szCs w:val="18"/>
        </w:rPr>
        <w:t xml:space="preserve">　　</w:t>
      </w:r>
      <w:r w:rsidR="00AE6930" w:rsidRPr="005F2FD5">
        <w:rPr>
          <w:rFonts w:ascii="Arial Unicode MS" w:hAnsi="Arial Unicode MS" w:hint="eastAsia"/>
          <w:color w:val="000000"/>
          <w:szCs w:val="18"/>
        </w:rPr>
        <w:t>本規定由勞動部負責解釋。</w:t>
      </w:r>
    </w:p>
    <w:p w:rsidR="00AE6930" w:rsidRPr="005F2FD5" w:rsidRDefault="00181BF2" w:rsidP="00AE6930">
      <w:pPr>
        <w:ind w:left="119"/>
        <w:jc w:val="both"/>
        <w:rPr>
          <w:rFonts w:ascii="Arial Unicode MS" w:hAnsi="Arial Unicode MS" w:hint="eastAsia"/>
          <w:color w:val="17365D"/>
          <w:szCs w:val="18"/>
        </w:rPr>
      </w:pPr>
      <w:r w:rsidRPr="005F2FD5">
        <w:rPr>
          <w:rFonts w:ascii="Arial Unicode MS" w:hAnsi="Arial Unicode MS" w:hint="eastAsia"/>
          <w:color w:val="17365D"/>
          <w:szCs w:val="18"/>
        </w:rPr>
        <w:t xml:space="preserve">　　</w:t>
      </w:r>
      <w:r w:rsidR="00AE6930" w:rsidRPr="005F2FD5">
        <w:rPr>
          <w:rFonts w:ascii="Arial Unicode MS" w:hAnsi="Arial Unicode MS" w:hint="eastAsia"/>
          <w:color w:val="17365D"/>
          <w:szCs w:val="18"/>
        </w:rPr>
        <w:t>本規定自發佈之日起施行。過去有關外商投資企業勞動管理規定與本規定有抵觸的，按本規定執行。</w:t>
      </w:r>
    </w:p>
    <w:p w:rsidR="00AE6930" w:rsidRPr="004C6B93" w:rsidRDefault="00AE6930" w:rsidP="00AE6930">
      <w:pPr>
        <w:widowControl/>
        <w:rPr>
          <w:rFonts w:ascii="Arial Unicode MS" w:hAnsi="Arial Unicode MS" w:cs="新細明體"/>
          <w:szCs w:val="20"/>
        </w:rPr>
      </w:pPr>
    </w:p>
    <w:p w:rsidR="00AE6930" w:rsidRPr="004C6B93" w:rsidRDefault="00AE6930" w:rsidP="000364E4">
      <w:pPr>
        <w:ind w:firstLineChars="100" w:firstLine="200"/>
        <w:rPr>
          <w:rFonts w:ascii="Arial Unicode MS" w:hAnsi="Arial Unicode MS" w:hint="eastAsia"/>
          <w:b/>
          <w:color w:val="993300"/>
          <w:szCs w:val="20"/>
        </w:rPr>
      </w:pPr>
    </w:p>
    <w:p w:rsidR="00F26610" w:rsidRPr="005F2FD5" w:rsidRDefault="00F26610" w:rsidP="00974E35">
      <w:pPr>
        <w:ind w:leftChars="50" w:left="100"/>
        <w:jc w:val="both"/>
        <w:rPr>
          <w:rFonts w:ascii="Arial Unicode MS" w:hAnsi="Arial Unicode MS" w:hint="eastAsia"/>
          <w:color w:val="808000"/>
          <w:szCs w:val="20"/>
        </w:rPr>
      </w:pPr>
      <w:r w:rsidRPr="005F2FD5">
        <w:rPr>
          <w:rStyle w:val="a3"/>
          <w:rFonts w:ascii="Arial Unicode MS" w:hAnsi="Arial Unicode MS"/>
          <w:sz w:val="18"/>
          <w:u w:val="none"/>
        </w:rPr>
        <w:t xml:space="preserve">　　　　　　　　　　　　　　　　　　　　　　　　　　　　　　　　　　　　　　　　　　　　　　　　　</w:t>
      </w:r>
      <w:hyperlink w:anchor="top" w:history="1">
        <w:r w:rsidRPr="005F2FD5">
          <w:rPr>
            <w:rStyle w:val="a3"/>
            <w:rFonts w:ascii="Arial Unicode MS" w:hAnsi="Arial Unicode MS" w:hint="eastAsia"/>
            <w:sz w:val="18"/>
          </w:rPr>
          <w:t>回</w:t>
        </w:r>
        <w:r w:rsidRPr="005F2FD5">
          <w:rPr>
            <w:rStyle w:val="a3"/>
            <w:rFonts w:ascii="Arial Unicode MS" w:hAnsi="Arial Unicode MS" w:hint="eastAsia"/>
            <w:sz w:val="18"/>
          </w:rPr>
          <w:t>首</w:t>
        </w:r>
        <w:r w:rsidRPr="005F2FD5">
          <w:rPr>
            <w:rStyle w:val="a3"/>
            <w:rFonts w:ascii="Arial Unicode MS" w:hAnsi="Arial Unicode MS" w:hint="eastAsia"/>
            <w:sz w:val="18"/>
          </w:rPr>
          <w:t>頁</w:t>
        </w:r>
      </w:hyperlink>
      <w:r w:rsidRPr="005F2FD5">
        <w:rPr>
          <w:rStyle w:val="a3"/>
          <w:rFonts w:ascii="Arial Unicode MS" w:hAnsi="Arial Unicode MS" w:hint="eastAsia"/>
          <w:b/>
          <w:sz w:val="18"/>
          <w:u w:val="none"/>
        </w:rPr>
        <w:t>&gt;&gt;</w:t>
      </w:r>
    </w:p>
    <w:p w:rsidR="00F26610" w:rsidRPr="005F2FD5" w:rsidRDefault="00F26610" w:rsidP="00974E35">
      <w:pPr>
        <w:ind w:leftChars="75" w:left="690" w:hangingChars="300" w:hanging="540"/>
        <w:jc w:val="both"/>
        <w:rPr>
          <w:rFonts w:ascii="Arial Unicode MS" w:hAnsi="Arial Unicode MS" w:hint="eastAsia"/>
          <w:color w:val="808080"/>
          <w:sz w:val="18"/>
          <w:szCs w:val="18"/>
        </w:rPr>
      </w:pPr>
      <w:r w:rsidRPr="005F2FD5">
        <w:rPr>
          <w:rFonts w:ascii="Arial Unicode MS" w:hAnsi="Arial Unicode MS" w:hint="eastAsia"/>
          <w:color w:val="808080"/>
          <w:sz w:val="18"/>
          <w:szCs w:val="18"/>
        </w:rPr>
        <w:t>【編註】本檔法規資料以中華人民共和國國家機關資訊網為依據；本文僅供參考，如需引用，請以正式檔為準。</w:t>
      </w:r>
    </w:p>
    <w:p w:rsidR="00F26610" w:rsidRPr="005F2FD5" w:rsidRDefault="00F26610" w:rsidP="00974E35">
      <w:pPr>
        <w:ind w:leftChars="75" w:left="690" w:hangingChars="300" w:hanging="540"/>
        <w:jc w:val="both"/>
        <w:rPr>
          <w:rFonts w:ascii="Arial Unicode MS" w:hAnsi="Arial Unicode MS" w:hint="eastAsia"/>
          <w:color w:val="808080"/>
          <w:sz w:val="18"/>
          <w:szCs w:val="18"/>
        </w:rPr>
      </w:pPr>
      <w:r w:rsidRPr="005F2FD5">
        <w:rPr>
          <w:rFonts w:ascii="Arial Unicode MS" w:hAnsi="Arial Unicode MS" w:hint="eastAsia"/>
          <w:color w:val="808080"/>
          <w:sz w:val="18"/>
          <w:szCs w:val="18"/>
        </w:rPr>
        <w:t>如有發現待更正部份及您所需本站未收編之法規</w:t>
      </w:r>
      <w:r w:rsidR="0095108F" w:rsidRPr="004E7FD5">
        <w:rPr>
          <w:rFonts w:ascii="Arial Unicode MS" w:hAnsi="Arial Unicode MS" w:hint="eastAsia"/>
          <w:color w:val="808080"/>
          <w:sz w:val="18"/>
          <w:szCs w:val="20"/>
        </w:rPr>
        <w:t>，</w:t>
      </w:r>
      <w:r w:rsidR="0095108F" w:rsidRPr="004E7FD5">
        <w:rPr>
          <w:rFonts w:ascii="Arial Unicode MS" w:hAnsi="Arial Unicode MS"/>
          <w:color w:val="7F7F7F"/>
          <w:sz w:val="18"/>
          <w:szCs w:val="20"/>
        </w:rPr>
        <w:t>敬請</w:t>
      </w:r>
      <w:hyperlink r:id="rId13" w:history="1">
        <w:r w:rsidR="0095108F" w:rsidRPr="004E7FD5">
          <w:rPr>
            <w:rStyle w:val="a3"/>
            <w:rFonts w:ascii="Arial Unicode MS" w:hAnsi="Arial Unicode MS"/>
            <w:sz w:val="18"/>
            <w:szCs w:val="20"/>
          </w:rPr>
          <w:t>告知</w:t>
        </w:r>
      </w:hyperlink>
      <w:r w:rsidR="0095108F" w:rsidRPr="004E7FD5">
        <w:rPr>
          <w:rFonts w:ascii="Arial Unicode MS" w:hAnsi="Arial Unicode MS" w:hint="eastAsia"/>
          <w:color w:val="808080"/>
          <w:sz w:val="18"/>
          <w:szCs w:val="20"/>
        </w:rPr>
        <w:t>，謝謝！</w:t>
      </w:r>
    </w:p>
    <w:p w:rsidR="00B4138F" w:rsidRPr="005F2FD5" w:rsidRDefault="00B4138F" w:rsidP="00974E35">
      <w:pPr>
        <w:ind w:firstLineChars="100" w:firstLine="200"/>
        <w:rPr>
          <w:rFonts w:ascii="Arial Unicode MS" w:hAnsi="Arial Unicode MS" w:hint="eastAsia"/>
        </w:rPr>
      </w:pPr>
    </w:p>
    <w:p w:rsidR="00B4138F" w:rsidRPr="005F2FD5" w:rsidRDefault="00B4138F" w:rsidP="000364E4">
      <w:pPr>
        <w:ind w:firstLineChars="100" w:firstLine="200"/>
        <w:rPr>
          <w:rFonts w:ascii="Arial Unicode MS" w:hAnsi="Arial Unicode MS" w:hint="eastAsia"/>
          <w:b/>
          <w:color w:val="993300"/>
        </w:rPr>
      </w:pPr>
    </w:p>
    <w:sectPr w:rsidR="00B4138F" w:rsidRPr="005F2FD5">
      <w:footerReference w:type="even" r:id="rId14"/>
      <w:footerReference w:type="default" r:id="rId15"/>
      <w:pgSz w:w="11906" w:h="16838"/>
      <w:pgMar w:top="851" w:right="1134" w:bottom="851"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0E16" w:rsidRDefault="000E0E16">
      <w:r>
        <w:separator/>
      </w:r>
    </w:p>
  </w:endnote>
  <w:endnote w:type="continuationSeparator" w:id="0">
    <w:p w:rsidR="000E0E16" w:rsidRDefault="000E0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標楷體">
    <w:panose1 w:val="03000509000000000000"/>
    <w:charset w:val="88"/>
    <w:family w:val="script"/>
    <w:pitch w:val="fixed"/>
    <w:sig w:usb0="00000003" w:usb1="080E0000"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1CF4" w:rsidRDefault="00F91CF4">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F91CF4" w:rsidRDefault="00F91CF4">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1CF4" w:rsidRDefault="00F91CF4">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CC11B8">
      <w:rPr>
        <w:rStyle w:val="a7"/>
        <w:noProof/>
      </w:rPr>
      <w:t>1</w:t>
    </w:r>
    <w:r>
      <w:rPr>
        <w:rStyle w:val="a7"/>
      </w:rPr>
      <w:fldChar w:fldCharType="end"/>
    </w:r>
  </w:p>
  <w:p w:rsidR="00F91CF4" w:rsidRPr="004325E2" w:rsidRDefault="00F26610" w:rsidP="00F26610">
    <w:pPr>
      <w:pStyle w:val="a6"/>
      <w:ind w:right="360"/>
      <w:jc w:val="right"/>
      <w:rPr>
        <w:rFonts w:ascii="Arial Unicode MS" w:hAnsi="Arial Unicode MS"/>
      </w:rPr>
    </w:pPr>
    <w:r w:rsidRPr="004325E2">
      <w:rPr>
        <w:rFonts w:ascii="Arial Unicode MS" w:hAnsi="Arial Unicode MS"/>
        <w:sz w:val="18"/>
        <w:szCs w:val="18"/>
      </w:rPr>
      <w:t>&lt;&lt;</w:t>
    </w:r>
    <w:r w:rsidR="004325E2">
      <w:rPr>
        <w:rFonts w:ascii="Arial Unicode MS" w:hAnsi="Arial Unicode MS" w:hint="eastAsia"/>
        <w:sz w:val="18"/>
        <w:szCs w:val="18"/>
      </w:rPr>
      <w:t>失效</w:t>
    </w:r>
    <w:r w:rsidR="004325E2">
      <w:rPr>
        <w:rFonts w:ascii="Arial Unicode MS" w:hAnsi="Arial Unicode MS" w:hint="eastAsia"/>
        <w:sz w:val="18"/>
        <w:szCs w:val="18"/>
      </w:rPr>
      <w:t>:</w:t>
    </w:r>
    <w:r w:rsidRPr="004325E2">
      <w:rPr>
        <w:rFonts w:ascii="Arial Unicode MS" w:hAnsi="Arial Unicode MS" w:hint="eastAsia"/>
        <w:sz w:val="18"/>
        <w:szCs w:val="18"/>
      </w:rPr>
      <w:t>外商投資企業勞動管理規定</w:t>
    </w:r>
    <w:r w:rsidRPr="004325E2">
      <w:rPr>
        <w:rFonts w:ascii="Arial Unicode MS" w:hAnsi="Arial Unicode MS"/>
        <w:sz w:val="18"/>
        <w:szCs w:val="18"/>
      </w:rPr>
      <w:t xml:space="preserve">&gt;&gt;S-link </w:t>
    </w:r>
    <w:r w:rsidRPr="004325E2">
      <w:rPr>
        <w:rFonts w:ascii="Arial Unicode MS" w:hAnsi="Arial Unicode MS" w:cs="新細明體" w:hint="eastAsia"/>
        <w:sz w:val="18"/>
        <w:szCs w:val="18"/>
      </w:rPr>
      <w:t>電子六法全書</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0E16" w:rsidRDefault="000E0E16">
      <w:r>
        <w:separator/>
      </w:r>
    </w:p>
  </w:footnote>
  <w:footnote w:type="continuationSeparator" w:id="0">
    <w:p w:rsidR="000E0E16" w:rsidRDefault="000E0E1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1F6C74"/>
    <w:multiLevelType w:val="hybridMultilevel"/>
    <w:tmpl w:val="8B18B290"/>
    <w:lvl w:ilvl="0" w:tplc="B4D24CD2">
      <w:start w:val="1"/>
      <w:numFmt w:val="taiwaneseCountingThousand"/>
      <w:lvlText w:val="第%1章"/>
      <w:lvlJc w:val="left"/>
      <w:pPr>
        <w:tabs>
          <w:tab w:val="num" w:pos="900"/>
        </w:tabs>
        <w:ind w:left="900" w:hanging="795"/>
      </w:pPr>
      <w:rPr>
        <w:rFonts w:ascii="Arial" w:hAnsi="Arial" w:hint="default"/>
        <w:color w:val="800000"/>
      </w:rPr>
    </w:lvl>
    <w:lvl w:ilvl="1" w:tplc="04090019" w:tentative="1">
      <w:start w:val="1"/>
      <w:numFmt w:val="ideographTraditional"/>
      <w:lvlText w:val="%2、"/>
      <w:lvlJc w:val="left"/>
      <w:pPr>
        <w:tabs>
          <w:tab w:val="num" w:pos="1065"/>
        </w:tabs>
        <w:ind w:left="1065" w:hanging="480"/>
      </w:pPr>
    </w:lvl>
    <w:lvl w:ilvl="2" w:tplc="0409001B" w:tentative="1">
      <w:start w:val="1"/>
      <w:numFmt w:val="lowerRoman"/>
      <w:lvlText w:val="%3."/>
      <w:lvlJc w:val="right"/>
      <w:pPr>
        <w:tabs>
          <w:tab w:val="num" w:pos="1545"/>
        </w:tabs>
        <w:ind w:left="1545" w:hanging="480"/>
      </w:pPr>
    </w:lvl>
    <w:lvl w:ilvl="3" w:tplc="0409000F" w:tentative="1">
      <w:start w:val="1"/>
      <w:numFmt w:val="decimal"/>
      <w:lvlText w:val="%4."/>
      <w:lvlJc w:val="left"/>
      <w:pPr>
        <w:tabs>
          <w:tab w:val="num" w:pos="2025"/>
        </w:tabs>
        <w:ind w:left="2025" w:hanging="480"/>
      </w:pPr>
    </w:lvl>
    <w:lvl w:ilvl="4" w:tplc="04090019" w:tentative="1">
      <w:start w:val="1"/>
      <w:numFmt w:val="ideographTraditional"/>
      <w:lvlText w:val="%5、"/>
      <w:lvlJc w:val="left"/>
      <w:pPr>
        <w:tabs>
          <w:tab w:val="num" w:pos="2505"/>
        </w:tabs>
        <w:ind w:left="2505" w:hanging="480"/>
      </w:pPr>
    </w:lvl>
    <w:lvl w:ilvl="5" w:tplc="0409001B" w:tentative="1">
      <w:start w:val="1"/>
      <w:numFmt w:val="lowerRoman"/>
      <w:lvlText w:val="%6."/>
      <w:lvlJc w:val="right"/>
      <w:pPr>
        <w:tabs>
          <w:tab w:val="num" w:pos="2985"/>
        </w:tabs>
        <w:ind w:left="2985" w:hanging="480"/>
      </w:pPr>
    </w:lvl>
    <w:lvl w:ilvl="6" w:tplc="0409000F" w:tentative="1">
      <w:start w:val="1"/>
      <w:numFmt w:val="decimal"/>
      <w:lvlText w:val="%7."/>
      <w:lvlJc w:val="left"/>
      <w:pPr>
        <w:tabs>
          <w:tab w:val="num" w:pos="3465"/>
        </w:tabs>
        <w:ind w:left="3465" w:hanging="480"/>
      </w:pPr>
    </w:lvl>
    <w:lvl w:ilvl="7" w:tplc="04090019" w:tentative="1">
      <w:start w:val="1"/>
      <w:numFmt w:val="ideographTraditional"/>
      <w:lvlText w:val="%8、"/>
      <w:lvlJc w:val="left"/>
      <w:pPr>
        <w:tabs>
          <w:tab w:val="num" w:pos="3945"/>
        </w:tabs>
        <w:ind w:left="3945" w:hanging="480"/>
      </w:pPr>
    </w:lvl>
    <w:lvl w:ilvl="8" w:tplc="0409001B" w:tentative="1">
      <w:start w:val="1"/>
      <w:numFmt w:val="lowerRoman"/>
      <w:lvlText w:val="%9."/>
      <w:lvlJc w:val="right"/>
      <w:pPr>
        <w:tabs>
          <w:tab w:val="num" w:pos="4425"/>
        </w:tabs>
        <w:ind w:left="4425"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djustLineHeightInTable/>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51F19"/>
    <w:rsid w:val="000364E4"/>
    <w:rsid w:val="00092B91"/>
    <w:rsid w:val="000C65C1"/>
    <w:rsid w:val="000D1D69"/>
    <w:rsid w:val="000E0E16"/>
    <w:rsid w:val="000E50F4"/>
    <w:rsid w:val="00156450"/>
    <w:rsid w:val="00181BF2"/>
    <w:rsid w:val="00187906"/>
    <w:rsid w:val="001E1466"/>
    <w:rsid w:val="001F4F28"/>
    <w:rsid w:val="00205A43"/>
    <w:rsid w:val="002A00C9"/>
    <w:rsid w:val="00367403"/>
    <w:rsid w:val="003A098F"/>
    <w:rsid w:val="00400024"/>
    <w:rsid w:val="004130DB"/>
    <w:rsid w:val="004325E2"/>
    <w:rsid w:val="00434129"/>
    <w:rsid w:val="004438D6"/>
    <w:rsid w:val="004B565F"/>
    <w:rsid w:val="004C6B93"/>
    <w:rsid w:val="005362B2"/>
    <w:rsid w:val="00564924"/>
    <w:rsid w:val="0058453F"/>
    <w:rsid w:val="00593D8B"/>
    <w:rsid w:val="005F2FD5"/>
    <w:rsid w:val="006A5D89"/>
    <w:rsid w:val="006D476C"/>
    <w:rsid w:val="006F39F6"/>
    <w:rsid w:val="00703C53"/>
    <w:rsid w:val="008F5B52"/>
    <w:rsid w:val="00937DB7"/>
    <w:rsid w:val="0094452D"/>
    <w:rsid w:val="0095108F"/>
    <w:rsid w:val="00974E35"/>
    <w:rsid w:val="00975B84"/>
    <w:rsid w:val="00984DE9"/>
    <w:rsid w:val="009D0211"/>
    <w:rsid w:val="009F6333"/>
    <w:rsid w:val="00A40553"/>
    <w:rsid w:val="00A8721A"/>
    <w:rsid w:val="00AE6930"/>
    <w:rsid w:val="00B13015"/>
    <w:rsid w:val="00B4138F"/>
    <w:rsid w:val="00B86C53"/>
    <w:rsid w:val="00C55973"/>
    <w:rsid w:val="00CC11B8"/>
    <w:rsid w:val="00CD3C3B"/>
    <w:rsid w:val="00D47E1B"/>
    <w:rsid w:val="00D51F19"/>
    <w:rsid w:val="00E67B0E"/>
    <w:rsid w:val="00E70715"/>
    <w:rsid w:val="00EB2515"/>
    <w:rsid w:val="00EE53DC"/>
    <w:rsid w:val="00F128A7"/>
    <w:rsid w:val="00F17843"/>
    <w:rsid w:val="00F26610"/>
    <w:rsid w:val="00F3074E"/>
    <w:rsid w:val="00F339C7"/>
    <w:rsid w:val="00F54FB9"/>
    <w:rsid w:val="00F91CF4"/>
    <w:rsid w:val="00FE1B5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Cs w:val="24"/>
    </w:rPr>
  </w:style>
  <w:style w:type="paragraph" w:styleId="1">
    <w:name w:val="heading 1"/>
    <w:basedOn w:val="a"/>
    <w:next w:val="a"/>
    <w:autoRedefine/>
    <w:qFormat/>
    <w:rsid w:val="004325E2"/>
    <w:pPr>
      <w:keepNext/>
      <w:adjustRightInd w:val="0"/>
      <w:snapToGrid w:val="0"/>
      <w:spacing w:before="100" w:beforeAutospacing="1" w:after="100" w:afterAutospacing="1"/>
      <w:outlineLvl w:val="0"/>
    </w:pPr>
    <w:rPr>
      <w:rFonts w:ascii="Arial Unicode MS" w:hAnsi="Arial Unicode MS" w:cs="Arial Unicode MS"/>
      <w:b/>
      <w:bCs/>
      <w:color w:val="993366"/>
      <w:szCs w:val="52"/>
    </w:rPr>
  </w:style>
  <w:style w:type="paragraph" w:styleId="2">
    <w:name w:val="heading 2"/>
    <w:basedOn w:val="a"/>
    <w:next w:val="a"/>
    <w:link w:val="20"/>
    <w:unhideWhenUsed/>
    <w:qFormat/>
    <w:rsid w:val="004325E2"/>
    <w:pPr>
      <w:keepNext/>
      <w:adjustRightInd w:val="0"/>
      <w:snapToGrid w:val="0"/>
      <w:spacing w:before="100" w:beforeAutospacing="1" w:after="100" w:afterAutospacing="1"/>
      <w:outlineLvl w:val="1"/>
    </w:pPr>
    <w:rPr>
      <w:rFonts w:ascii="Arial Unicode MS" w:hAnsi="Arial Unicode MS" w:cs="Arial Unicode MS"/>
      <w:b/>
      <w:bCs/>
      <w:color w:val="993366"/>
      <w:szCs w:val="4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autoRedefine/>
    <w:uiPriority w:val="99"/>
    <w:rsid w:val="004438D6"/>
    <w:rPr>
      <w:rFonts w:ascii="新細明體" w:hAnsi="新細明體"/>
      <w:color w:val="808000"/>
      <w:sz w:val="2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Cs w:val="20"/>
    </w:rPr>
  </w:style>
  <w:style w:type="character" w:styleId="a4">
    <w:name w:val="FollowedHyperlink"/>
    <w:autoRedefine/>
    <w:rPr>
      <w:rFonts w:ascii="新細明體" w:hAnsi="新細明體"/>
      <w:color w:val="800080"/>
      <w:sz w:val="20"/>
      <w:u w:val="single"/>
    </w:rPr>
  </w:style>
  <w:style w:type="paragraph" w:styleId="a5">
    <w:name w:val="header"/>
    <w:basedOn w:val="a"/>
    <w:pPr>
      <w:tabs>
        <w:tab w:val="center" w:pos="4153"/>
        <w:tab w:val="right" w:pos="8306"/>
      </w:tabs>
      <w:snapToGrid w:val="0"/>
    </w:pPr>
    <w:rPr>
      <w:szCs w:val="20"/>
    </w:rPr>
  </w:style>
  <w:style w:type="paragraph" w:styleId="a6">
    <w:name w:val="footer"/>
    <w:basedOn w:val="a"/>
    <w:pPr>
      <w:tabs>
        <w:tab w:val="center" w:pos="4153"/>
        <w:tab w:val="right" w:pos="8306"/>
      </w:tabs>
      <w:snapToGrid w:val="0"/>
    </w:pPr>
    <w:rPr>
      <w:szCs w:val="20"/>
    </w:rPr>
  </w:style>
  <w:style w:type="character" w:styleId="a7">
    <w:name w:val="page number"/>
    <w:basedOn w:val="a0"/>
  </w:style>
  <w:style w:type="paragraph" w:styleId="Web">
    <w:name w:val="Normal (Web)"/>
    <w:basedOn w:val="a"/>
    <w:rsid w:val="00AE6930"/>
    <w:pPr>
      <w:widowControl/>
      <w:spacing w:before="100" w:beforeAutospacing="1" w:after="100" w:afterAutospacing="1"/>
    </w:pPr>
    <w:rPr>
      <w:rFonts w:ascii="新細明體" w:hAnsi="新細明體" w:cs="新細明體"/>
      <w:kern w:val="0"/>
    </w:rPr>
  </w:style>
  <w:style w:type="character" w:styleId="a8">
    <w:name w:val="Strong"/>
    <w:qFormat/>
    <w:rsid w:val="00AE6930"/>
    <w:rPr>
      <w:b/>
      <w:bCs/>
    </w:rPr>
  </w:style>
  <w:style w:type="paragraph" w:styleId="a9">
    <w:name w:val="Document Map"/>
    <w:basedOn w:val="a"/>
    <w:link w:val="aa"/>
    <w:rsid w:val="005F2FD5"/>
    <w:rPr>
      <w:rFonts w:ascii="新細明體" w:hAnsi="新細明體"/>
      <w:szCs w:val="18"/>
    </w:rPr>
  </w:style>
  <w:style w:type="character" w:customStyle="1" w:styleId="aa">
    <w:name w:val="文件引導模式 字元"/>
    <w:link w:val="a9"/>
    <w:rsid w:val="005F2FD5"/>
    <w:rPr>
      <w:rFonts w:ascii="新細明體" w:hAnsi="新細明體"/>
      <w:kern w:val="2"/>
      <w:szCs w:val="18"/>
    </w:rPr>
  </w:style>
  <w:style w:type="character" w:customStyle="1" w:styleId="20">
    <w:name w:val="標題 2 字元"/>
    <w:link w:val="2"/>
    <w:rsid w:val="004325E2"/>
    <w:rPr>
      <w:rFonts w:ascii="Arial Unicode MS" w:hAnsi="Arial Unicode MS" w:cs="Arial Unicode MS"/>
      <w:b/>
      <w:bCs/>
      <w:color w:val="993366"/>
      <w:kern w:val="2"/>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5492256">
      <w:bodyDiv w:val="1"/>
      <w:marLeft w:val="0"/>
      <w:marRight w:val="0"/>
      <w:marTop w:val="0"/>
      <w:marBottom w:val="0"/>
      <w:divBdr>
        <w:top w:val="none" w:sz="0" w:space="0" w:color="auto"/>
        <w:left w:val="none" w:sz="0" w:space="0" w:color="auto"/>
        <w:bottom w:val="none" w:sz="0" w:space="0" w:color="auto"/>
        <w:right w:val="none" w:sz="0" w:space="0" w:color="auto"/>
      </w:divBdr>
    </w:div>
    <w:div w:id="1548030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6law.idv.tw/update.htm" TargetMode="External"/><Relationship Id="rId13" Type="http://schemas.openxmlformats.org/officeDocument/2006/relationships/hyperlink" Target="mailto:anita399646@hotmail.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6law.idv.tw/6law/law-gb/&#22806;&#21830;&#25237;&#36039;&#20225;&#26989;&#21214;&#21205;&#31649;&#29702;&#35215;&#23450;.ht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S-link&#22823;&#38520;&#27861;&#35215;&#32034;&#24341;.docx"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S-link&#38651;&#23376;&#20845;&#27861;&#32317;&#32034;&#24341;.docx" TargetMode="External"/><Relationship Id="rId4" Type="http://schemas.openxmlformats.org/officeDocument/2006/relationships/webSettings" Target="webSettings.xml"/><Relationship Id="rId9" Type="http://schemas.openxmlformats.org/officeDocument/2006/relationships/hyperlink" Target="http://www.facebook.com/anita6law" TargetMode="External"/><Relationship Id="rId14"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617</Words>
  <Characters>3522</Characters>
  <Application>Microsoft Office Word</Application>
  <DocSecurity>4</DocSecurity>
  <Lines>29</Lines>
  <Paragraphs>8</Paragraphs>
  <ScaleCrop>false</ScaleCrop>
  <Company/>
  <LinksUpToDate>false</LinksUpToDate>
  <CharactersWithSpaces>4131</CharactersWithSpaces>
  <SharedDoc>false</SharedDoc>
  <HLinks>
    <vt:vector size="66" baseType="variant">
      <vt:variant>
        <vt:i4>2949124</vt:i4>
      </vt:variant>
      <vt:variant>
        <vt:i4>30</vt:i4>
      </vt:variant>
      <vt:variant>
        <vt:i4>0</vt:i4>
      </vt:variant>
      <vt:variant>
        <vt:i4>5</vt:i4>
      </vt:variant>
      <vt:variant>
        <vt:lpwstr>mailto:anita399646@hotmail.com</vt:lpwstr>
      </vt:variant>
      <vt:variant>
        <vt:lpwstr/>
      </vt:variant>
      <vt:variant>
        <vt:i4>7274612</vt:i4>
      </vt:variant>
      <vt:variant>
        <vt:i4>27</vt:i4>
      </vt:variant>
      <vt:variant>
        <vt:i4>0</vt:i4>
      </vt:variant>
      <vt:variant>
        <vt:i4>5</vt:i4>
      </vt:variant>
      <vt:variant>
        <vt:lpwstr/>
      </vt:variant>
      <vt:variant>
        <vt:lpwstr>top</vt:lpwstr>
      </vt:variant>
      <vt:variant>
        <vt:i4>3211361</vt:i4>
      </vt:variant>
      <vt:variant>
        <vt:i4>24</vt:i4>
      </vt:variant>
      <vt:variant>
        <vt:i4>0</vt:i4>
      </vt:variant>
      <vt:variant>
        <vt:i4>5</vt:i4>
      </vt:variant>
      <vt:variant>
        <vt:lpwstr/>
      </vt:variant>
      <vt:variant>
        <vt:lpwstr>a12</vt:lpwstr>
      </vt:variant>
      <vt:variant>
        <vt:i4>3211361</vt:i4>
      </vt:variant>
      <vt:variant>
        <vt:i4>21</vt:i4>
      </vt:variant>
      <vt:variant>
        <vt:i4>0</vt:i4>
      </vt:variant>
      <vt:variant>
        <vt:i4>5</vt:i4>
      </vt:variant>
      <vt:variant>
        <vt:lpwstr/>
      </vt:variant>
      <vt:variant>
        <vt:lpwstr>a12</vt:lpwstr>
      </vt:variant>
      <vt:variant>
        <vt:i4>3211361</vt:i4>
      </vt:variant>
      <vt:variant>
        <vt:i4>18</vt:i4>
      </vt:variant>
      <vt:variant>
        <vt:i4>0</vt:i4>
      </vt:variant>
      <vt:variant>
        <vt:i4>5</vt:i4>
      </vt:variant>
      <vt:variant>
        <vt:lpwstr/>
      </vt:variant>
      <vt:variant>
        <vt:lpwstr>a11</vt:lpwstr>
      </vt:variant>
      <vt:variant>
        <vt:i4>-737030774</vt:i4>
      </vt:variant>
      <vt:variant>
        <vt:i4>15</vt:i4>
      </vt:variant>
      <vt:variant>
        <vt:i4>0</vt:i4>
      </vt:variant>
      <vt:variant>
        <vt:i4>5</vt:i4>
      </vt:variant>
      <vt:variant>
        <vt:lpwstr>http://www.6law.idv.tw/6law/law-gb/外商投資企業勞動管理規定.htm</vt:lpwstr>
      </vt:variant>
      <vt:variant>
        <vt:lpwstr/>
      </vt:variant>
      <vt:variant>
        <vt:i4>-2056547110</vt:i4>
      </vt:variant>
      <vt:variant>
        <vt:i4>12</vt:i4>
      </vt:variant>
      <vt:variant>
        <vt:i4>0</vt:i4>
      </vt:variant>
      <vt:variant>
        <vt:i4>5</vt:i4>
      </vt:variant>
      <vt:variant>
        <vt:lpwstr>../S-link大陸法規索引.doc</vt:lpwstr>
      </vt:variant>
      <vt:variant>
        <vt:lpwstr>外商投資企業勞動管理規定</vt:lpwstr>
      </vt:variant>
      <vt:variant>
        <vt:i4>-421115192</vt:i4>
      </vt:variant>
      <vt:variant>
        <vt:i4>9</vt:i4>
      </vt:variant>
      <vt:variant>
        <vt:i4>0</vt:i4>
      </vt:variant>
      <vt:variant>
        <vt:i4>5</vt:i4>
      </vt:variant>
      <vt:variant>
        <vt:lpwstr>../S-link電子六法總索引.doc</vt:lpwstr>
      </vt:variant>
      <vt:variant>
        <vt:lpwstr/>
      </vt:variant>
      <vt:variant>
        <vt:i4>91</vt:i4>
      </vt:variant>
      <vt:variant>
        <vt:i4>6</vt:i4>
      </vt:variant>
      <vt:variant>
        <vt:i4>0</vt:i4>
      </vt:variant>
      <vt:variant>
        <vt:i4>5</vt:i4>
      </vt:variant>
      <vt:variant>
        <vt:lpwstr>http://www.facebook.com/anita6law</vt:lpwstr>
      </vt:variant>
      <vt:variant>
        <vt:lpwstr/>
      </vt:variant>
      <vt:variant>
        <vt:i4>5242899</vt:i4>
      </vt:variant>
      <vt:variant>
        <vt:i4>3</vt:i4>
      </vt:variant>
      <vt:variant>
        <vt:i4>0</vt:i4>
      </vt:variant>
      <vt:variant>
        <vt:i4>5</vt:i4>
      </vt:variant>
      <vt:variant>
        <vt:lpwstr>http://www.6law.idv.tw/update.htm</vt:lpwstr>
      </vt:variant>
      <vt:variant>
        <vt:lpwstr/>
      </vt:variant>
      <vt:variant>
        <vt:i4>7274528</vt:i4>
      </vt:variant>
      <vt:variant>
        <vt:i4>0</vt:i4>
      </vt:variant>
      <vt:variant>
        <vt:i4>0</vt:i4>
      </vt:variant>
      <vt:variant>
        <vt:i4>5</vt:i4>
      </vt:variant>
      <vt:variant>
        <vt:lpwstr>http://www.6law.idv.tw/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失效:外商投資企業勞動管理規定</dc:title>
  <dc:subject/>
  <dc:creator>S-link 電子六法-黃婉玲</dc:creator>
  <cp:keywords/>
  <dc:description/>
  <cp:lastModifiedBy>cheahshen yap</cp:lastModifiedBy>
  <cp:revision>2</cp:revision>
  <dcterms:created xsi:type="dcterms:W3CDTF">2014-11-28T01:10:00Z</dcterms:created>
  <dcterms:modified xsi:type="dcterms:W3CDTF">2014-11-28T01:10:00Z</dcterms:modified>
</cp:coreProperties>
</file>