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55909" w14:textId="4A2581BA" w:rsidR="005E4684" w:rsidRDefault="0057218F" w:rsidP="005E4684">
      <w:pPr>
        <w:adjustRightInd w:val="0"/>
        <w:snapToGrid w:val="0"/>
        <w:ind w:rightChars="8" w:right="19"/>
        <w:jc w:val="right"/>
        <w:rPr>
          <w:rFonts w:ascii="Arial Unicode MS" w:hAnsi="Arial Unicode MS"/>
        </w:rPr>
      </w:pPr>
      <w:hyperlink r:id="rId7" w:history="1">
        <w:r>
          <w:rPr>
            <w:rFonts w:ascii="Calibri" w:hAnsi="Calibri"/>
            <w:noProof/>
            <w:color w:val="5F5F5F"/>
            <w:sz w:val="18"/>
            <w:szCs w:val="20"/>
            <w:lang w:val="zh-TW"/>
          </w:rPr>
          <w:pict w14:anchorId="79018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6" o:spid="_x0000_i1027" type="#_x0000_t75" href="https://www.6laws.net/" style="width:33.1pt;height:33.1pt;visibility:visible;mso-wrap-style:square" o:button="t">
              <v:fill o:detectmouseclick="t"/>
              <v:imagedata r:id="rId8" o:title=""/>
            </v:shape>
          </w:pict>
        </w:r>
      </w:hyperlink>
    </w:p>
    <w:p w14:paraId="71B56530" w14:textId="77777777" w:rsidR="005E4684" w:rsidRPr="007841B0" w:rsidRDefault="005E4684" w:rsidP="005E4684">
      <w:pPr>
        <w:adjustRightInd w:val="0"/>
        <w:snapToGrid w:val="0"/>
        <w:ind w:rightChars="8" w:right="19" w:firstLineChars="2880" w:firstLine="5184"/>
        <w:jc w:val="right"/>
        <w:textAlignment w:val="baseline"/>
        <w:rPr>
          <w:rFonts w:ascii="Arial Unicode MS" w:hAnsi="Arial Unicode MS"/>
          <w:b/>
          <w:color w:val="5F5F5F"/>
          <w:sz w:val="18"/>
        </w:rPr>
      </w:pPr>
      <w:bookmarkStart w:id="0" w:name="top"/>
      <w:bookmarkEnd w:id="0"/>
      <w:r>
        <w:rPr>
          <w:rFonts w:hint="eastAsia"/>
          <w:color w:val="5F5F5F"/>
          <w:sz w:val="18"/>
          <w:szCs w:val="20"/>
          <w:lang w:val="zh-TW"/>
        </w:rPr>
        <w:t>【</w:t>
      </w:r>
      <w:hyperlink r:id="rId9" w:tgtFrame="_blank" w:history="1">
        <w:r w:rsidRPr="0072373B">
          <w:rPr>
            <w:rStyle w:val="a3"/>
            <w:sz w:val="18"/>
            <w:szCs w:val="20"/>
          </w:rPr>
          <w:t>更新</w:t>
        </w:r>
      </w:hyperlink>
      <w:r>
        <w:rPr>
          <w:rFonts w:hint="eastAsia"/>
          <w:color w:val="7F7F7F"/>
          <w:sz w:val="18"/>
          <w:szCs w:val="20"/>
          <w:lang w:val="zh-TW"/>
        </w:rPr>
        <w:t>】</w:t>
      </w:r>
      <w:r w:rsidR="00741BA2">
        <w:rPr>
          <w:rFonts w:ascii="Arial Unicode MS" w:hAnsi="Arial Unicode MS"/>
          <w:color w:val="7F7F7F"/>
          <w:sz w:val="18"/>
        </w:rPr>
        <w:t>2019/6/3</w:t>
      </w:r>
      <w:r>
        <w:rPr>
          <w:rFonts w:hint="eastAsia"/>
          <w:color w:val="7F7F7F"/>
          <w:sz w:val="18"/>
          <w:szCs w:val="20"/>
          <w:lang w:val="zh-TW"/>
        </w:rPr>
        <w:t>【</w:t>
      </w:r>
      <w:hyperlink r:id="rId10" w:history="1">
        <w:r w:rsidRPr="0072373B">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1" w:tgtFrame="_blank" w:history="1">
        <w:r>
          <w:rPr>
            <w:rStyle w:val="a3"/>
            <w:color w:val="7F7F7F"/>
            <w:sz w:val="18"/>
            <w:szCs w:val="20"/>
          </w:rPr>
          <w:t>黃婉玲</w:t>
        </w:r>
      </w:hyperlink>
    </w:p>
    <w:p w14:paraId="56F7E81C" w14:textId="77777777" w:rsidR="005E4684" w:rsidRDefault="005E4684" w:rsidP="005E4684">
      <w:pPr>
        <w:ind w:rightChars="-66" w:right="-158" w:firstLineChars="2880" w:firstLine="5184"/>
        <w:jc w:val="right"/>
        <w:rPr>
          <w:color w:val="808000"/>
          <w:sz w:val="18"/>
        </w:rPr>
      </w:pPr>
      <w:r>
        <w:rPr>
          <w:rFonts w:hint="eastAsia"/>
          <w:color w:val="808000"/>
          <w:sz w:val="18"/>
          <w:szCs w:val="20"/>
        </w:rPr>
        <w:t>（建議使用工具列</w:t>
      </w:r>
      <w:r>
        <w:rPr>
          <w:rFonts w:hint="eastAsia"/>
          <w:color w:val="808000"/>
          <w:sz w:val="18"/>
          <w:szCs w:val="20"/>
        </w:rPr>
        <w:t>--</w:t>
      </w:r>
      <w:r w:rsidR="00173FCD">
        <w:rPr>
          <w:rFonts w:hint="eastAsia"/>
          <w:color w:val="808000"/>
          <w:sz w:val="18"/>
          <w:szCs w:val="20"/>
        </w:rPr>
        <w:t>〉</w:t>
      </w:r>
      <w:r>
        <w:rPr>
          <w:rFonts w:hint="eastAsia"/>
          <w:color w:val="808000"/>
          <w:sz w:val="18"/>
          <w:szCs w:val="20"/>
        </w:rPr>
        <w:t>檢視</w:t>
      </w:r>
      <w:r>
        <w:rPr>
          <w:rFonts w:hint="eastAsia"/>
          <w:color w:val="808000"/>
          <w:sz w:val="18"/>
          <w:szCs w:val="20"/>
        </w:rPr>
        <w:t>--</w:t>
      </w:r>
      <w:r w:rsidR="00173FCD">
        <w:rPr>
          <w:rFonts w:hint="eastAsia"/>
          <w:color w:val="808000"/>
          <w:sz w:val="18"/>
          <w:szCs w:val="20"/>
        </w:rPr>
        <w:t>〉</w:t>
      </w:r>
      <w:r>
        <w:rPr>
          <w:rFonts w:hint="eastAsia"/>
          <w:color w:val="808000"/>
          <w:sz w:val="18"/>
          <w:szCs w:val="20"/>
        </w:rPr>
        <w:t>文件引導模式</w:t>
      </w:r>
      <w:r>
        <w:rPr>
          <w:rFonts w:hint="eastAsia"/>
          <w:color w:val="808000"/>
          <w:sz w:val="18"/>
          <w:szCs w:val="20"/>
        </w:rPr>
        <w:t>/</w:t>
      </w:r>
      <w:r>
        <w:rPr>
          <w:rFonts w:hint="eastAsia"/>
          <w:color w:val="808000"/>
          <w:sz w:val="18"/>
          <w:szCs w:val="20"/>
        </w:rPr>
        <w:t>功能窗格）</w:t>
      </w:r>
    </w:p>
    <w:p w14:paraId="7F9055CE" w14:textId="77777777" w:rsidR="002A00C9" w:rsidRDefault="005E4684" w:rsidP="005E4684">
      <w:pPr>
        <w:ind w:rightChars="-66" w:right="-158" w:firstLineChars="2880" w:firstLine="5184"/>
        <w:jc w:val="right"/>
        <w:rPr>
          <w:rFonts w:ascii="Arial Unicode MS" w:hAnsi="Arial Unicode MS"/>
          <w:b/>
          <w:color w:val="5F5F5F"/>
          <w:sz w:val="18"/>
        </w:rPr>
      </w:pPr>
      <w:r w:rsidRPr="005E4684">
        <w:rPr>
          <w:rFonts w:ascii="Arial Unicode MS" w:hAnsi="Arial Unicode MS" w:hint="eastAsia"/>
          <w:color w:val="FFFFFF"/>
          <w:sz w:val="18"/>
        </w:rPr>
        <w:t>‧</w:t>
      </w:r>
      <w:hyperlink r:id="rId12" w:history="1">
        <w:r w:rsidRPr="005E4684">
          <w:rPr>
            <w:rStyle w:val="a3"/>
            <w:rFonts w:ascii="Arial Unicode MS" w:hAnsi="Arial Unicode MS" w:hint="eastAsia"/>
            <w:sz w:val="18"/>
          </w:rPr>
          <w:t>S-link</w:t>
        </w:r>
        <w:r w:rsidRPr="005E4684">
          <w:rPr>
            <w:rStyle w:val="a3"/>
            <w:rFonts w:ascii="Arial Unicode MS" w:hAnsi="Arial Unicode MS" w:hint="eastAsia"/>
            <w:sz w:val="18"/>
          </w:rPr>
          <w:t>總索引</w:t>
        </w:r>
      </w:hyperlink>
      <w:r w:rsidR="00173FCD">
        <w:rPr>
          <w:rFonts w:ascii="Arial Unicode MS" w:hAnsi="Arial Unicode MS" w:hint="eastAsia"/>
          <w:b/>
          <w:color w:val="808000"/>
          <w:sz w:val="18"/>
        </w:rPr>
        <w:t>〉〉</w:t>
      </w:r>
      <w:hyperlink r:id="rId13" w:anchor="關於外商投資企業境內投資的暫行規定" w:history="1">
        <w:r w:rsidRPr="005E4684">
          <w:rPr>
            <w:rStyle w:val="a3"/>
            <w:rFonts w:ascii="Arial Unicode MS" w:hAnsi="Arial Unicode MS" w:hint="eastAsia"/>
            <w:sz w:val="18"/>
          </w:rPr>
          <w:t>S-link</w:t>
        </w:r>
        <w:r w:rsidRPr="005E4684">
          <w:rPr>
            <w:rStyle w:val="a3"/>
            <w:rFonts w:ascii="Arial Unicode MS" w:hAnsi="Arial Unicode MS" w:hint="eastAsia"/>
            <w:sz w:val="18"/>
          </w:rPr>
          <w:t>大陸法規索引</w:t>
        </w:r>
      </w:hyperlink>
      <w:r w:rsidR="00173FCD">
        <w:rPr>
          <w:rFonts w:ascii="Arial Unicode MS" w:hAnsi="Arial Unicode MS" w:hint="eastAsia"/>
          <w:b/>
          <w:color w:val="5F5F5F"/>
          <w:sz w:val="18"/>
        </w:rPr>
        <w:t>〉〉</w:t>
      </w:r>
      <w:hyperlink r:id="rId14" w:tgtFrame="_blank" w:history="1">
        <w:r w:rsidRPr="005E4684">
          <w:rPr>
            <w:rStyle w:val="a3"/>
            <w:rFonts w:ascii="Arial Unicode MS" w:hAnsi="Arial Unicode MS" w:hint="eastAsia"/>
            <w:sz w:val="18"/>
          </w:rPr>
          <w:t>線上網頁版</w:t>
        </w:r>
      </w:hyperlink>
      <w:r w:rsidR="00173FCD">
        <w:rPr>
          <w:rFonts w:ascii="Arial Unicode MS" w:hAnsi="Arial Unicode MS" w:hint="eastAsia"/>
          <w:b/>
          <w:color w:val="5F5F5F"/>
          <w:sz w:val="18"/>
        </w:rPr>
        <w:t>〉〉</w:t>
      </w:r>
    </w:p>
    <w:p w14:paraId="5F38C5A8" w14:textId="77777777" w:rsidR="0072373B" w:rsidRPr="005E4684" w:rsidRDefault="0072373B" w:rsidP="0072373B">
      <w:pPr>
        <w:ind w:rightChars="-66" w:right="-158" w:firstLineChars="2880" w:firstLine="5760"/>
        <w:jc w:val="right"/>
        <w:rPr>
          <w:rFonts w:ascii="Arial Unicode MS" w:hAnsi="Arial Unicode MS"/>
          <w:color w:val="000000"/>
          <w:sz w:val="20"/>
          <w:u w:val="single"/>
        </w:rPr>
      </w:pPr>
    </w:p>
    <w:p w14:paraId="2003A7C2" w14:textId="21B25182" w:rsidR="002A00C9" w:rsidRPr="0031543C" w:rsidRDefault="000364E4" w:rsidP="009B796A">
      <w:pPr>
        <w:adjustRightInd w:val="0"/>
        <w:snapToGrid w:val="0"/>
        <w:spacing w:afterLines="50" w:after="180"/>
        <w:rPr>
          <w:rFonts w:ascii="Arial Unicode MS" w:hAnsi="Arial Unicode MS"/>
          <w:b/>
          <w:bCs/>
          <w:color w:val="333399"/>
        </w:rPr>
      </w:pPr>
      <w:r w:rsidRPr="00106CFD">
        <w:rPr>
          <w:rFonts w:ascii="Arial Unicode MS" w:hAnsi="Arial Unicode MS"/>
          <w:b/>
          <w:bCs/>
          <w:color w:val="990000"/>
          <w:sz w:val="20"/>
          <w:szCs w:val="20"/>
        </w:rPr>
        <w:t>【</w:t>
      </w:r>
      <w:r w:rsidR="009B796A" w:rsidRPr="009B796A">
        <w:rPr>
          <w:rFonts w:ascii="Arial Unicode MS" w:hAnsi="Arial Unicode MS" w:hint="eastAsia"/>
          <w:b/>
          <w:bCs/>
          <w:color w:val="990000"/>
          <w:sz w:val="20"/>
          <w:szCs w:val="20"/>
        </w:rPr>
        <w:t>法律法規</w:t>
      </w:r>
      <w:r w:rsidRPr="00106CFD">
        <w:rPr>
          <w:rFonts w:ascii="Arial Unicode MS" w:hAnsi="Arial Unicode MS"/>
          <w:b/>
          <w:bCs/>
          <w:color w:val="990000"/>
          <w:sz w:val="20"/>
          <w:szCs w:val="20"/>
        </w:rPr>
        <w:t>】</w:t>
      </w:r>
      <w:r w:rsidR="006C1AC2" w:rsidRPr="005E4684">
        <w:rPr>
          <w:rFonts w:eastAsia="標楷體" w:hint="eastAsia"/>
          <w:shadow/>
          <w:sz w:val="30"/>
          <w:szCs w:val="30"/>
        </w:rPr>
        <w:t>關於外商投資企業境內投資的暫行規定</w:t>
      </w:r>
    </w:p>
    <w:p w14:paraId="47477C44" w14:textId="77777777" w:rsidR="002A00C9" w:rsidRPr="0031543C" w:rsidRDefault="002A00C9" w:rsidP="008E7A6D">
      <w:pPr>
        <w:tabs>
          <w:tab w:val="num" w:pos="960"/>
        </w:tabs>
        <w:rPr>
          <w:rFonts w:ascii="Arial Unicode MS" w:hAnsi="Arial Unicode MS"/>
          <w:color w:val="800000"/>
          <w:sz w:val="20"/>
        </w:rPr>
      </w:pPr>
      <w:r w:rsidRPr="00106CFD">
        <w:rPr>
          <w:rFonts w:ascii="Arial Unicode MS" w:hAnsi="Arial Unicode MS"/>
          <w:b/>
          <w:bCs/>
          <w:color w:val="990000"/>
          <w:sz w:val="20"/>
        </w:rPr>
        <w:t>【</w:t>
      </w:r>
      <w:r w:rsidRPr="00106CFD">
        <w:rPr>
          <w:rFonts w:ascii="Arial Unicode MS" w:hAnsi="Arial Unicode MS" w:hint="eastAsia"/>
          <w:b/>
          <w:bCs/>
          <w:color w:val="990000"/>
          <w:sz w:val="20"/>
        </w:rPr>
        <w:t>發布單位</w:t>
      </w:r>
      <w:r w:rsidRPr="00106CFD">
        <w:rPr>
          <w:rFonts w:ascii="Arial Unicode MS" w:hAnsi="Arial Unicode MS"/>
          <w:b/>
          <w:bCs/>
          <w:color w:val="990000"/>
          <w:sz w:val="20"/>
        </w:rPr>
        <w:t>】</w:t>
      </w:r>
      <w:r w:rsidR="006C1AC2" w:rsidRPr="0031543C">
        <w:rPr>
          <w:rFonts w:ascii="Arial Unicode MS" w:hAnsi="Arial Unicode MS" w:hint="eastAsia"/>
          <w:color w:val="000000"/>
          <w:sz w:val="20"/>
        </w:rPr>
        <w:t>對外貿易經濟合作部、國家工商行政管理局</w:t>
      </w:r>
    </w:p>
    <w:p w14:paraId="1C771EC9" w14:textId="77777777" w:rsidR="002A00C9" w:rsidRPr="0031543C" w:rsidRDefault="002A00C9" w:rsidP="008E7A6D">
      <w:pPr>
        <w:tabs>
          <w:tab w:val="num" w:pos="960"/>
        </w:tabs>
        <w:rPr>
          <w:rFonts w:ascii="Arial Unicode MS" w:hAnsi="Arial Unicode MS"/>
          <w:color w:val="800000"/>
          <w:sz w:val="20"/>
        </w:rPr>
      </w:pPr>
      <w:r w:rsidRPr="00106CFD">
        <w:rPr>
          <w:rFonts w:ascii="Arial Unicode MS" w:hAnsi="Arial Unicode MS"/>
          <w:b/>
          <w:bCs/>
          <w:color w:val="990000"/>
          <w:sz w:val="20"/>
        </w:rPr>
        <w:t>【</w:t>
      </w:r>
      <w:r w:rsidR="002E20D7" w:rsidRPr="002E20D7">
        <w:rPr>
          <w:rFonts w:ascii="Arial Unicode MS" w:hAnsi="Arial Unicode MS" w:hint="eastAsia"/>
          <w:b/>
          <w:bCs/>
          <w:color w:val="990000"/>
          <w:sz w:val="20"/>
        </w:rPr>
        <w:t>發布</w:t>
      </w:r>
      <w:r w:rsidR="002E20D7" w:rsidRPr="002E20D7">
        <w:rPr>
          <w:rFonts w:ascii="Arial Unicode MS" w:hAnsi="Arial Unicode MS" w:hint="eastAsia"/>
          <w:b/>
          <w:bCs/>
          <w:color w:val="990000"/>
          <w:sz w:val="20"/>
        </w:rPr>
        <w:t>/</w:t>
      </w:r>
      <w:r w:rsidR="002E20D7" w:rsidRPr="002E20D7">
        <w:rPr>
          <w:rFonts w:ascii="Arial Unicode MS" w:hAnsi="Arial Unicode MS" w:hint="eastAsia"/>
          <w:b/>
          <w:bCs/>
          <w:color w:val="990000"/>
          <w:sz w:val="20"/>
        </w:rPr>
        <w:t>修正</w:t>
      </w:r>
      <w:r w:rsidRPr="00106CFD">
        <w:rPr>
          <w:rFonts w:ascii="Arial Unicode MS" w:hAnsi="Arial Unicode MS"/>
          <w:b/>
          <w:bCs/>
          <w:color w:val="990000"/>
          <w:sz w:val="20"/>
        </w:rPr>
        <w:t>】</w:t>
      </w:r>
      <w:r w:rsidR="00F52291" w:rsidRPr="0031543C">
        <w:rPr>
          <w:rFonts w:ascii="Arial Unicode MS" w:hAnsi="Arial Unicode MS" w:hint="eastAsia"/>
          <w:bCs/>
          <w:color w:val="000000"/>
          <w:sz w:val="20"/>
        </w:rPr>
        <w:t>200</w:t>
      </w:r>
      <w:r w:rsidR="00216232" w:rsidRPr="0031543C">
        <w:rPr>
          <w:rFonts w:ascii="Arial Unicode MS" w:hAnsi="Arial Unicode MS" w:hint="eastAsia"/>
          <w:bCs/>
          <w:color w:val="000000"/>
          <w:sz w:val="20"/>
        </w:rPr>
        <w:t>0</w:t>
      </w:r>
      <w:r w:rsidR="00593D8B" w:rsidRPr="0031543C">
        <w:rPr>
          <w:rFonts w:ascii="Arial Unicode MS" w:hAnsi="Arial Unicode MS" w:hint="eastAsia"/>
          <w:color w:val="000000"/>
          <w:sz w:val="20"/>
          <w:szCs w:val="18"/>
        </w:rPr>
        <w:t>年</w:t>
      </w:r>
      <w:r w:rsidR="001978F8" w:rsidRPr="0031543C">
        <w:rPr>
          <w:rFonts w:ascii="Arial Unicode MS" w:hAnsi="Arial Unicode MS" w:hint="eastAsia"/>
          <w:color w:val="000000"/>
          <w:sz w:val="20"/>
          <w:szCs w:val="18"/>
        </w:rPr>
        <w:t>7</w:t>
      </w:r>
      <w:r w:rsidR="00593D8B" w:rsidRPr="0031543C">
        <w:rPr>
          <w:rFonts w:ascii="Arial Unicode MS" w:hAnsi="Arial Unicode MS" w:hint="eastAsia"/>
          <w:color w:val="000000"/>
          <w:sz w:val="20"/>
          <w:szCs w:val="18"/>
        </w:rPr>
        <w:t>月</w:t>
      </w:r>
      <w:r w:rsidR="001978F8" w:rsidRPr="0031543C">
        <w:rPr>
          <w:rFonts w:ascii="Arial Unicode MS" w:hAnsi="Arial Unicode MS" w:hint="eastAsia"/>
          <w:color w:val="000000"/>
          <w:sz w:val="20"/>
          <w:szCs w:val="18"/>
        </w:rPr>
        <w:t>25</w:t>
      </w:r>
      <w:r w:rsidR="00593D8B" w:rsidRPr="0031543C">
        <w:rPr>
          <w:rFonts w:ascii="Arial Unicode MS" w:hAnsi="Arial Unicode MS" w:hint="eastAsia"/>
          <w:color w:val="000000"/>
          <w:sz w:val="20"/>
          <w:szCs w:val="18"/>
        </w:rPr>
        <w:t>日</w:t>
      </w:r>
    </w:p>
    <w:p w14:paraId="20E4D5F2" w14:textId="77777777" w:rsidR="002A00C9" w:rsidRPr="0031543C" w:rsidRDefault="002A00C9" w:rsidP="008E7A6D">
      <w:pPr>
        <w:rPr>
          <w:rFonts w:ascii="Arial Unicode MS" w:hAnsi="Arial Unicode MS"/>
          <w:b/>
          <w:bCs/>
          <w:color w:val="800000"/>
          <w:sz w:val="20"/>
          <w:szCs w:val="27"/>
          <w:lang w:val="zh-TW"/>
        </w:rPr>
      </w:pPr>
      <w:r w:rsidRPr="00106CFD">
        <w:rPr>
          <w:rFonts w:ascii="Arial Unicode MS" w:hAnsi="Arial Unicode MS"/>
          <w:b/>
          <w:bCs/>
          <w:color w:val="990000"/>
          <w:sz w:val="20"/>
        </w:rPr>
        <w:t>【</w:t>
      </w:r>
      <w:r w:rsidRPr="00106CFD">
        <w:rPr>
          <w:rFonts w:ascii="Arial Unicode MS" w:hAnsi="Arial Unicode MS" w:hint="eastAsia"/>
          <w:b/>
          <w:bCs/>
          <w:color w:val="990000"/>
          <w:sz w:val="20"/>
        </w:rPr>
        <w:t>實施日期</w:t>
      </w:r>
      <w:r w:rsidRPr="00106CFD">
        <w:rPr>
          <w:rFonts w:ascii="Arial Unicode MS" w:hAnsi="Arial Unicode MS"/>
          <w:b/>
          <w:bCs/>
          <w:color w:val="990000"/>
          <w:sz w:val="20"/>
        </w:rPr>
        <w:t>】</w:t>
      </w:r>
      <w:r w:rsidR="00F52291" w:rsidRPr="0031543C">
        <w:rPr>
          <w:rFonts w:ascii="Arial Unicode MS" w:hAnsi="Arial Unicode MS" w:hint="eastAsia"/>
          <w:bCs/>
          <w:color w:val="000000"/>
          <w:sz w:val="20"/>
        </w:rPr>
        <w:t>200</w:t>
      </w:r>
      <w:r w:rsidR="00216232" w:rsidRPr="0031543C">
        <w:rPr>
          <w:rFonts w:ascii="Arial Unicode MS" w:hAnsi="Arial Unicode MS" w:hint="eastAsia"/>
          <w:bCs/>
          <w:color w:val="000000"/>
          <w:sz w:val="20"/>
        </w:rPr>
        <w:t>0</w:t>
      </w:r>
      <w:r w:rsidR="00F52291" w:rsidRPr="0031543C">
        <w:rPr>
          <w:rFonts w:ascii="Arial Unicode MS" w:hAnsi="Arial Unicode MS" w:hint="eastAsia"/>
          <w:color w:val="000000"/>
          <w:sz w:val="20"/>
          <w:szCs w:val="18"/>
        </w:rPr>
        <w:t>年</w:t>
      </w:r>
      <w:r w:rsidR="001978F8" w:rsidRPr="0031543C">
        <w:rPr>
          <w:rFonts w:ascii="Arial Unicode MS" w:hAnsi="Arial Unicode MS" w:hint="eastAsia"/>
          <w:color w:val="000000"/>
          <w:sz w:val="20"/>
          <w:szCs w:val="18"/>
        </w:rPr>
        <w:t>9</w:t>
      </w:r>
      <w:r w:rsidR="00F52291" w:rsidRPr="0031543C">
        <w:rPr>
          <w:rFonts w:ascii="Arial Unicode MS" w:hAnsi="Arial Unicode MS" w:hint="eastAsia"/>
          <w:color w:val="000000"/>
          <w:sz w:val="20"/>
          <w:szCs w:val="18"/>
        </w:rPr>
        <w:t>月</w:t>
      </w:r>
      <w:r w:rsidR="001978F8" w:rsidRPr="0031543C">
        <w:rPr>
          <w:rFonts w:ascii="Arial Unicode MS" w:hAnsi="Arial Unicode MS" w:hint="eastAsia"/>
          <w:color w:val="000000"/>
          <w:sz w:val="20"/>
          <w:szCs w:val="18"/>
        </w:rPr>
        <w:t>1</w:t>
      </w:r>
      <w:r w:rsidR="00F52291" w:rsidRPr="0031543C">
        <w:rPr>
          <w:rFonts w:ascii="Arial Unicode MS" w:hAnsi="Arial Unicode MS" w:hint="eastAsia"/>
          <w:color w:val="000000"/>
          <w:sz w:val="20"/>
          <w:szCs w:val="18"/>
        </w:rPr>
        <w:t>日</w:t>
      </w:r>
    </w:p>
    <w:p w14:paraId="05F05EFD" w14:textId="77777777" w:rsidR="006C1AC2" w:rsidRDefault="001F4F28" w:rsidP="008E7A6D">
      <w:pPr>
        <w:jc w:val="both"/>
        <w:rPr>
          <w:rFonts w:ascii="Arial Unicode MS" w:hAnsi="Arial Unicode MS"/>
          <w:color w:val="000000"/>
          <w:sz w:val="20"/>
        </w:rPr>
      </w:pPr>
      <w:r w:rsidRPr="00106CFD">
        <w:rPr>
          <w:rFonts w:ascii="Arial Unicode MS" w:hAnsi="Arial Unicode MS"/>
          <w:b/>
          <w:bCs/>
          <w:color w:val="990000"/>
          <w:sz w:val="20"/>
        </w:rPr>
        <w:t>【</w:t>
      </w:r>
      <w:r w:rsidR="002A00C9" w:rsidRPr="00106CFD">
        <w:rPr>
          <w:rFonts w:ascii="Arial Unicode MS" w:hAnsi="Arial Unicode MS" w:hint="eastAsia"/>
          <w:b/>
          <w:bCs/>
          <w:color w:val="990000"/>
          <w:sz w:val="20"/>
        </w:rPr>
        <w:t>法規沿革</w:t>
      </w:r>
      <w:r w:rsidR="002A00C9" w:rsidRPr="00106CFD">
        <w:rPr>
          <w:rFonts w:ascii="Arial Unicode MS" w:hAnsi="Arial Unicode MS"/>
          <w:b/>
          <w:bCs/>
          <w:color w:val="990000"/>
          <w:sz w:val="20"/>
        </w:rPr>
        <w:t>】</w:t>
      </w:r>
      <w:r w:rsidR="006C1AC2" w:rsidRPr="0031543C">
        <w:rPr>
          <w:rFonts w:ascii="Arial Unicode MS" w:hAnsi="Arial Unicode MS" w:hint="eastAsia"/>
          <w:color w:val="000000"/>
          <w:sz w:val="20"/>
        </w:rPr>
        <w:t>對外貿易經濟合作部、國家工商行政管理局令</w:t>
      </w:r>
      <w:r w:rsidR="006C1AC2" w:rsidRPr="0031543C">
        <w:rPr>
          <w:rFonts w:ascii="Arial Unicode MS" w:hAnsi="Arial Unicode MS"/>
          <w:color w:val="000000"/>
          <w:sz w:val="20"/>
        </w:rPr>
        <w:t>[2000]</w:t>
      </w:r>
      <w:r w:rsidR="006C1AC2" w:rsidRPr="0031543C">
        <w:rPr>
          <w:rFonts w:ascii="Arial Unicode MS" w:hAnsi="Arial Unicode MS" w:hint="eastAsia"/>
          <w:color w:val="000000"/>
          <w:sz w:val="20"/>
        </w:rPr>
        <w:t>年第</w:t>
      </w:r>
      <w:r w:rsidR="006C1AC2" w:rsidRPr="0031543C">
        <w:rPr>
          <w:rFonts w:ascii="Arial Unicode MS" w:hAnsi="Arial Unicode MS"/>
          <w:color w:val="000000"/>
          <w:sz w:val="20"/>
        </w:rPr>
        <w:t>6</w:t>
      </w:r>
      <w:r w:rsidR="006C1AC2" w:rsidRPr="0031543C">
        <w:rPr>
          <w:rFonts w:ascii="Arial Unicode MS" w:hAnsi="Arial Unicode MS" w:hint="eastAsia"/>
          <w:color w:val="000000"/>
          <w:sz w:val="20"/>
        </w:rPr>
        <w:t>號</w:t>
      </w:r>
    </w:p>
    <w:p w14:paraId="7178BA9E" w14:textId="77777777" w:rsidR="00173FCD" w:rsidRPr="00173FCD" w:rsidRDefault="00173FCD" w:rsidP="008E7A6D">
      <w:pPr>
        <w:jc w:val="both"/>
        <w:rPr>
          <w:rFonts w:ascii="Arial Unicode MS" w:hAnsi="Arial Unicode MS"/>
          <w:color w:val="000000"/>
          <w:sz w:val="20"/>
          <w:szCs w:val="20"/>
        </w:rPr>
      </w:pPr>
      <w:r w:rsidRPr="00B31B98">
        <w:rPr>
          <w:rFonts w:hint="eastAsia"/>
          <w:b/>
          <w:color w:val="990000"/>
          <w:sz w:val="20"/>
          <w:szCs w:val="20"/>
        </w:rPr>
        <w:t>【部分失效依據】</w:t>
      </w:r>
      <w:r w:rsidRPr="00173FCD">
        <w:rPr>
          <w:rFonts w:hint="eastAsia"/>
          <w:sz w:val="20"/>
          <w:szCs w:val="20"/>
        </w:rPr>
        <w:t>本篇法規中“</w:t>
      </w:r>
      <w:hyperlink r:id="rId15" w:anchor="a5" w:history="1">
        <w:r w:rsidRPr="00173FCD">
          <w:rPr>
            <w:rStyle w:val="a3"/>
            <w:rFonts w:hint="eastAsia"/>
            <w:szCs w:val="20"/>
          </w:rPr>
          <w:t>第五條</w:t>
        </w:r>
      </w:hyperlink>
      <w:r w:rsidRPr="00173FCD">
        <w:rPr>
          <w:rFonts w:hint="eastAsia"/>
          <w:sz w:val="20"/>
          <w:szCs w:val="20"/>
        </w:rPr>
        <w:t>、</w:t>
      </w:r>
      <w:hyperlink r:id="rId16" w:anchor="a6" w:history="1">
        <w:r w:rsidRPr="00173FCD">
          <w:rPr>
            <w:rStyle w:val="a3"/>
            <w:rFonts w:hint="eastAsia"/>
            <w:szCs w:val="20"/>
          </w:rPr>
          <w:t>第六條</w:t>
        </w:r>
      </w:hyperlink>
      <w:r w:rsidRPr="00173FCD">
        <w:rPr>
          <w:rFonts w:hint="eastAsia"/>
          <w:sz w:val="20"/>
          <w:szCs w:val="20"/>
        </w:rPr>
        <w:t>”已被國家工商行政管理總局關於實施《關於外商投資的公司審批登記管理法律適用若干問題的執行意見》的通知宣佈不再執行</w:t>
      </w:r>
    </w:p>
    <w:p w14:paraId="3F9C2DC5" w14:textId="77777777" w:rsidR="001978F8" w:rsidRPr="0031543C" w:rsidRDefault="001978F8" w:rsidP="008E7A6D">
      <w:pPr>
        <w:rPr>
          <w:rFonts w:ascii="Arial Unicode MS" w:hAnsi="Arial Unicode MS"/>
          <w:b/>
          <w:color w:val="993300"/>
          <w:sz w:val="20"/>
        </w:rPr>
      </w:pPr>
    </w:p>
    <w:p w14:paraId="6594A778" w14:textId="77777777" w:rsidR="00F52291" w:rsidRPr="005D7E77" w:rsidRDefault="00F52291" w:rsidP="005D7E77">
      <w:pPr>
        <w:pStyle w:val="1"/>
        <w:snapToGrid w:val="0"/>
        <w:spacing w:before="100" w:beforeAutospacing="1" w:after="100" w:afterAutospacing="1"/>
        <w:textAlignment w:val="auto"/>
        <w:rPr>
          <w:rFonts w:ascii="Arial Unicode MS" w:hAnsi="Arial Unicode MS" w:cs="Arial Unicode MS"/>
          <w:color w:val="990000"/>
          <w:kern w:val="2"/>
        </w:rPr>
      </w:pPr>
      <w:r w:rsidRPr="005D7E77">
        <w:rPr>
          <w:rFonts w:ascii="Arial Unicode MS" w:hAnsi="Arial Unicode MS" w:cs="Arial Unicode MS"/>
          <w:color w:val="990000"/>
          <w:kern w:val="2"/>
        </w:rPr>
        <w:t>【</w:t>
      </w:r>
      <w:r w:rsidRPr="005D7E77">
        <w:rPr>
          <w:rFonts w:ascii="Arial Unicode MS" w:hAnsi="Arial Unicode MS" w:cs="Arial Unicode MS" w:hint="eastAsia"/>
          <w:color w:val="990000"/>
          <w:kern w:val="2"/>
        </w:rPr>
        <w:t>法規內容</w:t>
      </w:r>
      <w:r w:rsidRPr="005D7E77">
        <w:rPr>
          <w:rFonts w:ascii="Arial Unicode MS" w:hAnsi="Arial Unicode MS" w:cs="Arial Unicode MS"/>
          <w:color w:val="990000"/>
          <w:kern w:val="2"/>
        </w:rPr>
        <w:t>】</w:t>
      </w:r>
    </w:p>
    <w:p w14:paraId="12E99CAF" w14:textId="77777777" w:rsidR="006C1AC2" w:rsidRPr="005D7E77" w:rsidRDefault="006C1AC2" w:rsidP="005D7E77">
      <w:pPr>
        <w:pStyle w:val="2"/>
      </w:pPr>
      <w:bookmarkStart w:id="1" w:name="_第一章__總_則"/>
      <w:bookmarkEnd w:id="1"/>
      <w:r w:rsidRPr="005D7E77">
        <w:rPr>
          <w:rFonts w:hint="eastAsia"/>
        </w:rPr>
        <w:t>第</w:t>
      </w:r>
      <w:r w:rsidR="00FF0265">
        <w:rPr>
          <w:rFonts w:hint="eastAsia"/>
        </w:rPr>
        <w:t>1</w:t>
      </w:r>
      <w:r w:rsidRPr="005D7E77">
        <w:rPr>
          <w:rFonts w:hint="eastAsia"/>
        </w:rPr>
        <w:t>條</w:t>
      </w:r>
    </w:p>
    <w:p w14:paraId="272CA33E" w14:textId="77777777" w:rsidR="008E7A6D" w:rsidRPr="0031543C" w:rsidRDefault="006C1AC2" w:rsidP="006C1AC2">
      <w:pPr>
        <w:ind w:left="119"/>
        <w:jc w:val="both"/>
        <w:rPr>
          <w:rFonts w:ascii="Arial Unicode MS" w:hAnsi="Arial Unicode MS"/>
          <w:color w:val="000000"/>
          <w:sz w:val="20"/>
        </w:rPr>
      </w:pPr>
      <w:r w:rsidRPr="0031543C">
        <w:rPr>
          <w:rFonts w:ascii="Arial Unicode MS" w:hAnsi="Arial Unicode MS" w:hint="eastAsia"/>
          <w:color w:val="000000"/>
          <w:sz w:val="20"/>
        </w:rPr>
        <w:t xml:space="preserve">　　為規範外商投資企業的投資行為，根據《中華人民共和國公司法》</w:t>
      </w:r>
      <w:r w:rsidR="00101DDF">
        <w:rPr>
          <w:rFonts w:ascii="Arial Unicode MS" w:hAnsi="Arial Unicode MS"/>
          <w:color w:val="000000"/>
          <w:sz w:val="20"/>
        </w:rPr>
        <w:t>（</w:t>
      </w:r>
      <w:r w:rsidRPr="0031543C">
        <w:rPr>
          <w:rFonts w:ascii="Arial Unicode MS" w:hAnsi="Arial Unicode MS" w:hint="eastAsia"/>
          <w:color w:val="000000"/>
          <w:sz w:val="20"/>
        </w:rPr>
        <w:t>以下簡稱“《</w:t>
      </w:r>
      <w:hyperlink r:id="rId17" w:history="1">
        <w:r w:rsidRPr="0031543C">
          <w:rPr>
            <w:rStyle w:val="a3"/>
            <w:rFonts w:ascii="Arial Unicode MS" w:hAnsi="Arial Unicode MS" w:hint="eastAsia"/>
          </w:rPr>
          <w:t>公司法</w:t>
        </w:r>
      </w:hyperlink>
      <w:r w:rsidRPr="0031543C">
        <w:rPr>
          <w:rFonts w:ascii="Arial Unicode MS" w:hAnsi="Arial Unicode MS" w:hint="eastAsia"/>
          <w:color w:val="000000"/>
          <w:sz w:val="20"/>
        </w:rPr>
        <w:t>》”</w:t>
      </w:r>
      <w:r w:rsidR="00101DDF">
        <w:rPr>
          <w:rFonts w:ascii="Arial Unicode MS" w:hAnsi="Arial Unicode MS"/>
          <w:color w:val="000000"/>
          <w:sz w:val="20"/>
        </w:rPr>
        <w:t>）</w:t>
      </w:r>
      <w:r w:rsidRPr="0031543C">
        <w:rPr>
          <w:rFonts w:ascii="Arial Unicode MS" w:hAnsi="Arial Unicode MS" w:hint="eastAsia"/>
          <w:color w:val="000000"/>
          <w:sz w:val="20"/>
        </w:rPr>
        <w:t>以及有關外商投資的法律、法規的有關規定，制訂本規定。</w:t>
      </w:r>
    </w:p>
    <w:p w14:paraId="767F47CE" w14:textId="77777777" w:rsidR="006C1AC2" w:rsidRPr="0031543C" w:rsidRDefault="006C1AC2" w:rsidP="005D7E77">
      <w:pPr>
        <w:pStyle w:val="2"/>
      </w:pPr>
      <w:r w:rsidRPr="0031543C">
        <w:rPr>
          <w:rFonts w:hint="eastAsia"/>
        </w:rPr>
        <w:t>第</w:t>
      </w:r>
      <w:r w:rsidR="00FF0265">
        <w:rPr>
          <w:rFonts w:hint="eastAsia"/>
        </w:rPr>
        <w:t>2</w:t>
      </w:r>
      <w:r w:rsidRPr="0031543C">
        <w:rPr>
          <w:rFonts w:hint="eastAsia"/>
        </w:rPr>
        <w:t>條</w:t>
      </w:r>
    </w:p>
    <w:p w14:paraId="0BF29237" w14:textId="77777777" w:rsidR="008E7A6D" w:rsidRPr="0031543C" w:rsidRDefault="006C1AC2" w:rsidP="006C1AC2">
      <w:pPr>
        <w:ind w:left="119"/>
        <w:jc w:val="both"/>
        <w:rPr>
          <w:rFonts w:ascii="Arial Unicode MS" w:hAnsi="Arial Unicode MS"/>
          <w:color w:val="000000"/>
          <w:sz w:val="20"/>
        </w:rPr>
      </w:pPr>
      <w:r w:rsidRPr="0031543C">
        <w:rPr>
          <w:rFonts w:ascii="Arial Unicode MS" w:hAnsi="Arial Unicode MS" w:hint="eastAsia"/>
          <w:color w:val="000000"/>
          <w:sz w:val="20"/>
        </w:rPr>
        <w:t xml:space="preserve">　　本規定所稱外商投資企業境內投資，是指在中國境內依法設立，採取有限責任公司形式的中外合資經營企業、中外合作經營企業和外資企業以及外商投資股份有限公司，以本企業的名義，在中國境內投資設立企業或購買其他企業</w:t>
      </w:r>
      <w:r w:rsidR="00101DDF">
        <w:rPr>
          <w:rFonts w:ascii="Arial Unicode MS" w:hAnsi="Arial Unicode MS"/>
          <w:color w:val="000000"/>
          <w:sz w:val="20"/>
        </w:rPr>
        <w:t>（</w:t>
      </w:r>
      <w:r w:rsidRPr="0031543C">
        <w:rPr>
          <w:rFonts w:ascii="Arial Unicode MS" w:hAnsi="Arial Unicode MS" w:hint="eastAsia"/>
          <w:color w:val="000000"/>
          <w:sz w:val="20"/>
        </w:rPr>
        <w:t>以下簡稱“被投資公司”</w:t>
      </w:r>
      <w:r w:rsidR="00101DDF">
        <w:rPr>
          <w:rFonts w:ascii="Arial Unicode MS" w:hAnsi="Arial Unicode MS"/>
          <w:color w:val="000000"/>
          <w:sz w:val="20"/>
        </w:rPr>
        <w:t>）</w:t>
      </w:r>
      <w:r w:rsidRPr="0031543C">
        <w:rPr>
          <w:rFonts w:ascii="Arial Unicode MS" w:hAnsi="Arial Unicode MS" w:hint="eastAsia"/>
          <w:color w:val="000000"/>
          <w:sz w:val="20"/>
        </w:rPr>
        <w:t>投資者股權的行為。</w:t>
      </w:r>
    </w:p>
    <w:p w14:paraId="73DFFC81" w14:textId="77777777" w:rsidR="008E7A6D" w:rsidRPr="006A481C" w:rsidRDefault="006C1AC2" w:rsidP="006C1AC2">
      <w:pPr>
        <w:ind w:left="119"/>
        <w:jc w:val="both"/>
        <w:rPr>
          <w:rFonts w:ascii="Arial Unicode MS" w:hAnsi="Arial Unicode MS"/>
          <w:color w:val="17365D"/>
          <w:sz w:val="20"/>
        </w:rPr>
      </w:pPr>
      <w:r w:rsidRPr="006A481C">
        <w:rPr>
          <w:rFonts w:ascii="Arial Unicode MS" w:hAnsi="Arial Unicode MS" w:hint="eastAsia"/>
          <w:color w:val="17365D"/>
          <w:sz w:val="20"/>
        </w:rPr>
        <w:t xml:space="preserve">　　外商投資舉辦的投資性公司境內投資，依照國家有關外商投資的法律、法規以及《關於外商投資舉辦投資性公司的暫行規定》辦理。</w:t>
      </w:r>
    </w:p>
    <w:p w14:paraId="72E6C75D" w14:textId="77777777" w:rsidR="008E7A6D" w:rsidRPr="0031543C" w:rsidRDefault="006C1AC2" w:rsidP="006C1AC2">
      <w:pPr>
        <w:ind w:left="119"/>
        <w:jc w:val="both"/>
        <w:rPr>
          <w:rFonts w:ascii="Arial Unicode MS" w:hAnsi="Arial Unicode MS"/>
          <w:color w:val="000000"/>
          <w:sz w:val="20"/>
        </w:rPr>
      </w:pPr>
      <w:r w:rsidRPr="0031543C">
        <w:rPr>
          <w:rFonts w:ascii="Arial Unicode MS" w:hAnsi="Arial Unicode MS" w:hint="eastAsia"/>
          <w:color w:val="000000"/>
          <w:sz w:val="20"/>
        </w:rPr>
        <w:t xml:space="preserve">　　外國投資者與外商投資企業共同在中國境內投資，按照國家有關外商投資的法律、法規辦理，其中外國投資者的出資比例一般不得低於被投資企業註冊資本的百分之二十五。</w:t>
      </w:r>
    </w:p>
    <w:p w14:paraId="1A7B2736" w14:textId="77777777" w:rsidR="006C1AC2" w:rsidRPr="0031543C" w:rsidRDefault="006C1AC2" w:rsidP="005D7E77">
      <w:pPr>
        <w:pStyle w:val="2"/>
      </w:pPr>
      <w:r w:rsidRPr="0031543C">
        <w:rPr>
          <w:rFonts w:hint="eastAsia"/>
        </w:rPr>
        <w:t>第</w:t>
      </w:r>
      <w:r w:rsidR="00FF0265">
        <w:rPr>
          <w:rFonts w:hint="eastAsia"/>
        </w:rPr>
        <w:t>3</w:t>
      </w:r>
      <w:r w:rsidRPr="0031543C">
        <w:rPr>
          <w:rFonts w:hint="eastAsia"/>
        </w:rPr>
        <w:t>條</w:t>
      </w:r>
    </w:p>
    <w:p w14:paraId="019BEFCE" w14:textId="77777777" w:rsidR="008E7A6D" w:rsidRPr="0031543C" w:rsidRDefault="006C1AC2" w:rsidP="006C1AC2">
      <w:pPr>
        <w:ind w:left="119"/>
        <w:jc w:val="both"/>
        <w:rPr>
          <w:rFonts w:ascii="Arial Unicode MS" w:hAnsi="Arial Unicode MS"/>
          <w:color w:val="000000"/>
          <w:sz w:val="20"/>
        </w:rPr>
      </w:pPr>
      <w:r w:rsidRPr="0031543C">
        <w:rPr>
          <w:rFonts w:ascii="Arial Unicode MS" w:hAnsi="Arial Unicode MS" w:hint="eastAsia"/>
          <w:color w:val="000000"/>
          <w:sz w:val="20"/>
        </w:rPr>
        <w:t xml:space="preserve">　　外商投資企業境內投資，應遵守國家法律、法規。</w:t>
      </w:r>
    </w:p>
    <w:p w14:paraId="564B5341" w14:textId="77777777" w:rsidR="008E7A6D" w:rsidRPr="006A481C" w:rsidRDefault="006C1AC2" w:rsidP="006C1AC2">
      <w:pPr>
        <w:ind w:left="119"/>
        <w:jc w:val="both"/>
        <w:rPr>
          <w:rFonts w:ascii="Arial Unicode MS" w:hAnsi="Arial Unicode MS"/>
          <w:color w:val="17365D"/>
          <w:sz w:val="20"/>
        </w:rPr>
      </w:pPr>
      <w:r w:rsidRPr="006A481C">
        <w:rPr>
          <w:rFonts w:ascii="Arial Unicode MS" w:hAnsi="Arial Unicode MS" w:hint="eastAsia"/>
          <w:color w:val="17365D"/>
          <w:sz w:val="20"/>
        </w:rPr>
        <w:t xml:space="preserve">　　外商投資企業境內投資比照執行《指導外商投資方向暫行規定》和《</w:t>
      </w:r>
      <w:hyperlink r:id="rId18" w:history="1">
        <w:r w:rsidRPr="006A481C">
          <w:rPr>
            <w:rStyle w:val="a3"/>
            <w:rFonts w:hint="eastAsia"/>
          </w:rPr>
          <w:t>外商投資產業指導目錄</w:t>
        </w:r>
      </w:hyperlink>
      <w:r w:rsidRPr="006A481C">
        <w:rPr>
          <w:rFonts w:ascii="Arial Unicode MS" w:hAnsi="Arial Unicode MS" w:hint="eastAsia"/>
          <w:color w:val="17365D"/>
          <w:sz w:val="20"/>
        </w:rPr>
        <w:t>》的規定。外商投資企業不得在禁止外商投資的領域投資。</w:t>
      </w:r>
    </w:p>
    <w:p w14:paraId="22C5BEE8" w14:textId="77777777" w:rsidR="006C1AC2" w:rsidRPr="0031543C" w:rsidRDefault="006C1AC2" w:rsidP="005D7E77">
      <w:pPr>
        <w:pStyle w:val="2"/>
      </w:pPr>
      <w:r w:rsidRPr="0031543C">
        <w:rPr>
          <w:rFonts w:hint="eastAsia"/>
        </w:rPr>
        <w:t>第</w:t>
      </w:r>
      <w:r w:rsidR="00FF0265">
        <w:rPr>
          <w:rFonts w:hint="eastAsia"/>
        </w:rPr>
        <w:t>4</w:t>
      </w:r>
      <w:r w:rsidRPr="0031543C">
        <w:rPr>
          <w:rFonts w:hint="eastAsia"/>
        </w:rPr>
        <w:t>條</w:t>
      </w:r>
    </w:p>
    <w:p w14:paraId="17398481" w14:textId="77777777" w:rsidR="008E7A6D" w:rsidRPr="0031543C" w:rsidRDefault="006C1AC2" w:rsidP="006C1AC2">
      <w:pPr>
        <w:ind w:left="119"/>
        <w:jc w:val="both"/>
        <w:rPr>
          <w:rFonts w:ascii="Arial Unicode MS" w:hAnsi="Arial Unicode MS"/>
          <w:color w:val="000000"/>
          <w:sz w:val="20"/>
        </w:rPr>
      </w:pPr>
      <w:r w:rsidRPr="0031543C">
        <w:rPr>
          <w:rFonts w:ascii="Arial Unicode MS" w:hAnsi="Arial Unicode MS" w:hint="eastAsia"/>
          <w:color w:val="000000"/>
          <w:sz w:val="20"/>
        </w:rPr>
        <w:t xml:space="preserve">　　被投資公司應為有限責任公司或股份有限公司。</w:t>
      </w:r>
    </w:p>
    <w:p w14:paraId="149D0183" w14:textId="77777777" w:rsidR="006C1AC2" w:rsidRPr="0031543C" w:rsidRDefault="006C1AC2" w:rsidP="005D7E77">
      <w:pPr>
        <w:pStyle w:val="2"/>
      </w:pPr>
      <w:bookmarkStart w:id="2" w:name="a5"/>
      <w:bookmarkEnd w:id="2"/>
      <w:r w:rsidRPr="0031543C">
        <w:rPr>
          <w:rFonts w:hint="eastAsia"/>
        </w:rPr>
        <w:t>第</w:t>
      </w:r>
      <w:r w:rsidR="00FF0265">
        <w:rPr>
          <w:rFonts w:hint="eastAsia"/>
        </w:rPr>
        <w:t>5</w:t>
      </w:r>
      <w:r w:rsidRPr="0031543C">
        <w:rPr>
          <w:rFonts w:hint="eastAsia"/>
        </w:rPr>
        <w:t>條</w:t>
      </w:r>
    </w:p>
    <w:p w14:paraId="664FBE5A" w14:textId="77777777" w:rsidR="008E7A6D" w:rsidRPr="0031543C" w:rsidRDefault="006C1AC2" w:rsidP="006C1AC2">
      <w:pPr>
        <w:ind w:left="119"/>
        <w:jc w:val="both"/>
        <w:rPr>
          <w:rFonts w:ascii="Arial Unicode MS" w:hAnsi="Arial Unicode MS"/>
          <w:color w:val="000000"/>
          <w:sz w:val="20"/>
        </w:rPr>
      </w:pPr>
      <w:r w:rsidRPr="0031543C">
        <w:rPr>
          <w:rFonts w:ascii="Arial Unicode MS" w:hAnsi="Arial Unicode MS" w:hint="eastAsia"/>
          <w:color w:val="000000"/>
          <w:sz w:val="20"/>
        </w:rPr>
        <w:t xml:space="preserve">　　外商投資企業應符合下列條件，方可投資：</w:t>
      </w:r>
    </w:p>
    <w:p w14:paraId="1C4672A4" w14:textId="77777777" w:rsidR="008E7A6D" w:rsidRPr="0031543C" w:rsidRDefault="006C1AC2" w:rsidP="006C1AC2">
      <w:pPr>
        <w:ind w:left="119"/>
        <w:jc w:val="both"/>
        <w:rPr>
          <w:rFonts w:ascii="Arial Unicode MS" w:hAnsi="Arial Unicode MS"/>
          <w:color w:val="000000"/>
          <w:sz w:val="20"/>
        </w:rPr>
      </w:pPr>
      <w:r w:rsidRPr="0031543C">
        <w:rPr>
          <w:rFonts w:ascii="Arial Unicode MS" w:hAnsi="Arial Unicode MS" w:hint="eastAsia"/>
          <w:color w:val="000000"/>
          <w:sz w:val="20"/>
        </w:rPr>
        <w:t xml:space="preserve">　　</w:t>
      </w:r>
      <w:r w:rsidRPr="0031543C">
        <w:rPr>
          <w:rFonts w:ascii="Arial Unicode MS" w:hAnsi="Arial Unicode MS"/>
          <w:color w:val="000000"/>
          <w:sz w:val="20"/>
        </w:rPr>
        <w:t>1</w:t>
      </w:r>
      <w:r w:rsidRPr="0031543C">
        <w:rPr>
          <w:rFonts w:ascii="Arial Unicode MS" w:hAnsi="Arial Unicode MS" w:hint="eastAsia"/>
          <w:color w:val="000000"/>
          <w:sz w:val="20"/>
        </w:rPr>
        <w:t>、註冊資本已繳清；</w:t>
      </w:r>
    </w:p>
    <w:p w14:paraId="55A8BF4A" w14:textId="77777777" w:rsidR="008E7A6D" w:rsidRPr="0031543C" w:rsidRDefault="006C1AC2" w:rsidP="006C1AC2">
      <w:pPr>
        <w:ind w:left="119"/>
        <w:jc w:val="both"/>
        <w:rPr>
          <w:rFonts w:ascii="Arial Unicode MS" w:hAnsi="Arial Unicode MS"/>
          <w:color w:val="000000"/>
          <w:sz w:val="20"/>
        </w:rPr>
      </w:pPr>
      <w:r w:rsidRPr="0031543C">
        <w:rPr>
          <w:rFonts w:ascii="Arial Unicode MS" w:hAnsi="Arial Unicode MS" w:hint="eastAsia"/>
          <w:color w:val="000000"/>
          <w:sz w:val="20"/>
        </w:rPr>
        <w:t xml:space="preserve">　　</w:t>
      </w:r>
      <w:r w:rsidRPr="0031543C">
        <w:rPr>
          <w:rFonts w:ascii="Arial Unicode MS" w:hAnsi="Arial Unicode MS"/>
          <w:color w:val="000000"/>
          <w:sz w:val="20"/>
        </w:rPr>
        <w:t>3</w:t>
      </w:r>
      <w:r w:rsidRPr="0031543C">
        <w:rPr>
          <w:rFonts w:ascii="Arial Unicode MS" w:hAnsi="Arial Unicode MS" w:hint="eastAsia"/>
          <w:color w:val="000000"/>
          <w:sz w:val="20"/>
        </w:rPr>
        <w:t>、開始盈利；</w:t>
      </w:r>
    </w:p>
    <w:p w14:paraId="45BF5F30" w14:textId="77777777" w:rsidR="008E7A6D" w:rsidRPr="0031543C" w:rsidRDefault="006C1AC2" w:rsidP="006C1AC2">
      <w:pPr>
        <w:ind w:left="119"/>
        <w:jc w:val="both"/>
        <w:rPr>
          <w:rFonts w:ascii="Arial Unicode MS" w:hAnsi="Arial Unicode MS"/>
          <w:color w:val="000000"/>
          <w:sz w:val="20"/>
        </w:rPr>
      </w:pPr>
      <w:r w:rsidRPr="0031543C">
        <w:rPr>
          <w:rFonts w:ascii="Arial Unicode MS" w:hAnsi="Arial Unicode MS" w:hint="eastAsia"/>
          <w:color w:val="000000"/>
          <w:sz w:val="20"/>
        </w:rPr>
        <w:t xml:space="preserve">　　</w:t>
      </w:r>
      <w:r w:rsidRPr="0031543C">
        <w:rPr>
          <w:rFonts w:ascii="Arial Unicode MS" w:hAnsi="Arial Unicode MS"/>
          <w:color w:val="000000"/>
          <w:sz w:val="20"/>
        </w:rPr>
        <w:t>3</w:t>
      </w:r>
      <w:r w:rsidRPr="0031543C">
        <w:rPr>
          <w:rFonts w:ascii="Arial Unicode MS" w:hAnsi="Arial Unicode MS" w:hint="eastAsia"/>
          <w:color w:val="000000"/>
          <w:sz w:val="20"/>
        </w:rPr>
        <w:t>、依法經營，無違法經營記錄。</w:t>
      </w:r>
    </w:p>
    <w:p w14:paraId="59B37E17" w14:textId="77777777" w:rsidR="006C1AC2" w:rsidRPr="0031543C" w:rsidRDefault="006C1AC2" w:rsidP="005D7E77">
      <w:pPr>
        <w:pStyle w:val="2"/>
      </w:pPr>
      <w:bookmarkStart w:id="3" w:name="a6"/>
      <w:bookmarkEnd w:id="3"/>
      <w:r w:rsidRPr="0031543C">
        <w:rPr>
          <w:rFonts w:hint="eastAsia"/>
        </w:rPr>
        <w:lastRenderedPageBreak/>
        <w:t>第</w:t>
      </w:r>
      <w:r w:rsidR="00FF0265">
        <w:rPr>
          <w:rFonts w:hint="eastAsia"/>
        </w:rPr>
        <w:t>6</w:t>
      </w:r>
      <w:r w:rsidRPr="0031543C">
        <w:rPr>
          <w:rFonts w:hint="eastAsia"/>
        </w:rPr>
        <w:t>條</w:t>
      </w:r>
    </w:p>
    <w:p w14:paraId="55F92766" w14:textId="77777777" w:rsidR="008E7A6D" w:rsidRPr="0031543C" w:rsidRDefault="006C1AC2" w:rsidP="006C1AC2">
      <w:pPr>
        <w:ind w:left="119"/>
        <w:jc w:val="both"/>
        <w:rPr>
          <w:rFonts w:ascii="Arial Unicode MS" w:hAnsi="Arial Unicode MS"/>
          <w:color w:val="000000"/>
          <w:sz w:val="20"/>
        </w:rPr>
      </w:pPr>
      <w:r w:rsidRPr="0031543C">
        <w:rPr>
          <w:rFonts w:ascii="Arial Unicode MS" w:hAnsi="Arial Unicode MS" w:hint="eastAsia"/>
          <w:color w:val="000000"/>
          <w:sz w:val="20"/>
        </w:rPr>
        <w:t xml:space="preserve">　　外商投資企業境內投資，其所累計投資額不得超過自身淨資產的百分之五十；投資後，接受被投資公司以利潤轉增的資本，其增加額不包括在內。</w:t>
      </w:r>
    </w:p>
    <w:p w14:paraId="5269553C" w14:textId="77777777" w:rsidR="006C1AC2" w:rsidRPr="0031543C" w:rsidRDefault="006C1AC2" w:rsidP="005D7E77">
      <w:pPr>
        <w:pStyle w:val="2"/>
      </w:pPr>
      <w:bookmarkStart w:id="4" w:name="a7"/>
      <w:bookmarkEnd w:id="4"/>
      <w:r w:rsidRPr="0031543C">
        <w:rPr>
          <w:rFonts w:hint="eastAsia"/>
        </w:rPr>
        <w:t>第</w:t>
      </w:r>
      <w:r w:rsidR="00FF0265">
        <w:rPr>
          <w:rFonts w:hint="eastAsia"/>
        </w:rPr>
        <w:t>7</w:t>
      </w:r>
      <w:r w:rsidRPr="0031543C">
        <w:rPr>
          <w:rFonts w:hint="eastAsia"/>
        </w:rPr>
        <w:t>條</w:t>
      </w:r>
    </w:p>
    <w:p w14:paraId="2DF7CF31" w14:textId="77777777" w:rsidR="008E7A6D" w:rsidRPr="0031543C" w:rsidRDefault="006C1AC2" w:rsidP="006C1AC2">
      <w:pPr>
        <w:ind w:left="119"/>
        <w:jc w:val="both"/>
        <w:rPr>
          <w:rFonts w:ascii="Arial Unicode MS" w:hAnsi="Arial Unicode MS"/>
          <w:color w:val="000000"/>
          <w:sz w:val="20"/>
        </w:rPr>
      </w:pPr>
      <w:r w:rsidRPr="0031543C">
        <w:rPr>
          <w:rFonts w:ascii="Arial Unicode MS" w:hAnsi="Arial Unicode MS" w:hint="eastAsia"/>
          <w:color w:val="000000"/>
          <w:sz w:val="20"/>
        </w:rPr>
        <w:t xml:space="preserve">　　外商投資企業在鼓勵類或允許類領域投資設立公司，應向被投資公司所在地公司登記機關提出申請，並應提供下列材料：</w:t>
      </w:r>
    </w:p>
    <w:p w14:paraId="16D44FF6" w14:textId="77777777" w:rsidR="008E7A6D" w:rsidRPr="0031543C" w:rsidRDefault="006C1AC2" w:rsidP="006C1AC2">
      <w:pPr>
        <w:ind w:left="119"/>
        <w:jc w:val="both"/>
        <w:rPr>
          <w:rFonts w:ascii="Arial Unicode MS" w:hAnsi="Arial Unicode MS"/>
          <w:color w:val="000000"/>
          <w:sz w:val="20"/>
        </w:rPr>
      </w:pPr>
      <w:r w:rsidRPr="0031543C">
        <w:rPr>
          <w:rFonts w:ascii="Arial Unicode MS" w:hAnsi="Arial Unicode MS" w:hint="eastAsia"/>
          <w:color w:val="000000"/>
          <w:sz w:val="20"/>
        </w:rPr>
        <w:t xml:space="preserve">　　</w:t>
      </w:r>
      <w:r w:rsidRPr="0031543C">
        <w:rPr>
          <w:rFonts w:ascii="Arial Unicode MS" w:hAnsi="Arial Unicode MS"/>
          <w:color w:val="000000"/>
          <w:sz w:val="20"/>
        </w:rPr>
        <w:t>1</w:t>
      </w:r>
      <w:r w:rsidRPr="0031543C">
        <w:rPr>
          <w:rFonts w:ascii="Arial Unicode MS" w:hAnsi="Arial Unicode MS" w:hint="eastAsia"/>
          <w:color w:val="000000"/>
          <w:sz w:val="20"/>
        </w:rPr>
        <w:t>、外商投資企業關於投資的一致通過的董事會決議；</w:t>
      </w:r>
    </w:p>
    <w:p w14:paraId="6A0C5CF1" w14:textId="77777777" w:rsidR="008E7A6D" w:rsidRPr="0031543C" w:rsidRDefault="006C1AC2" w:rsidP="006C1AC2">
      <w:pPr>
        <w:ind w:left="119"/>
        <w:jc w:val="both"/>
        <w:rPr>
          <w:rFonts w:ascii="Arial Unicode MS" w:hAnsi="Arial Unicode MS"/>
          <w:color w:val="000000"/>
          <w:sz w:val="20"/>
        </w:rPr>
      </w:pPr>
      <w:r w:rsidRPr="0031543C">
        <w:rPr>
          <w:rFonts w:ascii="Arial Unicode MS" w:hAnsi="Arial Unicode MS" w:hint="eastAsia"/>
          <w:color w:val="000000"/>
          <w:sz w:val="20"/>
        </w:rPr>
        <w:t xml:space="preserve">　　</w:t>
      </w:r>
      <w:r w:rsidRPr="0031543C">
        <w:rPr>
          <w:rFonts w:ascii="Arial Unicode MS" w:hAnsi="Arial Unicode MS"/>
          <w:color w:val="000000"/>
          <w:sz w:val="20"/>
        </w:rPr>
        <w:t>2</w:t>
      </w:r>
      <w:r w:rsidRPr="0031543C">
        <w:rPr>
          <w:rFonts w:ascii="Arial Unicode MS" w:hAnsi="Arial Unicode MS" w:hint="eastAsia"/>
          <w:color w:val="000000"/>
          <w:sz w:val="20"/>
        </w:rPr>
        <w:t>、外商投資企業的批准證書和營業執照</w:t>
      </w:r>
      <w:r w:rsidR="00101DDF">
        <w:rPr>
          <w:rFonts w:ascii="Arial Unicode MS" w:hAnsi="Arial Unicode MS"/>
          <w:color w:val="000000"/>
          <w:sz w:val="20"/>
        </w:rPr>
        <w:t>（</w:t>
      </w:r>
      <w:r w:rsidRPr="0031543C">
        <w:rPr>
          <w:rFonts w:ascii="Arial Unicode MS" w:hAnsi="Arial Unicode MS" w:hint="eastAsia"/>
          <w:color w:val="000000"/>
          <w:sz w:val="20"/>
        </w:rPr>
        <w:t>影本</w:t>
      </w:r>
      <w:r w:rsidR="00101DDF">
        <w:rPr>
          <w:rFonts w:ascii="Arial Unicode MS" w:hAnsi="Arial Unicode MS"/>
          <w:color w:val="000000"/>
          <w:sz w:val="20"/>
        </w:rPr>
        <w:t>）</w:t>
      </w:r>
      <w:r w:rsidRPr="0031543C">
        <w:rPr>
          <w:rFonts w:ascii="Arial Unicode MS" w:hAnsi="Arial Unicode MS" w:hint="eastAsia"/>
          <w:color w:val="000000"/>
          <w:sz w:val="20"/>
        </w:rPr>
        <w:t>；</w:t>
      </w:r>
    </w:p>
    <w:p w14:paraId="77567BD0" w14:textId="77777777" w:rsidR="008E7A6D" w:rsidRPr="0031543C" w:rsidRDefault="006C1AC2" w:rsidP="006C1AC2">
      <w:pPr>
        <w:ind w:left="119"/>
        <w:jc w:val="both"/>
        <w:rPr>
          <w:rFonts w:ascii="Arial Unicode MS" w:hAnsi="Arial Unicode MS"/>
          <w:color w:val="000000"/>
          <w:sz w:val="20"/>
        </w:rPr>
      </w:pPr>
      <w:r w:rsidRPr="0031543C">
        <w:rPr>
          <w:rFonts w:ascii="Arial Unicode MS" w:hAnsi="Arial Unicode MS" w:hint="eastAsia"/>
          <w:color w:val="000000"/>
          <w:sz w:val="20"/>
        </w:rPr>
        <w:t xml:space="preserve">　　</w:t>
      </w:r>
      <w:r w:rsidRPr="0031543C">
        <w:rPr>
          <w:rFonts w:ascii="Arial Unicode MS" w:hAnsi="Arial Unicode MS"/>
          <w:color w:val="000000"/>
          <w:sz w:val="20"/>
        </w:rPr>
        <w:t>3</w:t>
      </w:r>
      <w:r w:rsidRPr="0031543C">
        <w:rPr>
          <w:rFonts w:ascii="Arial Unicode MS" w:hAnsi="Arial Unicode MS" w:hint="eastAsia"/>
          <w:color w:val="000000"/>
          <w:sz w:val="20"/>
        </w:rPr>
        <w:t>、法定驗資機構出具的註冊資本已經繳足的驗資報告；</w:t>
      </w:r>
    </w:p>
    <w:p w14:paraId="4BD8DAD7" w14:textId="77777777" w:rsidR="008E7A6D" w:rsidRPr="0031543C" w:rsidRDefault="006C1AC2" w:rsidP="006C1AC2">
      <w:pPr>
        <w:ind w:left="119"/>
        <w:jc w:val="both"/>
        <w:rPr>
          <w:rFonts w:ascii="Arial Unicode MS" w:hAnsi="Arial Unicode MS"/>
          <w:color w:val="000000"/>
          <w:sz w:val="20"/>
        </w:rPr>
      </w:pPr>
      <w:r w:rsidRPr="0031543C">
        <w:rPr>
          <w:rFonts w:ascii="Arial Unicode MS" w:hAnsi="Arial Unicode MS" w:hint="eastAsia"/>
          <w:color w:val="000000"/>
          <w:sz w:val="20"/>
        </w:rPr>
        <w:t xml:space="preserve">　　</w:t>
      </w:r>
      <w:r w:rsidRPr="0031543C">
        <w:rPr>
          <w:rFonts w:ascii="Arial Unicode MS" w:hAnsi="Arial Unicode MS"/>
          <w:color w:val="000000"/>
          <w:sz w:val="20"/>
        </w:rPr>
        <w:t>4</w:t>
      </w:r>
      <w:r w:rsidRPr="0031543C">
        <w:rPr>
          <w:rFonts w:ascii="Arial Unicode MS" w:hAnsi="Arial Unicode MS" w:hint="eastAsia"/>
          <w:color w:val="000000"/>
          <w:sz w:val="20"/>
        </w:rPr>
        <w:t>、外商投資企業經審計的資產負債表；</w:t>
      </w:r>
    </w:p>
    <w:p w14:paraId="595042BF" w14:textId="77777777" w:rsidR="008E7A6D" w:rsidRPr="0031543C" w:rsidRDefault="006C1AC2" w:rsidP="006C1AC2">
      <w:pPr>
        <w:ind w:left="119"/>
        <w:jc w:val="both"/>
        <w:rPr>
          <w:rFonts w:ascii="Arial Unicode MS" w:hAnsi="Arial Unicode MS"/>
          <w:color w:val="000000"/>
          <w:sz w:val="20"/>
        </w:rPr>
      </w:pPr>
      <w:r w:rsidRPr="0031543C">
        <w:rPr>
          <w:rFonts w:ascii="Arial Unicode MS" w:hAnsi="Arial Unicode MS" w:hint="eastAsia"/>
          <w:color w:val="000000"/>
          <w:sz w:val="20"/>
        </w:rPr>
        <w:t xml:space="preserve">　　</w:t>
      </w:r>
      <w:r w:rsidRPr="0031543C">
        <w:rPr>
          <w:rFonts w:ascii="Arial Unicode MS" w:hAnsi="Arial Unicode MS"/>
          <w:color w:val="000000"/>
          <w:sz w:val="20"/>
        </w:rPr>
        <w:t>5</w:t>
      </w:r>
      <w:r w:rsidRPr="0031543C">
        <w:rPr>
          <w:rFonts w:ascii="Arial Unicode MS" w:hAnsi="Arial Unicode MS" w:hint="eastAsia"/>
          <w:color w:val="000000"/>
          <w:sz w:val="20"/>
        </w:rPr>
        <w:t>、外商投資企業繳納所得稅或減免所得稅的證明材料；</w:t>
      </w:r>
    </w:p>
    <w:p w14:paraId="771D6EA7" w14:textId="77777777" w:rsidR="008E7A6D" w:rsidRPr="0031543C" w:rsidRDefault="006C1AC2" w:rsidP="006C1AC2">
      <w:pPr>
        <w:ind w:left="119"/>
        <w:jc w:val="both"/>
        <w:rPr>
          <w:rFonts w:ascii="Arial Unicode MS" w:hAnsi="Arial Unicode MS"/>
          <w:color w:val="000000"/>
          <w:sz w:val="20"/>
        </w:rPr>
      </w:pPr>
      <w:r w:rsidRPr="0031543C">
        <w:rPr>
          <w:rFonts w:ascii="Arial Unicode MS" w:hAnsi="Arial Unicode MS" w:hint="eastAsia"/>
          <w:color w:val="000000"/>
          <w:sz w:val="20"/>
        </w:rPr>
        <w:t xml:space="preserve">　　</w:t>
      </w:r>
      <w:r w:rsidRPr="0031543C">
        <w:rPr>
          <w:rFonts w:ascii="Arial Unicode MS" w:hAnsi="Arial Unicode MS"/>
          <w:color w:val="000000"/>
          <w:sz w:val="20"/>
        </w:rPr>
        <w:t>6</w:t>
      </w:r>
      <w:r w:rsidRPr="0031543C">
        <w:rPr>
          <w:rFonts w:ascii="Arial Unicode MS" w:hAnsi="Arial Unicode MS" w:hint="eastAsia"/>
          <w:color w:val="000000"/>
          <w:sz w:val="20"/>
        </w:rPr>
        <w:t>、法律、法規及規章規定的其他材料。</w:t>
      </w:r>
    </w:p>
    <w:p w14:paraId="3F2AF1A2" w14:textId="77777777" w:rsidR="006C1AC2" w:rsidRPr="0031543C" w:rsidRDefault="006C1AC2" w:rsidP="005D7E77">
      <w:pPr>
        <w:pStyle w:val="2"/>
      </w:pPr>
      <w:bookmarkStart w:id="5" w:name="a8"/>
      <w:bookmarkEnd w:id="5"/>
      <w:r w:rsidRPr="0031543C">
        <w:rPr>
          <w:rFonts w:hint="eastAsia"/>
        </w:rPr>
        <w:t>第</w:t>
      </w:r>
      <w:r w:rsidR="00FF0265">
        <w:rPr>
          <w:rFonts w:hint="eastAsia"/>
        </w:rPr>
        <w:t>8</w:t>
      </w:r>
      <w:r w:rsidRPr="0031543C">
        <w:rPr>
          <w:rFonts w:hint="eastAsia"/>
        </w:rPr>
        <w:t>條</w:t>
      </w:r>
    </w:p>
    <w:p w14:paraId="6D849C28" w14:textId="77777777" w:rsidR="008E7A6D" w:rsidRPr="0031543C" w:rsidRDefault="006C1AC2" w:rsidP="006C1AC2">
      <w:pPr>
        <w:ind w:left="119"/>
        <w:jc w:val="both"/>
        <w:rPr>
          <w:rFonts w:ascii="Arial Unicode MS" w:hAnsi="Arial Unicode MS"/>
          <w:color w:val="000000"/>
          <w:sz w:val="20"/>
        </w:rPr>
      </w:pPr>
      <w:r w:rsidRPr="0031543C">
        <w:rPr>
          <w:rFonts w:ascii="Arial Unicode MS" w:hAnsi="Arial Unicode MS" w:hint="eastAsia"/>
          <w:color w:val="000000"/>
          <w:sz w:val="20"/>
        </w:rPr>
        <w:t xml:space="preserve">　　公司登記機關依《</w:t>
      </w:r>
      <w:hyperlink r:id="rId19" w:history="1">
        <w:r w:rsidRPr="0031543C">
          <w:rPr>
            <w:rStyle w:val="a3"/>
            <w:rFonts w:ascii="Arial Unicode MS" w:hAnsi="Arial Unicode MS" w:hint="eastAsia"/>
          </w:rPr>
          <w:t>公司法</w:t>
        </w:r>
      </w:hyperlink>
      <w:r w:rsidRPr="0031543C">
        <w:rPr>
          <w:rFonts w:ascii="Arial Unicode MS" w:hAnsi="Arial Unicode MS" w:hint="eastAsia"/>
          <w:color w:val="000000"/>
          <w:sz w:val="20"/>
        </w:rPr>
        <w:t>》、《</w:t>
      </w:r>
      <w:hyperlink r:id="rId20" w:history="1">
        <w:r w:rsidRPr="0031543C">
          <w:rPr>
            <w:rStyle w:val="a3"/>
            <w:rFonts w:ascii="Arial Unicode MS" w:hAnsi="Arial Unicode MS" w:hint="eastAsia"/>
          </w:rPr>
          <w:t>中華人民共和國公司登記管理條例</w:t>
        </w:r>
      </w:hyperlink>
      <w:r w:rsidRPr="0031543C">
        <w:rPr>
          <w:rFonts w:ascii="Arial Unicode MS" w:hAnsi="Arial Unicode MS" w:hint="eastAsia"/>
          <w:color w:val="000000"/>
          <w:sz w:val="20"/>
        </w:rPr>
        <w:t>》</w:t>
      </w:r>
      <w:r w:rsidR="00101DDF">
        <w:rPr>
          <w:rFonts w:ascii="Arial Unicode MS" w:hAnsi="Arial Unicode MS"/>
          <w:color w:val="000000"/>
          <w:sz w:val="20"/>
        </w:rPr>
        <w:t>（</w:t>
      </w:r>
      <w:r w:rsidRPr="0031543C">
        <w:rPr>
          <w:rFonts w:ascii="Arial Unicode MS" w:hAnsi="Arial Unicode MS" w:hint="eastAsia"/>
          <w:color w:val="000000"/>
          <w:sz w:val="20"/>
        </w:rPr>
        <w:t>以下簡稱《</w:t>
      </w:r>
      <w:hyperlink r:id="rId21" w:history="1">
        <w:r w:rsidRPr="0031543C">
          <w:rPr>
            <w:rStyle w:val="a3"/>
            <w:rFonts w:ascii="Arial Unicode MS" w:hAnsi="Arial Unicode MS" w:hint="eastAsia"/>
          </w:rPr>
          <w:t>公司登記管理條例</w:t>
        </w:r>
      </w:hyperlink>
      <w:r w:rsidRPr="0031543C">
        <w:rPr>
          <w:rFonts w:ascii="Arial Unicode MS" w:hAnsi="Arial Unicode MS" w:hint="eastAsia"/>
          <w:color w:val="000000"/>
          <w:sz w:val="20"/>
        </w:rPr>
        <w:t>》</w:t>
      </w:r>
      <w:r w:rsidR="00101DDF">
        <w:rPr>
          <w:rFonts w:ascii="Arial Unicode MS" w:hAnsi="Arial Unicode MS"/>
          <w:color w:val="000000"/>
          <w:sz w:val="20"/>
        </w:rPr>
        <w:t>）</w:t>
      </w:r>
      <w:r w:rsidRPr="0031543C">
        <w:rPr>
          <w:rFonts w:ascii="Arial Unicode MS" w:hAnsi="Arial Unicode MS" w:hint="eastAsia"/>
          <w:color w:val="000000"/>
          <w:sz w:val="20"/>
        </w:rPr>
        <w:t>的有關規定，決定准予登記或不予登記。准予登記的，發給《企業法人營業執照》，並在企業類別欄目加注“外商投資企業投資”字樣</w:t>
      </w:r>
      <w:r w:rsidR="00101DDF">
        <w:rPr>
          <w:rFonts w:ascii="Arial Unicode MS" w:hAnsi="Arial Unicode MS"/>
          <w:color w:val="000000"/>
          <w:sz w:val="20"/>
        </w:rPr>
        <w:t>（</w:t>
      </w:r>
      <w:r w:rsidRPr="0031543C">
        <w:rPr>
          <w:rFonts w:ascii="Arial Unicode MS" w:hAnsi="Arial Unicode MS" w:hint="eastAsia"/>
          <w:color w:val="000000"/>
          <w:sz w:val="20"/>
        </w:rPr>
        <w:t>以下簡稱“《</w:t>
      </w:r>
      <w:r w:rsidR="00101DDF">
        <w:rPr>
          <w:rFonts w:ascii="Arial Unicode MS" w:hAnsi="Arial Unicode MS"/>
          <w:color w:val="000000"/>
          <w:sz w:val="20"/>
        </w:rPr>
        <w:t>（</w:t>
      </w:r>
      <w:r w:rsidRPr="0031543C">
        <w:rPr>
          <w:rFonts w:ascii="Arial Unicode MS" w:hAnsi="Arial Unicode MS" w:hint="eastAsia"/>
          <w:color w:val="000000"/>
          <w:sz w:val="20"/>
        </w:rPr>
        <w:t>加注</w:t>
      </w:r>
      <w:r w:rsidR="00101DDF">
        <w:rPr>
          <w:rFonts w:ascii="Arial Unicode MS" w:hAnsi="Arial Unicode MS"/>
          <w:color w:val="000000"/>
          <w:sz w:val="20"/>
        </w:rPr>
        <w:t>）</w:t>
      </w:r>
      <w:r w:rsidRPr="0031543C">
        <w:rPr>
          <w:rFonts w:ascii="Arial Unicode MS" w:hAnsi="Arial Unicode MS" w:hint="eastAsia"/>
          <w:color w:val="000000"/>
          <w:sz w:val="20"/>
        </w:rPr>
        <w:t>營業執照》”</w:t>
      </w:r>
      <w:r w:rsidR="00101DDF">
        <w:rPr>
          <w:rFonts w:ascii="Arial Unicode MS" w:hAnsi="Arial Unicode MS"/>
          <w:color w:val="000000"/>
          <w:sz w:val="20"/>
        </w:rPr>
        <w:t>）</w:t>
      </w:r>
      <w:r w:rsidRPr="0031543C">
        <w:rPr>
          <w:rFonts w:ascii="Arial Unicode MS" w:hAnsi="Arial Unicode MS" w:hint="eastAsia"/>
          <w:color w:val="000000"/>
          <w:sz w:val="20"/>
        </w:rPr>
        <w:t>。</w:t>
      </w:r>
    </w:p>
    <w:p w14:paraId="13678F3D" w14:textId="77777777" w:rsidR="006C1AC2" w:rsidRPr="0031543C" w:rsidRDefault="006C1AC2" w:rsidP="005D7E77">
      <w:pPr>
        <w:pStyle w:val="2"/>
      </w:pPr>
      <w:bookmarkStart w:id="6" w:name="a9"/>
      <w:bookmarkEnd w:id="6"/>
      <w:r w:rsidRPr="0031543C">
        <w:rPr>
          <w:rFonts w:hint="eastAsia"/>
        </w:rPr>
        <w:t>第</w:t>
      </w:r>
      <w:r w:rsidR="00FF0265">
        <w:rPr>
          <w:rFonts w:hint="eastAsia"/>
        </w:rPr>
        <w:t>9</w:t>
      </w:r>
      <w:r w:rsidRPr="0031543C">
        <w:rPr>
          <w:rFonts w:hint="eastAsia"/>
        </w:rPr>
        <w:t>條</w:t>
      </w:r>
    </w:p>
    <w:p w14:paraId="06EECF6F" w14:textId="77777777" w:rsidR="008E7A6D" w:rsidRPr="0031543C" w:rsidRDefault="006C1AC2" w:rsidP="006C1AC2">
      <w:pPr>
        <w:ind w:left="119"/>
        <w:jc w:val="both"/>
        <w:rPr>
          <w:rFonts w:ascii="Arial Unicode MS" w:hAnsi="Arial Unicode MS"/>
          <w:color w:val="000000"/>
          <w:sz w:val="20"/>
        </w:rPr>
      </w:pPr>
      <w:r w:rsidRPr="0031543C">
        <w:rPr>
          <w:rFonts w:ascii="Arial Unicode MS" w:hAnsi="Arial Unicode MS" w:hint="eastAsia"/>
          <w:color w:val="000000"/>
          <w:sz w:val="20"/>
        </w:rPr>
        <w:t xml:space="preserve">　　外商投資企業在限制類領域投資設立公司的，應向被投資公司所在地省級外經貿主管部門</w:t>
      </w:r>
      <w:r w:rsidR="00101DDF">
        <w:rPr>
          <w:rFonts w:ascii="Arial Unicode MS" w:hAnsi="Arial Unicode MS"/>
          <w:color w:val="000000"/>
          <w:sz w:val="20"/>
        </w:rPr>
        <w:t>（</w:t>
      </w:r>
      <w:r w:rsidRPr="0031543C">
        <w:rPr>
          <w:rFonts w:ascii="Arial Unicode MS" w:hAnsi="Arial Unicode MS" w:hint="eastAsia"/>
          <w:color w:val="000000"/>
          <w:sz w:val="20"/>
        </w:rPr>
        <w:t>以下稱“省級審批機關”</w:t>
      </w:r>
      <w:r w:rsidR="00101DDF">
        <w:rPr>
          <w:rFonts w:ascii="Arial Unicode MS" w:hAnsi="Arial Unicode MS"/>
          <w:color w:val="000000"/>
          <w:sz w:val="20"/>
        </w:rPr>
        <w:t>）</w:t>
      </w:r>
      <w:r w:rsidRPr="0031543C">
        <w:rPr>
          <w:rFonts w:ascii="Arial Unicode MS" w:hAnsi="Arial Unicode MS" w:hint="eastAsia"/>
          <w:color w:val="000000"/>
          <w:sz w:val="20"/>
        </w:rPr>
        <w:t>提出申請，並應提供下列材料：</w:t>
      </w:r>
    </w:p>
    <w:p w14:paraId="1298989D" w14:textId="77777777" w:rsidR="008E7A6D" w:rsidRPr="0031543C" w:rsidRDefault="006C1AC2" w:rsidP="006C1AC2">
      <w:pPr>
        <w:ind w:left="119"/>
        <w:jc w:val="both"/>
        <w:rPr>
          <w:rFonts w:ascii="Arial Unicode MS" w:hAnsi="Arial Unicode MS"/>
          <w:color w:val="000000"/>
          <w:sz w:val="20"/>
        </w:rPr>
      </w:pPr>
      <w:r w:rsidRPr="0031543C">
        <w:rPr>
          <w:rFonts w:ascii="Arial Unicode MS" w:hAnsi="Arial Unicode MS" w:hint="eastAsia"/>
          <w:color w:val="000000"/>
          <w:sz w:val="20"/>
        </w:rPr>
        <w:t xml:space="preserve">　　</w:t>
      </w:r>
      <w:r w:rsidRPr="0031543C">
        <w:rPr>
          <w:rFonts w:ascii="Arial Unicode MS" w:hAnsi="Arial Unicode MS"/>
          <w:color w:val="000000"/>
          <w:sz w:val="20"/>
        </w:rPr>
        <w:t>1</w:t>
      </w:r>
      <w:r w:rsidRPr="0031543C">
        <w:rPr>
          <w:rFonts w:ascii="Arial Unicode MS" w:hAnsi="Arial Unicode MS" w:hint="eastAsia"/>
          <w:color w:val="000000"/>
          <w:sz w:val="20"/>
        </w:rPr>
        <w:t>、依照</w:t>
      </w:r>
      <w:hyperlink w:anchor="a7" w:history="1">
        <w:r w:rsidRPr="0031543C">
          <w:rPr>
            <w:rStyle w:val="a3"/>
            <w:rFonts w:ascii="Arial Unicode MS" w:hAnsi="Arial Unicode MS" w:hint="eastAsia"/>
          </w:rPr>
          <w:t>第七條</w:t>
        </w:r>
      </w:hyperlink>
      <w:r w:rsidRPr="0031543C">
        <w:rPr>
          <w:rFonts w:ascii="Arial Unicode MS" w:hAnsi="Arial Unicode MS" w:hint="eastAsia"/>
          <w:color w:val="000000"/>
          <w:sz w:val="20"/>
        </w:rPr>
        <w:t>規定提供的材料；</w:t>
      </w:r>
    </w:p>
    <w:p w14:paraId="032376DC" w14:textId="77777777" w:rsidR="008E7A6D" w:rsidRPr="0031543C" w:rsidRDefault="008E7A6D" w:rsidP="008E7A6D">
      <w:pPr>
        <w:ind w:left="119"/>
        <w:jc w:val="both"/>
        <w:rPr>
          <w:rFonts w:ascii="Arial Unicode MS" w:hAnsi="Arial Unicode MS"/>
          <w:color w:val="000000"/>
          <w:sz w:val="20"/>
        </w:rPr>
      </w:pPr>
      <w:r w:rsidRPr="0031543C">
        <w:rPr>
          <w:rFonts w:ascii="Arial Unicode MS" w:hAnsi="Arial Unicode MS" w:hint="eastAsia"/>
          <w:color w:val="000000"/>
          <w:sz w:val="20"/>
        </w:rPr>
        <w:t xml:space="preserve">　　</w:t>
      </w:r>
      <w:r w:rsidRPr="0031543C">
        <w:rPr>
          <w:rFonts w:ascii="Arial Unicode MS" w:hAnsi="Arial Unicode MS" w:hint="eastAsia"/>
          <w:color w:val="000000"/>
          <w:sz w:val="20"/>
        </w:rPr>
        <w:t>2</w:t>
      </w:r>
      <w:r w:rsidRPr="0031543C">
        <w:rPr>
          <w:rFonts w:ascii="Arial Unicode MS" w:hAnsi="Arial Unicode MS" w:hint="eastAsia"/>
          <w:color w:val="000000"/>
          <w:sz w:val="20"/>
        </w:rPr>
        <w:t>、被投資公司的章程。</w:t>
      </w:r>
    </w:p>
    <w:p w14:paraId="029395C4" w14:textId="77777777" w:rsidR="008E7A6D" w:rsidRPr="0031543C" w:rsidRDefault="008E7A6D" w:rsidP="008E7A6D">
      <w:pPr>
        <w:ind w:left="119"/>
        <w:jc w:val="both"/>
        <w:rPr>
          <w:rFonts w:ascii="Arial Unicode MS" w:hAnsi="Arial Unicode MS"/>
          <w:color w:val="000000"/>
          <w:sz w:val="20"/>
        </w:rPr>
      </w:pPr>
      <w:r w:rsidRPr="0031543C">
        <w:rPr>
          <w:rFonts w:ascii="Arial Unicode MS" w:hAnsi="Arial Unicode MS" w:hint="eastAsia"/>
          <w:color w:val="000000"/>
          <w:sz w:val="20"/>
        </w:rPr>
        <w:t xml:space="preserve">　　被投資公司的章程應當載明下列事項：</w:t>
      </w:r>
    </w:p>
    <w:p w14:paraId="72E52A63" w14:textId="77777777" w:rsidR="008E7A6D" w:rsidRPr="0031543C" w:rsidRDefault="008E7A6D" w:rsidP="008E7A6D">
      <w:pPr>
        <w:ind w:left="119"/>
        <w:jc w:val="both"/>
        <w:rPr>
          <w:rFonts w:ascii="Arial Unicode MS" w:hAnsi="Arial Unicode MS"/>
          <w:color w:val="000000"/>
          <w:sz w:val="20"/>
        </w:rPr>
      </w:pPr>
      <w:r w:rsidRPr="0031543C">
        <w:rPr>
          <w:rFonts w:ascii="Arial Unicode MS" w:hAnsi="Arial Unicode MS" w:hint="eastAsia"/>
          <w:color w:val="000000"/>
          <w:sz w:val="20"/>
        </w:rPr>
        <w:t xml:space="preserve">　　</w:t>
      </w:r>
      <w:r w:rsidR="00101DDF">
        <w:rPr>
          <w:rFonts w:ascii="Arial Unicode MS" w:hAnsi="Arial Unicode MS" w:hint="eastAsia"/>
          <w:color w:val="000000"/>
          <w:sz w:val="20"/>
        </w:rPr>
        <w:t>（</w:t>
      </w:r>
      <w:r w:rsidRPr="0031543C">
        <w:rPr>
          <w:rFonts w:ascii="Arial Unicode MS" w:hAnsi="Arial Unicode MS" w:hint="eastAsia"/>
          <w:color w:val="000000"/>
          <w:sz w:val="20"/>
        </w:rPr>
        <w:t>1</w:t>
      </w:r>
      <w:r w:rsidR="00101DDF">
        <w:rPr>
          <w:rFonts w:ascii="Arial Unicode MS" w:hAnsi="Arial Unicode MS" w:hint="eastAsia"/>
          <w:color w:val="000000"/>
          <w:sz w:val="20"/>
        </w:rPr>
        <w:t>）</w:t>
      </w:r>
      <w:r w:rsidRPr="0031543C">
        <w:rPr>
          <w:rFonts w:ascii="Arial Unicode MS" w:hAnsi="Arial Unicode MS" w:hint="eastAsia"/>
          <w:color w:val="000000"/>
          <w:sz w:val="20"/>
        </w:rPr>
        <w:t>公司名稱和住所；</w:t>
      </w:r>
    </w:p>
    <w:p w14:paraId="5C9812EB" w14:textId="77777777" w:rsidR="008E7A6D" w:rsidRPr="0031543C" w:rsidRDefault="008E7A6D" w:rsidP="008E7A6D">
      <w:pPr>
        <w:ind w:left="119"/>
        <w:jc w:val="both"/>
        <w:rPr>
          <w:rFonts w:ascii="Arial Unicode MS" w:hAnsi="Arial Unicode MS"/>
          <w:color w:val="000000"/>
          <w:sz w:val="20"/>
        </w:rPr>
      </w:pPr>
      <w:r w:rsidRPr="0031543C">
        <w:rPr>
          <w:rFonts w:ascii="Arial Unicode MS" w:hAnsi="Arial Unicode MS" w:hint="eastAsia"/>
          <w:color w:val="000000"/>
          <w:sz w:val="20"/>
        </w:rPr>
        <w:t xml:space="preserve">　　</w:t>
      </w:r>
      <w:r w:rsidR="00101DDF">
        <w:rPr>
          <w:rFonts w:ascii="Arial Unicode MS" w:hAnsi="Arial Unicode MS" w:hint="eastAsia"/>
          <w:color w:val="000000"/>
          <w:sz w:val="20"/>
        </w:rPr>
        <w:t>（</w:t>
      </w:r>
      <w:r w:rsidRPr="0031543C">
        <w:rPr>
          <w:rFonts w:ascii="Arial Unicode MS" w:hAnsi="Arial Unicode MS" w:hint="eastAsia"/>
          <w:color w:val="000000"/>
          <w:sz w:val="20"/>
        </w:rPr>
        <w:t>2</w:t>
      </w:r>
      <w:r w:rsidR="00101DDF">
        <w:rPr>
          <w:rFonts w:ascii="Arial Unicode MS" w:hAnsi="Arial Unicode MS" w:hint="eastAsia"/>
          <w:color w:val="000000"/>
          <w:sz w:val="20"/>
        </w:rPr>
        <w:t>）</w:t>
      </w:r>
      <w:r w:rsidRPr="0031543C">
        <w:rPr>
          <w:rFonts w:ascii="Arial Unicode MS" w:hAnsi="Arial Unicode MS" w:hint="eastAsia"/>
          <w:color w:val="000000"/>
          <w:sz w:val="20"/>
        </w:rPr>
        <w:t>公司經營範圍及產品國內外銷售比例；</w:t>
      </w:r>
    </w:p>
    <w:p w14:paraId="511A966A" w14:textId="77777777" w:rsidR="008E7A6D" w:rsidRPr="0031543C" w:rsidRDefault="008E7A6D" w:rsidP="008E7A6D">
      <w:pPr>
        <w:ind w:left="119"/>
        <w:jc w:val="both"/>
        <w:rPr>
          <w:rFonts w:ascii="Arial Unicode MS" w:hAnsi="Arial Unicode MS"/>
          <w:color w:val="000000"/>
          <w:sz w:val="20"/>
        </w:rPr>
      </w:pPr>
      <w:r w:rsidRPr="0031543C">
        <w:rPr>
          <w:rFonts w:ascii="Arial Unicode MS" w:hAnsi="Arial Unicode MS" w:hint="eastAsia"/>
          <w:color w:val="000000"/>
          <w:sz w:val="20"/>
        </w:rPr>
        <w:t xml:space="preserve">　　</w:t>
      </w:r>
      <w:r w:rsidR="00101DDF">
        <w:rPr>
          <w:rFonts w:ascii="Arial Unicode MS" w:hAnsi="Arial Unicode MS" w:hint="eastAsia"/>
          <w:color w:val="000000"/>
          <w:sz w:val="20"/>
        </w:rPr>
        <w:t>（</w:t>
      </w:r>
      <w:r w:rsidRPr="0031543C">
        <w:rPr>
          <w:rFonts w:ascii="Arial Unicode MS" w:hAnsi="Arial Unicode MS" w:hint="eastAsia"/>
          <w:color w:val="000000"/>
          <w:sz w:val="20"/>
        </w:rPr>
        <w:t>3</w:t>
      </w:r>
      <w:r w:rsidR="00101DDF">
        <w:rPr>
          <w:rFonts w:ascii="Arial Unicode MS" w:hAnsi="Arial Unicode MS" w:hint="eastAsia"/>
          <w:color w:val="000000"/>
          <w:sz w:val="20"/>
        </w:rPr>
        <w:t>）</w:t>
      </w:r>
      <w:r w:rsidRPr="0031543C">
        <w:rPr>
          <w:rFonts w:ascii="Arial Unicode MS" w:hAnsi="Arial Unicode MS" w:hint="eastAsia"/>
          <w:color w:val="000000"/>
          <w:sz w:val="20"/>
        </w:rPr>
        <w:t>公司註冊資本；</w:t>
      </w:r>
    </w:p>
    <w:p w14:paraId="04094092" w14:textId="77777777" w:rsidR="008E7A6D" w:rsidRPr="0031543C" w:rsidRDefault="008E7A6D" w:rsidP="008E7A6D">
      <w:pPr>
        <w:ind w:left="119"/>
        <w:jc w:val="both"/>
        <w:rPr>
          <w:rFonts w:ascii="Arial Unicode MS" w:hAnsi="Arial Unicode MS"/>
          <w:color w:val="000000"/>
          <w:sz w:val="20"/>
        </w:rPr>
      </w:pPr>
      <w:r w:rsidRPr="0031543C">
        <w:rPr>
          <w:rFonts w:ascii="Arial Unicode MS" w:hAnsi="Arial Unicode MS" w:hint="eastAsia"/>
          <w:color w:val="000000"/>
          <w:sz w:val="20"/>
        </w:rPr>
        <w:t xml:space="preserve">　　</w:t>
      </w:r>
      <w:r w:rsidR="00101DDF">
        <w:rPr>
          <w:rFonts w:ascii="Arial Unicode MS" w:hAnsi="Arial Unicode MS" w:hint="eastAsia"/>
          <w:color w:val="000000"/>
          <w:sz w:val="20"/>
        </w:rPr>
        <w:t>（</w:t>
      </w:r>
      <w:r w:rsidRPr="0031543C">
        <w:rPr>
          <w:rFonts w:ascii="Arial Unicode MS" w:hAnsi="Arial Unicode MS" w:hint="eastAsia"/>
          <w:color w:val="000000"/>
          <w:sz w:val="20"/>
        </w:rPr>
        <w:t>4</w:t>
      </w:r>
      <w:r w:rsidR="00101DDF">
        <w:rPr>
          <w:rFonts w:ascii="Arial Unicode MS" w:hAnsi="Arial Unicode MS" w:hint="eastAsia"/>
          <w:color w:val="000000"/>
          <w:sz w:val="20"/>
        </w:rPr>
        <w:t>）</w:t>
      </w:r>
      <w:r w:rsidRPr="0031543C">
        <w:rPr>
          <w:rFonts w:ascii="Arial Unicode MS" w:hAnsi="Arial Unicode MS" w:hint="eastAsia"/>
          <w:color w:val="000000"/>
          <w:sz w:val="20"/>
        </w:rPr>
        <w:t>投資者的名稱或姓名；</w:t>
      </w:r>
    </w:p>
    <w:p w14:paraId="71FECF44" w14:textId="77777777" w:rsidR="008E7A6D" w:rsidRPr="0031543C" w:rsidRDefault="008E7A6D" w:rsidP="008E7A6D">
      <w:pPr>
        <w:ind w:left="119"/>
        <w:jc w:val="both"/>
        <w:rPr>
          <w:rFonts w:ascii="Arial Unicode MS" w:hAnsi="Arial Unicode MS"/>
          <w:color w:val="000000"/>
          <w:sz w:val="20"/>
        </w:rPr>
      </w:pPr>
      <w:r w:rsidRPr="0031543C">
        <w:rPr>
          <w:rFonts w:ascii="Arial Unicode MS" w:hAnsi="Arial Unicode MS" w:hint="eastAsia"/>
          <w:color w:val="000000"/>
          <w:sz w:val="20"/>
        </w:rPr>
        <w:t xml:space="preserve">　　</w:t>
      </w:r>
      <w:r w:rsidR="00101DDF">
        <w:rPr>
          <w:rFonts w:ascii="Arial Unicode MS" w:hAnsi="Arial Unicode MS" w:hint="eastAsia"/>
          <w:color w:val="000000"/>
          <w:sz w:val="20"/>
        </w:rPr>
        <w:t>（</w:t>
      </w:r>
      <w:r w:rsidRPr="0031543C">
        <w:rPr>
          <w:rFonts w:ascii="Arial Unicode MS" w:hAnsi="Arial Unicode MS" w:hint="eastAsia"/>
          <w:color w:val="000000"/>
          <w:sz w:val="20"/>
        </w:rPr>
        <w:t>5</w:t>
      </w:r>
      <w:r w:rsidR="00101DDF">
        <w:rPr>
          <w:rFonts w:ascii="Arial Unicode MS" w:hAnsi="Arial Unicode MS" w:hint="eastAsia"/>
          <w:color w:val="000000"/>
          <w:sz w:val="20"/>
        </w:rPr>
        <w:t>）</w:t>
      </w:r>
      <w:r w:rsidRPr="0031543C">
        <w:rPr>
          <w:rFonts w:ascii="Arial Unicode MS" w:hAnsi="Arial Unicode MS" w:hint="eastAsia"/>
          <w:color w:val="000000"/>
          <w:sz w:val="20"/>
        </w:rPr>
        <w:t>投資者的權利和義務；</w:t>
      </w:r>
    </w:p>
    <w:p w14:paraId="576266AD" w14:textId="77777777" w:rsidR="008E7A6D" w:rsidRPr="0031543C" w:rsidRDefault="008E7A6D" w:rsidP="008E7A6D">
      <w:pPr>
        <w:ind w:left="119"/>
        <w:jc w:val="both"/>
        <w:rPr>
          <w:rFonts w:ascii="Arial Unicode MS" w:hAnsi="Arial Unicode MS"/>
          <w:color w:val="000000"/>
          <w:sz w:val="20"/>
        </w:rPr>
      </w:pPr>
      <w:r w:rsidRPr="0031543C">
        <w:rPr>
          <w:rFonts w:ascii="Arial Unicode MS" w:hAnsi="Arial Unicode MS" w:hint="eastAsia"/>
          <w:color w:val="000000"/>
          <w:sz w:val="20"/>
        </w:rPr>
        <w:t xml:space="preserve">　　</w:t>
      </w:r>
      <w:r w:rsidR="00101DDF">
        <w:rPr>
          <w:rFonts w:ascii="Arial Unicode MS" w:hAnsi="Arial Unicode MS" w:hint="eastAsia"/>
          <w:color w:val="000000"/>
          <w:sz w:val="20"/>
        </w:rPr>
        <w:t>（</w:t>
      </w:r>
      <w:r w:rsidRPr="0031543C">
        <w:rPr>
          <w:rFonts w:ascii="Arial Unicode MS" w:hAnsi="Arial Unicode MS" w:hint="eastAsia"/>
          <w:color w:val="000000"/>
          <w:sz w:val="20"/>
        </w:rPr>
        <w:t>6</w:t>
      </w:r>
      <w:r w:rsidR="00101DDF">
        <w:rPr>
          <w:rFonts w:ascii="Arial Unicode MS" w:hAnsi="Arial Unicode MS" w:hint="eastAsia"/>
          <w:color w:val="000000"/>
          <w:sz w:val="20"/>
        </w:rPr>
        <w:t>）</w:t>
      </w:r>
      <w:r w:rsidRPr="0031543C">
        <w:rPr>
          <w:rFonts w:ascii="Arial Unicode MS" w:hAnsi="Arial Unicode MS" w:hint="eastAsia"/>
          <w:color w:val="000000"/>
          <w:sz w:val="20"/>
        </w:rPr>
        <w:t>投資者的出資方式和出貸額；</w:t>
      </w:r>
    </w:p>
    <w:p w14:paraId="7509E82A" w14:textId="77777777" w:rsidR="008E7A6D" w:rsidRPr="0031543C" w:rsidRDefault="008E7A6D" w:rsidP="008E7A6D">
      <w:pPr>
        <w:ind w:left="119"/>
        <w:jc w:val="both"/>
        <w:rPr>
          <w:rFonts w:ascii="Arial Unicode MS" w:hAnsi="Arial Unicode MS"/>
          <w:color w:val="000000"/>
          <w:sz w:val="20"/>
        </w:rPr>
      </w:pPr>
      <w:r w:rsidRPr="0031543C">
        <w:rPr>
          <w:rFonts w:ascii="Arial Unicode MS" w:hAnsi="Arial Unicode MS" w:hint="eastAsia"/>
          <w:color w:val="000000"/>
          <w:sz w:val="20"/>
        </w:rPr>
        <w:t xml:space="preserve">　　</w:t>
      </w:r>
      <w:r w:rsidR="00101DDF">
        <w:rPr>
          <w:rFonts w:ascii="Arial Unicode MS" w:hAnsi="Arial Unicode MS" w:hint="eastAsia"/>
          <w:color w:val="000000"/>
          <w:sz w:val="20"/>
        </w:rPr>
        <w:t>（</w:t>
      </w:r>
      <w:r w:rsidRPr="0031543C">
        <w:rPr>
          <w:rFonts w:ascii="Arial Unicode MS" w:hAnsi="Arial Unicode MS" w:hint="eastAsia"/>
          <w:color w:val="000000"/>
          <w:sz w:val="20"/>
        </w:rPr>
        <w:t>7</w:t>
      </w:r>
      <w:r w:rsidR="00101DDF">
        <w:rPr>
          <w:rFonts w:ascii="Arial Unicode MS" w:hAnsi="Arial Unicode MS" w:hint="eastAsia"/>
          <w:color w:val="000000"/>
          <w:sz w:val="20"/>
        </w:rPr>
        <w:t>）</w:t>
      </w:r>
      <w:r w:rsidRPr="0031543C">
        <w:rPr>
          <w:rFonts w:ascii="Arial Unicode MS" w:hAnsi="Arial Unicode MS" w:hint="eastAsia"/>
          <w:color w:val="000000"/>
          <w:sz w:val="20"/>
        </w:rPr>
        <w:t>投資者轉讓出資的條件；</w:t>
      </w:r>
    </w:p>
    <w:p w14:paraId="181C93FD" w14:textId="77777777" w:rsidR="008E7A6D" w:rsidRPr="0031543C" w:rsidRDefault="008E7A6D" w:rsidP="008E7A6D">
      <w:pPr>
        <w:ind w:left="119"/>
        <w:jc w:val="both"/>
        <w:rPr>
          <w:rFonts w:ascii="Arial Unicode MS" w:hAnsi="Arial Unicode MS"/>
          <w:color w:val="000000"/>
          <w:sz w:val="20"/>
        </w:rPr>
      </w:pPr>
      <w:r w:rsidRPr="0031543C">
        <w:rPr>
          <w:rFonts w:ascii="Arial Unicode MS" w:hAnsi="Arial Unicode MS" w:hint="eastAsia"/>
          <w:color w:val="000000"/>
          <w:sz w:val="20"/>
        </w:rPr>
        <w:t xml:space="preserve">　　</w:t>
      </w:r>
      <w:r w:rsidR="00101DDF">
        <w:rPr>
          <w:rFonts w:ascii="Arial Unicode MS" w:hAnsi="Arial Unicode MS" w:hint="eastAsia"/>
          <w:color w:val="000000"/>
          <w:sz w:val="20"/>
        </w:rPr>
        <w:t>（</w:t>
      </w:r>
      <w:r w:rsidRPr="0031543C">
        <w:rPr>
          <w:rFonts w:ascii="Arial Unicode MS" w:hAnsi="Arial Unicode MS" w:hint="eastAsia"/>
          <w:color w:val="000000"/>
          <w:sz w:val="20"/>
        </w:rPr>
        <w:t>8</w:t>
      </w:r>
      <w:r w:rsidR="00101DDF">
        <w:rPr>
          <w:rFonts w:ascii="Arial Unicode MS" w:hAnsi="Arial Unicode MS" w:hint="eastAsia"/>
          <w:color w:val="000000"/>
          <w:sz w:val="20"/>
        </w:rPr>
        <w:t>）</w:t>
      </w:r>
      <w:r w:rsidRPr="0031543C">
        <w:rPr>
          <w:rFonts w:ascii="Arial Unicode MS" w:hAnsi="Arial Unicode MS" w:hint="eastAsia"/>
          <w:color w:val="000000"/>
          <w:sz w:val="20"/>
        </w:rPr>
        <w:t>公司的機構及其產生辦法、職權、議事規則；</w:t>
      </w:r>
    </w:p>
    <w:p w14:paraId="1B6606C9" w14:textId="77777777" w:rsidR="008E7A6D" w:rsidRPr="0031543C" w:rsidRDefault="008E7A6D" w:rsidP="008E7A6D">
      <w:pPr>
        <w:ind w:left="119"/>
        <w:jc w:val="both"/>
        <w:rPr>
          <w:rFonts w:ascii="Arial Unicode MS" w:hAnsi="Arial Unicode MS"/>
          <w:color w:val="000000"/>
          <w:sz w:val="20"/>
        </w:rPr>
      </w:pPr>
      <w:r w:rsidRPr="0031543C">
        <w:rPr>
          <w:rFonts w:ascii="Arial Unicode MS" w:hAnsi="Arial Unicode MS" w:hint="eastAsia"/>
          <w:color w:val="000000"/>
          <w:sz w:val="20"/>
        </w:rPr>
        <w:t xml:space="preserve">　　</w:t>
      </w:r>
      <w:r w:rsidR="00101DDF">
        <w:rPr>
          <w:rFonts w:ascii="Arial Unicode MS" w:hAnsi="Arial Unicode MS" w:hint="eastAsia"/>
          <w:color w:val="000000"/>
          <w:sz w:val="20"/>
        </w:rPr>
        <w:t>（</w:t>
      </w:r>
      <w:r w:rsidRPr="0031543C">
        <w:rPr>
          <w:rFonts w:ascii="Arial Unicode MS" w:hAnsi="Arial Unicode MS" w:hint="eastAsia"/>
          <w:color w:val="000000"/>
          <w:sz w:val="20"/>
        </w:rPr>
        <w:t>9</w:t>
      </w:r>
      <w:r w:rsidR="00101DDF">
        <w:rPr>
          <w:rFonts w:ascii="Arial Unicode MS" w:hAnsi="Arial Unicode MS" w:hint="eastAsia"/>
          <w:color w:val="000000"/>
          <w:sz w:val="20"/>
        </w:rPr>
        <w:t>）</w:t>
      </w:r>
      <w:r w:rsidRPr="0031543C">
        <w:rPr>
          <w:rFonts w:ascii="Arial Unicode MS" w:hAnsi="Arial Unicode MS" w:hint="eastAsia"/>
          <w:color w:val="000000"/>
          <w:sz w:val="20"/>
        </w:rPr>
        <w:t>公司的法定代表人；</w:t>
      </w:r>
    </w:p>
    <w:p w14:paraId="341F1780" w14:textId="77777777" w:rsidR="008E7A6D" w:rsidRPr="0031543C" w:rsidRDefault="008E7A6D" w:rsidP="008E7A6D">
      <w:pPr>
        <w:ind w:left="119"/>
        <w:jc w:val="both"/>
        <w:rPr>
          <w:rFonts w:ascii="Arial Unicode MS" w:hAnsi="Arial Unicode MS"/>
          <w:color w:val="000000"/>
          <w:sz w:val="20"/>
        </w:rPr>
      </w:pPr>
      <w:r w:rsidRPr="0031543C">
        <w:rPr>
          <w:rFonts w:ascii="Arial Unicode MS" w:hAnsi="Arial Unicode MS" w:hint="eastAsia"/>
          <w:color w:val="000000"/>
          <w:sz w:val="20"/>
        </w:rPr>
        <w:t xml:space="preserve">　　</w:t>
      </w:r>
      <w:r w:rsidR="00101DDF">
        <w:rPr>
          <w:rFonts w:ascii="Arial Unicode MS" w:hAnsi="Arial Unicode MS" w:hint="eastAsia"/>
          <w:color w:val="000000"/>
          <w:sz w:val="20"/>
        </w:rPr>
        <w:t>（</w:t>
      </w:r>
      <w:r w:rsidRPr="0031543C">
        <w:rPr>
          <w:rFonts w:ascii="Arial Unicode MS" w:hAnsi="Arial Unicode MS" w:hint="eastAsia"/>
          <w:color w:val="000000"/>
          <w:sz w:val="20"/>
        </w:rPr>
        <w:t>10</w:t>
      </w:r>
      <w:r w:rsidR="00101DDF">
        <w:rPr>
          <w:rFonts w:ascii="Arial Unicode MS" w:hAnsi="Arial Unicode MS" w:hint="eastAsia"/>
          <w:color w:val="000000"/>
          <w:sz w:val="20"/>
        </w:rPr>
        <w:t>）</w:t>
      </w:r>
      <w:r w:rsidRPr="0031543C">
        <w:rPr>
          <w:rFonts w:ascii="Arial Unicode MS" w:hAnsi="Arial Unicode MS" w:hint="eastAsia"/>
          <w:color w:val="000000"/>
          <w:sz w:val="20"/>
        </w:rPr>
        <w:t>公司的解散事由與清算辦法；</w:t>
      </w:r>
      <w:r w:rsidR="00101DDF">
        <w:rPr>
          <w:rFonts w:ascii="Arial Unicode MS" w:hAnsi="Arial Unicode MS" w:hint="eastAsia"/>
          <w:color w:val="000000"/>
          <w:sz w:val="20"/>
        </w:rPr>
        <w:t>（</w:t>
      </w:r>
      <w:r w:rsidRPr="0031543C">
        <w:rPr>
          <w:rFonts w:ascii="Arial Unicode MS" w:hAnsi="Arial Unicode MS" w:hint="eastAsia"/>
          <w:color w:val="000000"/>
          <w:sz w:val="20"/>
        </w:rPr>
        <w:t>11</w:t>
      </w:r>
      <w:r w:rsidR="00101DDF">
        <w:rPr>
          <w:rFonts w:ascii="Arial Unicode MS" w:hAnsi="Arial Unicode MS" w:hint="eastAsia"/>
          <w:color w:val="000000"/>
          <w:sz w:val="20"/>
        </w:rPr>
        <w:t>）</w:t>
      </w:r>
      <w:r w:rsidRPr="0031543C">
        <w:rPr>
          <w:rFonts w:ascii="Arial Unicode MS" w:hAnsi="Arial Unicode MS" w:hint="eastAsia"/>
          <w:color w:val="000000"/>
          <w:sz w:val="20"/>
        </w:rPr>
        <w:t>投資者認為需要規定的其他事項。</w:t>
      </w:r>
    </w:p>
    <w:p w14:paraId="27D5521B" w14:textId="77777777" w:rsidR="008E7A6D" w:rsidRPr="0031543C" w:rsidRDefault="006C1AC2" w:rsidP="008E7A6D">
      <w:pPr>
        <w:ind w:left="119"/>
        <w:jc w:val="both"/>
        <w:rPr>
          <w:rFonts w:ascii="Arial Unicode MS" w:hAnsi="Arial Unicode MS"/>
          <w:color w:val="000000"/>
          <w:sz w:val="20"/>
        </w:rPr>
      </w:pPr>
      <w:r w:rsidRPr="0031543C">
        <w:rPr>
          <w:rFonts w:ascii="Arial Unicode MS" w:hAnsi="Arial Unicode MS" w:hint="eastAsia"/>
          <w:color w:val="000000"/>
          <w:sz w:val="20"/>
        </w:rPr>
        <w:t xml:space="preserve">　　投資者應當在公司章程上簽名、蓋章。</w:t>
      </w:r>
    </w:p>
    <w:p w14:paraId="3DBBB006" w14:textId="77777777" w:rsidR="006C1AC2" w:rsidRPr="0031543C" w:rsidRDefault="00FF0265" w:rsidP="005D7E77">
      <w:pPr>
        <w:pStyle w:val="2"/>
      </w:pPr>
      <w:bookmarkStart w:id="7" w:name="a10"/>
      <w:bookmarkEnd w:id="7"/>
      <w:r>
        <w:rPr>
          <w:rFonts w:hint="eastAsia"/>
        </w:rPr>
        <w:t>第</w:t>
      </w:r>
      <w:r>
        <w:rPr>
          <w:rFonts w:hint="eastAsia"/>
        </w:rPr>
        <w:t>1</w:t>
      </w:r>
      <w:r w:rsidR="005E4684">
        <w:rPr>
          <w:rFonts w:hint="eastAsia"/>
        </w:rPr>
        <w:t>0</w:t>
      </w:r>
      <w:r w:rsidR="006C1AC2" w:rsidRPr="0031543C">
        <w:rPr>
          <w:rFonts w:hint="eastAsia"/>
        </w:rPr>
        <w:t>條</w:t>
      </w:r>
    </w:p>
    <w:p w14:paraId="645CA454" w14:textId="77777777" w:rsidR="008E7A6D" w:rsidRPr="0031543C" w:rsidRDefault="006C1AC2" w:rsidP="006C1AC2">
      <w:pPr>
        <w:ind w:left="119"/>
        <w:jc w:val="both"/>
        <w:rPr>
          <w:rFonts w:ascii="Arial Unicode MS" w:hAnsi="Arial Unicode MS"/>
          <w:color w:val="000000"/>
          <w:sz w:val="20"/>
        </w:rPr>
      </w:pPr>
      <w:r w:rsidRPr="0031543C">
        <w:rPr>
          <w:rFonts w:ascii="Arial Unicode MS" w:hAnsi="Arial Unicode MS" w:hint="eastAsia"/>
          <w:color w:val="000000"/>
          <w:sz w:val="20"/>
        </w:rPr>
        <w:t xml:space="preserve">　　省級審批機關接到上述申請後，按照被投資公司的經營範圍，徵求同級或國家行業管理部門的意見。</w:t>
      </w:r>
    </w:p>
    <w:p w14:paraId="511915AA" w14:textId="77777777" w:rsidR="008E7A6D" w:rsidRPr="006A481C" w:rsidRDefault="006C1AC2" w:rsidP="006C1AC2">
      <w:pPr>
        <w:ind w:left="119"/>
        <w:jc w:val="both"/>
        <w:rPr>
          <w:rFonts w:ascii="Arial Unicode MS" w:hAnsi="Arial Unicode MS"/>
          <w:color w:val="17365D"/>
          <w:sz w:val="20"/>
        </w:rPr>
      </w:pPr>
      <w:r w:rsidRPr="006A481C">
        <w:rPr>
          <w:rFonts w:ascii="Arial Unicode MS" w:hAnsi="Arial Unicode MS" w:hint="eastAsia"/>
          <w:color w:val="17365D"/>
          <w:sz w:val="20"/>
        </w:rPr>
        <w:t xml:space="preserve">　　省級審批機關應自收到同級或國家管理行業部門同意或不同意的意見起十日之內，作出書面批復。</w:t>
      </w:r>
    </w:p>
    <w:p w14:paraId="4A60EADB" w14:textId="77777777" w:rsidR="006C1AC2" w:rsidRPr="0031543C" w:rsidRDefault="00FF0265" w:rsidP="005D7E77">
      <w:pPr>
        <w:pStyle w:val="2"/>
      </w:pPr>
      <w:r>
        <w:rPr>
          <w:rFonts w:hint="eastAsia"/>
        </w:rPr>
        <w:t>第</w:t>
      </w:r>
      <w:r>
        <w:rPr>
          <w:rFonts w:hint="eastAsia"/>
        </w:rPr>
        <w:t>11</w:t>
      </w:r>
      <w:r w:rsidR="006C1AC2" w:rsidRPr="0031543C">
        <w:rPr>
          <w:rFonts w:hint="eastAsia"/>
        </w:rPr>
        <w:t>條</w:t>
      </w:r>
    </w:p>
    <w:p w14:paraId="031EB412" w14:textId="77777777" w:rsidR="008E7A6D" w:rsidRPr="0031543C" w:rsidRDefault="006C1AC2" w:rsidP="006C1AC2">
      <w:pPr>
        <w:ind w:left="119"/>
        <w:jc w:val="both"/>
        <w:rPr>
          <w:rFonts w:ascii="Arial Unicode MS" w:hAnsi="Arial Unicode MS"/>
          <w:color w:val="000000"/>
          <w:sz w:val="20"/>
        </w:rPr>
      </w:pPr>
      <w:r w:rsidRPr="0031543C">
        <w:rPr>
          <w:rFonts w:ascii="Arial Unicode MS" w:hAnsi="Arial Unicode MS" w:hint="eastAsia"/>
          <w:color w:val="000000"/>
          <w:sz w:val="20"/>
        </w:rPr>
        <w:t xml:space="preserve">　　省級審批機關對外商投資企業作出同意批復的，外商投資企業憑該批復檔向被投資公司所在地公司登記機關</w:t>
      </w:r>
      <w:r w:rsidRPr="0031543C">
        <w:rPr>
          <w:rFonts w:ascii="Arial Unicode MS" w:hAnsi="Arial Unicode MS" w:hint="eastAsia"/>
          <w:color w:val="000000"/>
          <w:sz w:val="20"/>
        </w:rPr>
        <w:lastRenderedPageBreak/>
        <w:t>申請設立登記。</w:t>
      </w:r>
    </w:p>
    <w:p w14:paraId="4BEEC837" w14:textId="77777777" w:rsidR="008E7A6D" w:rsidRPr="006A481C" w:rsidRDefault="006C1AC2" w:rsidP="006C1AC2">
      <w:pPr>
        <w:ind w:left="119"/>
        <w:jc w:val="both"/>
        <w:rPr>
          <w:rFonts w:ascii="Arial Unicode MS" w:hAnsi="Arial Unicode MS"/>
          <w:color w:val="17365D"/>
          <w:sz w:val="20"/>
        </w:rPr>
      </w:pPr>
      <w:r w:rsidRPr="006A481C">
        <w:rPr>
          <w:rFonts w:ascii="Arial Unicode MS" w:hAnsi="Arial Unicode MS" w:hint="eastAsia"/>
          <w:color w:val="17365D"/>
          <w:sz w:val="20"/>
        </w:rPr>
        <w:t xml:space="preserve">　　公司登記機關依《</w:t>
      </w:r>
      <w:hyperlink r:id="rId22" w:history="1">
        <w:r w:rsidRPr="006A481C">
          <w:rPr>
            <w:rStyle w:val="a3"/>
            <w:rFonts w:hint="eastAsia"/>
          </w:rPr>
          <w:t>公司登記管理條例</w:t>
        </w:r>
      </w:hyperlink>
      <w:r w:rsidRPr="006A481C">
        <w:rPr>
          <w:rFonts w:ascii="Arial Unicode MS" w:hAnsi="Arial Unicode MS" w:hint="eastAsia"/>
          <w:color w:val="17365D"/>
          <w:sz w:val="20"/>
        </w:rPr>
        <w:t>》的有關規定，決定准予登記或不予登記。准予登記的，發給《</w:t>
      </w:r>
      <w:r w:rsidR="00101DDF">
        <w:rPr>
          <w:rFonts w:ascii="Arial Unicode MS" w:hAnsi="Arial Unicode MS"/>
          <w:color w:val="17365D"/>
          <w:sz w:val="20"/>
        </w:rPr>
        <w:t>（</w:t>
      </w:r>
      <w:r w:rsidRPr="006A481C">
        <w:rPr>
          <w:rFonts w:ascii="Arial Unicode MS" w:hAnsi="Arial Unicode MS" w:hint="eastAsia"/>
          <w:color w:val="17365D"/>
          <w:sz w:val="20"/>
        </w:rPr>
        <w:t>加</w:t>
      </w:r>
      <w:r w:rsidR="006A481C">
        <w:rPr>
          <w:rFonts w:ascii="Arial Unicode MS" w:hAnsi="Arial Unicode MS" w:hint="eastAsia"/>
          <w:color w:val="17365D"/>
          <w:sz w:val="20"/>
        </w:rPr>
        <w:t>註</w:t>
      </w:r>
      <w:r w:rsidR="00101DDF">
        <w:rPr>
          <w:rFonts w:ascii="Arial Unicode MS" w:hAnsi="Arial Unicode MS"/>
          <w:color w:val="17365D"/>
          <w:sz w:val="20"/>
        </w:rPr>
        <w:t>）</w:t>
      </w:r>
      <w:r w:rsidRPr="006A481C">
        <w:rPr>
          <w:rFonts w:ascii="Arial Unicode MS" w:hAnsi="Arial Unicode MS" w:hint="eastAsia"/>
          <w:color w:val="17365D"/>
          <w:sz w:val="20"/>
        </w:rPr>
        <w:t>營業執照》。</w:t>
      </w:r>
    </w:p>
    <w:p w14:paraId="2283D03C" w14:textId="77777777" w:rsidR="006C1AC2" w:rsidRPr="0031543C" w:rsidRDefault="00FF0265" w:rsidP="005D7E77">
      <w:pPr>
        <w:pStyle w:val="2"/>
      </w:pPr>
      <w:r>
        <w:rPr>
          <w:rFonts w:hint="eastAsia"/>
        </w:rPr>
        <w:t>第</w:t>
      </w:r>
      <w:r>
        <w:rPr>
          <w:rFonts w:hint="eastAsia"/>
        </w:rPr>
        <w:t>12</w:t>
      </w:r>
      <w:r w:rsidR="006C1AC2" w:rsidRPr="0031543C">
        <w:rPr>
          <w:rFonts w:hint="eastAsia"/>
        </w:rPr>
        <w:t>條</w:t>
      </w:r>
    </w:p>
    <w:p w14:paraId="35D847A4" w14:textId="77777777" w:rsidR="008E7A6D" w:rsidRPr="0031543C" w:rsidRDefault="006C1AC2" w:rsidP="006C1AC2">
      <w:pPr>
        <w:ind w:left="119"/>
        <w:jc w:val="both"/>
        <w:rPr>
          <w:rFonts w:ascii="Arial Unicode MS" w:hAnsi="Arial Unicode MS"/>
          <w:color w:val="000000"/>
          <w:sz w:val="20"/>
        </w:rPr>
      </w:pPr>
      <w:r w:rsidRPr="0031543C">
        <w:rPr>
          <w:rFonts w:ascii="Arial Unicode MS" w:hAnsi="Arial Unicode MS" w:hint="eastAsia"/>
          <w:color w:val="000000"/>
          <w:sz w:val="20"/>
        </w:rPr>
        <w:t xml:space="preserve">　　自被投資公司設立之日起三十日內，外商投資企業應向原審批機關備案。備案材料包括：</w:t>
      </w:r>
    </w:p>
    <w:p w14:paraId="4541411C" w14:textId="77777777" w:rsidR="008E7A6D" w:rsidRPr="0031543C" w:rsidRDefault="006C1AC2" w:rsidP="006C1AC2">
      <w:pPr>
        <w:ind w:left="119"/>
        <w:jc w:val="both"/>
        <w:rPr>
          <w:rFonts w:ascii="Arial Unicode MS" w:hAnsi="Arial Unicode MS"/>
          <w:color w:val="000000"/>
          <w:sz w:val="20"/>
        </w:rPr>
      </w:pPr>
      <w:r w:rsidRPr="0031543C">
        <w:rPr>
          <w:rFonts w:ascii="Arial Unicode MS" w:hAnsi="Arial Unicode MS" w:hint="eastAsia"/>
          <w:color w:val="000000"/>
          <w:sz w:val="20"/>
        </w:rPr>
        <w:t xml:space="preserve">　　</w:t>
      </w:r>
      <w:r w:rsidRPr="0031543C">
        <w:rPr>
          <w:rFonts w:ascii="Arial Unicode MS" w:hAnsi="Arial Unicode MS"/>
          <w:color w:val="000000"/>
          <w:sz w:val="20"/>
        </w:rPr>
        <w:t>1</w:t>
      </w:r>
      <w:r w:rsidRPr="0031543C">
        <w:rPr>
          <w:rFonts w:ascii="Arial Unicode MS" w:hAnsi="Arial Unicode MS" w:hint="eastAsia"/>
          <w:color w:val="000000"/>
          <w:sz w:val="20"/>
        </w:rPr>
        <w:t>、外商投資企業投資備案表；</w:t>
      </w:r>
    </w:p>
    <w:p w14:paraId="736BA38A" w14:textId="77777777" w:rsidR="003D4AFE" w:rsidRPr="0031543C" w:rsidRDefault="006C1AC2" w:rsidP="006C1AC2">
      <w:pPr>
        <w:ind w:left="119"/>
        <w:jc w:val="both"/>
        <w:rPr>
          <w:rFonts w:ascii="Arial Unicode MS" w:hAnsi="Arial Unicode MS"/>
          <w:color w:val="000000"/>
          <w:sz w:val="20"/>
        </w:rPr>
      </w:pPr>
      <w:r w:rsidRPr="0031543C">
        <w:rPr>
          <w:rFonts w:ascii="Arial Unicode MS" w:hAnsi="Arial Unicode MS" w:hint="eastAsia"/>
          <w:color w:val="000000"/>
          <w:sz w:val="20"/>
        </w:rPr>
        <w:t xml:space="preserve">　　</w:t>
      </w:r>
      <w:r w:rsidRPr="0031543C">
        <w:rPr>
          <w:rFonts w:ascii="Arial Unicode MS" w:hAnsi="Arial Unicode MS"/>
          <w:color w:val="000000"/>
          <w:sz w:val="20"/>
        </w:rPr>
        <w:t>2</w:t>
      </w:r>
      <w:r w:rsidRPr="0031543C">
        <w:rPr>
          <w:rFonts w:ascii="Arial Unicode MS" w:hAnsi="Arial Unicode MS" w:hint="eastAsia"/>
          <w:color w:val="000000"/>
          <w:sz w:val="20"/>
        </w:rPr>
        <w:t>、被投資公司的營業執照</w:t>
      </w:r>
      <w:r w:rsidR="00101DDF">
        <w:rPr>
          <w:rFonts w:ascii="Arial Unicode MS" w:hAnsi="Arial Unicode MS"/>
          <w:color w:val="000000"/>
          <w:sz w:val="20"/>
        </w:rPr>
        <w:t>（</w:t>
      </w:r>
      <w:r w:rsidRPr="0031543C">
        <w:rPr>
          <w:rFonts w:ascii="Arial Unicode MS" w:hAnsi="Arial Unicode MS" w:hint="eastAsia"/>
          <w:color w:val="000000"/>
          <w:sz w:val="20"/>
        </w:rPr>
        <w:t>影本</w:t>
      </w:r>
      <w:r w:rsidR="00101DDF">
        <w:rPr>
          <w:rFonts w:ascii="Arial Unicode MS" w:hAnsi="Arial Unicode MS"/>
          <w:color w:val="000000"/>
          <w:sz w:val="20"/>
        </w:rPr>
        <w:t>）</w:t>
      </w:r>
      <w:r w:rsidRPr="0031543C">
        <w:rPr>
          <w:rFonts w:ascii="Arial Unicode MS" w:hAnsi="Arial Unicode MS" w:hint="eastAsia"/>
          <w:color w:val="000000"/>
          <w:sz w:val="20"/>
        </w:rPr>
        <w:t>；</w:t>
      </w:r>
    </w:p>
    <w:p w14:paraId="036DD335" w14:textId="77777777" w:rsidR="003D4AFE" w:rsidRPr="0031543C" w:rsidRDefault="006C1AC2" w:rsidP="006C1AC2">
      <w:pPr>
        <w:ind w:left="119"/>
        <w:jc w:val="both"/>
        <w:rPr>
          <w:rFonts w:ascii="Arial Unicode MS" w:hAnsi="Arial Unicode MS"/>
          <w:color w:val="000000"/>
          <w:sz w:val="20"/>
        </w:rPr>
      </w:pPr>
      <w:r w:rsidRPr="0031543C">
        <w:rPr>
          <w:rFonts w:ascii="Arial Unicode MS" w:hAnsi="Arial Unicode MS" w:hint="eastAsia"/>
          <w:color w:val="000000"/>
          <w:sz w:val="20"/>
        </w:rPr>
        <w:t xml:space="preserve">　　</w:t>
      </w:r>
      <w:r w:rsidRPr="0031543C">
        <w:rPr>
          <w:rFonts w:ascii="Arial Unicode MS" w:hAnsi="Arial Unicode MS"/>
          <w:color w:val="000000"/>
          <w:sz w:val="20"/>
        </w:rPr>
        <w:t>3</w:t>
      </w:r>
      <w:r w:rsidRPr="0031543C">
        <w:rPr>
          <w:rFonts w:ascii="Arial Unicode MS" w:hAnsi="Arial Unicode MS" w:hint="eastAsia"/>
          <w:color w:val="000000"/>
          <w:sz w:val="20"/>
        </w:rPr>
        <w:t>、被投資公司經營範圍涉及限制類領域的，還應提交省級審批機關作出的同意設立被投資公司的批復。</w:t>
      </w:r>
    </w:p>
    <w:p w14:paraId="274C454A" w14:textId="77777777" w:rsidR="006C1AC2" w:rsidRPr="0031543C" w:rsidRDefault="00FF0265" w:rsidP="005D7E77">
      <w:pPr>
        <w:pStyle w:val="2"/>
      </w:pPr>
      <w:r>
        <w:rPr>
          <w:rFonts w:hint="eastAsia"/>
        </w:rPr>
        <w:t>第</w:t>
      </w:r>
      <w:r>
        <w:rPr>
          <w:rFonts w:hint="eastAsia"/>
        </w:rPr>
        <w:t>13</w:t>
      </w:r>
      <w:r w:rsidR="006C1AC2" w:rsidRPr="0031543C">
        <w:rPr>
          <w:rFonts w:hint="eastAsia"/>
        </w:rPr>
        <w:t>條</w:t>
      </w:r>
    </w:p>
    <w:p w14:paraId="340AE1BA" w14:textId="77777777" w:rsidR="003D4AFE" w:rsidRPr="0031543C" w:rsidRDefault="006C1AC2" w:rsidP="006C1AC2">
      <w:pPr>
        <w:ind w:left="119"/>
        <w:jc w:val="both"/>
        <w:rPr>
          <w:rFonts w:ascii="Arial Unicode MS" w:hAnsi="Arial Unicode MS"/>
          <w:color w:val="000000"/>
          <w:sz w:val="20"/>
        </w:rPr>
      </w:pPr>
      <w:r w:rsidRPr="0031543C">
        <w:rPr>
          <w:rFonts w:ascii="Arial Unicode MS" w:hAnsi="Arial Unicode MS" w:hint="eastAsia"/>
          <w:color w:val="000000"/>
          <w:sz w:val="20"/>
        </w:rPr>
        <w:t xml:space="preserve">　　外商投資企業以其固定資產投資而改變原經營規模或內容的，投資前應向原審批機關申請並征得原審批機關的同意。</w:t>
      </w:r>
    </w:p>
    <w:p w14:paraId="20827F1A" w14:textId="77777777" w:rsidR="003D4AFE" w:rsidRPr="006A481C" w:rsidRDefault="006C1AC2" w:rsidP="006C1AC2">
      <w:pPr>
        <w:ind w:left="119"/>
        <w:jc w:val="both"/>
        <w:rPr>
          <w:rFonts w:ascii="Arial Unicode MS" w:hAnsi="Arial Unicode MS"/>
          <w:color w:val="17365D"/>
          <w:sz w:val="20"/>
        </w:rPr>
      </w:pPr>
      <w:r w:rsidRPr="006A481C">
        <w:rPr>
          <w:rFonts w:ascii="Arial Unicode MS" w:hAnsi="Arial Unicode MS" w:hint="eastAsia"/>
          <w:color w:val="17365D"/>
          <w:sz w:val="20"/>
        </w:rPr>
        <w:t xml:space="preserve">　　原審批機關應自接到申請之日起十五日之內予以答復；逾期不答復的，視作同意。</w:t>
      </w:r>
    </w:p>
    <w:p w14:paraId="4952DCD0" w14:textId="77777777" w:rsidR="003D4AFE" w:rsidRPr="0031543C" w:rsidRDefault="006C1AC2" w:rsidP="006C1AC2">
      <w:pPr>
        <w:ind w:left="119"/>
        <w:jc w:val="both"/>
        <w:rPr>
          <w:rFonts w:ascii="Arial Unicode MS" w:hAnsi="Arial Unicode MS"/>
          <w:color w:val="000000"/>
          <w:sz w:val="20"/>
        </w:rPr>
      </w:pPr>
      <w:r w:rsidRPr="0031543C">
        <w:rPr>
          <w:rFonts w:ascii="Arial Unicode MS" w:hAnsi="Arial Unicode MS" w:hint="eastAsia"/>
          <w:color w:val="000000"/>
          <w:sz w:val="20"/>
        </w:rPr>
        <w:t xml:space="preserve">　　原審批機關不同意的，外商投資企業可向其上級審批機關或對外貿易經濟合作部</w:t>
      </w:r>
      <w:r w:rsidR="00101DDF">
        <w:rPr>
          <w:rFonts w:ascii="Arial Unicode MS" w:hAnsi="Arial Unicode MS"/>
          <w:color w:val="000000"/>
          <w:sz w:val="20"/>
        </w:rPr>
        <w:t>（</w:t>
      </w:r>
      <w:r w:rsidRPr="0031543C">
        <w:rPr>
          <w:rFonts w:ascii="Arial Unicode MS" w:hAnsi="Arial Unicode MS" w:hint="eastAsia"/>
          <w:color w:val="000000"/>
          <w:sz w:val="20"/>
        </w:rPr>
        <w:t>以下簡稱“外經貿部”</w:t>
      </w:r>
      <w:r w:rsidR="00101DDF">
        <w:rPr>
          <w:rFonts w:ascii="Arial Unicode MS" w:hAnsi="Arial Unicode MS"/>
          <w:color w:val="000000"/>
          <w:sz w:val="20"/>
        </w:rPr>
        <w:t>）</w:t>
      </w:r>
      <w:r w:rsidRPr="0031543C">
        <w:rPr>
          <w:rFonts w:ascii="Arial Unicode MS" w:hAnsi="Arial Unicode MS" w:hint="eastAsia"/>
          <w:color w:val="000000"/>
          <w:sz w:val="20"/>
        </w:rPr>
        <w:t>提出申訴。該上級審批機關或外經貿部應自收到申訴之日起二十日內，對外商投資企業作出書面答復。</w:t>
      </w:r>
    </w:p>
    <w:p w14:paraId="0AEE05A3" w14:textId="77777777" w:rsidR="006C1AC2" w:rsidRPr="0031543C" w:rsidRDefault="00FF0265" w:rsidP="005D7E77">
      <w:pPr>
        <w:pStyle w:val="2"/>
      </w:pPr>
      <w:r>
        <w:rPr>
          <w:rFonts w:hint="eastAsia"/>
        </w:rPr>
        <w:t>第</w:t>
      </w:r>
      <w:r>
        <w:rPr>
          <w:rFonts w:hint="eastAsia"/>
        </w:rPr>
        <w:t>14</w:t>
      </w:r>
      <w:r w:rsidR="006C1AC2" w:rsidRPr="0031543C">
        <w:rPr>
          <w:rFonts w:hint="eastAsia"/>
        </w:rPr>
        <w:t>條</w:t>
      </w:r>
    </w:p>
    <w:p w14:paraId="685AEB2B" w14:textId="77777777" w:rsidR="003D4AFE" w:rsidRPr="0031543C" w:rsidRDefault="006C1AC2" w:rsidP="006C1AC2">
      <w:pPr>
        <w:ind w:left="119"/>
        <w:jc w:val="both"/>
        <w:rPr>
          <w:rFonts w:ascii="Arial Unicode MS" w:hAnsi="Arial Unicode MS"/>
          <w:color w:val="000000"/>
          <w:sz w:val="20"/>
        </w:rPr>
      </w:pPr>
      <w:r w:rsidRPr="0031543C">
        <w:rPr>
          <w:rFonts w:ascii="Arial Unicode MS" w:hAnsi="Arial Unicode MS" w:hint="eastAsia"/>
          <w:color w:val="000000"/>
          <w:sz w:val="20"/>
        </w:rPr>
        <w:t xml:space="preserve">　　按照本規定</w:t>
      </w:r>
      <w:hyperlink w:anchor="a7" w:history="1">
        <w:r w:rsidRPr="0031543C">
          <w:rPr>
            <w:rStyle w:val="a3"/>
            <w:rFonts w:ascii="Arial Unicode MS" w:hAnsi="Arial Unicode MS" w:hint="eastAsia"/>
          </w:rPr>
          <w:t>第七條</w:t>
        </w:r>
      </w:hyperlink>
      <w:r w:rsidRPr="0031543C">
        <w:rPr>
          <w:rFonts w:ascii="Arial Unicode MS" w:hAnsi="Arial Unicode MS" w:hint="eastAsia"/>
          <w:color w:val="000000"/>
          <w:sz w:val="20"/>
        </w:rPr>
        <w:t>、</w:t>
      </w:r>
      <w:hyperlink w:anchor="a8" w:history="1">
        <w:r w:rsidRPr="0031543C">
          <w:rPr>
            <w:rStyle w:val="a3"/>
            <w:rFonts w:ascii="Arial Unicode MS" w:hAnsi="Arial Unicode MS" w:hint="eastAsia"/>
          </w:rPr>
          <w:t>第八條</w:t>
        </w:r>
      </w:hyperlink>
      <w:r w:rsidRPr="0031543C">
        <w:rPr>
          <w:rFonts w:ascii="Arial Unicode MS" w:hAnsi="Arial Unicode MS" w:hint="eastAsia"/>
          <w:color w:val="000000"/>
          <w:sz w:val="20"/>
        </w:rPr>
        <w:t>設立的公司變更經營範圍，涉及限制類領域的，應按照本規</w:t>
      </w:r>
      <w:r w:rsidR="003D4AFE" w:rsidRPr="0031543C">
        <w:rPr>
          <w:rFonts w:ascii="Arial Unicode MS" w:hAnsi="Arial Unicode MS" w:hint="eastAsia"/>
          <w:color w:val="000000"/>
          <w:sz w:val="20"/>
        </w:rPr>
        <w:t>定</w:t>
      </w:r>
      <w:hyperlink w:anchor="a9" w:history="1">
        <w:r w:rsidR="003D4AFE" w:rsidRPr="0031543C">
          <w:rPr>
            <w:rStyle w:val="a3"/>
            <w:rFonts w:ascii="Arial Unicode MS" w:hAnsi="Arial Unicode MS" w:hint="eastAsia"/>
          </w:rPr>
          <w:t>第九條</w:t>
        </w:r>
      </w:hyperlink>
      <w:r w:rsidR="003D4AFE" w:rsidRPr="0031543C">
        <w:rPr>
          <w:rFonts w:ascii="Arial Unicode MS" w:hAnsi="Arial Unicode MS" w:hint="eastAsia"/>
          <w:color w:val="000000"/>
          <w:sz w:val="20"/>
        </w:rPr>
        <w:t>、</w:t>
      </w:r>
      <w:hyperlink w:anchor="a10" w:history="1">
        <w:r w:rsidR="003D4AFE" w:rsidRPr="0031543C">
          <w:rPr>
            <w:rStyle w:val="a3"/>
            <w:rFonts w:ascii="Arial Unicode MS" w:hAnsi="Arial Unicode MS" w:hint="eastAsia"/>
          </w:rPr>
          <w:t>第十條</w:t>
        </w:r>
      </w:hyperlink>
      <w:r w:rsidRPr="0031543C">
        <w:rPr>
          <w:rFonts w:ascii="Arial Unicode MS" w:hAnsi="Arial Unicode MS" w:hint="eastAsia"/>
          <w:color w:val="000000"/>
          <w:sz w:val="20"/>
        </w:rPr>
        <w:t>規定的程式辦理，並向其原公司登記機關申請變更登記。</w:t>
      </w:r>
    </w:p>
    <w:p w14:paraId="02FCD03A" w14:textId="77777777" w:rsidR="006C1AC2" w:rsidRPr="0031543C" w:rsidRDefault="00FF0265" w:rsidP="005D7E77">
      <w:pPr>
        <w:pStyle w:val="2"/>
      </w:pPr>
      <w:r>
        <w:rPr>
          <w:rFonts w:hint="eastAsia"/>
        </w:rPr>
        <w:t>第</w:t>
      </w:r>
      <w:r>
        <w:rPr>
          <w:rFonts w:hint="eastAsia"/>
        </w:rPr>
        <w:t>15</w:t>
      </w:r>
      <w:r w:rsidR="006C1AC2" w:rsidRPr="0031543C">
        <w:rPr>
          <w:rFonts w:hint="eastAsia"/>
        </w:rPr>
        <w:t>條</w:t>
      </w:r>
    </w:p>
    <w:p w14:paraId="37CD015C" w14:textId="77777777" w:rsidR="003D4AFE" w:rsidRPr="0031543C" w:rsidRDefault="006C1AC2" w:rsidP="006C1AC2">
      <w:pPr>
        <w:ind w:left="119"/>
        <w:jc w:val="both"/>
        <w:rPr>
          <w:rFonts w:ascii="Arial Unicode MS" w:hAnsi="Arial Unicode MS"/>
          <w:color w:val="000000"/>
          <w:sz w:val="20"/>
        </w:rPr>
      </w:pPr>
      <w:r w:rsidRPr="0031543C">
        <w:rPr>
          <w:rFonts w:ascii="Arial Unicode MS" w:hAnsi="Arial Unicode MS" w:hint="eastAsia"/>
          <w:color w:val="000000"/>
          <w:sz w:val="20"/>
        </w:rPr>
        <w:t xml:space="preserve">　　外商投資企業購買被投資公司投資者的股權，被投資公司經營範圍屬於鼓勵類或允許類領域的，被投資公司應向原公司登記機關報送本規定第七條所列的材料，並按照《</w:t>
      </w:r>
      <w:hyperlink r:id="rId23" w:history="1">
        <w:r w:rsidRPr="0031543C">
          <w:rPr>
            <w:rStyle w:val="a3"/>
            <w:rFonts w:ascii="Arial Unicode MS" w:hAnsi="Arial Unicode MS" w:hint="eastAsia"/>
          </w:rPr>
          <w:t>公司登記管理條例</w:t>
        </w:r>
      </w:hyperlink>
      <w:r w:rsidRPr="0031543C">
        <w:rPr>
          <w:rFonts w:ascii="Arial Unicode MS" w:hAnsi="Arial Unicode MS" w:hint="eastAsia"/>
          <w:color w:val="000000"/>
          <w:sz w:val="20"/>
        </w:rPr>
        <w:t>》等有關規定，申請變更登記。</w:t>
      </w:r>
    </w:p>
    <w:p w14:paraId="4EB9FA6B" w14:textId="77777777" w:rsidR="003D4AFE" w:rsidRPr="006A481C" w:rsidRDefault="006C1AC2" w:rsidP="006C1AC2">
      <w:pPr>
        <w:ind w:left="119"/>
        <w:jc w:val="both"/>
        <w:rPr>
          <w:rFonts w:ascii="Arial Unicode MS" w:hAnsi="Arial Unicode MS"/>
          <w:color w:val="17365D"/>
          <w:sz w:val="20"/>
        </w:rPr>
      </w:pPr>
      <w:r w:rsidRPr="006A481C">
        <w:rPr>
          <w:rFonts w:ascii="Arial Unicode MS" w:hAnsi="Arial Unicode MS" w:hint="eastAsia"/>
          <w:color w:val="17365D"/>
          <w:sz w:val="20"/>
        </w:rPr>
        <w:t xml:space="preserve">　　被投資公司經營範圍涉及限制類領域的，外商投資企業應按照本規定</w:t>
      </w:r>
      <w:hyperlink w:anchor="a9" w:history="1">
        <w:r w:rsidRPr="006A481C">
          <w:rPr>
            <w:rStyle w:val="a3"/>
            <w:rFonts w:ascii="Arial Unicode MS" w:hAnsi="Arial Unicode MS" w:hint="eastAsia"/>
            <w:color w:val="17365D"/>
          </w:rPr>
          <w:t>第九條</w:t>
        </w:r>
      </w:hyperlink>
      <w:r w:rsidRPr="006A481C">
        <w:rPr>
          <w:rFonts w:ascii="Arial Unicode MS" w:hAnsi="Arial Unicode MS" w:hint="eastAsia"/>
          <w:color w:val="17365D"/>
          <w:sz w:val="20"/>
        </w:rPr>
        <w:t>、</w:t>
      </w:r>
      <w:hyperlink w:anchor="a10" w:history="1">
        <w:r w:rsidRPr="006A481C">
          <w:rPr>
            <w:rStyle w:val="a3"/>
            <w:rFonts w:ascii="Arial Unicode MS" w:hAnsi="Arial Unicode MS" w:hint="eastAsia"/>
            <w:color w:val="17365D"/>
          </w:rPr>
          <w:t>第十條</w:t>
        </w:r>
      </w:hyperlink>
      <w:r w:rsidRPr="006A481C">
        <w:rPr>
          <w:rFonts w:ascii="Arial Unicode MS" w:hAnsi="Arial Unicode MS" w:hint="eastAsia"/>
          <w:color w:val="17365D"/>
          <w:sz w:val="20"/>
        </w:rPr>
        <w:t>規定的程式辦理後，被投資公司憑省級審批機關的同意批復，按照《</w:t>
      </w:r>
      <w:hyperlink r:id="rId24" w:history="1">
        <w:r w:rsidRPr="006A481C">
          <w:rPr>
            <w:rStyle w:val="a3"/>
            <w:rFonts w:hint="eastAsia"/>
          </w:rPr>
          <w:t>公司登記管理條例</w:t>
        </w:r>
      </w:hyperlink>
      <w:r w:rsidRPr="006A481C">
        <w:rPr>
          <w:rFonts w:ascii="Arial Unicode MS" w:hAnsi="Arial Unicode MS" w:hint="eastAsia"/>
          <w:color w:val="17365D"/>
          <w:sz w:val="20"/>
        </w:rPr>
        <w:t>》等有關規定，向原公司登記機關申請變更登記。</w:t>
      </w:r>
    </w:p>
    <w:p w14:paraId="4FC8BD1A" w14:textId="77777777" w:rsidR="003D4AFE" w:rsidRPr="0031543C" w:rsidRDefault="0031543C" w:rsidP="006C1AC2">
      <w:pPr>
        <w:ind w:left="119"/>
        <w:jc w:val="both"/>
        <w:rPr>
          <w:rFonts w:ascii="Arial Unicode MS" w:hAnsi="Arial Unicode MS"/>
          <w:color w:val="000000"/>
          <w:sz w:val="20"/>
        </w:rPr>
      </w:pPr>
      <w:r w:rsidRPr="0031543C">
        <w:rPr>
          <w:rFonts w:ascii="Arial Unicode MS" w:hAnsi="Arial Unicode MS" w:hint="eastAsia"/>
          <w:color w:val="000000"/>
          <w:sz w:val="20"/>
        </w:rPr>
        <w:t xml:space="preserve">　　</w:t>
      </w:r>
      <w:r w:rsidR="006C1AC2" w:rsidRPr="0031543C">
        <w:rPr>
          <w:rFonts w:ascii="Arial Unicode MS" w:hAnsi="Arial Unicode MS" w:hint="eastAsia"/>
          <w:color w:val="000000"/>
          <w:sz w:val="20"/>
        </w:rPr>
        <w:t>公司登記機關依《</w:t>
      </w:r>
      <w:hyperlink r:id="rId25" w:history="1">
        <w:r w:rsidR="006C1AC2" w:rsidRPr="0031543C">
          <w:rPr>
            <w:rStyle w:val="a3"/>
            <w:rFonts w:ascii="Arial Unicode MS" w:hAnsi="Arial Unicode MS" w:hint="eastAsia"/>
          </w:rPr>
          <w:t>公司登記管理條例</w:t>
        </w:r>
      </w:hyperlink>
      <w:r w:rsidR="006C1AC2" w:rsidRPr="0031543C">
        <w:rPr>
          <w:rFonts w:ascii="Arial Unicode MS" w:hAnsi="Arial Unicode MS" w:hint="eastAsia"/>
          <w:color w:val="000000"/>
          <w:sz w:val="20"/>
        </w:rPr>
        <w:t>》的有關規定，決定予以登記或不予登記。准予登記的，發給“</w:t>
      </w:r>
      <w:r w:rsidR="00101DDF">
        <w:rPr>
          <w:rFonts w:ascii="Arial Unicode MS" w:hAnsi="Arial Unicode MS"/>
          <w:color w:val="000000"/>
          <w:sz w:val="20"/>
        </w:rPr>
        <w:t>（</w:t>
      </w:r>
      <w:r w:rsidR="006C1AC2" w:rsidRPr="0031543C">
        <w:rPr>
          <w:rFonts w:ascii="Arial Unicode MS" w:hAnsi="Arial Unicode MS" w:hint="eastAsia"/>
          <w:color w:val="000000"/>
          <w:sz w:val="20"/>
        </w:rPr>
        <w:t>加注</w:t>
      </w:r>
      <w:r w:rsidR="00101DDF">
        <w:rPr>
          <w:rFonts w:ascii="Arial Unicode MS" w:hAnsi="Arial Unicode MS"/>
          <w:color w:val="000000"/>
          <w:sz w:val="20"/>
        </w:rPr>
        <w:t>）</w:t>
      </w:r>
      <w:r w:rsidR="006C1AC2" w:rsidRPr="0031543C">
        <w:rPr>
          <w:rFonts w:ascii="Arial Unicode MS" w:hAnsi="Arial Unicode MS" w:hint="eastAsia"/>
          <w:color w:val="000000"/>
          <w:sz w:val="20"/>
        </w:rPr>
        <w:t>營業執照”。</w:t>
      </w:r>
    </w:p>
    <w:p w14:paraId="630B6D4D" w14:textId="77777777" w:rsidR="003D4AFE" w:rsidRPr="006A481C" w:rsidRDefault="006C1AC2" w:rsidP="006C1AC2">
      <w:pPr>
        <w:ind w:left="119"/>
        <w:jc w:val="both"/>
        <w:rPr>
          <w:rFonts w:ascii="Arial Unicode MS" w:hAnsi="Arial Unicode MS"/>
          <w:color w:val="17365D"/>
          <w:sz w:val="20"/>
        </w:rPr>
      </w:pPr>
      <w:r w:rsidRPr="006A481C">
        <w:rPr>
          <w:rFonts w:ascii="Arial Unicode MS" w:hAnsi="Arial Unicode MS" w:hint="eastAsia"/>
          <w:color w:val="17365D"/>
          <w:sz w:val="20"/>
        </w:rPr>
        <w:t xml:space="preserve">　　被投資公司屬於外商投資企業的，按照《外商投資企業投資者股權變更的規定》辦理。</w:t>
      </w:r>
    </w:p>
    <w:p w14:paraId="486D2187" w14:textId="77777777" w:rsidR="006C1AC2" w:rsidRPr="0031543C" w:rsidRDefault="00FF0265" w:rsidP="005D7E77">
      <w:pPr>
        <w:pStyle w:val="2"/>
      </w:pPr>
      <w:r>
        <w:rPr>
          <w:rFonts w:hint="eastAsia"/>
        </w:rPr>
        <w:t>第</w:t>
      </w:r>
      <w:r>
        <w:rPr>
          <w:rFonts w:hint="eastAsia"/>
        </w:rPr>
        <w:t>16</w:t>
      </w:r>
      <w:r w:rsidR="006C1AC2" w:rsidRPr="0031543C">
        <w:rPr>
          <w:rFonts w:hint="eastAsia"/>
        </w:rPr>
        <w:t>條</w:t>
      </w:r>
    </w:p>
    <w:p w14:paraId="1DAC09DE" w14:textId="77777777" w:rsidR="003D4AFE" w:rsidRPr="0031543C" w:rsidRDefault="006C1AC2" w:rsidP="006C1AC2">
      <w:pPr>
        <w:ind w:left="119"/>
        <w:jc w:val="both"/>
        <w:rPr>
          <w:rFonts w:ascii="Arial Unicode MS" w:hAnsi="Arial Unicode MS"/>
          <w:color w:val="000000"/>
          <w:sz w:val="20"/>
        </w:rPr>
      </w:pPr>
      <w:r w:rsidRPr="0031543C">
        <w:rPr>
          <w:rFonts w:ascii="Arial Unicode MS" w:hAnsi="Arial Unicode MS" w:hint="eastAsia"/>
          <w:color w:val="000000"/>
          <w:sz w:val="20"/>
        </w:rPr>
        <w:t xml:space="preserve">　　外商投資企業向中西部地區投資，被投資公司註冊資本中外資比例不低於百分之二十五的，可享受外商投資企業待遇。</w:t>
      </w:r>
    </w:p>
    <w:p w14:paraId="6C034A9C" w14:textId="77777777" w:rsidR="006C1AC2" w:rsidRPr="0031543C" w:rsidRDefault="00FF0265" w:rsidP="005D7E77">
      <w:pPr>
        <w:pStyle w:val="2"/>
      </w:pPr>
      <w:r>
        <w:rPr>
          <w:rFonts w:hint="eastAsia"/>
        </w:rPr>
        <w:t>第</w:t>
      </w:r>
      <w:r>
        <w:rPr>
          <w:rFonts w:hint="eastAsia"/>
        </w:rPr>
        <w:t>17</w:t>
      </w:r>
      <w:r w:rsidR="006C1AC2" w:rsidRPr="0031543C">
        <w:rPr>
          <w:rFonts w:hint="eastAsia"/>
        </w:rPr>
        <w:t>條</w:t>
      </w:r>
    </w:p>
    <w:p w14:paraId="55522F04" w14:textId="77777777" w:rsidR="003D4AFE" w:rsidRPr="0031543C" w:rsidRDefault="006C1AC2" w:rsidP="006C1AC2">
      <w:pPr>
        <w:ind w:left="119"/>
        <w:jc w:val="both"/>
        <w:rPr>
          <w:rFonts w:ascii="Arial Unicode MS" w:hAnsi="Arial Unicode MS"/>
          <w:color w:val="000000"/>
          <w:sz w:val="20"/>
        </w:rPr>
      </w:pPr>
      <w:r w:rsidRPr="0031543C">
        <w:rPr>
          <w:rFonts w:ascii="Arial Unicode MS" w:hAnsi="Arial Unicode MS" w:hint="eastAsia"/>
          <w:color w:val="000000"/>
          <w:sz w:val="20"/>
        </w:rPr>
        <w:t xml:space="preserve">　　被投資公司享受外商投資企業待遇，應按有關外商投資企業設立程式的規定，向被投資公司所在地的省級審批機關提出申請。申請人應提供下列材料：</w:t>
      </w:r>
    </w:p>
    <w:p w14:paraId="4CE29F78" w14:textId="77777777" w:rsidR="003D4AFE" w:rsidRPr="0031543C" w:rsidRDefault="006C1AC2" w:rsidP="006C1AC2">
      <w:pPr>
        <w:ind w:left="119"/>
        <w:jc w:val="both"/>
        <w:rPr>
          <w:rFonts w:ascii="Arial Unicode MS" w:hAnsi="Arial Unicode MS"/>
          <w:color w:val="000000"/>
          <w:sz w:val="20"/>
        </w:rPr>
      </w:pPr>
      <w:r w:rsidRPr="0031543C">
        <w:rPr>
          <w:rFonts w:ascii="Arial Unicode MS" w:hAnsi="Arial Unicode MS" w:hint="eastAsia"/>
          <w:color w:val="000000"/>
          <w:sz w:val="20"/>
        </w:rPr>
        <w:t xml:space="preserve">　　</w:t>
      </w:r>
      <w:r w:rsidRPr="0031543C">
        <w:rPr>
          <w:rFonts w:ascii="Arial Unicode MS" w:hAnsi="Arial Unicode MS"/>
          <w:color w:val="000000"/>
          <w:sz w:val="20"/>
        </w:rPr>
        <w:t>1</w:t>
      </w:r>
      <w:r w:rsidRPr="0031543C">
        <w:rPr>
          <w:rFonts w:ascii="Arial Unicode MS" w:hAnsi="Arial Unicode MS" w:hint="eastAsia"/>
          <w:color w:val="000000"/>
          <w:sz w:val="20"/>
        </w:rPr>
        <w:t>、依照</w:t>
      </w:r>
      <w:hyperlink w:anchor="a7" w:history="1">
        <w:r w:rsidRPr="0031543C">
          <w:rPr>
            <w:rStyle w:val="a3"/>
            <w:rFonts w:ascii="Arial Unicode MS" w:hAnsi="Arial Unicode MS" w:hint="eastAsia"/>
          </w:rPr>
          <w:t>第七條</w:t>
        </w:r>
      </w:hyperlink>
      <w:r w:rsidRPr="0031543C">
        <w:rPr>
          <w:rFonts w:ascii="Arial Unicode MS" w:hAnsi="Arial Unicode MS" w:hint="eastAsia"/>
          <w:color w:val="000000"/>
          <w:sz w:val="20"/>
        </w:rPr>
        <w:t>規定應提供的材料；</w:t>
      </w:r>
    </w:p>
    <w:p w14:paraId="2D0C9177" w14:textId="77777777" w:rsidR="003D4AFE" w:rsidRPr="0031543C" w:rsidRDefault="006C1AC2" w:rsidP="006C1AC2">
      <w:pPr>
        <w:ind w:left="119"/>
        <w:jc w:val="both"/>
        <w:rPr>
          <w:rFonts w:ascii="Arial Unicode MS" w:hAnsi="Arial Unicode MS"/>
          <w:color w:val="000000"/>
          <w:sz w:val="20"/>
        </w:rPr>
      </w:pPr>
      <w:r w:rsidRPr="0031543C">
        <w:rPr>
          <w:rFonts w:ascii="Arial Unicode MS" w:hAnsi="Arial Unicode MS" w:hint="eastAsia"/>
          <w:color w:val="000000"/>
          <w:sz w:val="20"/>
        </w:rPr>
        <w:t xml:space="preserve">　　</w:t>
      </w:r>
      <w:r w:rsidRPr="0031543C">
        <w:rPr>
          <w:rFonts w:ascii="Arial Unicode MS" w:hAnsi="Arial Unicode MS"/>
          <w:color w:val="000000"/>
          <w:sz w:val="20"/>
        </w:rPr>
        <w:t>2</w:t>
      </w:r>
      <w:r w:rsidRPr="0031543C">
        <w:rPr>
          <w:rFonts w:ascii="Arial Unicode MS" w:hAnsi="Arial Unicode MS" w:hint="eastAsia"/>
          <w:color w:val="000000"/>
          <w:sz w:val="20"/>
        </w:rPr>
        <w:t>、被投資公司的名稱、住所；</w:t>
      </w:r>
    </w:p>
    <w:p w14:paraId="56355806" w14:textId="77777777" w:rsidR="003D4AFE" w:rsidRPr="0031543C" w:rsidRDefault="006C1AC2" w:rsidP="006C1AC2">
      <w:pPr>
        <w:ind w:left="119"/>
        <w:jc w:val="both"/>
        <w:rPr>
          <w:rFonts w:ascii="Arial Unicode MS" w:hAnsi="Arial Unicode MS"/>
          <w:color w:val="000000"/>
          <w:sz w:val="20"/>
        </w:rPr>
      </w:pPr>
      <w:r w:rsidRPr="0031543C">
        <w:rPr>
          <w:rFonts w:ascii="Arial Unicode MS" w:hAnsi="Arial Unicode MS" w:hint="eastAsia"/>
          <w:color w:val="000000"/>
          <w:sz w:val="20"/>
        </w:rPr>
        <w:t xml:space="preserve">　　</w:t>
      </w:r>
      <w:r w:rsidRPr="0031543C">
        <w:rPr>
          <w:rFonts w:ascii="Arial Unicode MS" w:hAnsi="Arial Unicode MS"/>
          <w:color w:val="000000"/>
          <w:sz w:val="20"/>
        </w:rPr>
        <w:t>3</w:t>
      </w:r>
      <w:r w:rsidRPr="0031543C">
        <w:rPr>
          <w:rFonts w:ascii="Arial Unicode MS" w:hAnsi="Arial Unicode MS" w:hint="eastAsia"/>
          <w:color w:val="000000"/>
          <w:sz w:val="20"/>
        </w:rPr>
        <w:t>、被投資公司的投資合同及章程；</w:t>
      </w:r>
    </w:p>
    <w:p w14:paraId="577EB732" w14:textId="77777777" w:rsidR="003D4AFE" w:rsidRPr="0031543C" w:rsidRDefault="006C1AC2" w:rsidP="006C1AC2">
      <w:pPr>
        <w:ind w:left="119"/>
        <w:jc w:val="both"/>
        <w:rPr>
          <w:rFonts w:ascii="Arial Unicode MS" w:hAnsi="Arial Unicode MS"/>
          <w:color w:val="000000"/>
          <w:sz w:val="20"/>
        </w:rPr>
      </w:pPr>
      <w:r w:rsidRPr="0031543C">
        <w:rPr>
          <w:rFonts w:ascii="Arial Unicode MS" w:hAnsi="Arial Unicode MS" w:hint="eastAsia"/>
          <w:color w:val="000000"/>
          <w:sz w:val="20"/>
        </w:rPr>
        <w:t xml:space="preserve">　　</w:t>
      </w:r>
      <w:r w:rsidRPr="0031543C">
        <w:rPr>
          <w:rFonts w:ascii="Arial Unicode MS" w:hAnsi="Arial Unicode MS"/>
          <w:color w:val="000000"/>
          <w:sz w:val="20"/>
        </w:rPr>
        <w:t>4</w:t>
      </w:r>
      <w:r w:rsidRPr="0031543C">
        <w:rPr>
          <w:rFonts w:ascii="Arial Unicode MS" w:hAnsi="Arial Unicode MS" w:hint="eastAsia"/>
          <w:color w:val="000000"/>
          <w:sz w:val="20"/>
        </w:rPr>
        <w:t>、被投資公司經營範圍涉及限制類領域的，還應提交設立被投資公司的項目建議書和可行性研究報告。</w:t>
      </w:r>
    </w:p>
    <w:p w14:paraId="3346CAE9" w14:textId="77777777" w:rsidR="003D4AFE" w:rsidRPr="006A481C" w:rsidRDefault="006C1AC2" w:rsidP="006C1AC2">
      <w:pPr>
        <w:ind w:left="119"/>
        <w:jc w:val="both"/>
        <w:rPr>
          <w:rFonts w:ascii="Arial Unicode MS" w:hAnsi="Arial Unicode MS"/>
          <w:color w:val="17365D"/>
          <w:sz w:val="20"/>
        </w:rPr>
      </w:pPr>
      <w:r w:rsidRPr="006A481C">
        <w:rPr>
          <w:rFonts w:ascii="Arial Unicode MS" w:hAnsi="Arial Unicode MS" w:hint="eastAsia"/>
          <w:color w:val="17365D"/>
          <w:sz w:val="20"/>
        </w:rPr>
        <w:t xml:space="preserve">　　其投資者出讓股權的被投資公司享受外商投資企業待遇的，申請人除向被投資公司所在地的省級審批機關提供上款所列材料之外，還應提交相應的投資者股權轉讓協議。</w:t>
      </w:r>
    </w:p>
    <w:p w14:paraId="3DE32D01" w14:textId="77777777" w:rsidR="006C1AC2" w:rsidRPr="0031543C" w:rsidRDefault="00FF0265" w:rsidP="005D7E77">
      <w:pPr>
        <w:pStyle w:val="2"/>
      </w:pPr>
      <w:r>
        <w:rPr>
          <w:rFonts w:hint="eastAsia"/>
        </w:rPr>
        <w:lastRenderedPageBreak/>
        <w:t>第</w:t>
      </w:r>
      <w:r>
        <w:rPr>
          <w:rFonts w:hint="eastAsia"/>
        </w:rPr>
        <w:t>18</w:t>
      </w:r>
      <w:r w:rsidR="006C1AC2" w:rsidRPr="0031543C">
        <w:rPr>
          <w:rFonts w:hint="eastAsia"/>
        </w:rPr>
        <w:t>條</w:t>
      </w:r>
    </w:p>
    <w:p w14:paraId="4F424977" w14:textId="77777777" w:rsidR="003D4AFE" w:rsidRPr="0031543C" w:rsidRDefault="006C1AC2" w:rsidP="006C1AC2">
      <w:pPr>
        <w:ind w:left="119"/>
        <w:jc w:val="both"/>
        <w:rPr>
          <w:rFonts w:ascii="Arial Unicode MS" w:hAnsi="Arial Unicode MS"/>
          <w:color w:val="000000"/>
          <w:sz w:val="20"/>
        </w:rPr>
      </w:pPr>
      <w:r w:rsidRPr="0031543C">
        <w:rPr>
          <w:rFonts w:ascii="Arial Unicode MS" w:hAnsi="Arial Unicode MS" w:hint="eastAsia"/>
          <w:color w:val="000000"/>
          <w:sz w:val="20"/>
        </w:rPr>
        <w:t xml:space="preserve">　　省級審批機關確認外商投資企業的投資符合國家有關法律、法規且被投資公司註冊資本中外資比例不低於百分之二十五的，向申請人下發批准檔，頒發</w:t>
      </w:r>
      <w:r w:rsidRPr="0031543C">
        <w:rPr>
          <w:rFonts w:ascii="Arial Unicode MS" w:hAnsi="Arial Unicode MS"/>
          <w:color w:val="000000"/>
          <w:sz w:val="20"/>
        </w:rPr>
        <w:t>6AL</w:t>
      </w:r>
      <w:r w:rsidRPr="0031543C">
        <w:rPr>
          <w:rFonts w:ascii="Arial Unicode MS" w:hAnsi="Arial Unicode MS" w:hint="eastAsia"/>
          <w:color w:val="000000"/>
          <w:sz w:val="20"/>
        </w:rPr>
        <w:t>商投資企業批准證書＝，並加注“外商投資企業投資”字樣。</w:t>
      </w:r>
      <w:r w:rsidRPr="0031543C">
        <w:rPr>
          <w:rFonts w:ascii="Arial Unicode MS" w:hAnsi="Arial Unicode MS" w:hint="eastAsia"/>
          <w:color w:val="000000"/>
          <w:sz w:val="20"/>
        </w:rPr>
        <w:br/>
      </w:r>
      <w:r w:rsidRPr="0031543C">
        <w:rPr>
          <w:rFonts w:ascii="Arial Unicode MS" w:hAnsi="Arial Unicode MS" w:hint="eastAsia"/>
          <w:color w:val="000000"/>
          <w:sz w:val="20"/>
        </w:rPr>
        <w:t>被投資公司經營範圍涉及限制類領域的，省級審批機關批准之前，應依照本規定</w:t>
      </w:r>
      <w:hyperlink w:anchor="a10" w:history="1">
        <w:r w:rsidRPr="0031543C">
          <w:rPr>
            <w:rStyle w:val="a3"/>
            <w:rFonts w:ascii="Arial Unicode MS" w:hAnsi="Arial Unicode MS" w:hint="eastAsia"/>
          </w:rPr>
          <w:t>第十條</w:t>
        </w:r>
      </w:hyperlink>
      <w:r w:rsidRPr="0031543C">
        <w:rPr>
          <w:rFonts w:ascii="Arial Unicode MS" w:hAnsi="Arial Unicode MS" w:hint="eastAsia"/>
          <w:color w:val="000000"/>
          <w:sz w:val="20"/>
        </w:rPr>
        <w:t>的規定，徵求有關行業管理部門的意見。</w:t>
      </w:r>
    </w:p>
    <w:p w14:paraId="3D094CB9" w14:textId="77777777" w:rsidR="006C1AC2" w:rsidRPr="0031543C" w:rsidRDefault="00FF0265" w:rsidP="005D7E77">
      <w:pPr>
        <w:pStyle w:val="2"/>
      </w:pPr>
      <w:r>
        <w:rPr>
          <w:rFonts w:hint="eastAsia"/>
        </w:rPr>
        <w:t>第</w:t>
      </w:r>
      <w:r>
        <w:rPr>
          <w:rFonts w:hint="eastAsia"/>
        </w:rPr>
        <w:t>19</w:t>
      </w:r>
      <w:r w:rsidR="006C1AC2" w:rsidRPr="0031543C">
        <w:rPr>
          <w:rFonts w:hint="eastAsia"/>
        </w:rPr>
        <w:t>條</w:t>
      </w:r>
    </w:p>
    <w:p w14:paraId="28D11DAA" w14:textId="77777777" w:rsidR="003D4AFE" w:rsidRPr="0031543C" w:rsidRDefault="006C1AC2" w:rsidP="006C1AC2">
      <w:pPr>
        <w:ind w:left="119"/>
        <w:jc w:val="both"/>
        <w:rPr>
          <w:rFonts w:ascii="Arial Unicode MS" w:hAnsi="Arial Unicode MS"/>
          <w:color w:val="000000"/>
          <w:sz w:val="20"/>
        </w:rPr>
      </w:pPr>
      <w:r w:rsidRPr="0031543C">
        <w:rPr>
          <w:rFonts w:ascii="Arial Unicode MS" w:hAnsi="Arial Unicode MS" w:hint="eastAsia"/>
          <w:color w:val="000000"/>
          <w:sz w:val="20"/>
        </w:rPr>
        <w:t xml:space="preserve">　　申請人憑《外商投資企業批准證書》向被投資公司所在地公司登記機關申請登記註冊。</w:t>
      </w:r>
    </w:p>
    <w:p w14:paraId="796BCF08" w14:textId="77777777" w:rsidR="003D4AFE" w:rsidRPr="006A481C" w:rsidRDefault="006A481C" w:rsidP="006C1AC2">
      <w:pPr>
        <w:ind w:left="119"/>
        <w:jc w:val="both"/>
        <w:rPr>
          <w:rFonts w:ascii="Arial Unicode MS" w:hAnsi="Arial Unicode MS"/>
          <w:color w:val="17365D"/>
          <w:sz w:val="20"/>
        </w:rPr>
      </w:pPr>
      <w:r w:rsidRPr="006A481C">
        <w:rPr>
          <w:rFonts w:ascii="Arial Unicode MS" w:hAnsi="Arial Unicode MS" w:hint="eastAsia"/>
          <w:color w:val="17365D"/>
          <w:sz w:val="20"/>
        </w:rPr>
        <w:t xml:space="preserve">　　</w:t>
      </w:r>
      <w:r w:rsidR="006C1AC2" w:rsidRPr="006A481C">
        <w:rPr>
          <w:rFonts w:ascii="Arial Unicode MS" w:hAnsi="Arial Unicode MS" w:hint="eastAsia"/>
          <w:color w:val="17365D"/>
          <w:sz w:val="20"/>
        </w:rPr>
        <w:t>公司登記機關依《</w:t>
      </w:r>
      <w:hyperlink r:id="rId26" w:history="1">
        <w:r w:rsidR="006C1AC2" w:rsidRPr="006A481C">
          <w:rPr>
            <w:rStyle w:val="a3"/>
            <w:rFonts w:hint="eastAsia"/>
          </w:rPr>
          <w:t>公司登記管理條例</w:t>
        </w:r>
      </w:hyperlink>
      <w:r w:rsidR="006C1AC2" w:rsidRPr="006A481C">
        <w:rPr>
          <w:rFonts w:ascii="Arial Unicode MS" w:hAnsi="Arial Unicode MS" w:hint="eastAsia"/>
          <w:color w:val="17365D"/>
          <w:sz w:val="20"/>
        </w:rPr>
        <w:t>》的有關規定，決定准予登記或不予登記。准予登記的，發給《</w:t>
      </w:r>
      <w:r w:rsidR="00101DDF">
        <w:rPr>
          <w:rFonts w:ascii="Arial Unicode MS" w:hAnsi="Arial Unicode MS"/>
          <w:color w:val="17365D"/>
          <w:sz w:val="20"/>
        </w:rPr>
        <w:t>（</w:t>
      </w:r>
      <w:r w:rsidR="006C1AC2" w:rsidRPr="006A481C">
        <w:rPr>
          <w:rFonts w:ascii="Arial Unicode MS" w:hAnsi="Arial Unicode MS" w:hint="eastAsia"/>
          <w:color w:val="17365D"/>
          <w:sz w:val="20"/>
        </w:rPr>
        <w:t>加注</w:t>
      </w:r>
      <w:r w:rsidR="00101DDF">
        <w:rPr>
          <w:rFonts w:ascii="Arial Unicode MS" w:hAnsi="Arial Unicode MS"/>
          <w:color w:val="17365D"/>
          <w:sz w:val="20"/>
        </w:rPr>
        <w:t>）</w:t>
      </w:r>
      <w:r w:rsidR="006C1AC2" w:rsidRPr="006A481C">
        <w:rPr>
          <w:rFonts w:ascii="Arial Unicode MS" w:hAnsi="Arial Unicode MS" w:hint="eastAsia"/>
          <w:color w:val="17365D"/>
          <w:sz w:val="20"/>
        </w:rPr>
        <w:t>營業執照》。被投資公司經營範圍未涉及限制類領域的，按本規定</w:t>
      </w:r>
      <w:hyperlink w:anchor="a7" w:history="1">
        <w:r w:rsidR="006C1AC2" w:rsidRPr="006A481C">
          <w:rPr>
            <w:rStyle w:val="a3"/>
            <w:rFonts w:hint="eastAsia"/>
          </w:rPr>
          <w:t>第七條</w:t>
        </w:r>
      </w:hyperlink>
      <w:r w:rsidR="006C1AC2" w:rsidRPr="006A481C">
        <w:rPr>
          <w:rFonts w:ascii="Arial Unicode MS" w:hAnsi="Arial Unicode MS" w:hint="eastAsia"/>
          <w:color w:val="17365D"/>
          <w:sz w:val="20"/>
        </w:rPr>
        <w:t>辦理。</w:t>
      </w:r>
    </w:p>
    <w:p w14:paraId="37F262AA" w14:textId="77777777" w:rsidR="006C1AC2" w:rsidRPr="0031543C" w:rsidRDefault="006C1AC2" w:rsidP="005D7E77">
      <w:pPr>
        <w:pStyle w:val="2"/>
      </w:pPr>
      <w:r w:rsidRPr="0031543C">
        <w:rPr>
          <w:rFonts w:hint="eastAsia"/>
        </w:rPr>
        <w:t>第</w:t>
      </w:r>
      <w:r w:rsidR="00FF0265">
        <w:rPr>
          <w:rFonts w:hint="eastAsia"/>
        </w:rPr>
        <w:t>20</w:t>
      </w:r>
      <w:r w:rsidR="00FF0265">
        <w:rPr>
          <w:rFonts w:hint="eastAsia"/>
        </w:rPr>
        <w:t>條</w:t>
      </w:r>
    </w:p>
    <w:p w14:paraId="68BFD7DE" w14:textId="77777777" w:rsidR="003D4AFE" w:rsidRPr="0031543C" w:rsidRDefault="006C1AC2" w:rsidP="006C1AC2">
      <w:pPr>
        <w:ind w:left="119"/>
        <w:jc w:val="both"/>
        <w:rPr>
          <w:rFonts w:ascii="Arial Unicode MS" w:hAnsi="Arial Unicode MS"/>
          <w:color w:val="000000"/>
          <w:sz w:val="20"/>
        </w:rPr>
      </w:pPr>
      <w:r w:rsidRPr="0031543C">
        <w:rPr>
          <w:rFonts w:ascii="Arial Unicode MS" w:hAnsi="Arial Unicode MS" w:hint="eastAsia"/>
          <w:color w:val="000000"/>
          <w:sz w:val="20"/>
        </w:rPr>
        <w:t xml:space="preserve">　　中西部地區的被投資公司憑《外商投資企業批准證書》和《</w:t>
      </w:r>
      <w:r w:rsidR="00101DDF">
        <w:rPr>
          <w:rFonts w:ascii="Arial Unicode MS" w:hAnsi="Arial Unicode MS"/>
          <w:color w:val="000000"/>
          <w:sz w:val="20"/>
        </w:rPr>
        <w:t>（</w:t>
      </w:r>
      <w:r w:rsidRPr="0031543C">
        <w:rPr>
          <w:rFonts w:ascii="Arial Unicode MS" w:hAnsi="Arial Unicode MS" w:hint="eastAsia"/>
          <w:color w:val="000000"/>
          <w:sz w:val="20"/>
        </w:rPr>
        <w:t>加</w:t>
      </w:r>
      <w:r w:rsidR="006A481C">
        <w:rPr>
          <w:rFonts w:ascii="Arial Unicode MS" w:hAnsi="Arial Unicode MS" w:hint="eastAsia"/>
          <w:color w:val="000000"/>
          <w:sz w:val="20"/>
        </w:rPr>
        <w:t>註</w:t>
      </w:r>
      <w:r w:rsidR="00101DDF">
        <w:rPr>
          <w:rFonts w:ascii="Arial Unicode MS" w:hAnsi="Arial Unicode MS"/>
          <w:color w:val="000000"/>
          <w:sz w:val="20"/>
        </w:rPr>
        <w:t>）</w:t>
      </w:r>
      <w:r w:rsidRPr="0031543C">
        <w:rPr>
          <w:rFonts w:ascii="Arial Unicode MS" w:hAnsi="Arial Unicode MS" w:hint="eastAsia"/>
          <w:color w:val="000000"/>
          <w:sz w:val="20"/>
        </w:rPr>
        <w:t>營業執照》享受國家法律、法規規定的外商投資企業待遇。</w:t>
      </w:r>
    </w:p>
    <w:p w14:paraId="22C93DC3" w14:textId="77777777" w:rsidR="006C1AC2" w:rsidRPr="0031543C" w:rsidRDefault="006C1AC2" w:rsidP="005D7E77">
      <w:pPr>
        <w:pStyle w:val="2"/>
      </w:pPr>
      <w:r w:rsidRPr="0031543C">
        <w:rPr>
          <w:rFonts w:hint="eastAsia"/>
        </w:rPr>
        <w:t>第</w:t>
      </w:r>
      <w:r w:rsidR="00FF0265">
        <w:rPr>
          <w:rFonts w:hint="eastAsia"/>
        </w:rPr>
        <w:t>21</w:t>
      </w:r>
      <w:r w:rsidRPr="0031543C">
        <w:rPr>
          <w:rFonts w:hint="eastAsia"/>
        </w:rPr>
        <w:t>條</w:t>
      </w:r>
    </w:p>
    <w:p w14:paraId="1D531AB6" w14:textId="77777777" w:rsidR="003D4AFE" w:rsidRPr="0031543C" w:rsidRDefault="006C1AC2" w:rsidP="006C1AC2">
      <w:pPr>
        <w:ind w:left="119"/>
        <w:jc w:val="both"/>
        <w:rPr>
          <w:rFonts w:ascii="Arial Unicode MS" w:hAnsi="Arial Unicode MS"/>
          <w:color w:val="000000"/>
          <w:sz w:val="20"/>
        </w:rPr>
      </w:pPr>
      <w:r w:rsidRPr="0031543C">
        <w:rPr>
          <w:rFonts w:ascii="Arial Unicode MS" w:hAnsi="Arial Unicode MS" w:hint="eastAsia"/>
          <w:color w:val="000000"/>
          <w:sz w:val="20"/>
        </w:rPr>
        <w:t xml:space="preserve">　　在中西部地區設立的被投資公司投資總額超過其所在省、自治區、直轄市審批機關審批許可權的，應報外經貿部審批。</w:t>
      </w:r>
    </w:p>
    <w:p w14:paraId="18348CCA" w14:textId="77777777" w:rsidR="006C1AC2" w:rsidRPr="0031543C" w:rsidRDefault="006C1AC2" w:rsidP="005D7E77">
      <w:pPr>
        <w:pStyle w:val="2"/>
      </w:pPr>
      <w:r w:rsidRPr="0031543C">
        <w:rPr>
          <w:rFonts w:hint="eastAsia"/>
        </w:rPr>
        <w:t>第</w:t>
      </w:r>
      <w:r w:rsidR="00FF0265">
        <w:rPr>
          <w:rFonts w:hint="eastAsia"/>
        </w:rPr>
        <w:t>22</w:t>
      </w:r>
      <w:r w:rsidRPr="0031543C">
        <w:rPr>
          <w:rFonts w:hint="eastAsia"/>
        </w:rPr>
        <w:t>條</w:t>
      </w:r>
    </w:p>
    <w:p w14:paraId="3309DE9A" w14:textId="77777777" w:rsidR="003D4AFE" w:rsidRPr="0031543C" w:rsidRDefault="006C1AC2" w:rsidP="006C1AC2">
      <w:pPr>
        <w:ind w:left="119"/>
        <w:jc w:val="both"/>
        <w:rPr>
          <w:rFonts w:ascii="Arial Unicode MS" w:hAnsi="Arial Unicode MS"/>
          <w:color w:val="000000"/>
          <w:sz w:val="20"/>
        </w:rPr>
      </w:pPr>
      <w:r w:rsidRPr="0031543C">
        <w:rPr>
          <w:rFonts w:ascii="Arial Unicode MS" w:hAnsi="Arial Unicode MS" w:hint="eastAsia"/>
          <w:color w:val="000000"/>
          <w:sz w:val="20"/>
        </w:rPr>
        <w:t xml:space="preserve">　　被投資公司屬於法律、法規和部門規章明確規定的應由外經貿部審批的特定類型或行業的外商投資企業的，省級審批機關應將有關申請材料轉報外經貿部審批。外經貿部根據有關法律、法規和部門規章的規定決定批准或不批准。</w:t>
      </w:r>
    </w:p>
    <w:p w14:paraId="1CAD7CC9" w14:textId="77777777" w:rsidR="006C1AC2" w:rsidRPr="0031543C" w:rsidRDefault="006C1AC2" w:rsidP="005D7E77">
      <w:pPr>
        <w:pStyle w:val="2"/>
      </w:pPr>
      <w:r w:rsidRPr="0031543C">
        <w:rPr>
          <w:rFonts w:hint="eastAsia"/>
        </w:rPr>
        <w:t>第</w:t>
      </w:r>
      <w:r w:rsidR="00FF0265">
        <w:rPr>
          <w:rFonts w:hint="eastAsia"/>
        </w:rPr>
        <w:t>23</w:t>
      </w:r>
      <w:r w:rsidRPr="0031543C">
        <w:rPr>
          <w:rFonts w:hint="eastAsia"/>
        </w:rPr>
        <w:t>條</w:t>
      </w:r>
    </w:p>
    <w:p w14:paraId="4698DF65" w14:textId="77777777" w:rsidR="003D4AFE" w:rsidRPr="0031543C" w:rsidRDefault="006C1AC2" w:rsidP="006C1AC2">
      <w:pPr>
        <w:ind w:left="119"/>
        <w:jc w:val="both"/>
        <w:rPr>
          <w:rFonts w:ascii="Arial Unicode MS" w:hAnsi="Arial Unicode MS"/>
          <w:color w:val="000000"/>
          <w:sz w:val="20"/>
        </w:rPr>
      </w:pPr>
      <w:r w:rsidRPr="0031543C">
        <w:rPr>
          <w:rFonts w:ascii="Arial Unicode MS" w:hAnsi="Arial Unicode MS" w:hint="eastAsia"/>
          <w:color w:val="000000"/>
          <w:sz w:val="20"/>
        </w:rPr>
        <w:t xml:space="preserve">　　本規定頒佈前，根據有關規定已設立的外商投資企業參股企業，符合本規定要求的，可參照本規定補辦有關手續，享受外商投資企業待遇。</w:t>
      </w:r>
    </w:p>
    <w:p w14:paraId="71BEFE41" w14:textId="77777777" w:rsidR="006C1AC2" w:rsidRPr="0031543C" w:rsidRDefault="006C1AC2" w:rsidP="005D7E77">
      <w:pPr>
        <w:pStyle w:val="2"/>
      </w:pPr>
      <w:r w:rsidRPr="0031543C">
        <w:rPr>
          <w:rFonts w:hint="eastAsia"/>
        </w:rPr>
        <w:t>第</w:t>
      </w:r>
      <w:r w:rsidR="00FF0265">
        <w:rPr>
          <w:rFonts w:hint="eastAsia"/>
        </w:rPr>
        <w:t>24</w:t>
      </w:r>
      <w:r w:rsidRPr="0031543C">
        <w:rPr>
          <w:rFonts w:hint="eastAsia"/>
        </w:rPr>
        <w:t>條</w:t>
      </w:r>
    </w:p>
    <w:p w14:paraId="472CF847" w14:textId="77777777" w:rsidR="003D4AFE" w:rsidRPr="0031543C" w:rsidRDefault="006C1AC2" w:rsidP="006C1AC2">
      <w:pPr>
        <w:ind w:left="119"/>
        <w:jc w:val="both"/>
        <w:rPr>
          <w:rFonts w:ascii="Arial Unicode MS" w:hAnsi="Arial Unicode MS"/>
          <w:color w:val="000000"/>
          <w:sz w:val="20"/>
        </w:rPr>
      </w:pPr>
      <w:r w:rsidRPr="0031543C">
        <w:rPr>
          <w:rFonts w:ascii="Arial Unicode MS" w:hAnsi="Arial Unicode MS" w:hint="eastAsia"/>
          <w:color w:val="000000"/>
          <w:sz w:val="20"/>
        </w:rPr>
        <w:t xml:space="preserve">　　本規定由外經貿部和國家工商行政管理局負責解釋。</w:t>
      </w:r>
    </w:p>
    <w:p w14:paraId="233D8E97" w14:textId="77777777" w:rsidR="006C1AC2" w:rsidRPr="0031543C" w:rsidRDefault="006C1AC2" w:rsidP="005D7E77">
      <w:pPr>
        <w:pStyle w:val="2"/>
      </w:pPr>
      <w:r w:rsidRPr="0031543C">
        <w:rPr>
          <w:rFonts w:hint="eastAsia"/>
        </w:rPr>
        <w:t>第</w:t>
      </w:r>
      <w:r w:rsidR="00FF0265">
        <w:rPr>
          <w:rFonts w:hint="eastAsia"/>
        </w:rPr>
        <w:t>25</w:t>
      </w:r>
      <w:r w:rsidRPr="0031543C">
        <w:rPr>
          <w:rFonts w:hint="eastAsia"/>
        </w:rPr>
        <w:t>條</w:t>
      </w:r>
    </w:p>
    <w:p w14:paraId="0B9405AF" w14:textId="77777777" w:rsidR="006C1AC2" w:rsidRPr="0031543C" w:rsidRDefault="006C1AC2" w:rsidP="006C1AC2">
      <w:pPr>
        <w:ind w:left="119"/>
        <w:jc w:val="both"/>
        <w:rPr>
          <w:rFonts w:ascii="Arial Unicode MS" w:hAnsi="Arial Unicode MS"/>
          <w:color w:val="000000"/>
          <w:sz w:val="20"/>
        </w:rPr>
      </w:pPr>
      <w:r w:rsidRPr="0031543C">
        <w:rPr>
          <w:rFonts w:ascii="Arial Unicode MS" w:hAnsi="Arial Unicode MS" w:hint="eastAsia"/>
          <w:color w:val="000000"/>
          <w:sz w:val="20"/>
        </w:rPr>
        <w:t xml:space="preserve">　　本規定自</w:t>
      </w:r>
      <w:r w:rsidRPr="0031543C">
        <w:rPr>
          <w:rFonts w:ascii="Arial Unicode MS" w:hAnsi="Arial Unicode MS"/>
          <w:color w:val="000000"/>
          <w:sz w:val="20"/>
        </w:rPr>
        <w:t>2000</w:t>
      </w:r>
      <w:r w:rsidRPr="0031543C">
        <w:rPr>
          <w:rFonts w:ascii="Arial Unicode MS" w:hAnsi="Arial Unicode MS" w:hint="eastAsia"/>
          <w:color w:val="000000"/>
          <w:sz w:val="20"/>
        </w:rPr>
        <w:t>年</w:t>
      </w:r>
      <w:r w:rsidRPr="0031543C">
        <w:rPr>
          <w:rFonts w:ascii="Arial Unicode MS" w:hAnsi="Arial Unicode MS"/>
          <w:color w:val="000000"/>
          <w:sz w:val="20"/>
        </w:rPr>
        <w:t>9</w:t>
      </w:r>
      <w:r w:rsidRPr="0031543C">
        <w:rPr>
          <w:rFonts w:ascii="Arial Unicode MS" w:hAnsi="Arial Unicode MS" w:hint="eastAsia"/>
          <w:color w:val="000000"/>
          <w:sz w:val="20"/>
        </w:rPr>
        <w:t>月</w:t>
      </w:r>
      <w:r w:rsidRPr="0031543C">
        <w:rPr>
          <w:rFonts w:ascii="Arial Unicode MS" w:hAnsi="Arial Unicode MS"/>
          <w:color w:val="000000"/>
          <w:sz w:val="20"/>
        </w:rPr>
        <w:t>1</w:t>
      </w:r>
      <w:r w:rsidRPr="0031543C">
        <w:rPr>
          <w:rFonts w:ascii="Arial Unicode MS" w:hAnsi="Arial Unicode MS" w:hint="eastAsia"/>
          <w:color w:val="000000"/>
          <w:sz w:val="20"/>
        </w:rPr>
        <w:t>日起施行。</w:t>
      </w:r>
    </w:p>
    <w:p w14:paraId="48AAC159" w14:textId="77777777" w:rsidR="00EA5287" w:rsidRDefault="00EA5287" w:rsidP="000364E4">
      <w:pPr>
        <w:ind w:firstLineChars="100" w:firstLine="200"/>
        <w:rPr>
          <w:rFonts w:ascii="Arial Unicode MS" w:hAnsi="Arial Unicode MS"/>
          <w:b/>
          <w:color w:val="993300"/>
          <w:sz w:val="20"/>
        </w:rPr>
      </w:pPr>
    </w:p>
    <w:p w14:paraId="59C844B4" w14:textId="77777777" w:rsidR="0031543C" w:rsidRPr="0031543C" w:rsidRDefault="0031543C" w:rsidP="000364E4">
      <w:pPr>
        <w:ind w:firstLineChars="100" w:firstLine="200"/>
        <w:rPr>
          <w:rFonts w:ascii="Arial Unicode MS" w:hAnsi="Arial Unicode MS"/>
          <w:b/>
          <w:color w:val="993300"/>
          <w:sz w:val="20"/>
        </w:rPr>
      </w:pPr>
    </w:p>
    <w:p w14:paraId="73009144" w14:textId="77777777" w:rsidR="00D24BAB" w:rsidRPr="00C1655B" w:rsidRDefault="00D24BAB" w:rsidP="00D24BAB">
      <w:pPr>
        <w:ind w:leftChars="50" w:left="12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w:t>
        </w:r>
        <w:r w:rsidRPr="00C1655B">
          <w:rPr>
            <w:rStyle w:val="a3"/>
            <w:rFonts w:ascii="Arial Unicode MS" w:hAnsi="Arial Unicode MS" w:hint="eastAsia"/>
            <w:sz w:val="18"/>
          </w:rPr>
          <w:t>首</w:t>
        </w:r>
        <w:r w:rsidRPr="00C1655B">
          <w:rPr>
            <w:rStyle w:val="a3"/>
            <w:rFonts w:ascii="Arial Unicode MS" w:hAnsi="Arial Unicode MS" w:hint="eastAsia"/>
            <w:sz w:val="18"/>
          </w:rPr>
          <w:t>頁</w:t>
        </w:r>
      </w:hyperlink>
      <w:r w:rsidRPr="00710B03">
        <w:rPr>
          <w:rStyle w:val="a3"/>
          <w:rFonts w:ascii="Arial Unicode MS" w:hAnsi="Arial Unicode MS" w:hint="eastAsia"/>
          <w:b/>
          <w:sz w:val="18"/>
          <w:u w:val="none"/>
        </w:rPr>
        <w:t>〉〉</w:t>
      </w:r>
    </w:p>
    <w:p w14:paraId="77D1E2C6" w14:textId="3F3328C4" w:rsidR="00D24BAB" w:rsidRPr="00710B03" w:rsidRDefault="00D24BAB" w:rsidP="00D24BAB">
      <w:pPr>
        <w:jc w:val="both"/>
      </w:pPr>
      <w:r w:rsidRPr="003D460F">
        <w:rPr>
          <w:rFonts w:hint="eastAsia"/>
          <w:color w:val="5F5F5F"/>
          <w:sz w:val="18"/>
          <w:szCs w:val="18"/>
        </w:rPr>
        <w:t>【編註】</w:t>
      </w:r>
      <w:r w:rsidR="0057218F">
        <w:rPr>
          <w:rFonts w:hint="eastAsia"/>
          <w:color w:val="5F5F5F"/>
          <w:sz w:val="18"/>
          <w:szCs w:val="18"/>
        </w:rPr>
        <w:t>本檔法規資料來源為官方資訊網，提供學習與參考為原則，</w:t>
      </w:r>
      <w:r w:rsidRPr="003D460F">
        <w:rPr>
          <w:rFonts w:hint="eastAsia"/>
          <w:color w:val="5F5F5F"/>
          <w:sz w:val="18"/>
          <w:szCs w:val="18"/>
        </w:rPr>
        <w:t>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27" w:history="1">
        <w:r w:rsidRPr="006D2FD2">
          <w:rPr>
            <w:rStyle w:val="a3"/>
            <w:rFonts w:ascii="Arial Unicode MS" w:hAnsi="Arial Unicode MS"/>
            <w:sz w:val="18"/>
            <w:szCs w:val="20"/>
          </w:rPr>
          <w:t>告知</w:t>
        </w:r>
      </w:hyperlink>
      <w:r w:rsidRPr="003D460F">
        <w:rPr>
          <w:rFonts w:hint="eastAsia"/>
          <w:color w:val="5F5F5F"/>
          <w:sz w:val="18"/>
          <w:szCs w:val="20"/>
        </w:rPr>
        <w:t>，謝謝！</w:t>
      </w:r>
    </w:p>
    <w:p w14:paraId="49F5B68C" w14:textId="77777777" w:rsidR="00DB4ABA" w:rsidRPr="00D24BAB" w:rsidRDefault="00DB4ABA" w:rsidP="00D24BAB">
      <w:pPr>
        <w:ind w:leftChars="50" w:left="120"/>
        <w:jc w:val="both"/>
        <w:rPr>
          <w:rFonts w:ascii="Arial Unicode MS" w:hAnsi="Arial Unicode MS"/>
        </w:rPr>
      </w:pPr>
    </w:p>
    <w:sectPr w:rsidR="00DB4ABA" w:rsidRPr="00D24BAB">
      <w:footerReference w:type="even" r:id="rId28"/>
      <w:footerReference w:type="default" r:id="rId29"/>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FF2CC" w14:textId="77777777" w:rsidR="00670D3F" w:rsidRDefault="00670D3F">
      <w:r>
        <w:separator/>
      </w:r>
    </w:p>
  </w:endnote>
  <w:endnote w:type="continuationSeparator" w:id="0">
    <w:p w14:paraId="5094C6DA" w14:textId="77777777" w:rsidR="00670D3F" w:rsidRDefault="00670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99987" w14:textId="77777777" w:rsidR="004B7AA2" w:rsidRDefault="004B7AA2">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3E53BF63" w14:textId="77777777" w:rsidR="004B7AA2" w:rsidRDefault="004B7AA2">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F7FF0" w14:textId="77777777" w:rsidR="004B7AA2" w:rsidRDefault="004B7AA2">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5752CD">
      <w:rPr>
        <w:rStyle w:val="a7"/>
        <w:noProof/>
      </w:rPr>
      <w:t>1</w:t>
    </w:r>
    <w:r>
      <w:rPr>
        <w:rStyle w:val="a7"/>
      </w:rPr>
      <w:fldChar w:fldCharType="end"/>
    </w:r>
  </w:p>
  <w:p w14:paraId="3A5C0735" w14:textId="77777777" w:rsidR="004B7AA2" w:rsidRPr="005D7E77" w:rsidRDefault="00741BA2">
    <w:pPr>
      <w:pStyle w:val="a6"/>
      <w:ind w:right="360"/>
      <w:jc w:val="right"/>
      <w:rPr>
        <w:rFonts w:ascii="Arial Unicode MS" w:hAnsi="Arial Unicode MS"/>
        <w:sz w:val="18"/>
      </w:rPr>
    </w:pPr>
    <w:r>
      <w:rPr>
        <w:rFonts w:ascii="Arial Unicode MS" w:hAnsi="Arial Unicode MS" w:hint="eastAsia"/>
        <w:sz w:val="18"/>
      </w:rPr>
      <w:t>〈〈</w:t>
    </w:r>
    <w:r w:rsidR="00DF3CAF" w:rsidRPr="005D7E77">
      <w:rPr>
        <w:rFonts w:ascii="Arial Unicode MS" w:hAnsi="Arial Unicode MS" w:hint="eastAsia"/>
        <w:sz w:val="18"/>
      </w:rPr>
      <w:t>關於外商投資企業境內投資的暫行規定</w:t>
    </w:r>
    <w:r>
      <w:rPr>
        <w:rFonts w:ascii="Arial Unicode MS" w:hAnsi="Arial Unicode MS" w:hint="eastAsia"/>
        <w:sz w:val="18"/>
      </w:rPr>
      <w:t>〉〉</w:t>
    </w:r>
    <w:r w:rsidR="004B7AA2" w:rsidRPr="005D7E77">
      <w:rPr>
        <w:rFonts w:ascii="Arial Unicode MS" w:hAnsi="Arial Unicode MS"/>
        <w:sz w:val="18"/>
      </w:rPr>
      <w:t>S</w:t>
    </w:r>
    <w:r w:rsidR="004B7AA2" w:rsidRPr="005D7E77">
      <w:rPr>
        <w:rFonts w:ascii="Arial Unicode MS" w:hAnsi="Arial Unicode MS" w:hint="eastAsia"/>
        <w:sz w:val="18"/>
      </w:rPr>
      <w:t xml:space="preserve">-link </w:t>
    </w:r>
    <w:r w:rsidR="004B7AA2" w:rsidRPr="005D7E77">
      <w:rPr>
        <w:rFonts w:ascii="Arial Unicode MS" w:hAnsi="Arial Unicode MS" w:hint="eastAsia"/>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AEB3E" w14:textId="77777777" w:rsidR="00670D3F" w:rsidRDefault="00670D3F">
      <w:r>
        <w:separator/>
      </w:r>
    </w:p>
  </w:footnote>
  <w:footnote w:type="continuationSeparator" w:id="0">
    <w:p w14:paraId="2D78597E" w14:textId="77777777" w:rsidR="00670D3F" w:rsidRDefault="00670D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1F19"/>
    <w:rsid w:val="000364E4"/>
    <w:rsid w:val="001019F4"/>
    <w:rsid w:val="00101DDF"/>
    <w:rsid w:val="00106CFD"/>
    <w:rsid w:val="00152A06"/>
    <w:rsid w:val="00173FCD"/>
    <w:rsid w:val="00187906"/>
    <w:rsid w:val="001978F8"/>
    <w:rsid w:val="001E1466"/>
    <w:rsid w:val="001F4F28"/>
    <w:rsid w:val="00205A43"/>
    <w:rsid w:val="00210B80"/>
    <w:rsid w:val="00216232"/>
    <w:rsid w:val="002A00C9"/>
    <w:rsid w:val="002E20D7"/>
    <w:rsid w:val="0031543C"/>
    <w:rsid w:val="00367403"/>
    <w:rsid w:val="003933EA"/>
    <w:rsid w:val="003A098F"/>
    <w:rsid w:val="003B39FE"/>
    <w:rsid w:val="003C38B7"/>
    <w:rsid w:val="003D3428"/>
    <w:rsid w:val="003D4AFE"/>
    <w:rsid w:val="00400024"/>
    <w:rsid w:val="00425BD2"/>
    <w:rsid w:val="00434129"/>
    <w:rsid w:val="004438D6"/>
    <w:rsid w:val="00476184"/>
    <w:rsid w:val="004B3B61"/>
    <w:rsid w:val="004B565F"/>
    <w:rsid w:val="004B7AA2"/>
    <w:rsid w:val="00500161"/>
    <w:rsid w:val="00507C3E"/>
    <w:rsid w:val="00520589"/>
    <w:rsid w:val="00521A17"/>
    <w:rsid w:val="005362B2"/>
    <w:rsid w:val="00547303"/>
    <w:rsid w:val="00564924"/>
    <w:rsid w:val="0057218F"/>
    <w:rsid w:val="005752CD"/>
    <w:rsid w:val="00584721"/>
    <w:rsid w:val="00593D8B"/>
    <w:rsid w:val="005D7E77"/>
    <w:rsid w:val="005E4684"/>
    <w:rsid w:val="006327FE"/>
    <w:rsid w:val="00644D23"/>
    <w:rsid w:val="00657CE6"/>
    <w:rsid w:val="00670D3F"/>
    <w:rsid w:val="00671D16"/>
    <w:rsid w:val="006866CC"/>
    <w:rsid w:val="006A481C"/>
    <w:rsid w:val="006C1AC2"/>
    <w:rsid w:val="006F39F6"/>
    <w:rsid w:val="006F4F17"/>
    <w:rsid w:val="00703C53"/>
    <w:rsid w:val="0072373B"/>
    <w:rsid w:val="007341A6"/>
    <w:rsid w:val="00741BA2"/>
    <w:rsid w:val="00826B78"/>
    <w:rsid w:val="008E4075"/>
    <w:rsid w:val="008E7A6D"/>
    <w:rsid w:val="008F5B52"/>
    <w:rsid w:val="0094452D"/>
    <w:rsid w:val="00984DE9"/>
    <w:rsid w:val="009A66D6"/>
    <w:rsid w:val="009B3480"/>
    <w:rsid w:val="009B796A"/>
    <w:rsid w:val="009D0211"/>
    <w:rsid w:val="009F6333"/>
    <w:rsid w:val="00A41A88"/>
    <w:rsid w:val="00A8721A"/>
    <w:rsid w:val="00B26BB2"/>
    <w:rsid w:val="00B31B98"/>
    <w:rsid w:val="00B536D0"/>
    <w:rsid w:val="00B563B2"/>
    <w:rsid w:val="00B75FA6"/>
    <w:rsid w:val="00B86C53"/>
    <w:rsid w:val="00C17CC6"/>
    <w:rsid w:val="00C55973"/>
    <w:rsid w:val="00C81640"/>
    <w:rsid w:val="00C82BA9"/>
    <w:rsid w:val="00CA1AE8"/>
    <w:rsid w:val="00CD3C3B"/>
    <w:rsid w:val="00D10FE6"/>
    <w:rsid w:val="00D24BAB"/>
    <w:rsid w:val="00D51F19"/>
    <w:rsid w:val="00D70BFB"/>
    <w:rsid w:val="00D759C3"/>
    <w:rsid w:val="00D93244"/>
    <w:rsid w:val="00DB4ABA"/>
    <w:rsid w:val="00DF3CAF"/>
    <w:rsid w:val="00E67B0E"/>
    <w:rsid w:val="00E70715"/>
    <w:rsid w:val="00E730E0"/>
    <w:rsid w:val="00EA5287"/>
    <w:rsid w:val="00EA7D2E"/>
    <w:rsid w:val="00EB2515"/>
    <w:rsid w:val="00EE53DC"/>
    <w:rsid w:val="00F11C83"/>
    <w:rsid w:val="00F2371C"/>
    <w:rsid w:val="00F3074E"/>
    <w:rsid w:val="00F52291"/>
    <w:rsid w:val="00FE1B5B"/>
    <w:rsid w:val="00FF02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CF97C0"/>
  <w15:docId w15:val="{37733C43-741B-48FC-AA0A-69E5A0FC9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paragraph" w:styleId="1">
    <w:name w:val="heading 1"/>
    <w:basedOn w:val="a"/>
    <w:next w:val="a"/>
    <w:autoRedefine/>
    <w:qFormat/>
    <w:rsid w:val="00F52291"/>
    <w:pPr>
      <w:keepNext/>
      <w:adjustRightInd w:val="0"/>
      <w:spacing w:before="180" w:after="180"/>
      <w:textAlignment w:val="baseline"/>
      <w:outlineLvl w:val="0"/>
    </w:pPr>
    <w:rPr>
      <w:rFonts w:ascii="Arial" w:hAnsi="Arial"/>
      <w:b/>
      <w:bCs/>
      <w:color w:val="333399"/>
      <w:kern w:val="52"/>
      <w:sz w:val="20"/>
      <w:szCs w:val="52"/>
    </w:rPr>
  </w:style>
  <w:style w:type="paragraph" w:styleId="2">
    <w:name w:val="heading 2"/>
    <w:basedOn w:val="a"/>
    <w:next w:val="a"/>
    <w:link w:val="20"/>
    <w:unhideWhenUsed/>
    <w:qFormat/>
    <w:rsid w:val="005D7E77"/>
    <w:pPr>
      <w:keepNext/>
      <w:adjustRightInd w:val="0"/>
      <w:snapToGrid w:val="0"/>
      <w:spacing w:before="100" w:beforeAutospacing="1" w:after="100" w:afterAutospacing="1"/>
      <w:outlineLvl w:val="1"/>
    </w:pPr>
    <w:rPr>
      <w:rFonts w:ascii="Arial Unicode MS" w:hAnsi="Arial Unicode MS" w:cs="Arial Unicode MS"/>
      <w:b/>
      <w:bCs/>
      <w:color w:val="990000"/>
      <w:sz w:val="20"/>
      <w:szCs w:val="48"/>
    </w:rPr>
  </w:style>
  <w:style w:type="paragraph" w:styleId="5">
    <w:name w:val="heading 5"/>
    <w:basedOn w:val="a"/>
    <w:next w:val="a"/>
    <w:qFormat/>
    <w:rsid w:val="006C1AC2"/>
    <w:pPr>
      <w:keepNext/>
      <w:spacing w:line="720" w:lineRule="auto"/>
      <w:ind w:leftChars="200" w:left="200"/>
      <w:outlineLvl w:val="4"/>
    </w:pPr>
    <w:rPr>
      <w:rFonts w:ascii="Arial" w:hAnsi="Arial"/>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4438D6"/>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 w:val="20"/>
      <w:szCs w:val="20"/>
    </w:rPr>
  </w:style>
  <w:style w:type="paragraph" w:styleId="a6">
    <w:name w:val="footer"/>
    <w:basedOn w:val="a"/>
    <w:pPr>
      <w:tabs>
        <w:tab w:val="center" w:pos="4153"/>
        <w:tab w:val="right" w:pos="8306"/>
      </w:tabs>
      <w:snapToGrid w:val="0"/>
    </w:pPr>
    <w:rPr>
      <w:sz w:val="20"/>
      <w:szCs w:val="20"/>
    </w:rPr>
  </w:style>
  <w:style w:type="character" w:styleId="a7">
    <w:name w:val="page number"/>
    <w:basedOn w:val="a0"/>
  </w:style>
  <w:style w:type="character" w:customStyle="1" w:styleId="20">
    <w:name w:val="標題 2 字元"/>
    <w:link w:val="2"/>
    <w:rsid w:val="005D7E77"/>
    <w:rPr>
      <w:rFonts w:ascii="Arial Unicode MS" w:hAnsi="Arial Unicode MS" w:cs="Arial Unicode MS"/>
      <w:b/>
      <w:bCs/>
      <w:color w:val="990000"/>
      <w:kern w:val="2"/>
      <w:szCs w:val="48"/>
    </w:rPr>
  </w:style>
  <w:style w:type="paragraph" w:styleId="a8">
    <w:name w:val="Document Map"/>
    <w:basedOn w:val="a"/>
    <w:link w:val="a9"/>
    <w:rsid w:val="005D7E77"/>
    <w:rPr>
      <w:rFonts w:ascii="新細明體" w:hAnsi="新細明體"/>
      <w:sz w:val="20"/>
      <w:szCs w:val="18"/>
    </w:rPr>
  </w:style>
  <w:style w:type="character" w:customStyle="1" w:styleId="a9">
    <w:name w:val="文件引導模式 字元"/>
    <w:link w:val="a8"/>
    <w:rsid w:val="005D7E77"/>
    <w:rPr>
      <w:rFonts w:ascii="新細明體" w:hAnsi="新細明體"/>
      <w:kern w:val="2"/>
      <w:szCs w:val="18"/>
    </w:rPr>
  </w:style>
  <w:style w:type="character" w:styleId="aa">
    <w:name w:val="Unresolved Mention"/>
    <w:uiPriority w:val="99"/>
    <w:semiHidden/>
    <w:unhideWhenUsed/>
    <w:rsid w:val="00741B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775622">
      <w:bodyDiv w:val="1"/>
      <w:marLeft w:val="0"/>
      <w:marRight w:val="0"/>
      <w:marTop w:val="0"/>
      <w:marBottom w:val="0"/>
      <w:divBdr>
        <w:top w:val="none" w:sz="0" w:space="0" w:color="auto"/>
        <w:left w:val="none" w:sz="0" w:space="0" w:color="auto"/>
        <w:bottom w:val="none" w:sz="0" w:space="0" w:color="auto"/>
        <w:right w:val="none" w:sz="0" w:space="0" w:color="auto"/>
      </w:divBdr>
    </w:div>
    <w:div w:id="725492256">
      <w:bodyDiv w:val="1"/>
      <w:marLeft w:val="0"/>
      <w:marRight w:val="0"/>
      <w:marTop w:val="0"/>
      <w:marBottom w:val="0"/>
      <w:divBdr>
        <w:top w:val="none" w:sz="0" w:space="0" w:color="auto"/>
        <w:left w:val="none" w:sz="0" w:space="0" w:color="auto"/>
        <w:bottom w:val="none" w:sz="0" w:space="0" w:color="auto"/>
        <w:right w:val="none" w:sz="0" w:space="0" w:color="auto"/>
      </w:divBdr>
    </w:div>
    <w:div w:id="876746314">
      <w:bodyDiv w:val="1"/>
      <w:marLeft w:val="0"/>
      <w:marRight w:val="0"/>
      <w:marTop w:val="0"/>
      <w:marBottom w:val="0"/>
      <w:divBdr>
        <w:top w:val="none" w:sz="0" w:space="0" w:color="auto"/>
        <w:left w:val="none" w:sz="0" w:space="0" w:color="auto"/>
        <w:bottom w:val="none" w:sz="0" w:space="0" w:color="auto"/>
        <w:right w:val="none" w:sz="0" w:space="0" w:color="auto"/>
      </w:divBdr>
    </w:div>
    <w:div w:id="177598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S-link&#22823;&#38520;&#27861;&#35215;&#32034;&#24341;.docx" TargetMode="External"/><Relationship Id="rId18" Type="http://schemas.openxmlformats.org/officeDocument/2006/relationships/hyperlink" Target="../law-gb/&#22806;&#21830;&#25237;&#36039;&#29986;&#26989;&#25351;&#23566;&#30446;&#37636;.docx" TargetMode="External"/><Relationship Id="rId26" Type="http://schemas.openxmlformats.org/officeDocument/2006/relationships/hyperlink" Target="../law-gb/&#20013;&#33775;&#20154;&#27665;&#20849;&#21644;&#22283;&#20844;&#21496;&#30331;&#35352;&#31649;&#29702;&#26781;&#20363;.docx" TargetMode="External"/><Relationship Id="rId3" Type="http://schemas.openxmlformats.org/officeDocument/2006/relationships/settings" Target="settings.xml"/><Relationship Id="rId21" Type="http://schemas.openxmlformats.org/officeDocument/2006/relationships/hyperlink" Target="../law-gb/&#20013;&#33775;&#20154;&#27665;&#20849;&#21644;&#22283;&#20844;&#21496;&#30331;&#35352;&#31649;&#29702;&#26781;&#20363;.docx" TargetMode="External"/><Relationship Id="rId7" Type="http://schemas.openxmlformats.org/officeDocument/2006/relationships/hyperlink" Target="https://www.6laws.net/" TargetMode="External"/><Relationship Id="rId12" Type="http://schemas.openxmlformats.org/officeDocument/2006/relationships/hyperlink" Target="../S-link&#38651;&#23376;&#20845;&#27861;&#32317;&#32034;&#24341;.docx" TargetMode="External"/><Relationship Id="rId17" Type="http://schemas.openxmlformats.org/officeDocument/2006/relationships/hyperlink" Target="../law-gb/&#20013;&#33775;&#20154;&#27665;&#20849;&#21644;&#22283;&#20844;&#21496;&#27861;.docx" TargetMode="External"/><Relationship Id="rId25" Type="http://schemas.openxmlformats.org/officeDocument/2006/relationships/hyperlink" Target="../law-gb/&#20013;&#33775;&#20154;&#27665;&#20849;&#21644;&#22283;&#20844;&#21496;&#30331;&#35352;&#31649;&#29702;&#26781;&#20363;.docx" TargetMode="External"/><Relationship Id="rId2" Type="http://schemas.openxmlformats.org/officeDocument/2006/relationships/styles" Target="styles.xml"/><Relationship Id="rId16" Type="http://schemas.openxmlformats.org/officeDocument/2006/relationships/hyperlink" Target="file:///D:\Dropbox\6law.idv.tw\6law\law-gb\&#38364;&#26044;&#22806;&#21830;&#25237;&#36039;&#20225;&#26989;&#22659;&#20839;&#25237;&#36039;&#30340;&#26283;&#34892;&#35215;&#23450;.htm" TargetMode="External"/><Relationship Id="rId20" Type="http://schemas.openxmlformats.org/officeDocument/2006/relationships/hyperlink" Target="../law-gb/&#20013;&#33775;&#20154;&#27665;&#20849;&#21644;&#22283;&#20844;&#21496;&#30331;&#35352;&#31649;&#29702;&#26781;&#20363;.docx"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anita6law" TargetMode="External"/><Relationship Id="rId24" Type="http://schemas.openxmlformats.org/officeDocument/2006/relationships/hyperlink" Target="../law-gb/&#20013;&#33775;&#20154;&#27665;&#20849;&#21644;&#22283;&#20844;&#21496;&#30331;&#35352;&#31649;&#29702;&#26781;&#20363;.docx" TargetMode="External"/><Relationship Id="rId5" Type="http://schemas.openxmlformats.org/officeDocument/2006/relationships/footnotes" Target="footnotes.xml"/><Relationship Id="rId15" Type="http://schemas.openxmlformats.org/officeDocument/2006/relationships/hyperlink" Target="file:///D:\Dropbox\6law.idv.tw\6law\law-gb\&#38364;&#26044;&#22806;&#21830;&#25237;&#36039;&#20225;&#26989;&#22659;&#20839;&#25237;&#36039;&#30340;&#26283;&#34892;&#35215;&#23450;.htm" TargetMode="External"/><Relationship Id="rId23" Type="http://schemas.openxmlformats.org/officeDocument/2006/relationships/hyperlink" Target="../law-gb/&#20013;&#33775;&#20154;&#27665;&#20849;&#21644;&#22283;&#20844;&#21496;&#30331;&#35352;&#31649;&#29702;&#26781;&#20363;.docx" TargetMode="External"/><Relationship Id="rId28" Type="http://schemas.openxmlformats.org/officeDocument/2006/relationships/footer" Target="footer1.xml"/><Relationship Id="rId10" Type="http://schemas.openxmlformats.org/officeDocument/2006/relationships/hyperlink" Target="http://www.pkulaw.cn/fulltext_form.aspx?Db=chl&amp;Gid=31171" TargetMode="External"/><Relationship Id="rId19" Type="http://schemas.openxmlformats.org/officeDocument/2006/relationships/hyperlink" Target="../law-gb/&#20013;&#33775;&#20154;&#27665;&#20849;&#21644;&#22283;&#20844;&#21496;&#27861;.docx"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6laws.net/update.htm" TargetMode="External"/><Relationship Id="rId14" Type="http://schemas.openxmlformats.org/officeDocument/2006/relationships/hyperlink" Target="https://www.6laws.net/6law/law-gb/&#38364;&#26044;&#22806;&#21830;&#25237;&#36039;&#20225;&#26989;&#22659;&#20839;&#25237;&#36039;&#30340;&#26283;&#34892;&#35215;&#23450;.htm" TargetMode="External"/><Relationship Id="rId22" Type="http://schemas.openxmlformats.org/officeDocument/2006/relationships/hyperlink" Target="../law-gb/&#20013;&#33775;&#20154;&#27665;&#20849;&#21644;&#22283;&#20844;&#21496;&#30331;&#35352;&#31649;&#29702;&#26781;&#20363;.docx" TargetMode="External"/><Relationship Id="rId27" Type="http://schemas.openxmlformats.org/officeDocument/2006/relationships/hyperlink" Target="https://www.6laws.net/comment.htm" TargetMode="External"/><Relationship Id="rId30"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383</TotalTime>
  <Pages>4</Pages>
  <Words>741</Words>
  <Characters>4226</Characters>
  <Application>Microsoft Office Word</Application>
  <DocSecurity>0</DocSecurity>
  <Lines>35</Lines>
  <Paragraphs>9</Paragraphs>
  <ScaleCrop>false</ScaleCrop>
  <Company/>
  <LinksUpToDate>false</LinksUpToDate>
  <CharactersWithSpaces>4958</CharactersWithSpaces>
  <SharedDoc>false</SharedDoc>
  <HLinks>
    <vt:vector size="168" baseType="variant">
      <vt:variant>
        <vt:i4>2949124</vt:i4>
      </vt:variant>
      <vt:variant>
        <vt:i4>81</vt:i4>
      </vt:variant>
      <vt:variant>
        <vt:i4>0</vt:i4>
      </vt:variant>
      <vt:variant>
        <vt:i4>5</vt:i4>
      </vt:variant>
      <vt:variant>
        <vt:lpwstr>mailto:anita399646@hotmail.com</vt:lpwstr>
      </vt:variant>
      <vt:variant>
        <vt:lpwstr/>
      </vt:variant>
      <vt:variant>
        <vt:i4>7274612</vt:i4>
      </vt:variant>
      <vt:variant>
        <vt:i4>78</vt:i4>
      </vt:variant>
      <vt:variant>
        <vt:i4>0</vt:i4>
      </vt:variant>
      <vt:variant>
        <vt:i4>5</vt:i4>
      </vt:variant>
      <vt:variant>
        <vt:lpwstr/>
      </vt:variant>
      <vt:variant>
        <vt:lpwstr>top</vt:lpwstr>
      </vt:variant>
      <vt:variant>
        <vt:i4>3604577</vt:i4>
      </vt:variant>
      <vt:variant>
        <vt:i4>75</vt:i4>
      </vt:variant>
      <vt:variant>
        <vt:i4>0</vt:i4>
      </vt:variant>
      <vt:variant>
        <vt:i4>5</vt:i4>
      </vt:variant>
      <vt:variant>
        <vt:lpwstr/>
      </vt:variant>
      <vt:variant>
        <vt:lpwstr>a7</vt:lpwstr>
      </vt:variant>
      <vt:variant>
        <vt:i4>-1894193948</vt:i4>
      </vt:variant>
      <vt:variant>
        <vt:i4>72</vt:i4>
      </vt:variant>
      <vt:variant>
        <vt:i4>0</vt:i4>
      </vt:variant>
      <vt:variant>
        <vt:i4>5</vt:i4>
      </vt:variant>
      <vt:variant>
        <vt:lpwstr>中華人民共和國公司登記管理條例.doc</vt:lpwstr>
      </vt:variant>
      <vt:variant>
        <vt:lpwstr/>
      </vt:variant>
      <vt:variant>
        <vt:i4>3211361</vt:i4>
      </vt:variant>
      <vt:variant>
        <vt:i4>69</vt:i4>
      </vt:variant>
      <vt:variant>
        <vt:i4>0</vt:i4>
      </vt:variant>
      <vt:variant>
        <vt:i4>5</vt:i4>
      </vt:variant>
      <vt:variant>
        <vt:lpwstr/>
      </vt:variant>
      <vt:variant>
        <vt:lpwstr>a10</vt:lpwstr>
      </vt:variant>
      <vt:variant>
        <vt:i4>3604577</vt:i4>
      </vt:variant>
      <vt:variant>
        <vt:i4>66</vt:i4>
      </vt:variant>
      <vt:variant>
        <vt:i4>0</vt:i4>
      </vt:variant>
      <vt:variant>
        <vt:i4>5</vt:i4>
      </vt:variant>
      <vt:variant>
        <vt:lpwstr/>
      </vt:variant>
      <vt:variant>
        <vt:lpwstr>a7</vt:lpwstr>
      </vt:variant>
      <vt:variant>
        <vt:i4>-1894193948</vt:i4>
      </vt:variant>
      <vt:variant>
        <vt:i4>63</vt:i4>
      </vt:variant>
      <vt:variant>
        <vt:i4>0</vt:i4>
      </vt:variant>
      <vt:variant>
        <vt:i4>5</vt:i4>
      </vt:variant>
      <vt:variant>
        <vt:lpwstr>中華人民共和國公司登記管理條例.doc</vt:lpwstr>
      </vt:variant>
      <vt:variant>
        <vt:lpwstr/>
      </vt:variant>
      <vt:variant>
        <vt:i4>-1894193948</vt:i4>
      </vt:variant>
      <vt:variant>
        <vt:i4>60</vt:i4>
      </vt:variant>
      <vt:variant>
        <vt:i4>0</vt:i4>
      </vt:variant>
      <vt:variant>
        <vt:i4>5</vt:i4>
      </vt:variant>
      <vt:variant>
        <vt:lpwstr>中華人民共和國公司登記管理條例.doc</vt:lpwstr>
      </vt:variant>
      <vt:variant>
        <vt:lpwstr/>
      </vt:variant>
      <vt:variant>
        <vt:i4>3211361</vt:i4>
      </vt:variant>
      <vt:variant>
        <vt:i4>57</vt:i4>
      </vt:variant>
      <vt:variant>
        <vt:i4>0</vt:i4>
      </vt:variant>
      <vt:variant>
        <vt:i4>5</vt:i4>
      </vt:variant>
      <vt:variant>
        <vt:lpwstr/>
      </vt:variant>
      <vt:variant>
        <vt:lpwstr>a10</vt:lpwstr>
      </vt:variant>
      <vt:variant>
        <vt:i4>3735649</vt:i4>
      </vt:variant>
      <vt:variant>
        <vt:i4>54</vt:i4>
      </vt:variant>
      <vt:variant>
        <vt:i4>0</vt:i4>
      </vt:variant>
      <vt:variant>
        <vt:i4>5</vt:i4>
      </vt:variant>
      <vt:variant>
        <vt:lpwstr/>
      </vt:variant>
      <vt:variant>
        <vt:lpwstr>a9</vt:lpwstr>
      </vt:variant>
      <vt:variant>
        <vt:i4>-1894193948</vt:i4>
      </vt:variant>
      <vt:variant>
        <vt:i4>51</vt:i4>
      </vt:variant>
      <vt:variant>
        <vt:i4>0</vt:i4>
      </vt:variant>
      <vt:variant>
        <vt:i4>5</vt:i4>
      </vt:variant>
      <vt:variant>
        <vt:lpwstr>中華人民共和國公司登記管理條例.doc</vt:lpwstr>
      </vt:variant>
      <vt:variant>
        <vt:lpwstr/>
      </vt:variant>
      <vt:variant>
        <vt:i4>3211361</vt:i4>
      </vt:variant>
      <vt:variant>
        <vt:i4>48</vt:i4>
      </vt:variant>
      <vt:variant>
        <vt:i4>0</vt:i4>
      </vt:variant>
      <vt:variant>
        <vt:i4>5</vt:i4>
      </vt:variant>
      <vt:variant>
        <vt:lpwstr/>
      </vt:variant>
      <vt:variant>
        <vt:lpwstr>a10</vt:lpwstr>
      </vt:variant>
      <vt:variant>
        <vt:i4>3735649</vt:i4>
      </vt:variant>
      <vt:variant>
        <vt:i4>45</vt:i4>
      </vt:variant>
      <vt:variant>
        <vt:i4>0</vt:i4>
      </vt:variant>
      <vt:variant>
        <vt:i4>5</vt:i4>
      </vt:variant>
      <vt:variant>
        <vt:lpwstr/>
      </vt:variant>
      <vt:variant>
        <vt:lpwstr>a9</vt:lpwstr>
      </vt:variant>
      <vt:variant>
        <vt:i4>3670113</vt:i4>
      </vt:variant>
      <vt:variant>
        <vt:i4>42</vt:i4>
      </vt:variant>
      <vt:variant>
        <vt:i4>0</vt:i4>
      </vt:variant>
      <vt:variant>
        <vt:i4>5</vt:i4>
      </vt:variant>
      <vt:variant>
        <vt:lpwstr/>
      </vt:variant>
      <vt:variant>
        <vt:lpwstr>a8</vt:lpwstr>
      </vt:variant>
      <vt:variant>
        <vt:i4>3604577</vt:i4>
      </vt:variant>
      <vt:variant>
        <vt:i4>39</vt:i4>
      </vt:variant>
      <vt:variant>
        <vt:i4>0</vt:i4>
      </vt:variant>
      <vt:variant>
        <vt:i4>5</vt:i4>
      </vt:variant>
      <vt:variant>
        <vt:lpwstr/>
      </vt:variant>
      <vt:variant>
        <vt:lpwstr>a7</vt:lpwstr>
      </vt:variant>
      <vt:variant>
        <vt:i4>-1894193948</vt:i4>
      </vt:variant>
      <vt:variant>
        <vt:i4>36</vt:i4>
      </vt:variant>
      <vt:variant>
        <vt:i4>0</vt:i4>
      </vt:variant>
      <vt:variant>
        <vt:i4>5</vt:i4>
      </vt:variant>
      <vt:variant>
        <vt:lpwstr>中華人民共和國公司登記管理條例.doc</vt:lpwstr>
      </vt:variant>
      <vt:variant>
        <vt:lpwstr/>
      </vt:variant>
      <vt:variant>
        <vt:i4>3604577</vt:i4>
      </vt:variant>
      <vt:variant>
        <vt:i4>33</vt:i4>
      </vt:variant>
      <vt:variant>
        <vt:i4>0</vt:i4>
      </vt:variant>
      <vt:variant>
        <vt:i4>5</vt:i4>
      </vt:variant>
      <vt:variant>
        <vt:lpwstr/>
      </vt:variant>
      <vt:variant>
        <vt:lpwstr>a7</vt:lpwstr>
      </vt:variant>
      <vt:variant>
        <vt:i4>-1894193948</vt:i4>
      </vt:variant>
      <vt:variant>
        <vt:i4>30</vt:i4>
      </vt:variant>
      <vt:variant>
        <vt:i4>0</vt:i4>
      </vt:variant>
      <vt:variant>
        <vt:i4>5</vt:i4>
      </vt:variant>
      <vt:variant>
        <vt:lpwstr>中華人民共和國公司登記管理條例.doc</vt:lpwstr>
      </vt:variant>
      <vt:variant>
        <vt:lpwstr/>
      </vt:variant>
      <vt:variant>
        <vt:i4>-1894193948</vt:i4>
      </vt:variant>
      <vt:variant>
        <vt:i4>27</vt:i4>
      </vt:variant>
      <vt:variant>
        <vt:i4>0</vt:i4>
      </vt:variant>
      <vt:variant>
        <vt:i4>5</vt:i4>
      </vt:variant>
      <vt:variant>
        <vt:lpwstr>中華人民共和國公司登記管理條例.doc</vt:lpwstr>
      </vt:variant>
      <vt:variant>
        <vt:lpwstr/>
      </vt:variant>
      <vt:variant>
        <vt:i4>-2033429164</vt:i4>
      </vt:variant>
      <vt:variant>
        <vt:i4>24</vt:i4>
      </vt:variant>
      <vt:variant>
        <vt:i4>0</vt:i4>
      </vt:variant>
      <vt:variant>
        <vt:i4>5</vt:i4>
      </vt:variant>
      <vt:variant>
        <vt:lpwstr>中華人民共和國公司法.doc</vt:lpwstr>
      </vt:variant>
      <vt:variant>
        <vt:lpwstr/>
      </vt:variant>
      <vt:variant>
        <vt:i4>2145475337</vt:i4>
      </vt:variant>
      <vt:variant>
        <vt:i4>21</vt:i4>
      </vt:variant>
      <vt:variant>
        <vt:i4>0</vt:i4>
      </vt:variant>
      <vt:variant>
        <vt:i4>5</vt:i4>
      </vt:variant>
      <vt:variant>
        <vt:lpwstr>外商投資產業指導目錄.doc</vt:lpwstr>
      </vt:variant>
      <vt:variant>
        <vt:lpwstr/>
      </vt:variant>
      <vt:variant>
        <vt:i4>-2033429164</vt:i4>
      </vt:variant>
      <vt:variant>
        <vt:i4>18</vt:i4>
      </vt:variant>
      <vt:variant>
        <vt:i4>0</vt:i4>
      </vt:variant>
      <vt:variant>
        <vt:i4>5</vt:i4>
      </vt:variant>
      <vt:variant>
        <vt:lpwstr>中華人民共和國公司法.doc</vt:lpwstr>
      </vt:variant>
      <vt:variant>
        <vt:lpwstr/>
      </vt:variant>
      <vt:variant>
        <vt:i4>2116478921</vt:i4>
      </vt:variant>
      <vt:variant>
        <vt:i4>15</vt:i4>
      </vt:variant>
      <vt:variant>
        <vt:i4>0</vt:i4>
      </vt:variant>
      <vt:variant>
        <vt:i4>5</vt:i4>
      </vt:variant>
      <vt:variant>
        <vt:lpwstr>http://www.6law.idv.tw/6law/law-gb/關於外商投資企業境內投資的暫行規定.htm</vt:lpwstr>
      </vt:variant>
      <vt:variant>
        <vt:lpwstr/>
      </vt:variant>
      <vt:variant>
        <vt:i4>-1357224664</vt:i4>
      </vt:variant>
      <vt:variant>
        <vt:i4>12</vt:i4>
      </vt:variant>
      <vt:variant>
        <vt:i4>0</vt:i4>
      </vt:variant>
      <vt:variant>
        <vt:i4>5</vt:i4>
      </vt:variant>
      <vt:variant>
        <vt:lpwstr>../S-link大陸法規索引.doc</vt:lpwstr>
      </vt:variant>
      <vt:variant>
        <vt:lpwstr>關於外商投資企業境內投資的暫行規定</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關於外商投資企業境內投資的暫行規定</dc:title>
  <dc:subject/>
  <dc:creator>S-link 電子六法-黃婉玲</dc:creator>
  <cp:keywords/>
  <dc:description/>
  <cp:lastModifiedBy>黃婉玲 S-link電子六法</cp:lastModifiedBy>
  <cp:revision>14</cp:revision>
  <dcterms:created xsi:type="dcterms:W3CDTF">2014-11-28T01:13:00Z</dcterms:created>
  <dcterms:modified xsi:type="dcterms:W3CDTF">2022-03-19T16:23:00Z</dcterms:modified>
</cp:coreProperties>
</file>