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02" w:rsidRDefault="004E0302" w:rsidP="004E0302">
      <w:pPr>
        <w:adjustRightInd w:val="0"/>
        <w:snapToGrid w:val="0"/>
        <w:ind w:rightChars="8" w:right="19"/>
        <w:jc w:val="right"/>
        <w:rPr>
          <w:rFonts w:ascii="Arial Unicode MS" w:hAnsi="Arial Unicode MS"/>
        </w:rPr>
      </w:pPr>
      <w:hyperlink r:id="rId8" w:history="1">
        <w:r w:rsidR="005863DB">
          <w:rPr>
            <w:rFonts w:ascii="Arial Unicode MS" w:hAnsi="Arial Unicode M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.8pt;height:36pt">
              <v:imagedata r:id="rId9" o:title="6lawr"/>
            </v:shape>
          </w:pict>
        </w:r>
      </w:hyperlink>
    </w:p>
    <w:p w:rsidR="004E0302" w:rsidRPr="007841B0" w:rsidRDefault="004E0302" w:rsidP="004E0302">
      <w:pPr>
        <w:adjustRightInd w:val="0"/>
        <w:snapToGrid w:val="0"/>
        <w:ind w:rightChars="8" w:right="19" w:firstLineChars="2880" w:firstLine="5184"/>
        <w:jc w:val="right"/>
        <w:textAlignment w:val="baseline"/>
        <w:rPr>
          <w:rFonts w:ascii="Arial Unicode MS" w:hAnsi="Arial Unicode MS"/>
          <w:b/>
          <w:color w:val="5F5F5F"/>
          <w:sz w:val="18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7841B0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5863DB">
        <w:rPr>
          <w:rFonts w:ascii="Arial Unicode MS" w:hAnsi="Arial Unicode MS"/>
          <w:color w:val="7F7F7F"/>
          <w:sz w:val="18"/>
        </w:rPr>
        <w:t>2017/10/</w:t>
      </w:r>
      <w:r w:rsidR="005863DB">
        <w:rPr>
          <w:rFonts w:ascii="Arial Unicode MS" w:hAnsi="Arial Unicode MS" w:hint="eastAsia"/>
          <w:color w:val="7F7F7F"/>
          <w:sz w:val="18"/>
        </w:rPr>
        <w:t>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4E0302" w:rsidRDefault="004E0302" w:rsidP="004E0302">
      <w:pPr>
        <w:ind w:rightChars="-66" w:right="-158" w:firstLineChars="2880" w:firstLine="5184"/>
        <w:jc w:val="right"/>
        <w:rPr>
          <w:color w:val="808000"/>
          <w:sz w:val="18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p w:rsidR="002A00C9" w:rsidRDefault="004E0302" w:rsidP="004E0302">
      <w:pPr>
        <w:ind w:rightChars="-66" w:right="-158" w:firstLineChars="2880" w:firstLine="5184"/>
        <w:jc w:val="right"/>
        <w:rPr>
          <w:rFonts w:ascii="Arial Unicode MS" w:hAnsi="Arial Unicode MS" w:hint="eastAsia"/>
          <w:b/>
          <w:color w:val="5F5F5F"/>
          <w:sz w:val="18"/>
        </w:rPr>
      </w:pPr>
      <w:r w:rsidRPr="006E2734">
        <w:rPr>
          <w:rFonts w:ascii="Arial Unicode MS" w:hAnsi="Arial Unicode MS" w:hint="eastAsia"/>
          <w:color w:val="FFFFFF"/>
          <w:sz w:val="18"/>
        </w:rPr>
        <w:t>‧</w:t>
      </w:r>
      <w:hyperlink r:id="rId12" w:history="1">
        <w:r w:rsidRPr="00CE01E6">
          <w:rPr>
            <w:rStyle w:val="a3"/>
            <w:rFonts w:ascii="Arial Unicode MS" w:hAnsi="Arial Unicode MS" w:hint="eastAsia"/>
            <w:sz w:val="18"/>
          </w:rPr>
          <w:t>S-link</w:t>
        </w:r>
        <w:r w:rsidRPr="00CE01E6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CE01E6">
        <w:rPr>
          <w:rFonts w:ascii="Arial Unicode MS" w:hAnsi="Arial Unicode MS" w:hint="eastAsia"/>
          <w:b/>
          <w:color w:val="808000"/>
          <w:sz w:val="18"/>
        </w:rPr>
        <w:t>&gt;&gt;</w:t>
      </w:r>
      <w:hyperlink r:id="rId13" w:anchor="關於管理外國企業常駐代表機構的暫行規定" w:history="1">
        <w:r w:rsidRPr="00BC5C62">
          <w:rPr>
            <w:rStyle w:val="a3"/>
            <w:rFonts w:ascii="Arial Unicode MS" w:hAnsi="Arial Unicode MS" w:hint="eastAsia"/>
            <w:sz w:val="18"/>
          </w:rPr>
          <w:t>S-link</w:t>
        </w:r>
        <w:r w:rsidRPr="00BC5C62">
          <w:rPr>
            <w:rStyle w:val="a3"/>
            <w:rFonts w:ascii="Arial Unicode MS" w:hAnsi="Arial Unicode MS" w:hint="eastAsia"/>
            <w:sz w:val="18"/>
          </w:rPr>
          <w:t>大陸法規索引</w:t>
        </w:r>
      </w:hyperlink>
      <w:r w:rsidRPr="00BC5C62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4" w:tgtFrame="_blank" w:history="1">
        <w:r w:rsidRPr="00BC5C62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Pr="00BC5C62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5863DB" w:rsidRPr="004E0302" w:rsidRDefault="005863DB" w:rsidP="005863DB">
      <w:pPr>
        <w:ind w:rightChars="-66" w:right="-158" w:firstLineChars="2880" w:firstLine="5760"/>
        <w:jc w:val="right"/>
        <w:rPr>
          <w:rFonts w:ascii="Arial Unicode MS" w:hAnsi="Arial Unicode MS"/>
          <w:color w:val="000000"/>
          <w:sz w:val="20"/>
          <w:u w:val="single"/>
        </w:rPr>
      </w:pPr>
    </w:p>
    <w:p w:rsidR="002A00C9" w:rsidRPr="00D10BA9" w:rsidRDefault="000364E4" w:rsidP="00050F4B">
      <w:pPr>
        <w:tabs>
          <w:tab w:val="num" w:pos="960"/>
        </w:tabs>
        <w:spacing w:afterLines="50" w:after="180"/>
        <w:rPr>
          <w:rFonts w:ascii="Arial Unicode MS" w:hAnsi="Arial Unicode MS"/>
          <w:b/>
          <w:bCs/>
          <w:color w:val="333399"/>
        </w:rPr>
      </w:pPr>
      <w:r w:rsidRPr="00D10BA9">
        <w:rPr>
          <w:rFonts w:ascii="Arial Unicode MS" w:hAnsi="Arial Unicode MS"/>
          <w:b/>
          <w:bCs/>
          <w:color w:val="993300"/>
          <w:sz w:val="20"/>
          <w:szCs w:val="20"/>
        </w:rPr>
        <w:t>【</w:t>
      </w:r>
      <w:r w:rsidRPr="00D10BA9">
        <w:rPr>
          <w:rFonts w:ascii="Arial Unicode MS" w:hAnsi="Arial Unicode MS" w:hint="eastAsia"/>
          <w:b/>
          <w:bCs/>
          <w:color w:val="993300"/>
          <w:sz w:val="20"/>
          <w:szCs w:val="20"/>
        </w:rPr>
        <w:t>大陸</w:t>
      </w:r>
      <w:r w:rsidRPr="00D10BA9">
        <w:rPr>
          <w:rFonts w:ascii="Arial Unicode MS" w:hAnsi="Arial Unicode MS"/>
          <w:b/>
          <w:bCs/>
          <w:color w:val="993300"/>
          <w:sz w:val="20"/>
          <w:szCs w:val="20"/>
        </w:rPr>
        <w:t>法規】</w:t>
      </w:r>
      <w:r w:rsidR="005F1645" w:rsidRPr="004E0302">
        <w:rPr>
          <w:rFonts w:ascii="標楷體" w:eastAsia="標楷體" w:hAnsi="標楷體" w:hint="eastAsia"/>
          <w:shadow/>
          <w:color w:val="000000"/>
          <w:sz w:val="30"/>
          <w:szCs w:val="30"/>
        </w:rPr>
        <w:t>關於管理外國企業常駐代表機構的暫行規定</w:t>
      </w:r>
    </w:p>
    <w:p w:rsidR="002A00C9" w:rsidRPr="00D10BA9" w:rsidRDefault="002A00C9" w:rsidP="00D10BA9">
      <w:pPr>
        <w:tabs>
          <w:tab w:val="num" w:pos="960"/>
        </w:tabs>
        <w:ind w:left="200" w:hangingChars="100" w:hanging="200"/>
        <w:outlineLvl w:val="0"/>
        <w:rPr>
          <w:rFonts w:ascii="Arial Unicode MS" w:hAnsi="Arial Unicode MS"/>
          <w:color w:val="800000"/>
          <w:sz w:val="20"/>
        </w:rPr>
      </w:pPr>
      <w:r w:rsidRPr="00D10BA9">
        <w:rPr>
          <w:rFonts w:ascii="Arial Unicode MS" w:hAnsi="Arial Unicode MS"/>
          <w:b/>
          <w:bCs/>
          <w:color w:val="993300"/>
          <w:sz w:val="20"/>
        </w:rPr>
        <w:t>【</w:t>
      </w:r>
      <w:r w:rsidRPr="00D10BA9">
        <w:rPr>
          <w:rFonts w:ascii="Arial Unicode MS" w:hAnsi="Arial Unicode MS" w:hint="eastAsia"/>
          <w:b/>
          <w:bCs/>
          <w:color w:val="993300"/>
          <w:sz w:val="20"/>
        </w:rPr>
        <w:t>發布單位</w:t>
      </w:r>
      <w:r w:rsidRPr="00D10BA9">
        <w:rPr>
          <w:rFonts w:ascii="Arial Unicode MS" w:hAnsi="Arial Unicode MS"/>
          <w:b/>
          <w:bCs/>
          <w:color w:val="993300"/>
          <w:sz w:val="20"/>
        </w:rPr>
        <w:t>】</w:t>
      </w:r>
      <w:r w:rsidR="001659A5" w:rsidRPr="00D10BA9">
        <w:rPr>
          <w:rFonts w:ascii="Arial Unicode MS" w:hAnsi="Arial Unicode MS" w:hint="eastAsia"/>
          <w:color w:val="000000"/>
          <w:sz w:val="20"/>
        </w:rPr>
        <w:t>國務院</w:t>
      </w:r>
      <w:bookmarkStart w:id="1" w:name="_GoBack"/>
      <w:bookmarkEnd w:id="1"/>
    </w:p>
    <w:p w:rsidR="002A00C9" w:rsidRPr="00D10BA9" w:rsidRDefault="002A00C9" w:rsidP="00050F4B">
      <w:pPr>
        <w:tabs>
          <w:tab w:val="num" w:pos="960"/>
        </w:tabs>
        <w:rPr>
          <w:rFonts w:ascii="Arial Unicode MS" w:hAnsi="Arial Unicode MS"/>
          <w:color w:val="800000"/>
          <w:sz w:val="20"/>
        </w:rPr>
      </w:pPr>
      <w:r w:rsidRPr="00D10BA9">
        <w:rPr>
          <w:rFonts w:ascii="Arial Unicode MS" w:hAnsi="Arial Unicode MS"/>
          <w:b/>
          <w:bCs/>
          <w:color w:val="993300"/>
          <w:sz w:val="20"/>
        </w:rPr>
        <w:t>【</w:t>
      </w:r>
      <w:r w:rsidRPr="00D10BA9">
        <w:rPr>
          <w:rFonts w:ascii="Arial Unicode MS" w:hAnsi="Arial Unicode MS" w:hint="eastAsia"/>
          <w:b/>
          <w:bCs/>
          <w:color w:val="993300"/>
          <w:sz w:val="20"/>
        </w:rPr>
        <w:t>發布日期</w:t>
      </w:r>
      <w:r w:rsidRPr="00D10BA9">
        <w:rPr>
          <w:rFonts w:ascii="Arial Unicode MS" w:hAnsi="Arial Unicode MS"/>
          <w:b/>
          <w:bCs/>
          <w:color w:val="993300"/>
          <w:sz w:val="20"/>
        </w:rPr>
        <w:t>】</w:t>
      </w:r>
      <w:r w:rsidR="001659A5" w:rsidRPr="00D10BA9">
        <w:rPr>
          <w:rFonts w:ascii="Arial Unicode MS" w:hAnsi="Arial Unicode MS"/>
          <w:color w:val="000000"/>
          <w:sz w:val="20"/>
        </w:rPr>
        <w:t>1980</w:t>
      </w:r>
      <w:r w:rsidR="00593D8B" w:rsidRPr="00D10BA9">
        <w:rPr>
          <w:rFonts w:ascii="Arial Unicode MS" w:hAnsi="Arial Unicode MS" w:hint="eastAsia"/>
          <w:color w:val="000000"/>
          <w:sz w:val="20"/>
          <w:szCs w:val="18"/>
        </w:rPr>
        <w:t>年</w:t>
      </w:r>
      <w:r w:rsidR="001659A5" w:rsidRPr="00D10BA9">
        <w:rPr>
          <w:rFonts w:ascii="Arial Unicode MS" w:hAnsi="Arial Unicode MS" w:hint="eastAsia"/>
          <w:color w:val="000000"/>
          <w:sz w:val="20"/>
          <w:szCs w:val="18"/>
        </w:rPr>
        <w:t>10</w:t>
      </w:r>
      <w:r w:rsidR="00593D8B" w:rsidRPr="00D10BA9">
        <w:rPr>
          <w:rFonts w:ascii="Arial Unicode MS" w:hAnsi="Arial Unicode MS" w:hint="eastAsia"/>
          <w:color w:val="000000"/>
          <w:sz w:val="20"/>
          <w:szCs w:val="18"/>
        </w:rPr>
        <w:t>月</w:t>
      </w:r>
      <w:r w:rsidR="001659A5" w:rsidRPr="00D10BA9">
        <w:rPr>
          <w:rFonts w:ascii="Arial Unicode MS" w:hAnsi="Arial Unicode MS" w:hint="eastAsia"/>
          <w:color w:val="000000"/>
          <w:sz w:val="20"/>
          <w:szCs w:val="18"/>
        </w:rPr>
        <w:t>30</w:t>
      </w:r>
      <w:r w:rsidR="00593D8B" w:rsidRPr="00D10BA9">
        <w:rPr>
          <w:rFonts w:ascii="Arial Unicode MS" w:hAnsi="Arial Unicode MS" w:hint="eastAsia"/>
          <w:color w:val="000000"/>
          <w:sz w:val="20"/>
          <w:szCs w:val="18"/>
        </w:rPr>
        <w:t>日</w:t>
      </w:r>
    </w:p>
    <w:p w:rsidR="00050F4B" w:rsidRPr="00D10BA9" w:rsidRDefault="002A00C9" w:rsidP="00050F4B">
      <w:pPr>
        <w:ind w:left="1401" w:hangingChars="700" w:hanging="1401"/>
        <w:rPr>
          <w:rFonts w:ascii="Arial Unicode MS" w:hAnsi="Arial Unicode MS"/>
          <w:color w:val="000000"/>
        </w:rPr>
      </w:pPr>
      <w:r w:rsidRPr="00D10BA9">
        <w:rPr>
          <w:rFonts w:ascii="Arial Unicode MS" w:hAnsi="Arial Unicode MS"/>
          <w:b/>
          <w:bCs/>
          <w:color w:val="993300"/>
          <w:sz w:val="20"/>
        </w:rPr>
        <w:t>【</w:t>
      </w:r>
      <w:r w:rsidRPr="00D10BA9">
        <w:rPr>
          <w:rFonts w:ascii="Arial Unicode MS" w:hAnsi="Arial Unicode MS" w:hint="eastAsia"/>
          <w:b/>
          <w:bCs/>
          <w:color w:val="993300"/>
          <w:sz w:val="20"/>
        </w:rPr>
        <w:t>實施日期</w:t>
      </w:r>
      <w:r w:rsidRPr="00D10BA9">
        <w:rPr>
          <w:rFonts w:ascii="Arial Unicode MS" w:hAnsi="Arial Unicode MS"/>
          <w:b/>
          <w:bCs/>
          <w:color w:val="993300"/>
          <w:sz w:val="20"/>
        </w:rPr>
        <w:t>】</w:t>
      </w:r>
      <w:r w:rsidR="001659A5" w:rsidRPr="00D10BA9">
        <w:rPr>
          <w:rFonts w:ascii="Arial Unicode MS" w:hAnsi="Arial Unicode MS"/>
          <w:color w:val="000000"/>
          <w:sz w:val="20"/>
        </w:rPr>
        <w:t>1980</w:t>
      </w:r>
      <w:r w:rsidR="001659A5" w:rsidRPr="00D10BA9">
        <w:rPr>
          <w:rFonts w:ascii="Arial Unicode MS" w:hAnsi="Arial Unicode MS" w:hint="eastAsia"/>
          <w:color w:val="000000"/>
          <w:sz w:val="20"/>
          <w:szCs w:val="18"/>
        </w:rPr>
        <w:t>年</w:t>
      </w:r>
      <w:r w:rsidR="001659A5" w:rsidRPr="00D10BA9">
        <w:rPr>
          <w:rFonts w:ascii="Arial Unicode MS" w:hAnsi="Arial Unicode MS" w:hint="eastAsia"/>
          <w:color w:val="000000"/>
          <w:sz w:val="20"/>
          <w:szCs w:val="18"/>
        </w:rPr>
        <w:t>10</w:t>
      </w:r>
      <w:r w:rsidR="001659A5" w:rsidRPr="00D10BA9">
        <w:rPr>
          <w:rFonts w:ascii="Arial Unicode MS" w:hAnsi="Arial Unicode MS" w:hint="eastAsia"/>
          <w:color w:val="000000"/>
          <w:sz w:val="20"/>
          <w:szCs w:val="18"/>
        </w:rPr>
        <w:t>月</w:t>
      </w:r>
      <w:r w:rsidR="001659A5" w:rsidRPr="00D10BA9">
        <w:rPr>
          <w:rFonts w:ascii="Arial Unicode MS" w:hAnsi="Arial Unicode MS" w:hint="eastAsia"/>
          <w:color w:val="000000"/>
          <w:sz w:val="20"/>
          <w:szCs w:val="18"/>
        </w:rPr>
        <w:t>30</w:t>
      </w:r>
      <w:r w:rsidR="001659A5" w:rsidRPr="00D10BA9">
        <w:rPr>
          <w:rFonts w:ascii="Arial Unicode MS" w:hAnsi="Arial Unicode MS" w:hint="eastAsia"/>
          <w:color w:val="000000"/>
          <w:sz w:val="20"/>
          <w:szCs w:val="18"/>
        </w:rPr>
        <w:t>日</w:t>
      </w:r>
    </w:p>
    <w:p w:rsidR="001659A5" w:rsidRPr="00D10BA9" w:rsidRDefault="001F4F28" w:rsidP="00050F4B">
      <w:pPr>
        <w:ind w:left="1401" w:hangingChars="700" w:hanging="1401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/>
          <w:b/>
          <w:bCs/>
          <w:color w:val="993300"/>
          <w:sz w:val="20"/>
        </w:rPr>
        <w:t>【</w:t>
      </w:r>
      <w:r w:rsidR="002A00C9" w:rsidRPr="00D10BA9">
        <w:rPr>
          <w:rFonts w:ascii="Arial Unicode MS" w:hAnsi="Arial Unicode MS" w:hint="eastAsia"/>
          <w:b/>
          <w:bCs/>
          <w:color w:val="993300"/>
          <w:sz w:val="20"/>
        </w:rPr>
        <w:t>法規沿革</w:t>
      </w:r>
      <w:r w:rsidR="002A00C9" w:rsidRPr="00D10BA9">
        <w:rPr>
          <w:rFonts w:ascii="Arial Unicode MS" w:hAnsi="Arial Unicode MS"/>
          <w:b/>
          <w:bCs/>
          <w:color w:val="993300"/>
          <w:sz w:val="20"/>
        </w:rPr>
        <w:t>】</w:t>
      </w:r>
      <w:r w:rsidR="001659A5" w:rsidRPr="00D10BA9">
        <w:rPr>
          <w:rFonts w:ascii="Arial Unicode MS" w:hAnsi="Arial Unicode MS" w:hint="eastAsia"/>
          <w:color w:val="000000"/>
          <w:sz w:val="20"/>
        </w:rPr>
        <w:t>國發</w:t>
      </w:r>
      <w:r w:rsidR="001659A5" w:rsidRPr="00D10BA9">
        <w:rPr>
          <w:rFonts w:ascii="Arial Unicode MS" w:hAnsi="Arial Unicode MS"/>
          <w:color w:val="000000"/>
          <w:sz w:val="20"/>
        </w:rPr>
        <w:t>[1980]272</w:t>
      </w:r>
      <w:r w:rsidR="001659A5" w:rsidRPr="00D10BA9">
        <w:rPr>
          <w:rFonts w:ascii="Arial Unicode MS" w:hAnsi="Arial Unicode MS" w:hint="eastAsia"/>
          <w:color w:val="000000"/>
          <w:sz w:val="20"/>
        </w:rPr>
        <w:t>號</w:t>
      </w:r>
    </w:p>
    <w:p w:rsidR="002A00C9" w:rsidRPr="00D10BA9" w:rsidRDefault="002A00C9" w:rsidP="00050F4B">
      <w:pPr>
        <w:rPr>
          <w:rFonts w:ascii="Arial Unicode MS" w:hAnsi="Arial Unicode MS"/>
          <w:sz w:val="20"/>
        </w:rPr>
      </w:pPr>
    </w:p>
    <w:p w:rsidR="002A00C9" w:rsidRPr="00A835CB" w:rsidRDefault="002A00C9" w:rsidP="00A835CB">
      <w:pPr>
        <w:pStyle w:val="1"/>
        <w:snapToGrid w:val="0"/>
        <w:spacing w:before="100" w:beforeAutospacing="1" w:after="100" w:afterAutospacing="1"/>
        <w:textAlignment w:val="auto"/>
        <w:rPr>
          <w:rFonts w:ascii="Arial Unicode MS" w:hAnsi="Arial Unicode MS" w:cs="Arial Unicode MS"/>
          <w:color w:val="990000"/>
          <w:kern w:val="2"/>
        </w:rPr>
      </w:pPr>
      <w:r w:rsidRPr="00A835CB">
        <w:rPr>
          <w:rFonts w:ascii="Arial Unicode MS" w:hAnsi="Arial Unicode MS" w:cs="Arial Unicode MS"/>
          <w:color w:val="990000"/>
          <w:kern w:val="2"/>
        </w:rPr>
        <w:t>【</w:t>
      </w:r>
      <w:r w:rsidRPr="00A835CB">
        <w:rPr>
          <w:rFonts w:ascii="Arial Unicode MS" w:hAnsi="Arial Unicode MS" w:cs="Arial Unicode MS" w:hint="eastAsia"/>
          <w:color w:val="990000"/>
          <w:kern w:val="2"/>
        </w:rPr>
        <w:t>法規內容</w:t>
      </w:r>
      <w:r w:rsidRPr="00A835CB">
        <w:rPr>
          <w:rFonts w:ascii="Arial Unicode MS" w:hAnsi="Arial Unicode MS" w:cs="Arial Unicode MS"/>
          <w:color w:val="990000"/>
          <w:kern w:val="2"/>
        </w:rPr>
        <w:t>】</w:t>
      </w:r>
    </w:p>
    <w:p w:rsidR="001659A5" w:rsidRPr="00A835CB" w:rsidRDefault="005F1645" w:rsidP="00A835CB">
      <w:pPr>
        <w:pStyle w:val="2"/>
      </w:pPr>
      <w:r w:rsidRPr="00A835CB">
        <w:rPr>
          <w:rFonts w:hint="eastAsia"/>
        </w:rPr>
        <w:t>第</w:t>
      </w:r>
      <w:r w:rsidR="00474865">
        <w:rPr>
          <w:rFonts w:hint="eastAsia"/>
        </w:rPr>
        <w:t>1</w:t>
      </w:r>
      <w:r w:rsidR="002A217D" w:rsidRPr="00A835CB">
        <w:rPr>
          <w:rFonts w:hint="eastAsia"/>
        </w:rPr>
        <w:t>條</w:t>
      </w:r>
    </w:p>
    <w:p w:rsidR="005F1645" w:rsidRPr="00D10BA9" w:rsidRDefault="008853C7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</w:t>
      </w:r>
      <w:r w:rsidR="005F1645" w:rsidRPr="00D10BA9">
        <w:rPr>
          <w:rFonts w:ascii="Arial Unicode MS" w:hAnsi="Arial Unicode MS" w:hint="eastAsia"/>
          <w:color w:val="000000"/>
          <w:sz w:val="20"/>
        </w:rPr>
        <w:t>為了有利於發展國際經濟貿易交往，管理外國公司、企業和其他經濟組織（以下簡稱外國企業）常駐中國的代表機構，特制訂本規定。</w:t>
      </w:r>
    </w:p>
    <w:p w:rsidR="001659A5" w:rsidRPr="00D10BA9" w:rsidRDefault="005F1645" w:rsidP="00A835CB">
      <w:pPr>
        <w:pStyle w:val="2"/>
      </w:pPr>
      <w:r w:rsidRPr="00D10BA9">
        <w:rPr>
          <w:rFonts w:hint="eastAsia"/>
        </w:rPr>
        <w:t>第</w:t>
      </w:r>
      <w:r w:rsidR="00474865">
        <w:rPr>
          <w:rFonts w:hint="eastAsia"/>
        </w:rPr>
        <w:t>2</w:t>
      </w:r>
      <w:r w:rsidR="002A217D" w:rsidRPr="00D10BA9">
        <w:rPr>
          <w:rFonts w:hint="eastAsia"/>
        </w:rPr>
        <w:t>條</w:t>
      </w:r>
    </w:p>
    <w:p w:rsidR="00CB1DE1" w:rsidRPr="00D10BA9" w:rsidRDefault="008853C7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</w:t>
      </w:r>
      <w:r w:rsidR="005F1645" w:rsidRPr="00D10BA9">
        <w:rPr>
          <w:rFonts w:ascii="Arial Unicode MS" w:hAnsi="Arial Unicode MS" w:hint="eastAsia"/>
          <w:color w:val="000000"/>
          <w:sz w:val="20"/>
        </w:rPr>
        <w:t>外國企業確有需要在中國設立常駐代表機構的，必須提出申請，經過批准，辦理登記手續。</w:t>
      </w:r>
    </w:p>
    <w:p w:rsidR="005F1645" w:rsidRPr="00D10BA9" w:rsidRDefault="005F1645" w:rsidP="005F1645">
      <w:pPr>
        <w:ind w:left="119"/>
        <w:jc w:val="both"/>
        <w:rPr>
          <w:rFonts w:ascii="Arial Unicode MS" w:hAnsi="Arial Unicode MS"/>
          <w:color w:val="17365D"/>
          <w:sz w:val="20"/>
        </w:rPr>
      </w:pPr>
      <w:r w:rsidRPr="00D10BA9">
        <w:rPr>
          <w:rFonts w:ascii="Arial Unicode MS" w:hAnsi="Arial Unicode MS" w:hint="eastAsia"/>
          <w:color w:val="17365D"/>
          <w:sz w:val="20"/>
        </w:rPr>
        <w:t xml:space="preserve">　　未經批准、登記的，不得開展常駐業務活動。</w:t>
      </w:r>
    </w:p>
    <w:p w:rsidR="001659A5" w:rsidRPr="00D10BA9" w:rsidRDefault="005F1645" w:rsidP="00A835CB">
      <w:pPr>
        <w:pStyle w:val="2"/>
      </w:pPr>
      <w:r w:rsidRPr="00D10BA9">
        <w:rPr>
          <w:rFonts w:hint="eastAsia"/>
        </w:rPr>
        <w:t>第</w:t>
      </w:r>
      <w:r w:rsidR="00474865">
        <w:rPr>
          <w:rFonts w:hint="eastAsia"/>
        </w:rPr>
        <w:t>3</w:t>
      </w:r>
      <w:r w:rsidR="002A217D" w:rsidRPr="00D10BA9">
        <w:rPr>
          <w:rFonts w:hint="eastAsia"/>
        </w:rPr>
        <w:t>條</w:t>
      </w:r>
    </w:p>
    <w:p w:rsidR="003035C5" w:rsidRPr="00D10BA9" w:rsidRDefault="008853C7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</w:t>
      </w:r>
      <w:r w:rsidR="005F1645" w:rsidRPr="00D10BA9">
        <w:rPr>
          <w:rFonts w:ascii="Arial Unicode MS" w:hAnsi="Arial Unicode MS" w:hint="eastAsia"/>
          <w:color w:val="000000"/>
          <w:sz w:val="20"/>
        </w:rPr>
        <w:t>外國企業申請在中國設立常駐代表機構時，應當提交以下證件和材料：</w:t>
      </w:r>
    </w:p>
    <w:p w:rsidR="003035C5" w:rsidRPr="00D10BA9" w:rsidRDefault="005F1645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一、由該企業董事長或者總經理簽署的申請書，內容包括常駐代表機構名稱、負責人員、業務範圍、駐在期限、駐在地點等；</w:t>
      </w:r>
    </w:p>
    <w:p w:rsidR="003035C5" w:rsidRPr="00D10BA9" w:rsidRDefault="005F1645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二、由該企業所在國或者所在地區的有關當局出具的開業合法證書；</w:t>
      </w:r>
    </w:p>
    <w:p w:rsidR="003035C5" w:rsidRPr="00D10BA9" w:rsidRDefault="005F1645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三、由同該企業有業務往來的金融機構出具的資本信用證明書；</w:t>
      </w:r>
    </w:p>
    <w:p w:rsidR="003035C5" w:rsidRPr="00D10BA9" w:rsidRDefault="005F1645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四、該企業委任常駐代表機構人員的授權書和各該人員的簡歷。</w:t>
      </w:r>
    </w:p>
    <w:p w:rsidR="005F1645" w:rsidRPr="00D10BA9" w:rsidRDefault="005F1645" w:rsidP="005F1645">
      <w:pPr>
        <w:ind w:left="119"/>
        <w:jc w:val="both"/>
        <w:rPr>
          <w:rFonts w:ascii="Arial Unicode MS" w:hAnsi="Arial Unicode MS"/>
          <w:color w:val="17365D"/>
          <w:sz w:val="20"/>
        </w:rPr>
      </w:pPr>
      <w:r w:rsidRPr="00D10BA9">
        <w:rPr>
          <w:rFonts w:ascii="Arial Unicode MS" w:hAnsi="Arial Unicode MS" w:hint="eastAsia"/>
          <w:color w:val="17365D"/>
          <w:sz w:val="20"/>
        </w:rPr>
        <w:t xml:space="preserve">　　金融業、保險業申請設立常駐代表機構，除應當按照前款第一、二、四項規定提交證件和材料外，還應當同時提交該總公司的資負和損益年報、組織章程、董事會董事名單。</w:t>
      </w:r>
    </w:p>
    <w:p w:rsidR="001659A5" w:rsidRPr="00D10BA9" w:rsidRDefault="005F1645" w:rsidP="00A835CB">
      <w:pPr>
        <w:pStyle w:val="2"/>
      </w:pPr>
      <w:bookmarkStart w:id="2" w:name="a4"/>
      <w:bookmarkEnd w:id="2"/>
      <w:r w:rsidRPr="00D10BA9">
        <w:rPr>
          <w:rFonts w:hint="eastAsia"/>
        </w:rPr>
        <w:t>第</w:t>
      </w:r>
      <w:r w:rsidR="00474865">
        <w:rPr>
          <w:rFonts w:hint="eastAsia"/>
        </w:rPr>
        <w:t>4</w:t>
      </w:r>
      <w:r w:rsidR="002A217D" w:rsidRPr="00D10BA9">
        <w:rPr>
          <w:rFonts w:hint="eastAsia"/>
        </w:rPr>
        <w:t>條</w:t>
      </w:r>
    </w:p>
    <w:p w:rsidR="003035C5" w:rsidRPr="00D10BA9" w:rsidRDefault="00B70274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</w:t>
      </w:r>
      <w:r w:rsidR="005F1645" w:rsidRPr="00D10BA9">
        <w:rPr>
          <w:rFonts w:ascii="Arial Unicode MS" w:hAnsi="Arial Unicode MS" w:hint="eastAsia"/>
          <w:color w:val="000000"/>
          <w:sz w:val="20"/>
        </w:rPr>
        <w:t>外國企業設立常駐代表機構的申請，分別由下列機關批准：</w:t>
      </w:r>
    </w:p>
    <w:p w:rsidR="003035C5" w:rsidRPr="00D10BA9" w:rsidRDefault="005F1645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一、貿易商、製造廠商、貨運代理商，報請中華人民共和國對外貿易部批准；</w:t>
      </w:r>
    </w:p>
    <w:p w:rsidR="003035C5" w:rsidRPr="00D10BA9" w:rsidRDefault="005F1645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二、金融業、保險業，報請中國人民銀行批准；</w:t>
      </w:r>
    </w:p>
    <w:p w:rsidR="003035C5" w:rsidRPr="00D10BA9" w:rsidRDefault="005F1645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三、海運業、海運代理商，報請中華人民共和國交通部批准；</w:t>
      </w:r>
    </w:p>
    <w:p w:rsidR="003035C5" w:rsidRPr="00D10BA9" w:rsidRDefault="005F1645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四、航空運輸業，報請中國民用航空總局批准；</w:t>
      </w:r>
    </w:p>
    <w:p w:rsidR="005F1645" w:rsidRPr="00D10BA9" w:rsidRDefault="005F1645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五、其他行業，按照業務性質，報請中華人民共和國政府的主管委、部、局批准。</w:t>
      </w:r>
    </w:p>
    <w:p w:rsidR="00B70274" w:rsidRPr="00D10BA9" w:rsidRDefault="005F1645" w:rsidP="00A835CB">
      <w:pPr>
        <w:pStyle w:val="2"/>
      </w:pPr>
      <w:r w:rsidRPr="00D10BA9">
        <w:rPr>
          <w:rFonts w:hint="eastAsia"/>
        </w:rPr>
        <w:lastRenderedPageBreak/>
        <w:t>第</w:t>
      </w:r>
      <w:r w:rsidR="00474865">
        <w:rPr>
          <w:rFonts w:hint="eastAsia"/>
        </w:rPr>
        <w:t>5</w:t>
      </w:r>
      <w:r w:rsidR="002A217D" w:rsidRPr="00D10BA9">
        <w:rPr>
          <w:rFonts w:hint="eastAsia"/>
        </w:rPr>
        <w:t>條</w:t>
      </w:r>
    </w:p>
    <w:p w:rsidR="005F1645" w:rsidRPr="00D10BA9" w:rsidRDefault="00B70274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</w:t>
      </w:r>
      <w:r w:rsidR="005F1645" w:rsidRPr="00D10BA9">
        <w:rPr>
          <w:rFonts w:ascii="Arial Unicode MS" w:hAnsi="Arial Unicode MS" w:hint="eastAsia"/>
          <w:color w:val="000000"/>
          <w:sz w:val="20"/>
        </w:rPr>
        <w:t>外國企業設立常駐代表機構的申請獲得批准後，應當在批准之日起的三十天內，持批准證件向中華人民共和國工商行政管理總局辦理登記手續，填寫登記表，繳納登記費，領取登記證。逾期沒有辦理登記手續的，應當繳回原批准證件。</w:t>
      </w:r>
    </w:p>
    <w:p w:rsidR="001659A5" w:rsidRPr="00D10BA9" w:rsidRDefault="005F1645" w:rsidP="00A835CB">
      <w:pPr>
        <w:pStyle w:val="2"/>
      </w:pPr>
      <w:r w:rsidRPr="00D10BA9">
        <w:rPr>
          <w:rFonts w:hint="eastAsia"/>
        </w:rPr>
        <w:t>第</w:t>
      </w:r>
      <w:r w:rsidR="00474865">
        <w:rPr>
          <w:rFonts w:hint="eastAsia"/>
        </w:rPr>
        <w:t>6</w:t>
      </w:r>
      <w:r w:rsidR="002A217D" w:rsidRPr="00D10BA9">
        <w:rPr>
          <w:rFonts w:hint="eastAsia"/>
        </w:rPr>
        <w:t>條</w:t>
      </w:r>
    </w:p>
    <w:p w:rsidR="005F1645" w:rsidRPr="00D10BA9" w:rsidRDefault="00B70274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</w:t>
      </w:r>
      <w:r w:rsidR="005F1645" w:rsidRPr="00D10BA9">
        <w:rPr>
          <w:rFonts w:ascii="Arial Unicode MS" w:hAnsi="Arial Unicode MS" w:hint="eastAsia"/>
          <w:color w:val="000000"/>
          <w:sz w:val="20"/>
        </w:rPr>
        <w:t>常駐代表機構按照</w:t>
      </w:r>
      <w:hyperlink w:anchor="a4" w:history="1">
        <w:r w:rsidR="005F1645" w:rsidRPr="00D10BA9">
          <w:rPr>
            <w:rStyle w:val="a3"/>
            <w:rFonts w:ascii="Arial Unicode MS" w:hAnsi="Arial Unicode MS" w:hint="eastAsia"/>
          </w:rPr>
          <w:t>第四條</w:t>
        </w:r>
      </w:hyperlink>
      <w:r w:rsidR="005F1645" w:rsidRPr="00D10BA9">
        <w:rPr>
          <w:rFonts w:ascii="Arial Unicode MS" w:hAnsi="Arial Unicode MS" w:hint="eastAsia"/>
          <w:color w:val="000000"/>
          <w:sz w:val="20"/>
        </w:rPr>
        <w:t>規定獲得批准後，其人員和家屬應當持批准證件向當地公安機關申請辦理居留手續，領取居留證件。</w:t>
      </w:r>
    </w:p>
    <w:p w:rsidR="001659A5" w:rsidRPr="00D10BA9" w:rsidRDefault="005F1645" w:rsidP="00A835CB">
      <w:pPr>
        <w:pStyle w:val="2"/>
      </w:pPr>
      <w:r w:rsidRPr="00D10BA9">
        <w:rPr>
          <w:rFonts w:hint="eastAsia"/>
        </w:rPr>
        <w:t>第</w:t>
      </w:r>
      <w:r w:rsidR="00474865">
        <w:rPr>
          <w:rFonts w:hint="eastAsia"/>
        </w:rPr>
        <w:t>7</w:t>
      </w:r>
      <w:r w:rsidR="002A217D" w:rsidRPr="00D10BA9">
        <w:rPr>
          <w:rFonts w:hint="eastAsia"/>
        </w:rPr>
        <w:t>條</w:t>
      </w:r>
    </w:p>
    <w:p w:rsidR="005F1645" w:rsidRPr="00D10BA9" w:rsidRDefault="00B70274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</w:t>
      </w:r>
      <w:r w:rsidR="005F1645" w:rsidRPr="00D10BA9">
        <w:rPr>
          <w:rFonts w:ascii="Arial Unicode MS" w:hAnsi="Arial Unicode MS" w:hint="eastAsia"/>
          <w:color w:val="000000"/>
          <w:sz w:val="20"/>
        </w:rPr>
        <w:t>常駐代表機構要求變更機構名稱、負責人員、業務範圍、駐在期限、駐在地點時，應當向原批准機關提出申請，獲得批准後，持批准證件向中華人民共和國工商行政管理總局辦理變更登記手續，繳納變更登記費，並向當地公安機關申請辦理居留證件的變更手續。</w:t>
      </w:r>
    </w:p>
    <w:p w:rsidR="001659A5" w:rsidRPr="00D10BA9" w:rsidRDefault="005F1645" w:rsidP="00A835CB">
      <w:pPr>
        <w:pStyle w:val="2"/>
      </w:pPr>
      <w:r w:rsidRPr="00D10BA9">
        <w:rPr>
          <w:rFonts w:hint="eastAsia"/>
        </w:rPr>
        <w:t>第</w:t>
      </w:r>
      <w:r w:rsidR="00474865">
        <w:rPr>
          <w:rFonts w:hint="eastAsia"/>
        </w:rPr>
        <w:t>8</w:t>
      </w:r>
      <w:r w:rsidR="002A217D" w:rsidRPr="00D10BA9">
        <w:rPr>
          <w:rFonts w:hint="eastAsia"/>
        </w:rPr>
        <w:t>條</w:t>
      </w:r>
    </w:p>
    <w:p w:rsidR="005F1645" w:rsidRPr="00D10BA9" w:rsidRDefault="00B70274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</w:t>
      </w:r>
      <w:r w:rsidR="005F1645" w:rsidRPr="00D10BA9">
        <w:rPr>
          <w:rFonts w:ascii="Arial Unicode MS" w:hAnsi="Arial Unicode MS" w:hint="eastAsia"/>
          <w:color w:val="000000"/>
          <w:sz w:val="20"/>
        </w:rPr>
        <w:t>常駐代表機構應當持登記證，按照中國銀行的有關規定，在中國銀行或者中國銀行指定的銀行開立帳戶。</w:t>
      </w:r>
    </w:p>
    <w:p w:rsidR="001659A5" w:rsidRPr="00D10BA9" w:rsidRDefault="005F1645" w:rsidP="00A835CB">
      <w:pPr>
        <w:pStyle w:val="2"/>
      </w:pPr>
      <w:r w:rsidRPr="00D10BA9">
        <w:rPr>
          <w:rFonts w:hint="eastAsia"/>
        </w:rPr>
        <w:t>第</w:t>
      </w:r>
      <w:r w:rsidR="00474865">
        <w:rPr>
          <w:rFonts w:hint="eastAsia"/>
        </w:rPr>
        <w:t>9</w:t>
      </w:r>
      <w:r w:rsidR="002A217D" w:rsidRPr="00D10BA9">
        <w:rPr>
          <w:rFonts w:hint="eastAsia"/>
        </w:rPr>
        <w:t>條</w:t>
      </w:r>
    </w:p>
    <w:p w:rsidR="005F1645" w:rsidRPr="00D10BA9" w:rsidRDefault="00B70274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</w:t>
      </w:r>
      <w:r w:rsidR="005F1645" w:rsidRPr="00D10BA9">
        <w:rPr>
          <w:rFonts w:ascii="Arial Unicode MS" w:hAnsi="Arial Unicode MS" w:hint="eastAsia"/>
          <w:color w:val="000000"/>
          <w:sz w:val="20"/>
        </w:rPr>
        <w:t>常駐代表機構及其人員，應當遵照中國稅法規定，向當地稅務機關辦理納稅登記手續，照章納稅。</w:t>
      </w:r>
    </w:p>
    <w:p w:rsidR="001659A5" w:rsidRPr="00D10BA9" w:rsidRDefault="00474865" w:rsidP="00A835C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</w:t>
      </w:r>
      <w:r w:rsidR="004E0302">
        <w:rPr>
          <w:rFonts w:hint="eastAsia"/>
        </w:rPr>
        <w:t>0</w:t>
      </w:r>
      <w:r w:rsidR="002A217D" w:rsidRPr="00D10BA9">
        <w:rPr>
          <w:rFonts w:hint="eastAsia"/>
        </w:rPr>
        <w:t>條</w:t>
      </w:r>
    </w:p>
    <w:p w:rsidR="003035C5" w:rsidRPr="00D10BA9" w:rsidRDefault="00B70274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</w:t>
      </w:r>
      <w:r w:rsidR="005F1645" w:rsidRPr="00D10BA9">
        <w:rPr>
          <w:rFonts w:ascii="Arial Unicode MS" w:hAnsi="Arial Unicode MS" w:hint="eastAsia"/>
          <w:color w:val="000000"/>
          <w:sz w:val="20"/>
        </w:rPr>
        <w:t>常駐代表機構及其人員進口所需要的辦公、生活用品和交通工具，應當向中國海關申報，並照章繳納關稅和工商統一稅。</w:t>
      </w:r>
    </w:p>
    <w:p w:rsidR="003035C5" w:rsidRPr="00D10BA9" w:rsidRDefault="005F1645" w:rsidP="005F1645">
      <w:pPr>
        <w:ind w:left="119"/>
        <w:jc w:val="both"/>
        <w:rPr>
          <w:rFonts w:ascii="Arial Unicode MS" w:hAnsi="Arial Unicode MS"/>
          <w:color w:val="17365D"/>
          <w:sz w:val="20"/>
        </w:rPr>
      </w:pPr>
      <w:r w:rsidRPr="00D10BA9">
        <w:rPr>
          <w:rFonts w:ascii="Arial Unicode MS" w:hAnsi="Arial Unicode MS" w:hint="eastAsia"/>
          <w:color w:val="17365D"/>
          <w:sz w:val="20"/>
        </w:rPr>
        <w:t xml:space="preserve">　　進口的交通車輛船舶，應當向當地公安機關登記，領取牌照、執照，並向當地稅務機關繳納車輛、船舶使用牌照稅。</w:t>
      </w:r>
    </w:p>
    <w:p w:rsidR="005F1645" w:rsidRPr="00D10BA9" w:rsidRDefault="005F1645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上述進口物品不得私自轉讓、出售。需要轉讓、出售的，應當事先向海關提出申請，獲取批准。出售進口物品，只准售予指定商店。</w:t>
      </w:r>
    </w:p>
    <w:p w:rsidR="001659A5" w:rsidRPr="00D10BA9" w:rsidRDefault="00474865" w:rsidP="00A835CB">
      <w:pPr>
        <w:pStyle w:val="2"/>
      </w:pPr>
      <w:bookmarkStart w:id="3" w:name="a11"/>
      <w:bookmarkEnd w:id="3"/>
      <w:r>
        <w:rPr>
          <w:rFonts w:hint="eastAsia"/>
        </w:rPr>
        <w:t>第</w:t>
      </w:r>
      <w:r>
        <w:rPr>
          <w:rFonts w:hint="eastAsia"/>
        </w:rPr>
        <w:t>11</w:t>
      </w:r>
      <w:r w:rsidR="002A217D" w:rsidRPr="00D10BA9">
        <w:rPr>
          <w:rFonts w:hint="eastAsia"/>
        </w:rPr>
        <w:t>條</w:t>
      </w:r>
    </w:p>
    <w:p w:rsidR="005F1645" w:rsidRPr="00D10BA9" w:rsidRDefault="008853C7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</w:t>
      </w:r>
      <w:r w:rsidR="005F1645" w:rsidRPr="00D10BA9">
        <w:rPr>
          <w:rFonts w:ascii="Arial Unicode MS" w:hAnsi="Arial Unicode MS" w:hint="eastAsia"/>
          <w:color w:val="000000"/>
          <w:sz w:val="20"/>
        </w:rPr>
        <w:t>常駐代表機構租用房屋、聘請工作人員，應當委託當地外事服務單位或者中國政府指定的其他單位辦理。</w:t>
      </w:r>
    </w:p>
    <w:p w:rsidR="001659A5" w:rsidRPr="00D10BA9" w:rsidRDefault="00474865" w:rsidP="00A835C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12</w:t>
      </w:r>
      <w:r w:rsidR="002A217D" w:rsidRPr="00D10BA9">
        <w:rPr>
          <w:rFonts w:hint="eastAsia"/>
        </w:rPr>
        <w:t>條</w:t>
      </w:r>
    </w:p>
    <w:p w:rsidR="005F1645" w:rsidRPr="00D10BA9" w:rsidRDefault="008853C7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</w:t>
      </w:r>
      <w:r w:rsidR="005F1645" w:rsidRPr="00D10BA9">
        <w:rPr>
          <w:rFonts w:ascii="Arial Unicode MS" w:hAnsi="Arial Unicode MS" w:hint="eastAsia"/>
          <w:color w:val="000000"/>
          <w:sz w:val="20"/>
        </w:rPr>
        <w:t>中華人民共和國政府依法保護常駐代表機構及其人員的合法權益，並對其正常業務活動提供方便。</w:t>
      </w:r>
    </w:p>
    <w:p w:rsidR="001659A5" w:rsidRPr="00D10BA9" w:rsidRDefault="00474865" w:rsidP="00A835C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13</w:t>
      </w:r>
      <w:r w:rsidR="002A217D" w:rsidRPr="00D10BA9">
        <w:rPr>
          <w:rFonts w:hint="eastAsia"/>
        </w:rPr>
        <w:t>條</w:t>
      </w:r>
    </w:p>
    <w:p w:rsidR="005F1645" w:rsidRPr="00D10BA9" w:rsidRDefault="008853C7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</w:t>
      </w:r>
      <w:r w:rsidR="005F1645" w:rsidRPr="00D10BA9">
        <w:rPr>
          <w:rFonts w:ascii="Arial Unicode MS" w:hAnsi="Arial Unicode MS" w:hint="eastAsia"/>
          <w:color w:val="000000"/>
          <w:sz w:val="20"/>
        </w:rPr>
        <w:t>常駐代表機構不得在中國境內架設電臺。對於業務需要的商</w:t>
      </w:r>
      <w:r w:rsidR="005F1645" w:rsidRPr="00D10BA9">
        <w:rPr>
          <w:rFonts w:ascii="Arial Unicode MS" w:hAnsi="Arial Unicode MS" w:hint="eastAsia"/>
          <w:color w:val="000000"/>
          <w:sz w:val="20"/>
        </w:rPr>
        <w:t>業性電信線路、通信設備等，應當向當地電信局申請租用。</w:t>
      </w:r>
    </w:p>
    <w:p w:rsidR="001659A5" w:rsidRPr="00D10BA9" w:rsidRDefault="00474865" w:rsidP="00A835C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14</w:t>
      </w:r>
      <w:r w:rsidR="002A217D" w:rsidRPr="00D10BA9">
        <w:rPr>
          <w:rFonts w:hint="eastAsia"/>
        </w:rPr>
        <w:t>條</w:t>
      </w:r>
    </w:p>
    <w:p w:rsidR="005F1645" w:rsidRPr="00D10BA9" w:rsidRDefault="008853C7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</w:t>
      </w:r>
      <w:r w:rsidR="005F1645" w:rsidRPr="00D10BA9">
        <w:rPr>
          <w:rFonts w:ascii="Arial Unicode MS" w:hAnsi="Arial Unicode MS" w:hint="eastAsia"/>
          <w:color w:val="000000"/>
          <w:sz w:val="20"/>
        </w:rPr>
        <w:t>常駐代表機構的人員及其家屬在中國的一切活動和進出中國國境，都應當遵守中國的法律、法令和有關規定。</w:t>
      </w:r>
    </w:p>
    <w:p w:rsidR="001659A5" w:rsidRPr="00D10BA9" w:rsidRDefault="00474865" w:rsidP="00A835C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15</w:t>
      </w:r>
      <w:r w:rsidR="002A217D" w:rsidRPr="00D10BA9">
        <w:rPr>
          <w:rFonts w:hint="eastAsia"/>
        </w:rPr>
        <w:t>條</w:t>
      </w:r>
    </w:p>
    <w:p w:rsidR="005F1645" w:rsidRPr="00D10BA9" w:rsidRDefault="008853C7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</w:t>
      </w:r>
      <w:r w:rsidR="005F1645" w:rsidRPr="00D10BA9">
        <w:rPr>
          <w:rFonts w:ascii="Arial Unicode MS" w:hAnsi="Arial Unicode MS" w:hint="eastAsia"/>
          <w:color w:val="000000"/>
          <w:sz w:val="20"/>
        </w:rPr>
        <w:t>常駐代表機構及其人員違反本規定或者有其他違法活動，中國有關主管機關有權進行檢查和依法處理。</w:t>
      </w:r>
    </w:p>
    <w:p w:rsidR="001659A5" w:rsidRPr="00D10BA9" w:rsidRDefault="00474865" w:rsidP="00A835CB">
      <w:pPr>
        <w:pStyle w:val="2"/>
      </w:pPr>
      <w:r>
        <w:rPr>
          <w:rFonts w:hint="eastAsia"/>
        </w:rPr>
        <w:lastRenderedPageBreak/>
        <w:t>第</w:t>
      </w:r>
      <w:r>
        <w:rPr>
          <w:rFonts w:hint="eastAsia"/>
        </w:rPr>
        <w:t>16</w:t>
      </w:r>
      <w:r w:rsidR="002A217D" w:rsidRPr="00D10BA9">
        <w:rPr>
          <w:rFonts w:hint="eastAsia"/>
        </w:rPr>
        <w:t>條</w:t>
      </w:r>
    </w:p>
    <w:p w:rsidR="00CB1DE1" w:rsidRPr="00D10BA9" w:rsidRDefault="008853C7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</w:t>
      </w:r>
      <w:r w:rsidR="005F1645" w:rsidRPr="00D10BA9">
        <w:rPr>
          <w:rFonts w:ascii="Arial Unicode MS" w:hAnsi="Arial Unicode MS" w:hint="eastAsia"/>
          <w:color w:val="000000"/>
          <w:sz w:val="20"/>
        </w:rPr>
        <w:t>常駐代表機構駐在期限屆滿或者提前終止業務活動，應當在終止業務活動的三十天前以書面通知原批准機關，並於債務、稅務和其他有關事宜清理完畢後，向原發登記證機關辦理註銷登記，繳銷登記證。</w:t>
      </w:r>
    </w:p>
    <w:p w:rsidR="005F1645" w:rsidRPr="00D10BA9" w:rsidRDefault="005F1645" w:rsidP="005F1645">
      <w:pPr>
        <w:ind w:left="119"/>
        <w:jc w:val="both"/>
        <w:rPr>
          <w:rFonts w:ascii="Arial Unicode MS" w:hAnsi="Arial Unicode MS"/>
          <w:color w:val="17365D"/>
          <w:sz w:val="20"/>
        </w:rPr>
      </w:pPr>
      <w:r w:rsidRPr="00D10BA9">
        <w:rPr>
          <w:rFonts w:ascii="Arial Unicode MS" w:hAnsi="Arial Unicode MS" w:hint="eastAsia"/>
          <w:color w:val="17365D"/>
          <w:sz w:val="20"/>
        </w:rPr>
        <w:t xml:space="preserve">　　原外國企業對其常駐代表機構的未了事宜，應當繼續承擔責任。</w:t>
      </w:r>
    </w:p>
    <w:p w:rsidR="001659A5" w:rsidRPr="00D10BA9" w:rsidRDefault="00474865" w:rsidP="00A835C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17</w:t>
      </w:r>
      <w:r w:rsidR="002A217D" w:rsidRPr="00D10BA9">
        <w:rPr>
          <w:rFonts w:hint="eastAsia"/>
        </w:rPr>
        <w:t>條</w:t>
      </w:r>
    </w:p>
    <w:p w:rsidR="005F1645" w:rsidRPr="00D10BA9" w:rsidRDefault="008853C7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</w:t>
      </w:r>
      <w:r w:rsidR="005F1645" w:rsidRPr="00D10BA9">
        <w:rPr>
          <w:rFonts w:ascii="Arial Unicode MS" w:hAnsi="Arial Unicode MS" w:hint="eastAsia"/>
          <w:color w:val="000000"/>
          <w:sz w:val="20"/>
        </w:rPr>
        <w:t>已經批准設立的常駐代表機構，應當在本規定公佈之日起的三十天內，持批准證件，向中華人民共和國工商行政管理總局補辦登記手續。</w:t>
      </w:r>
    </w:p>
    <w:p w:rsidR="001659A5" w:rsidRPr="00D10BA9" w:rsidRDefault="00474865" w:rsidP="00A835C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18</w:t>
      </w:r>
      <w:r w:rsidR="002A217D" w:rsidRPr="00D10BA9">
        <w:rPr>
          <w:rFonts w:hint="eastAsia"/>
        </w:rPr>
        <w:t>條</w:t>
      </w:r>
    </w:p>
    <w:p w:rsidR="005F1645" w:rsidRPr="00D10BA9" w:rsidRDefault="008853C7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</w:t>
      </w:r>
      <w:r w:rsidR="005F1645" w:rsidRPr="00D10BA9">
        <w:rPr>
          <w:rFonts w:ascii="Arial Unicode MS" w:hAnsi="Arial Unicode MS" w:hint="eastAsia"/>
          <w:color w:val="000000"/>
          <w:sz w:val="20"/>
        </w:rPr>
        <w:t>本規定未盡事宜，應當根據中國有關法律、法令和規定辦理。</w:t>
      </w:r>
    </w:p>
    <w:p w:rsidR="00B70274" w:rsidRPr="00D10BA9" w:rsidRDefault="00474865" w:rsidP="00A835C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19</w:t>
      </w:r>
      <w:r w:rsidR="002A217D" w:rsidRPr="00D10BA9">
        <w:rPr>
          <w:rFonts w:hint="eastAsia"/>
        </w:rPr>
        <w:t>條</w:t>
      </w:r>
    </w:p>
    <w:p w:rsidR="005F1645" w:rsidRPr="00D10BA9" w:rsidRDefault="008853C7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</w:t>
      </w:r>
      <w:r w:rsidR="005F1645" w:rsidRPr="00D10BA9">
        <w:rPr>
          <w:rFonts w:ascii="Arial Unicode MS" w:hAnsi="Arial Unicode MS" w:hint="eastAsia"/>
          <w:color w:val="000000"/>
          <w:sz w:val="20"/>
        </w:rPr>
        <w:t>外國企業在中國設立常駐代表，都比照設立常駐代表機構，適用本規定。</w:t>
      </w:r>
    </w:p>
    <w:p w:rsidR="00B70274" w:rsidRPr="00D10BA9" w:rsidRDefault="005F1645" w:rsidP="00A835CB">
      <w:pPr>
        <w:pStyle w:val="2"/>
      </w:pPr>
      <w:r w:rsidRPr="00D10BA9">
        <w:rPr>
          <w:rFonts w:hint="eastAsia"/>
        </w:rPr>
        <w:t>第</w:t>
      </w:r>
      <w:r w:rsidR="00474865">
        <w:rPr>
          <w:rFonts w:hint="eastAsia"/>
        </w:rPr>
        <w:t>20</w:t>
      </w:r>
      <w:r w:rsidR="00474865">
        <w:rPr>
          <w:rFonts w:hint="eastAsia"/>
        </w:rPr>
        <w:t>條</w:t>
      </w:r>
    </w:p>
    <w:p w:rsidR="005F1645" w:rsidRDefault="008853C7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D10BA9">
        <w:rPr>
          <w:rFonts w:ascii="Arial Unicode MS" w:hAnsi="Arial Unicode MS" w:hint="eastAsia"/>
          <w:color w:val="000000"/>
          <w:sz w:val="20"/>
        </w:rPr>
        <w:t xml:space="preserve">　　</w:t>
      </w:r>
      <w:r w:rsidR="005F1645" w:rsidRPr="00D10BA9">
        <w:rPr>
          <w:rFonts w:ascii="Arial Unicode MS" w:hAnsi="Arial Unicode MS" w:hint="eastAsia"/>
          <w:color w:val="000000"/>
          <w:sz w:val="20"/>
        </w:rPr>
        <w:t>本規定自發佈之日起施行。</w:t>
      </w:r>
    </w:p>
    <w:p w:rsidR="00D10BA9" w:rsidRDefault="00D10BA9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</w:p>
    <w:p w:rsidR="00D10BA9" w:rsidRPr="00D10BA9" w:rsidRDefault="00D10BA9" w:rsidP="005F1645">
      <w:pPr>
        <w:ind w:left="119"/>
        <w:jc w:val="both"/>
        <w:rPr>
          <w:rFonts w:ascii="Arial Unicode MS" w:hAnsi="Arial Unicode MS"/>
          <w:color w:val="000000"/>
          <w:sz w:val="20"/>
        </w:rPr>
      </w:pPr>
    </w:p>
    <w:p w:rsidR="005863DB" w:rsidRPr="002C7B09" w:rsidRDefault="005863DB" w:rsidP="005863DB">
      <w:pPr>
        <w:ind w:leftChars="50" w:left="120"/>
        <w:jc w:val="both"/>
        <w:rPr>
          <w:rFonts w:ascii="Arial Unicode MS" w:hAnsi="Arial Unicode MS"/>
          <w:color w:val="808000"/>
          <w:szCs w:val="20"/>
        </w:rPr>
      </w:pPr>
      <w:r w:rsidRPr="00B93C1D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525AA8">
          <w:rPr>
            <w:rStyle w:val="a3"/>
            <w:rFonts w:ascii="Arial Unicode MS" w:hAnsi="Arial Unicode MS" w:cs="Arial Unicode MS" w:hint="eastAsia"/>
            <w:bCs/>
            <w:color w:val="333399"/>
            <w:sz w:val="18"/>
            <w:szCs w:val="52"/>
          </w:rPr>
          <w:t>回</w:t>
        </w:r>
        <w:r w:rsidRPr="00525AA8">
          <w:rPr>
            <w:rStyle w:val="a3"/>
            <w:rFonts w:ascii="Arial Unicode MS" w:hAnsi="Arial Unicode MS" w:cs="Arial Unicode MS" w:hint="eastAsia"/>
            <w:bCs/>
            <w:color w:val="333399"/>
            <w:sz w:val="18"/>
            <w:szCs w:val="52"/>
          </w:rPr>
          <w:t>首</w:t>
        </w:r>
        <w:r w:rsidRPr="00525AA8">
          <w:rPr>
            <w:rStyle w:val="a3"/>
            <w:rFonts w:ascii="Arial Unicode MS" w:hAnsi="Arial Unicode MS" w:cs="Arial Unicode MS" w:hint="eastAsia"/>
            <w:bCs/>
            <w:color w:val="333399"/>
            <w:sz w:val="18"/>
            <w:szCs w:val="52"/>
          </w:rPr>
          <w:t>頁</w:t>
        </w:r>
      </w:hyperlink>
      <w:r w:rsidRPr="002C7B09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5E4275" w:rsidRPr="005863DB" w:rsidRDefault="005863DB" w:rsidP="005863DB">
      <w:pPr>
        <w:ind w:leftChars="71" w:left="170"/>
        <w:jc w:val="both"/>
        <w:rPr>
          <w:rFonts w:ascii="Arial Unicode MS" w:hAnsi="Arial Unicode MS"/>
          <w:color w:val="000000"/>
          <w:sz w:val="20"/>
        </w:rPr>
      </w:pPr>
      <w:r w:rsidRPr="002C7B09">
        <w:rPr>
          <w:rFonts w:ascii="Arial Unicode MS" w:hAnsi="Arial Unicode MS" w:hint="eastAsia"/>
          <w:color w:val="808080"/>
          <w:sz w:val="18"/>
          <w:szCs w:val="18"/>
        </w:rPr>
        <w:t>【編註】本檔法規資料以中華人民共和國國家機關資訊網為依據；本文僅供參考</w:t>
      </w:r>
      <w:r>
        <w:rPr>
          <w:rFonts w:ascii="Arial Unicode MS" w:hAnsi="Arial Unicode MS" w:hint="eastAsia"/>
          <w:color w:val="808080"/>
          <w:sz w:val="18"/>
          <w:szCs w:val="18"/>
        </w:rPr>
        <w:t>，</w:t>
      </w:r>
      <w:r w:rsidRPr="002C7B09">
        <w:rPr>
          <w:rFonts w:ascii="Arial Unicode MS" w:hAnsi="Arial Unicode MS" w:hint="eastAsia"/>
          <w:color w:val="808080"/>
          <w:sz w:val="18"/>
          <w:szCs w:val="18"/>
        </w:rPr>
        <w:t>如需引用</w:t>
      </w:r>
      <w:r>
        <w:rPr>
          <w:rFonts w:ascii="Arial Unicode MS" w:hAnsi="Arial Unicode MS" w:hint="eastAsia"/>
          <w:color w:val="808080"/>
          <w:sz w:val="18"/>
          <w:szCs w:val="18"/>
        </w:rPr>
        <w:t>，</w:t>
      </w:r>
      <w:r w:rsidRPr="002C7B09">
        <w:rPr>
          <w:rFonts w:ascii="Arial Unicode MS" w:hAnsi="Arial Unicode MS" w:hint="eastAsia"/>
          <w:color w:val="808080"/>
          <w:sz w:val="18"/>
          <w:szCs w:val="18"/>
        </w:rPr>
        <w:t>請以正式檔為準。如有發現待更正部份及您所需本站未收編之法規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 w:rsidRPr="004E7FD5">
        <w:rPr>
          <w:rFonts w:ascii="Arial Unicode MS" w:hAnsi="Arial Unicode MS"/>
          <w:color w:val="7F7F7F"/>
          <w:sz w:val="18"/>
          <w:szCs w:val="20"/>
        </w:rPr>
        <w:t>敬請</w:t>
      </w:r>
      <w:hyperlink r:id="rId15" w:history="1">
        <w:r w:rsidRPr="00233D4E"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 w:rsidRPr="004E7FD5">
        <w:rPr>
          <w:rFonts w:ascii="Arial Unicode MS" w:hAnsi="Arial Unicode MS" w:hint="eastAsia"/>
          <w:color w:val="808080"/>
          <w:sz w:val="18"/>
          <w:szCs w:val="20"/>
        </w:rPr>
        <w:t>謝謝！</w:t>
      </w:r>
    </w:p>
    <w:sectPr w:rsidR="005E4275" w:rsidRPr="005863DB">
      <w:footerReference w:type="even" r:id="rId16"/>
      <w:footerReference w:type="default" r:id="rId17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CC4" w:rsidRDefault="00B56CC4">
      <w:r>
        <w:separator/>
      </w:r>
    </w:p>
  </w:endnote>
  <w:endnote w:type="continuationSeparator" w:id="0">
    <w:p w:rsidR="00B56CC4" w:rsidRDefault="00B5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74" w:rsidRDefault="00B7027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0274" w:rsidRDefault="00B7027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74" w:rsidRDefault="00B7027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863DB">
      <w:rPr>
        <w:rStyle w:val="a7"/>
        <w:noProof/>
      </w:rPr>
      <w:t>3</w:t>
    </w:r>
    <w:r>
      <w:rPr>
        <w:rStyle w:val="a7"/>
      </w:rPr>
      <w:fldChar w:fldCharType="end"/>
    </w:r>
  </w:p>
  <w:p w:rsidR="00B70274" w:rsidRPr="00A835CB" w:rsidRDefault="002A217D" w:rsidP="002A217D">
    <w:pPr>
      <w:pStyle w:val="a6"/>
      <w:ind w:right="360"/>
      <w:jc w:val="right"/>
      <w:rPr>
        <w:rFonts w:ascii="Arial Unicode MS" w:hAnsi="Arial Unicode MS"/>
      </w:rPr>
    </w:pPr>
    <w:r w:rsidRPr="00A835CB">
      <w:rPr>
        <w:rFonts w:ascii="Arial Unicode MS" w:hAnsi="Arial Unicode MS"/>
        <w:sz w:val="18"/>
        <w:szCs w:val="18"/>
      </w:rPr>
      <w:t>&lt;&lt;</w:t>
    </w:r>
    <w:r w:rsidRPr="00A835CB">
      <w:rPr>
        <w:rFonts w:ascii="Arial Unicode MS" w:hAnsi="Arial Unicode MS" w:hint="eastAsia"/>
        <w:sz w:val="18"/>
        <w:szCs w:val="18"/>
      </w:rPr>
      <w:t>關於管理外國企業常駐代表機構的暫行規定</w:t>
    </w:r>
    <w:r w:rsidRPr="00A835CB">
      <w:rPr>
        <w:rFonts w:ascii="Arial Unicode MS" w:hAnsi="Arial Unicode MS"/>
        <w:sz w:val="18"/>
        <w:szCs w:val="18"/>
      </w:rPr>
      <w:t xml:space="preserve">&gt;&gt;S-link </w:t>
    </w:r>
    <w:r w:rsidRPr="00A835CB">
      <w:rPr>
        <w:rFonts w:ascii="Arial Unicode MS" w:hAnsi="Arial Unicode MS" w:cs="新細明體" w:hint="eastAsia"/>
        <w:sz w:val="18"/>
        <w:szCs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CC4" w:rsidRDefault="00B56CC4">
      <w:r>
        <w:separator/>
      </w:r>
    </w:p>
  </w:footnote>
  <w:footnote w:type="continuationSeparator" w:id="0">
    <w:p w:rsidR="00B56CC4" w:rsidRDefault="00B56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F19"/>
    <w:rsid w:val="000364E4"/>
    <w:rsid w:val="00050F4B"/>
    <w:rsid w:val="000D5E5B"/>
    <w:rsid w:val="001659A5"/>
    <w:rsid w:val="00171CFC"/>
    <w:rsid w:val="00187906"/>
    <w:rsid w:val="001E1466"/>
    <w:rsid w:val="001F4F28"/>
    <w:rsid w:val="00205A43"/>
    <w:rsid w:val="002A00C9"/>
    <w:rsid w:val="002A217D"/>
    <w:rsid w:val="002C7C4D"/>
    <w:rsid w:val="002D0A67"/>
    <w:rsid w:val="003035C5"/>
    <w:rsid w:val="00367403"/>
    <w:rsid w:val="003A098F"/>
    <w:rsid w:val="003C3FAE"/>
    <w:rsid w:val="00400024"/>
    <w:rsid w:val="00414C70"/>
    <w:rsid w:val="00434129"/>
    <w:rsid w:val="004438D6"/>
    <w:rsid w:val="00474865"/>
    <w:rsid w:val="004B565F"/>
    <w:rsid w:val="004E0302"/>
    <w:rsid w:val="005362B2"/>
    <w:rsid w:val="00564924"/>
    <w:rsid w:val="005863DB"/>
    <w:rsid w:val="0059082E"/>
    <w:rsid w:val="00593D8B"/>
    <w:rsid w:val="005E4275"/>
    <w:rsid w:val="005F1645"/>
    <w:rsid w:val="00620384"/>
    <w:rsid w:val="0064278F"/>
    <w:rsid w:val="0064566B"/>
    <w:rsid w:val="00652F29"/>
    <w:rsid w:val="006A5D0F"/>
    <w:rsid w:val="006F39F6"/>
    <w:rsid w:val="00703C53"/>
    <w:rsid w:val="00742E98"/>
    <w:rsid w:val="008853C7"/>
    <w:rsid w:val="008F5B52"/>
    <w:rsid w:val="0094452D"/>
    <w:rsid w:val="00984DE9"/>
    <w:rsid w:val="009D0211"/>
    <w:rsid w:val="009F6333"/>
    <w:rsid w:val="00A6127B"/>
    <w:rsid w:val="00A835CB"/>
    <w:rsid w:val="00A8721A"/>
    <w:rsid w:val="00B23F1E"/>
    <w:rsid w:val="00B27172"/>
    <w:rsid w:val="00B56CC4"/>
    <w:rsid w:val="00B70274"/>
    <w:rsid w:val="00B86C53"/>
    <w:rsid w:val="00BC3997"/>
    <w:rsid w:val="00C55973"/>
    <w:rsid w:val="00CB1DE1"/>
    <w:rsid w:val="00CD3C3B"/>
    <w:rsid w:val="00D10BA9"/>
    <w:rsid w:val="00D51F19"/>
    <w:rsid w:val="00E67B0E"/>
    <w:rsid w:val="00E70715"/>
    <w:rsid w:val="00E75FC7"/>
    <w:rsid w:val="00EB2515"/>
    <w:rsid w:val="00EE53DC"/>
    <w:rsid w:val="00F3074E"/>
    <w:rsid w:val="00FD44D7"/>
    <w:rsid w:val="00FE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rsid w:val="00593D8B"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A835C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color w:val="990000"/>
      <w:sz w:val="2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sid w:val="004438D6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Web">
    <w:name w:val="Normal (Web)"/>
    <w:basedOn w:val="a"/>
    <w:rsid w:val="005F164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Document Map"/>
    <w:basedOn w:val="a"/>
    <w:link w:val="a9"/>
    <w:rsid w:val="00D10BA9"/>
    <w:rPr>
      <w:rFonts w:ascii="新細明體" w:hAnsi="新細明體"/>
      <w:sz w:val="20"/>
      <w:szCs w:val="18"/>
    </w:rPr>
  </w:style>
  <w:style w:type="character" w:customStyle="1" w:styleId="a9">
    <w:name w:val="文件引導模式 字元"/>
    <w:link w:val="a8"/>
    <w:rsid w:val="00D10BA9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A835CB"/>
    <w:rPr>
      <w:rFonts w:ascii="Arial Unicode MS" w:hAnsi="Arial Unicode MS" w:cs="Arial Unicode MS"/>
      <w:b/>
      <w:bCs/>
      <w:color w:val="990000"/>
      <w:kern w:val="2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" TargetMode="External"/><Relationship Id="rId13" Type="http://schemas.openxmlformats.org/officeDocument/2006/relationships/hyperlink" Target="../S-link&#22823;&#38520;&#27861;&#35215;&#32034;&#24341;.doc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ita399646@hotmail.com" TargetMode="External"/><Relationship Id="rId10" Type="http://schemas.openxmlformats.org/officeDocument/2006/relationships/hyperlink" Target="http://www.6law.idv.tw/update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6law.idv.tw/6law/law-gb/&#38364;&#26044;&#31649;&#29702;&#22806;&#22283;&#20225;&#26989;&#24120;&#39376;&#20195;&#34920;&#27231;&#27083;&#30340;&#26283;&#34892;&#35215;&#23450;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Links>
    <vt:vector size="54" baseType="variant">
      <vt:variant>
        <vt:i4>2949124</vt:i4>
      </vt:variant>
      <vt:variant>
        <vt:i4>24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7274612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3407969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662747286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http://www.6law.idv.tw/6law/law-gb/關於管理外國企業常駐代表機構的暫行規定.htm</vt:lpwstr>
      </vt:variant>
      <vt:variant>
        <vt:lpwstr/>
      </vt:variant>
      <vt:variant>
        <vt:i4>-263897970</vt:i4>
      </vt:variant>
      <vt:variant>
        <vt:i4>12</vt:i4>
      </vt:variant>
      <vt:variant>
        <vt:i4>0</vt:i4>
      </vt:variant>
      <vt:variant>
        <vt:i4>5</vt:i4>
      </vt:variant>
      <vt:variant>
        <vt:lpwstr>../S-link大陸法規索引.doc</vt:lpwstr>
      </vt:variant>
      <vt:variant>
        <vt:lpwstr>關於管理外國企業常駐代表機構的暫行規定</vt:lpwstr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中華人民共和國國務院關於管理外國企業常駐代表機構的暫行規定</dc:title>
  <dc:subject/>
  <dc:creator>S-link 電子六法-黃婉玲</dc:creator>
  <cp:keywords/>
  <dc:description/>
  <cp:lastModifiedBy>S-link電子六法黃婉玲</cp:lastModifiedBy>
  <cp:revision>3</cp:revision>
  <dcterms:created xsi:type="dcterms:W3CDTF">2014-11-28T01:13:00Z</dcterms:created>
  <dcterms:modified xsi:type="dcterms:W3CDTF">2017-10-08T11:04:00Z</dcterms:modified>
</cp:coreProperties>
</file>