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31A45" w14:textId="3208519E" w:rsidR="00035C96" w:rsidRDefault="000B3BF0" w:rsidP="00035C96">
      <w:pPr>
        <w:adjustRightInd w:val="0"/>
        <w:snapToGrid w:val="0"/>
        <w:ind w:rightChars="8" w:right="16"/>
        <w:jc w:val="right"/>
        <w:rPr>
          <w:rFonts w:ascii="Arial Unicode MS" w:hAnsi="Arial Unicode MS"/>
        </w:rPr>
      </w:pPr>
      <w:hyperlink r:id="rId7" w:history="1">
        <w:r>
          <w:rPr>
            <w:rFonts w:ascii="Calibri" w:hAnsi="Calibri"/>
            <w:noProof/>
            <w:color w:val="5F5F5F"/>
            <w:sz w:val="18"/>
            <w:szCs w:val="20"/>
            <w:lang w:val="zh-TW"/>
          </w:rPr>
          <w:pict w14:anchorId="38D3D7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i1025" type="#_x0000_t75" href="https://www.6laws.net/" style="width:32.95pt;height:32.95pt;visibility:visible;mso-wrap-style:square" o:button="t">
              <v:fill o:detectmouseclick="t"/>
              <v:imagedata r:id="rId8" o:title=""/>
            </v:shape>
          </w:pict>
        </w:r>
      </w:hyperlink>
    </w:p>
    <w:p w14:paraId="1AB3C261" w14:textId="454AB197" w:rsidR="00035C96" w:rsidRDefault="00035C96" w:rsidP="00035C96">
      <w:pPr>
        <w:tabs>
          <w:tab w:val="left" w:pos="9498"/>
        </w:tabs>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105478">
          <w:rPr>
            <w:rStyle w:val="a3"/>
            <w:sz w:val="18"/>
            <w:szCs w:val="20"/>
          </w:rPr>
          <w:t>更新</w:t>
        </w:r>
      </w:hyperlink>
      <w:r>
        <w:rPr>
          <w:rFonts w:hint="eastAsia"/>
          <w:color w:val="7F7F7F"/>
          <w:sz w:val="18"/>
          <w:szCs w:val="20"/>
          <w:lang w:val="zh-TW"/>
        </w:rPr>
        <w:t>】</w:t>
      </w:r>
      <w:r w:rsidR="00EB5F0B" w:rsidRPr="001351F8">
        <w:rPr>
          <w:sz w:val="18"/>
        </w:rPr>
        <w:t>2023/5/2</w:t>
      </w:r>
      <w:r w:rsidR="001351F8">
        <w:rPr>
          <w:sz w:val="18"/>
        </w:rPr>
        <w:t>1</w:t>
      </w:r>
      <w:r>
        <w:rPr>
          <w:rFonts w:hint="eastAsia"/>
          <w:color w:val="7F7F7F"/>
          <w:sz w:val="18"/>
          <w:szCs w:val="20"/>
          <w:lang w:val="zh-TW"/>
        </w:rPr>
        <w:t>【</w:t>
      </w:r>
      <w:hyperlink r:id="rId10" w:history="1">
        <w:r w:rsidRPr="001871D2">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F47F20">
          <w:rPr>
            <w:rStyle w:val="a3"/>
            <w:sz w:val="18"/>
            <w:szCs w:val="20"/>
          </w:rPr>
          <w:t>黃婉玲</w:t>
        </w:r>
      </w:hyperlink>
    </w:p>
    <w:p w14:paraId="7D34B9A2" w14:textId="77777777" w:rsidR="00035C96" w:rsidRDefault="00DB051E" w:rsidP="00035C96">
      <w:pPr>
        <w:adjustRightInd w:val="0"/>
        <w:snapToGrid w:val="0"/>
        <w:jc w:val="right"/>
        <w:rPr>
          <w:color w:val="808000"/>
          <w:sz w:val="18"/>
          <w:szCs w:val="20"/>
        </w:rPr>
      </w:pPr>
      <w:r>
        <w:rPr>
          <w:rFonts w:ascii="新細明體" w:cs="新細明體" w:hint="eastAsia"/>
          <w:color w:val="808000"/>
          <w:sz w:val="18"/>
          <w:szCs w:val="18"/>
          <w:lang w:val="zh-TW"/>
        </w:rPr>
        <w:t>（建議使用工具列</w:t>
      </w:r>
      <w:r w:rsidR="00A1315E" w:rsidRPr="00A1315E">
        <w:rPr>
          <w:rFonts w:ascii="標楷體" w:eastAsia="標楷體" w:hAnsi="標楷體" w:cs="Wingdings"/>
          <w:color w:val="808000"/>
          <w:sz w:val="18"/>
          <w:szCs w:val="18"/>
        </w:rPr>
        <w:t>--</w:t>
      </w:r>
      <w:r w:rsidR="00A1315E">
        <w:rPr>
          <w:rFonts w:ascii="Wingdings" w:hAnsi="Wingdings" w:cs="Wingdings"/>
          <w:color w:val="808000"/>
          <w:sz w:val="18"/>
          <w:szCs w:val="18"/>
        </w:rPr>
        <w:t>〉</w:t>
      </w:r>
      <w:r>
        <w:rPr>
          <w:rFonts w:ascii="新細明體" w:hAnsi="Wingdings" w:cs="新細明體" w:hint="eastAsia"/>
          <w:color w:val="808000"/>
          <w:sz w:val="18"/>
          <w:szCs w:val="18"/>
          <w:lang w:val="zh-TW"/>
        </w:rPr>
        <w:t>檢視</w:t>
      </w:r>
      <w:r w:rsidR="00A1315E" w:rsidRPr="00A1315E">
        <w:rPr>
          <w:rFonts w:ascii="標楷體" w:eastAsia="標楷體" w:hAnsi="標楷體" w:cs="Wingdings"/>
          <w:color w:val="808000"/>
          <w:sz w:val="18"/>
          <w:szCs w:val="18"/>
        </w:rPr>
        <w:t>--</w:t>
      </w:r>
      <w:r w:rsidR="00A1315E">
        <w:rPr>
          <w:rFonts w:ascii="Wingdings" w:hAnsi="Wingdings" w:cs="Wingdings"/>
          <w:color w:val="808000"/>
          <w:sz w:val="18"/>
          <w:szCs w:val="18"/>
        </w:rPr>
        <w:t>〉</w:t>
      </w:r>
      <w:r>
        <w:rPr>
          <w:rFonts w:ascii="新細明體" w:hAnsi="Wingdings" w:cs="新細明體" w:hint="eastAsia"/>
          <w:color w:val="808000"/>
          <w:sz w:val="18"/>
          <w:szCs w:val="18"/>
          <w:lang w:val="zh-TW"/>
        </w:rPr>
        <w:t>文件引導模式</w:t>
      </w:r>
      <w:r>
        <w:rPr>
          <w:color w:val="808000"/>
          <w:sz w:val="18"/>
          <w:szCs w:val="18"/>
        </w:rPr>
        <w:t>/</w:t>
      </w:r>
      <w:hyperlink r:id="rId12" w:history="1">
        <w:r w:rsidRPr="001942B9">
          <w:rPr>
            <w:rStyle w:val="a3"/>
            <w:rFonts w:hAnsi="Times New Roman" w:cs="新細明體" w:hint="eastAsia"/>
            <w:sz w:val="18"/>
            <w:szCs w:val="18"/>
            <w:u w:val="none"/>
            <w:lang w:val="zh-TW"/>
          </w:rPr>
          <w:t>功能窗格</w:t>
        </w:r>
      </w:hyperlink>
      <w:r>
        <w:rPr>
          <w:rFonts w:ascii="新細明體" w:cs="新細明體" w:hint="eastAsia"/>
          <w:color w:val="808000"/>
          <w:sz w:val="18"/>
          <w:szCs w:val="18"/>
          <w:lang w:val="zh-TW"/>
        </w:rPr>
        <w:t>）</w:t>
      </w:r>
    </w:p>
    <w:tbl>
      <w:tblPr>
        <w:tblW w:w="5163" w:type="pct"/>
        <w:tblCellSpacing w:w="0" w:type="dxa"/>
        <w:tblInd w:w="15" w:type="dxa"/>
        <w:tblCellMar>
          <w:left w:w="0" w:type="dxa"/>
          <w:right w:w="0" w:type="dxa"/>
        </w:tblCellMar>
        <w:tblLook w:val="0000" w:firstRow="0" w:lastRow="0" w:firstColumn="0" w:lastColumn="0" w:noHBand="0" w:noVBand="0"/>
      </w:tblPr>
      <w:tblGrid>
        <w:gridCol w:w="977"/>
        <w:gridCol w:w="5487"/>
        <w:gridCol w:w="3780"/>
      </w:tblGrid>
      <w:tr w:rsidR="00164AE8" w:rsidRPr="00FD5035" w14:paraId="2F9A01FA" w14:textId="77777777" w:rsidTr="00753935">
        <w:trPr>
          <w:cantSplit/>
          <w:trHeight w:val="750"/>
          <w:tblCellSpacing w:w="0" w:type="dxa"/>
        </w:trPr>
        <w:tc>
          <w:tcPr>
            <w:tcW w:w="477" w:type="pct"/>
            <w:tcBorders>
              <w:top w:val="nil"/>
              <w:left w:val="nil"/>
              <w:bottom w:val="nil"/>
              <w:right w:val="nil"/>
            </w:tcBorders>
            <w:shd w:val="clear" w:color="auto" w:fill="CC3300"/>
            <w:vAlign w:val="center"/>
          </w:tcPr>
          <w:p w14:paraId="6AC2771B" w14:textId="77777777" w:rsidR="00164AE8" w:rsidRPr="00B27FD3" w:rsidRDefault="00F47F20" w:rsidP="00433AAD">
            <w:pPr>
              <w:ind w:leftChars="-6" w:left="-12"/>
              <w:jc w:val="center"/>
              <w:rPr>
                <w:rFonts w:ascii="新細明體" w:hAnsi="新細明體"/>
                <w:b/>
                <w:bCs/>
                <w:color w:val="FFFFFF"/>
              </w:rPr>
            </w:pPr>
            <w:r w:rsidRPr="00F47F20">
              <w:rPr>
                <w:rFonts w:ascii="新細明體" w:hAnsi="新細明體"/>
                <w:b/>
                <w:bCs/>
                <w:color w:val="FFFFFF"/>
                <w:sz w:val="18"/>
              </w:rPr>
              <w:t>法規名稱</w:t>
            </w:r>
          </w:p>
        </w:tc>
        <w:tc>
          <w:tcPr>
            <w:tcW w:w="2678" w:type="pct"/>
            <w:tcBorders>
              <w:top w:val="nil"/>
              <w:left w:val="nil"/>
              <w:bottom w:val="nil"/>
              <w:right w:val="nil"/>
            </w:tcBorders>
            <w:shd w:val="clear" w:color="auto" w:fill="FFFAE5"/>
            <w:vAlign w:val="center"/>
          </w:tcPr>
          <w:p w14:paraId="41603F5E" w14:textId="77777777" w:rsidR="00164AE8" w:rsidRPr="0011726F" w:rsidRDefault="00164AE8" w:rsidP="0011726F">
            <w:pPr>
              <w:jc w:val="center"/>
              <w:rPr>
                <w:rFonts w:eastAsia="標楷體"/>
                <w:bCs/>
                <w:shadow/>
                <w:sz w:val="32"/>
              </w:rPr>
            </w:pPr>
            <w:r w:rsidRPr="00B648D7">
              <w:rPr>
                <w:rFonts w:eastAsia="標楷體" w:hint="eastAsia"/>
                <w:shadow/>
                <w:sz w:val="30"/>
              </w:rPr>
              <w:t>公務人員陞遷法</w:t>
            </w:r>
          </w:p>
        </w:tc>
        <w:tc>
          <w:tcPr>
            <w:tcW w:w="1845" w:type="pct"/>
            <w:tcBorders>
              <w:top w:val="nil"/>
              <w:left w:val="nil"/>
              <w:bottom w:val="nil"/>
              <w:right w:val="nil"/>
            </w:tcBorders>
            <w:shd w:val="clear" w:color="auto" w:fill="FFFAE5"/>
            <w:vAlign w:val="center"/>
          </w:tcPr>
          <w:p w14:paraId="764D79B9" w14:textId="3564FE68" w:rsidR="009629DF" w:rsidRDefault="009067ED" w:rsidP="009629DF">
            <w:pPr>
              <w:adjustRightInd w:val="0"/>
              <w:snapToGrid w:val="0"/>
              <w:ind w:leftChars="-5" w:left="-10" w:rightChars="-16" w:right="-32"/>
              <w:rPr>
                <w:rFonts w:ascii="Arial Unicode MS" w:hAnsi="Arial Unicode MS"/>
                <w:color w:val="990000"/>
              </w:rPr>
            </w:pPr>
            <w:r w:rsidRPr="00CC4406">
              <w:rPr>
                <w:rFonts w:ascii="Arial Unicode MS" w:hAnsi="Arial Unicode MS"/>
                <w:color w:val="800000"/>
              </w:rPr>
              <w:t>【</w:t>
            </w:r>
            <w:r w:rsidR="009629DF" w:rsidRPr="00903E78">
              <w:rPr>
                <w:rFonts w:ascii="Arial Unicode MS" w:hAnsi="Arial Unicode MS" w:hint="eastAsia"/>
                <w:color w:val="800000"/>
                <w:szCs w:val="20"/>
              </w:rPr>
              <w:t>修正</w:t>
            </w:r>
            <w:r w:rsidR="009629DF" w:rsidRPr="00903E78">
              <w:rPr>
                <w:rFonts w:ascii="Arial Unicode MS" w:hAnsi="Arial Unicode MS"/>
                <w:color w:val="800000"/>
                <w:szCs w:val="20"/>
              </w:rPr>
              <w:t>日期</w:t>
            </w:r>
            <w:r w:rsidR="009629DF" w:rsidRPr="00F72EE7">
              <w:rPr>
                <w:rFonts w:ascii="Arial Unicode MS" w:hAnsi="Arial Unicode MS"/>
                <w:color w:val="990000"/>
                <w:szCs w:val="20"/>
              </w:rPr>
              <w:t>】</w:t>
            </w:r>
            <w:r w:rsidR="009629DF" w:rsidRPr="00F72EE7">
              <w:rPr>
                <w:rFonts w:ascii="Arial Unicode MS" w:hAnsi="Arial Unicode MS" w:hint="eastAsia"/>
                <w:color w:val="990000"/>
                <w:szCs w:val="20"/>
              </w:rPr>
              <w:t>民國</w:t>
            </w:r>
            <w:r w:rsidR="009629DF">
              <w:rPr>
                <w:rFonts w:ascii="Arial Unicode MS" w:hAnsi="Arial Unicode MS"/>
                <w:color w:val="990000"/>
              </w:rPr>
              <w:t>112</w:t>
            </w:r>
            <w:r w:rsidR="009629DF" w:rsidRPr="00F72EE7">
              <w:rPr>
                <w:rFonts w:ascii="Arial Unicode MS" w:hAnsi="Arial Unicode MS" w:hint="eastAsia"/>
                <w:color w:val="990000"/>
              </w:rPr>
              <w:t>年</w:t>
            </w:r>
            <w:r w:rsidR="00C16AC1">
              <w:rPr>
                <w:rFonts w:ascii="Arial Unicode MS" w:hAnsi="Arial Unicode MS"/>
                <w:color w:val="990000"/>
              </w:rPr>
              <w:t>5</w:t>
            </w:r>
            <w:r w:rsidR="009629DF" w:rsidRPr="00F72EE7">
              <w:rPr>
                <w:rFonts w:ascii="Arial Unicode MS" w:hAnsi="Arial Unicode MS" w:hint="eastAsia"/>
                <w:color w:val="990000"/>
              </w:rPr>
              <w:t>月</w:t>
            </w:r>
            <w:r w:rsidR="00C16AC1">
              <w:rPr>
                <w:rFonts w:ascii="Arial Unicode MS" w:hAnsi="Arial Unicode MS"/>
                <w:color w:val="990000"/>
              </w:rPr>
              <w:t>2</w:t>
            </w:r>
            <w:r w:rsidR="009629DF" w:rsidRPr="00F72EE7">
              <w:rPr>
                <w:rFonts w:ascii="Arial Unicode MS" w:hAnsi="Arial Unicode MS" w:hint="eastAsia"/>
                <w:color w:val="990000"/>
              </w:rPr>
              <w:t>日</w:t>
            </w:r>
          </w:p>
          <w:p w14:paraId="59085461" w14:textId="1543ACC4" w:rsidR="00164AE8" w:rsidRPr="00FD5035" w:rsidRDefault="009629DF" w:rsidP="009629DF">
            <w:pPr>
              <w:ind w:leftChars="-6" w:left="-12"/>
              <w:jc w:val="both"/>
              <w:rPr>
                <w:rFonts w:ascii="Arial Unicode MS" w:hAnsi="Arial Unicode MS"/>
                <w:color w:val="800000"/>
              </w:rPr>
            </w:pPr>
            <w:r w:rsidRPr="00F72EE7">
              <w:rPr>
                <w:rFonts w:ascii="Arial Unicode MS" w:hAnsi="Arial Unicode MS"/>
                <w:color w:val="990000"/>
                <w:szCs w:val="20"/>
              </w:rPr>
              <w:t>【</w:t>
            </w:r>
            <w:r w:rsidRPr="00F72EE7">
              <w:rPr>
                <w:rFonts w:ascii="Arial Unicode MS" w:hAnsi="Arial Unicode MS" w:hint="eastAsia"/>
                <w:color w:val="990000"/>
                <w:szCs w:val="20"/>
              </w:rPr>
              <w:t>公布日期</w:t>
            </w:r>
            <w:r w:rsidRPr="00F72EE7">
              <w:rPr>
                <w:rFonts w:ascii="Arial Unicode MS" w:hAnsi="Arial Unicode MS"/>
                <w:color w:val="990000"/>
                <w:szCs w:val="20"/>
              </w:rPr>
              <w:t>】</w:t>
            </w:r>
            <w:r w:rsidRPr="00F72EE7">
              <w:rPr>
                <w:rFonts w:ascii="Arial Unicode MS" w:hAnsi="Arial Unicode MS" w:hint="eastAsia"/>
                <w:color w:val="990000"/>
                <w:szCs w:val="20"/>
              </w:rPr>
              <w:t>民國</w:t>
            </w:r>
            <w:r>
              <w:rPr>
                <w:rFonts w:ascii="Arial Unicode MS" w:hAnsi="Arial Unicode MS"/>
                <w:color w:val="990000"/>
              </w:rPr>
              <w:t>112</w:t>
            </w:r>
            <w:r w:rsidRPr="00F72EE7">
              <w:rPr>
                <w:rFonts w:ascii="Arial Unicode MS" w:hAnsi="Arial Unicode MS" w:hint="eastAsia"/>
                <w:color w:val="990000"/>
              </w:rPr>
              <w:t>年</w:t>
            </w:r>
            <w:r>
              <w:rPr>
                <w:rFonts w:ascii="Arial Unicode MS" w:hAnsi="Arial Unicode MS"/>
                <w:color w:val="990000"/>
              </w:rPr>
              <w:t>5</w:t>
            </w:r>
            <w:r w:rsidRPr="00F72EE7">
              <w:rPr>
                <w:rFonts w:ascii="Arial Unicode MS" w:hAnsi="Arial Unicode MS" w:hint="eastAsia"/>
                <w:color w:val="990000"/>
              </w:rPr>
              <w:t>月</w:t>
            </w:r>
            <w:r>
              <w:rPr>
                <w:rFonts w:ascii="Arial Unicode MS" w:hAnsi="Arial Unicode MS"/>
                <w:color w:val="990000"/>
              </w:rPr>
              <w:t>17</w:t>
            </w:r>
            <w:r w:rsidRPr="00F72EE7">
              <w:rPr>
                <w:rFonts w:ascii="Arial Unicode MS" w:hAnsi="Arial Unicode MS" w:hint="eastAsia"/>
                <w:color w:val="990000"/>
              </w:rPr>
              <w:t>日</w:t>
            </w:r>
          </w:p>
        </w:tc>
      </w:tr>
    </w:tbl>
    <w:p w14:paraId="424AAD82" w14:textId="19FE8C54" w:rsidR="00164AE8" w:rsidRPr="00FD5035" w:rsidRDefault="00DB051E" w:rsidP="00DB051E">
      <w:pPr>
        <w:jc w:val="center"/>
        <w:rPr>
          <w:rFonts w:ascii="Arial Unicode MS" w:hAnsi="Arial Unicode MS"/>
          <w:b/>
          <w:bCs/>
          <w:color w:val="800000"/>
        </w:rPr>
      </w:pPr>
      <w:r w:rsidRPr="007E576E">
        <w:rPr>
          <w:rFonts w:ascii="Arial Unicode MS" w:hAnsi="Arial Unicode MS" w:hint="eastAsia"/>
          <w:color w:val="FFFFFF"/>
          <w:sz w:val="18"/>
        </w:rPr>
        <w:t>‧</w:t>
      </w:r>
      <w:hyperlink r:id="rId13" w:anchor="公務人員陞遷法" w:history="1">
        <w:r w:rsidRPr="007E576E">
          <w:rPr>
            <w:rStyle w:val="a3"/>
            <w:rFonts w:ascii="Arial Unicode MS" w:hAnsi="Arial Unicode MS" w:hint="eastAsia"/>
            <w:sz w:val="18"/>
          </w:rPr>
          <w:t>S-link</w:t>
        </w:r>
        <w:r w:rsidRPr="007E576E">
          <w:rPr>
            <w:rStyle w:val="a3"/>
            <w:rFonts w:ascii="Arial Unicode MS" w:hAnsi="Arial Unicode MS" w:hint="eastAsia"/>
            <w:sz w:val="18"/>
          </w:rPr>
          <w:t>總索引</w:t>
        </w:r>
      </w:hyperlink>
      <w:hyperlink r:id="rId14" w:anchor="公務人員陞遷法" w:history="1">
        <w:r w:rsidR="00A1315E">
          <w:rPr>
            <w:rStyle w:val="a3"/>
            <w:rFonts w:ascii="Arial Unicode MS" w:hAnsi="Arial Unicode MS" w:hint="eastAsia"/>
            <w:b/>
            <w:color w:val="FF6600"/>
            <w:sz w:val="18"/>
            <w:u w:val="none"/>
          </w:rPr>
          <w:t>〉〉</w:t>
        </w:r>
      </w:hyperlink>
      <w:hyperlink r:id="rId15" w:tgtFrame="_blank" w:history="1">
        <w:r w:rsidR="00812561" w:rsidRPr="007E576E">
          <w:rPr>
            <w:rStyle w:val="a3"/>
            <w:rFonts w:hint="eastAsia"/>
            <w:sz w:val="18"/>
          </w:rPr>
          <w:t>線上網頁版</w:t>
        </w:r>
      </w:hyperlink>
      <w:hyperlink r:id="rId16" w:anchor="公務人員陞遷法" w:history="1">
        <w:r w:rsidR="00A1315E">
          <w:rPr>
            <w:rStyle w:val="a3"/>
            <w:rFonts w:ascii="Arial Unicode MS" w:hAnsi="Arial Unicode MS" w:hint="eastAsia"/>
            <w:b/>
            <w:color w:val="FF6600"/>
            <w:sz w:val="18"/>
            <w:u w:val="none"/>
          </w:rPr>
          <w:t>〉〉</w:t>
        </w:r>
      </w:hyperlink>
    </w:p>
    <w:p w14:paraId="45EF3E53" w14:textId="77777777" w:rsidR="00164AE8" w:rsidRPr="00035C96" w:rsidRDefault="00164AE8" w:rsidP="00035C96">
      <w:pPr>
        <w:pStyle w:val="1"/>
        <w:snapToGrid w:val="0"/>
        <w:spacing w:before="100" w:beforeAutospacing="1" w:after="100" w:afterAutospacing="1"/>
        <w:textAlignment w:val="auto"/>
        <w:rPr>
          <w:rFonts w:ascii="Arial Unicode MS" w:hAnsi="Arial Unicode MS" w:cs="Arial Unicode MS"/>
          <w:color w:val="990000"/>
          <w:kern w:val="2"/>
        </w:rPr>
      </w:pPr>
      <w:r w:rsidRPr="00035C96">
        <w:rPr>
          <w:rFonts w:ascii="Arial Unicode MS" w:hAnsi="Arial Unicode MS" w:cs="Arial Unicode MS"/>
          <w:color w:val="990000"/>
          <w:kern w:val="2"/>
        </w:rPr>
        <w:t>【</w:t>
      </w:r>
      <w:r w:rsidRPr="00035C96">
        <w:rPr>
          <w:rFonts w:ascii="Arial Unicode MS" w:hAnsi="Arial Unicode MS" w:cs="Arial Unicode MS" w:hint="eastAsia"/>
          <w:color w:val="990000"/>
          <w:kern w:val="2"/>
        </w:rPr>
        <w:t>法規沿革</w:t>
      </w:r>
      <w:r w:rsidRPr="00035C96">
        <w:rPr>
          <w:rFonts w:ascii="Arial Unicode MS" w:hAnsi="Arial Unicode MS" w:cs="Arial Unicode MS"/>
          <w:color w:val="990000"/>
          <w:kern w:val="2"/>
        </w:rPr>
        <w:t>】</w:t>
      </w:r>
    </w:p>
    <w:p w14:paraId="0636D7CA" w14:textId="77777777" w:rsidR="0046485F" w:rsidRDefault="00164AE8" w:rsidP="0046485F">
      <w:pPr>
        <w:ind w:firstLine="180"/>
        <w:rPr>
          <w:rFonts w:ascii="Arial Unicode MS" w:hAnsi="Arial Unicode MS"/>
          <w:color w:val="666699"/>
          <w:sz w:val="18"/>
        </w:rPr>
      </w:pPr>
      <w:r w:rsidRPr="0046485F">
        <w:rPr>
          <w:rFonts w:ascii="Arial Unicode MS" w:hAnsi="Arial Unicode MS"/>
          <w:b/>
          <w:color w:val="666699"/>
          <w:sz w:val="18"/>
        </w:rPr>
        <w:t>1</w:t>
      </w:r>
      <w:r w:rsidR="001D3D68">
        <w:rPr>
          <w:rFonts w:ascii="Arial Unicode MS" w:hAnsi="Arial Unicode MS" w:hint="eastAsia"/>
          <w:b/>
          <w:color w:val="666699"/>
          <w:sz w:val="18"/>
        </w:rPr>
        <w:t>‧</w:t>
      </w:r>
      <w:r w:rsidRPr="00FD5035">
        <w:rPr>
          <w:rFonts w:ascii="Arial Unicode MS" w:hAnsi="Arial Unicode MS"/>
          <w:color w:val="666699"/>
          <w:sz w:val="18"/>
        </w:rPr>
        <w:t>中華民國八十九年五月十七日總統</w:t>
      </w:r>
      <w:r w:rsidR="008A0B91">
        <w:rPr>
          <w:rFonts w:ascii="Arial Unicode MS" w:hAnsi="Arial Unicode MS"/>
          <w:color w:val="666699"/>
          <w:sz w:val="18"/>
        </w:rPr>
        <w:t>（</w:t>
      </w:r>
      <w:r w:rsidRPr="00FD5035">
        <w:rPr>
          <w:rFonts w:ascii="Arial Unicode MS" w:hAnsi="Arial Unicode MS"/>
          <w:color w:val="666699"/>
          <w:sz w:val="18"/>
        </w:rPr>
        <w:t>89</w:t>
      </w:r>
      <w:r w:rsidR="0011726F">
        <w:rPr>
          <w:rFonts w:ascii="Arial Unicode MS" w:hAnsi="Arial Unicode MS"/>
          <w:color w:val="666699"/>
          <w:sz w:val="18"/>
        </w:rPr>
        <w:t>）</w:t>
      </w:r>
      <w:r w:rsidRPr="00FD5035">
        <w:rPr>
          <w:rFonts w:ascii="Arial Unicode MS" w:hAnsi="Arial Unicode MS"/>
          <w:color w:val="666699"/>
          <w:sz w:val="18"/>
        </w:rPr>
        <w:t>華總一義字第</w:t>
      </w:r>
      <w:r w:rsidRPr="00FD5035">
        <w:rPr>
          <w:rFonts w:ascii="Arial Unicode MS" w:hAnsi="Arial Unicode MS"/>
          <w:color w:val="666699"/>
          <w:sz w:val="18"/>
        </w:rPr>
        <w:t>8900120390</w:t>
      </w:r>
      <w:r w:rsidRPr="00FD5035">
        <w:rPr>
          <w:rFonts w:ascii="Arial Unicode MS" w:hAnsi="Arial Unicode MS"/>
          <w:color w:val="666699"/>
          <w:sz w:val="18"/>
        </w:rPr>
        <w:t>號令制定公布全文</w:t>
      </w:r>
      <w:r w:rsidRPr="00FD5035">
        <w:rPr>
          <w:rFonts w:ascii="Arial Unicode MS" w:hAnsi="Arial Unicode MS"/>
          <w:color w:val="666699"/>
          <w:sz w:val="18"/>
        </w:rPr>
        <w:t>19</w:t>
      </w:r>
      <w:r w:rsidRPr="00FD5035">
        <w:rPr>
          <w:rFonts w:ascii="Arial Unicode MS" w:hAnsi="Arial Unicode MS"/>
          <w:color w:val="666699"/>
          <w:sz w:val="18"/>
        </w:rPr>
        <w:t>點</w:t>
      </w:r>
      <w:r w:rsidR="00982433" w:rsidRPr="00982433">
        <w:rPr>
          <w:rFonts w:ascii="Arial Unicode MS" w:hAnsi="Arial Unicode MS" w:hint="eastAsia"/>
          <w:color w:val="666699"/>
          <w:sz w:val="18"/>
        </w:rPr>
        <w:t>【</w:t>
      </w:r>
      <w:hyperlink w:anchor="_:::::民國八十九年五月十七日公布條文:::::" w:history="1">
        <w:r w:rsidR="007B049F" w:rsidRPr="00840BA3">
          <w:rPr>
            <w:rStyle w:val="a3"/>
            <w:rFonts w:ascii="Arial Unicode MS" w:hAnsi="Arial Unicode MS" w:hint="eastAsia"/>
            <w:sz w:val="18"/>
          </w:rPr>
          <w:t>原條文</w:t>
        </w:r>
      </w:hyperlink>
      <w:r w:rsidR="00982433" w:rsidRPr="00982433">
        <w:rPr>
          <w:rFonts w:ascii="Arial Unicode MS" w:hAnsi="Arial Unicode MS" w:hint="eastAsia"/>
          <w:color w:val="666699"/>
          <w:sz w:val="18"/>
        </w:rPr>
        <w:t>】</w:t>
      </w:r>
    </w:p>
    <w:p w14:paraId="01010780" w14:textId="77777777" w:rsidR="00A477DD" w:rsidRDefault="00B27FD3" w:rsidP="00A477DD">
      <w:pPr>
        <w:ind w:firstLine="180"/>
        <w:rPr>
          <w:rFonts w:ascii="Arial Unicode MS" w:hAnsi="Arial Unicode MS"/>
          <w:color w:val="666699"/>
          <w:sz w:val="18"/>
        </w:rPr>
      </w:pPr>
      <w:r>
        <w:rPr>
          <w:rFonts w:ascii="Arial Unicode MS" w:hAnsi="Arial Unicode MS"/>
          <w:color w:val="666699"/>
          <w:sz w:val="18"/>
        </w:rPr>
        <w:t xml:space="preserve">　</w:t>
      </w:r>
      <w:r w:rsidR="00164AE8" w:rsidRPr="00FD5035">
        <w:rPr>
          <w:rFonts w:ascii="Arial Unicode MS" w:hAnsi="Arial Unicode MS"/>
          <w:color w:val="666699"/>
          <w:sz w:val="18"/>
        </w:rPr>
        <w:t>中華民國八十九年七月六日考試院（</w:t>
      </w:r>
      <w:r w:rsidR="00676698">
        <w:rPr>
          <w:rFonts w:ascii="Arial Unicode MS" w:hAnsi="Arial Unicode MS" w:hint="eastAsia"/>
          <w:color w:val="666699"/>
          <w:sz w:val="18"/>
        </w:rPr>
        <w:t>89</w:t>
      </w:r>
      <w:r w:rsidR="00164AE8" w:rsidRPr="00FD5035">
        <w:rPr>
          <w:rFonts w:ascii="Arial Unicode MS" w:hAnsi="Arial Unicode MS"/>
          <w:color w:val="666699"/>
          <w:sz w:val="18"/>
        </w:rPr>
        <w:t>）考臺組貳一字第</w:t>
      </w:r>
      <w:r w:rsidR="00164AE8" w:rsidRPr="00FD5035">
        <w:rPr>
          <w:rFonts w:ascii="Arial Unicode MS" w:hAnsi="Arial Unicode MS"/>
          <w:color w:val="666699"/>
          <w:sz w:val="18"/>
        </w:rPr>
        <w:t>06142</w:t>
      </w:r>
      <w:r w:rsidR="00164AE8" w:rsidRPr="00FD5035">
        <w:rPr>
          <w:rFonts w:ascii="Arial Unicode MS" w:hAnsi="Arial Unicode MS"/>
          <w:color w:val="666699"/>
          <w:sz w:val="18"/>
        </w:rPr>
        <w:t>號令發布自八十九年七月十六日施行</w:t>
      </w:r>
    </w:p>
    <w:p w14:paraId="1F8965EF" w14:textId="77777777" w:rsidR="00A477DD" w:rsidRDefault="00A477DD" w:rsidP="00A477DD">
      <w:pPr>
        <w:ind w:firstLine="180"/>
        <w:rPr>
          <w:rFonts w:ascii="Arial Unicode MS" w:hAnsi="Arial Unicode MS"/>
          <w:color w:val="666699"/>
          <w:sz w:val="18"/>
        </w:rPr>
      </w:pPr>
      <w:r w:rsidRPr="00A477DD">
        <w:rPr>
          <w:rFonts w:ascii="Arial Unicode MS" w:hAnsi="Arial Unicode MS" w:hint="eastAsia"/>
          <w:b/>
          <w:color w:val="666699"/>
          <w:sz w:val="18"/>
        </w:rPr>
        <w:t>2</w:t>
      </w:r>
      <w:r w:rsidR="00B27FD3">
        <w:rPr>
          <w:rFonts w:ascii="Arial Unicode MS" w:hAnsi="Arial Unicode MS" w:hint="eastAsia"/>
          <w:b/>
          <w:color w:val="666699"/>
          <w:sz w:val="18"/>
        </w:rPr>
        <w:t>‧</w:t>
      </w:r>
      <w:r w:rsidRPr="00A477DD">
        <w:rPr>
          <w:rFonts w:ascii="Arial Unicode MS" w:hAnsi="Arial Unicode MS"/>
          <w:color w:val="666699"/>
          <w:sz w:val="18"/>
        </w:rPr>
        <w:t>中華民國九十八年四月二十二日總統華總一義字第</w:t>
      </w:r>
      <w:r w:rsidRPr="00A477DD">
        <w:rPr>
          <w:rFonts w:ascii="Arial Unicode MS" w:hAnsi="Arial Unicode MS"/>
          <w:color w:val="666699"/>
          <w:sz w:val="18"/>
        </w:rPr>
        <w:t>09800096321</w:t>
      </w:r>
      <w:r w:rsidRPr="00A477DD">
        <w:rPr>
          <w:rFonts w:ascii="Arial Unicode MS" w:hAnsi="Arial Unicode MS"/>
          <w:color w:val="666699"/>
          <w:sz w:val="18"/>
        </w:rPr>
        <w:t>號令修正公布全文</w:t>
      </w:r>
      <w:r w:rsidRPr="00A477DD">
        <w:rPr>
          <w:rFonts w:ascii="Arial Unicode MS" w:hAnsi="Arial Unicode MS"/>
          <w:color w:val="666699"/>
          <w:sz w:val="18"/>
        </w:rPr>
        <w:t>21</w:t>
      </w:r>
      <w:r w:rsidRPr="00A477DD">
        <w:rPr>
          <w:rFonts w:ascii="Arial Unicode MS" w:hAnsi="Arial Unicode MS"/>
          <w:color w:val="666699"/>
          <w:sz w:val="18"/>
        </w:rPr>
        <w:t>條；並自公布日施行</w:t>
      </w:r>
    </w:p>
    <w:p w14:paraId="0F76276A" w14:textId="20B03439" w:rsidR="003F4AD0" w:rsidRPr="00A477DD" w:rsidRDefault="003F4AD0" w:rsidP="00A477DD">
      <w:pPr>
        <w:ind w:firstLine="180"/>
        <w:rPr>
          <w:rFonts w:ascii="Arial Unicode MS" w:hAnsi="Arial Unicode MS"/>
          <w:color w:val="666699"/>
          <w:sz w:val="18"/>
        </w:rPr>
      </w:pPr>
      <w:r>
        <w:rPr>
          <w:rFonts w:ascii="Arial Unicode MS" w:hAnsi="Arial Unicode MS"/>
          <w:b/>
          <w:color w:val="666699"/>
          <w:sz w:val="18"/>
        </w:rPr>
        <w:t>3</w:t>
      </w:r>
      <w:r>
        <w:rPr>
          <w:rFonts w:ascii="Arial Unicode MS" w:hAnsi="Arial Unicode MS" w:hint="eastAsia"/>
          <w:b/>
          <w:color w:val="666699"/>
          <w:sz w:val="18"/>
        </w:rPr>
        <w:t>‧</w:t>
      </w:r>
      <w:r w:rsidRPr="003F4AD0">
        <w:rPr>
          <w:rFonts w:ascii="Arial Unicode MS" w:hAnsi="Arial Unicode MS" w:hint="eastAsia"/>
          <w:color w:val="666699"/>
          <w:sz w:val="18"/>
        </w:rPr>
        <w:t>中華民國一百十二年五月十七日總統華總一義字第</w:t>
      </w:r>
      <w:r w:rsidRPr="003F4AD0">
        <w:rPr>
          <w:rFonts w:ascii="Arial Unicode MS" w:hAnsi="Arial Unicode MS" w:hint="eastAsia"/>
          <w:color w:val="666699"/>
          <w:sz w:val="18"/>
        </w:rPr>
        <w:t>11200040961</w:t>
      </w:r>
      <w:r w:rsidRPr="003F4AD0">
        <w:rPr>
          <w:rFonts w:ascii="Arial Unicode MS" w:hAnsi="Arial Unicode MS" w:hint="eastAsia"/>
          <w:color w:val="666699"/>
          <w:sz w:val="18"/>
        </w:rPr>
        <w:t>號令修正公布</w:t>
      </w:r>
      <w:r w:rsidRPr="003F4AD0">
        <w:rPr>
          <w:rFonts w:ascii="Arial Unicode MS" w:hAnsi="Arial Unicode MS"/>
          <w:color w:val="666699"/>
          <w:sz w:val="18"/>
        </w:rPr>
        <w:t>第</w:t>
      </w:r>
      <w:hyperlink w:anchor="b2" w:history="1">
        <w:r w:rsidRPr="003F4AD0">
          <w:rPr>
            <w:rStyle w:val="a3"/>
            <w:rFonts w:ascii="Arial Unicode MS" w:hAnsi="Arial Unicode MS"/>
            <w:sz w:val="18"/>
          </w:rPr>
          <w:t>2</w:t>
        </w:r>
      </w:hyperlink>
      <w:r w:rsidRPr="003F4AD0">
        <w:rPr>
          <w:rFonts w:ascii="Arial Unicode MS" w:hAnsi="Arial Unicode MS"/>
          <w:sz w:val="18"/>
        </w:rPr>
        <w:t>、</w:t>
      </w:r>
      <w:hyperlink w:anchor="b5" w:history="1">
        <w:r w:rsidRPr="003F4AD0">
          <w:rPr>
            <w:rStyle w:val="a3"/>
            <w:rFonts w:ascii="Arial Unicode MS" w:hAnsi="Arial Unicode MS"/>
            <w:sz w:val="18"/>
          </w:rPr>
          <w:t>5</w:t>
        </w:r>
      </w:hyperlink>
      <w:r w:rsidRPr="003F4AD0">
        <w:rPr>
          <w:rFonts w:ascii="Arial Unicode MS" w:hAnsi="Arial Unicode MS"/>
          <w:sz w:val="18"/>
        </w:rPr>
        <w:t>～</w:t>
      </w:r>
      <w:hyperlink w:anchor="b12" w:history="1">
        <w:r w:rsidRPr="003F4AD0">
          <w:rPr>
            <w:rStyle w:val="a3"/>
            <w:rFonts w:ascii="Arial Unicode MS" w:hAnsi="Arial Unicode MS"/>
            <w:sz w:val="18"/>
          </w:rPr>
          <w:t>12</w:t>
        </w:r>
      </w:hyperlink>
      <w:r w:rsidRPr="003F4AD0">
        <w:rPr>
          <w:rFonts w:ascii="Arial Unicode MS" w:hAnsi="Arial Unicode MS"/>
          <w:color w:val="666699"/>
          <w:sz w:val="18"/>
        </w:rPr>
        <w:t>條</w:t>
      </w:r>
      <w:r w:rsidRPr="003F4AD0">
        <w:rPr>
          <w:rFonts w:ascii="Arial Unicode MS" w:hAnsi="Arial Unicode MS" w:hint="eastAsia"/>
          <w:color w:val="666699"/>
          <w:sz w:val="18"/>
        </w:rPr>
        <w:t>條文</w:t>
      </w:r>
    </w:p>
    <w:p w14:paraId="751850A6" w14:textId="77777777" w:rsidR="00A477DD" w:rsidRPr="00A477DD" w:rsidRDefault="00A477DD" w:rsidP="004A7915"/>
    <w:p w14:paraId="40DAD8F1" w14:textId="63652B7D" w:rsidR="00A477DD" w:rsidRPr="00EC7768" w:rsidRDefault="003F4AD0" w:rsidP="00EC7768">
      <w:pPr>
        <w:pStyle w:val="1"/>
        <w:snapToGrid w:val="0"/>
        <w:spacing w:before="100" w:beforeAutospacing="1" w:after="100" w:afterAutospacing="1"/>
        <w:textAlignment w:val="auto"/>
        <w:rPr>
          <w:color w:val="990000"/>
        </w:rPr>
      </w:pPr>
      <w:r>
        <w:rPr>
          <w:color w:val="990000"/>
        </w:rPr>
        <w:t>【法規內容】</w:t>
      </w:r>
    </w:p>
    <w:p w14:paraId="1FAFE885" w14:textId="77777777" w:rsidR="003F4AD0" w:rsidRDefault="00986E2D" w:rsidP="00F94E65">
      <w:pPr>
        <w:pStyle w:val="2"/>
        <w:jc w:val="both"/>
      </w:pPr>
      <w:bookmarkStart w:id="1" w:name="b1"/>
      <w:bookmarkEnd w:id="1"/>
      <w:r>
        <w:rPr>
          <w:rFonts w:hint="eastAsia"/>
        </w:rPr>
        <w:t>第</w:t>
      </w:r>
      <w:r>
        <w:rPr>
          <w:rFonts w:hint="eastAsia"/>
        </w:rPr>
        <w:t>1</w:t>
      </w:r>
      <w:r>
        <w:rPr>
          <w:rFonts w:hint="eastAsia"/>
        </w:rPr>
        <w:t>條</w:t>
      </w:r>
      <w:r w:rsidR="00A477DD" w:rsidRPr="00A477DD">
        <w:t>（立法目的</w:t>
      </w:r>
      <w:r w:rsidR="003F4AD0">
        <w:t>）</w:t>
      </w:r>
    </w:p>
    <w:p w14:paraId="66CC9622" w14:textId="7C87634C"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公務人員之陞遷，依本法行之。但法律另有規定者，從其規定。</w:t>
      </w:r>
    </w:p>
    <w:p w14:paraId="0778B2F0" w14:textId="695B07C0" w:rsidR="003F4AD0" w:rsidRDefault="00986E2D" w:rsidP="00F94E65">
      <w:pPr>
        <w:pStyle w:val="2"/>
        <w:jc w:val="both"/>
      </w:pPr>
      <w:bookmarkStart w:id="2" w:name="b2"/>
      <w:bookmarkEnd w:id="2"/>
      <w:r>
        <w:rPr>
          <w:rFonts w:hint="eastAsia"/>
        </w:rPr>
        <w:t>第</w:t>
      </w:r>
      <w:r>
        <w:rPr>
          <w:rFonts w:hint="eastAsia"/>
        </w:rPr>
        <w:t>2</w:t>
      </w:r>
      <w:r>
        <w:rPr>
          <w:rFonts w:hint="eastAsia"/>
        </w:rPr>
        <w:t>條</w:t>
      </w:r>
      <w:r w:rsidR="00A477DD" w:rsidRPr="00A477DD">
        <w:t>（陞遷之原則</w:t>
      </w:r>
      <w:r w:rsidR="003F4AD0">
        <w:t>）</w:t>
      </w:r>
      <w:r w:rsidR="00CC22EE" w:rsidRPr="00CC22EE">
        <w:rPr>
          <w:rFonts w:ascii="新細明體" w:hAnsi="新細明體" w:hint="eastAsia"/>
          <w:b/>
          <w:bCs w:val="0"/>
          <w:color w:val="FFFFFF"/>
        </w:rPr>
        <w:t>∵</w:t>
      </w:r>
    </w:p>
    <w:p w14:paraId="49D46EC6"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公務人員之陞遷，應本人與事適切配合之旨，考量機關特性與職務需要，依功績原則，兼顧內陞與外補，採公開、公平、公正方式，擇優陞任，遷調歷練，以拔擢及培育人才。</w:t>
      </w:r>
    </w:p>
    <w:p w14:paraId="1E9BE158" w14:textId="59896A26" w:rsidR="004A7915" w:rsidRPr="00515CC4" w:rsidRDefault="00515CC4" w:rsidP="00F94E65">
      <w:pPr>
        <w:pStyle w:val="3"/>
        <w:jc w:val="both"/>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17" w:history="1">
        <w:r w:rsidRPr="00515CC4">
          <w:rPr>
            <w:rStyle w:val="a3"/>
          </w:rPr>
          <w:t>比對程式</w:t>
        </w:r>
      </w:hyperlink>
    </w:p>
    <w:p w14:paraId="4B70D996" w14:textId="614AB65C" w:rsidR="00A477DD" w:rsidRPr="00CC22EE"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公務人員之陞遷，應本人與事適切配合之旨，考量機關特性與職務需要，依資績並重、內陞與外補兼顧原則，採公開、公平、公正方式，擇優陞任或遷調歷練，以拔擢及培育人才。</w:t>
      </w:r>
      <w:r w:rsidR="00CC22EE">
        <w:rPr>
          <w:rFonts w:ascii="新細明體" w:hAnsi="新細明體" w:hint="eastAsia"/>
          <w:color w:val="FFFFFF"/>
        </w:rPr>
        <w:t>∴</w:t>
      </w:r>
    </w:p>
    <w:p w14:paraId="73CDFCAB" w14:textId="77777777" w:rsidR="003F4AD0" w:rsidRDefault="00986E2D" w:rsidP="00F94E65">
      <w:pPr>
        <w:pStyle w:val="2"/>
        <w:jc w:val="both"/>
      </w:pPr>
      <w:r>
        <w:rPr>
          <w:rFonts w:hint="eastAsia"/>
        </w:rPr>
        <w:t>第</w:t>
      </w:r>
      <w:r>
        <w:rPr>
          <w:rFonts w:hint="eastAsia"/>
        </w:rPr>
        <w:t>3</w:t>
      </w:r>
      <w:r>
        <w:rPr>
          <w:rFonts w:hint="eastAsia"/>
        </w:rPr>
        <w:t>條</w:t>
      </w:r>
      <w:r w:rsidR="00A477DD" w:rsidRPr="00A477DD">
        <w:t>（適用對象</w:t>
      </w:r>
      <w:r w:rsidR="003F4AD0">
        <w:t>）</w:t>
      </w:r>
    </w:p>
    <w:p w14:paraId="27C378BA" w14:textId="74413CD2"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本法以各級政府機關及公立學校（以下簡稱各機關）組織法規中，除政務人員及機要人員外，定有職稱及依法律任用、派用之人員為適用對象。</w:t>
      </w:r>
    </w:p>
    <w:p w14:paraId="0BE48350" w14:textId="77777777" w:rsidR="003F4AD0" w:rsidRDefault="00986E2D" w:rsidP="00F94E65">
      <w:pPr>
        <w:pStyle w:val="2"/>
        <w:jc w:val="both"/>
      </w:pPr>
      <w:bookmarkStart w:id="3" w:name="b4"/>
      <w:bookmarkEnd w:id="3"/>
      <w:r>
        <w:rPr>
          <w:rFonts w:hint="eastAsia"/>
        </w:rPr>
        <w:t>第</w:t>
      </w:r>
      <w:r>
        <w:rPr>
          <w:rFonts w:hint="eastAsia"/>
        </w:rPr>
        <w:t>4</w:t>
      </w:r>
      <w:r>
        <w:rPr>
          <w:rFonts w:hint="eastAsia"/>
        </w:rPr>
        <w:t>條</w:t>
      </w:r>
      <w:r w:rsidR="00A477DD" w:rsidRPr="00A477DD">
        <w:t>（公務人員之陞遷</w:t>
      </w:r>
      <w:r w:rsidR="003F4AD0">
        <w:t>）</w:t>
      </w:r>
    </w:p>
    <w:p w14:paraId="1052EA27" w14:textId="4975DDB1"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本法所稱公務人員之陞遷，指下列情形之一者：</w:t>
      </w:r>
    </w:p>
    <w:p w14:paraId="1AA567D3" w14:textId="77777777" w:rsidR="003F4AD0" w:rsidRDefault="00A477DD" w:rsidP="00F94E65">
      <w:pPr>
        <w:ind w:left="142"/>
        <w:jc w:val="both"/>
        <w:rPr>
          <w:rFonts w:ascii="新細明體" w:hAnsi="新細明體"/>
          <w:color w:val="17365D"/>
        </w:rPr>
      </w:pPr>
      <w:r w:rsidRPr="00EA0481">
        <w:rPr>
          <w:rFonts w:ascii="新細明體" w:hAnsi="新細明體" w:hint="eastAsia"/>
          <w:color w:val="17365D"/>
        </w:rPr>
        <w:t xml:space="preserve">　　一、陞任較高之職務</w:t>
      </w:r>
      <w:r w:rsidR="003F4AD0">
        <w:rPr>
          <w:rFonts w:ascii="新細明體" w:hAnsi="新細明體" w:hint="eastAsia"/>
          <w:color w:val="17365D"/>
        </w:rPr>
        <w:t>。</w:t>
      </w:r>
    </w:p>
    <w:p w14:paraId="62847C86" w14:textId="4C15440C" w:rsidR="003F4AD0" w:rsidRDefault="003F4AD0" w:rsidP="00F94E65">
      <w:pPr>
        <w:ind w:left="142"/>
        <w:jc w:val="both"/>
        <w:rPr>
          <w:rFonts w:ascii="新細明體" w:hAnsi="新細明體"/>
          <w:color w:val="17365D"/>
        </w:rPr>
      </w:pPr>
      <w:r>
        <w:rPr>
          <w:rFonts w:ascii="新細明體" w:hAnsi="新細明體" w:hint="eastAsia"/>
          <w:color w:val="17365D"/>
        </w:rPr>
        <w:t xml:space="preserve">　　</w:t>
      </w:r>
      <w:r w:rsidRPr="00EA0481">
        <w:rPr>
          <w:rFonts w:ascii="新細明體" w:hAnsi="新細明體" w:hint="eastAsia"/>
          <w:color w:val="17365D"/>
        </w:rPr>
        <w:t>二</w:t>
      </w:r>
      <w:r>
        <w:rPr>
          <w:rFonts w:ascii="新細明體" w:hAnsi="新細明體" w:hint="eastAsia"/>
          <w:color w:val="17365D"/>
        </w:rPr>
        <w:t>、</w:t>
      </w:r>
      <w:r w:rsidR="00A477DD" w:rsidRPr="00EA0481">
        <w:rPr>
          <w:rFonts w:ascii="新細明體" w:hAnsi="新細明體" w:hint="eastAsia"/>
          <w:color w:val="17365D"/>
        </w:rPr>
        <w:t>非主管職務陞任或遷調主管職務</w:t>
      </w:r>
      <w:r>
        <w:rPr>
          <w:rFonts w:ascii="新細明體" w:hAnsi="新細明體" w:hint="eastAsia"/>
          <w:color w:val="17365D"/>
        </w:rPr>
        <w:t>。</w:t>
      </w:r>
    </w:p>
    <w:p w14:paraId="5AEF1B5E" w14:textId="7006B0A9" w:rsidR="00A477DD" w:rsidRPr="00EA0481" w:rsidRDefault="003F4AD0" w:rsidP="00F94E65">
      <w:pPr>
        <w:ind w:left="142"/>
        <w:jc w:val="both"/>
        <w:rPr>
          <w:rFonts w:ascii="新細明體" w:hAnsi="新細明體"/>
          <w:color w:val="17365D"/>
        </w:rPr>
      </w:pPr>
      <w:r>
        <w:rPr>
          <w:rFonts w:ascii="新細明體" w:hAnsi="新細明體" w:hint="eastAsia"/>
          <w:color w:val="17365D"/>
        </w:rPr>
        <w:t xml:space="preserve">　　</w:t>
      </w:r>
      <w:r w:rsidRPr="00EA0481">
        <w:rPr>
          <w:rFonts w:ascii="新細明體" w:hAnsi="新細明體" w:hint="eastAsia"/>
          <w:color w:val="17365D"/>
        </w:rPr>
        <w:t>三</w:t>
      </w:r>
      <w:r>
        <w:rPr>
          <w:rFonts w:ascii="新細明體" w:hAnsi="新細明體" w:hint="eastAsia"/>
          <w:color w:val="17365D"/>
        </w:rPr>
        <w:t>、</w:t>
      </w:r>
      <w:r w:rsidR="00A477DD" w:rsidRPr="00EA0481">
        <w:rPr>
          <w:rFonts w:ascii="新細明體" w:hAnsi="新細明體" w:hint="eastAsia"/>
          <w:color w:val="17365D"/>
        </w:rPr>
        <w:t>遷調相當之職務。</w:t>
      </w:r>
    </w:p>
    <w:p w14:paraId="68B72139" w14:textId="081DDA7F" w:rsidR="003F4AD0" w:rsidRDefault="00986E2D" w:rsidP="00F94E65">
      <w:pPr>
        <w:pStyle w:val="2"/>
        <w:jc w:val="both"/>
      </w:pPr>
      <w:bookmarkStart w:id="4" w:name="b5"/>
      <w:bookmarkEnd w:id="4"/>
      <w:r>
        <w:rPr>
          <w:rFonts w:hint="eastAsia"/>
        </w:rPr>
        <w:t>第</w:t>
      </w:r>
      <w:r>
        <w:rPr>
          <w:rFonts w:hint="eastAsia"/>
        </w:rPr>
        <w:t>5</w:t>
      </w:r>
      <w:r>
        <w:rPr>
          <w:rFonts w:hint="eastAsia"/>
        </w:rPr>
        <w:t>條</w:t>
      </w:r>
      <w:r w:rsidR="00A477DD" w:rsidRPr="00A477DD">
        <w:t>（公開甄選</w:t>
      </w:r>
      <w:r w:rsidR="003F4AD0">
        <w:t>）</w:t>
      </w:r>
      <w:r w:rsidR="00CC22EE" w:rsidRPr="00CC22EE">
        <w:rPr>
          <w:rFonts w:ascii="新細明體" w:hAnsi="新細明體" w:hint="eastAsia"/>
          <w:b/>
          <w:bCs w:val="0"/>
          <w:color w:val="FFFFFF"/>
        </w:rPr>
        <w:t>∵</w:t>
      </w:r>
    </w:p>
    <w:p w14:paraId="3CC929D4"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各機關職務出缺時，除依法申請分發考試及格或依本法得免經甄審（選）之職缺外，應就具有該職務任用資格之人員，本功績原則評定陞遷</w:t>
      </w:r>
      <w:r>
        <w:rPr>
          <w:rFonts w:hint="eastAsia"/>
          <w:color w:val="17365D"/>
        </w:rPr>
        <w:t>。</w:t>
      </w:r>
    </w:p>
    <w:p w14:paraId="0C567CF7"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2</w:t>
      </w:r>
      <w:r w:rsidRPr="004A7915">
        <w:rPr>
          <w:rFonts w:hint="eastAsia"/>
          <w:color w:val="404040"/>
          <w:sz w:val="18"/>
        </w:rPr>
        <w:t>﹞</w:t>
      </w:r>
      <w:r w:rsidRPr="00F46CC7">
        <w:rPr>
          <w:rFonts w:hint="eastAsia"/>
          <w:color w:val="17365D"/>
        </w:rPr>
        <w:t>各機關職缺如由本機關人員陞遷時，應辦理甄審</w:t>
      </w:r>
      <w:r>
        <w:rPr>
          <w:rFonts w:hint="eastAsia"/>
          <w:color w:val="17365D"/>
        </w:rPr>
        <w:t>。</w:t>
      </w:r>
    </w:p>
    <w:p w14:paraId="6D04C620"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3</w:t>
      </w:r>
      <w:r w:rsidRPr="004A7915">
        <w:rPr>
          <w:rFonts w:hint="eastAsia"/>
          <w:color w:val="404040"/>
          <w:sz w:val="18"/>
        </w:rPr>
        <w:t>﹞</w:t>
      </w:r>
      <w:r w:rsidRPr="00F46CC7">
        <w:rPr>
          <w:rFonts w:hint="eastAsia"/>
          <w:color w:val="17365D"/>
        </w:rPr>
        <w:t>各機關職缺如由本機關以外人員遞補時，除下列人員外，應公開甄選：</w:t>
      </w:r>
    </w:p>
    <w:p w14:paraId="6B31B4E1" w14:textId="77777777" w:rsidR="004A7915" w:rsidRDefault="004A7915" w:rsidP="00F94E65">
      <w:pPr>
        <w:ind w:left="142"/>
        <w:jc w:val="both"/>
        <w:rPr>
          <w:color w:val="17365D"/>
        </w:rPr>
      </w:pPr>
      <w:r w:rsidRPr="00F46CC7">
        <w:rPr>
          <w:rFonts w:hint="eastAsia"/>
          <w:color w:val="17365D"/>
        </w:rPr>
        <w:t xml:space="preserve">　　一、因配合政府政策或修正組織編制須安置、移撥之人員</w:t>
      </w:r>
      <w:r>
        <w:rPr>
          <w:rFonts w:hint="eastAsia"/>
          <w:color w:val="17365D"/>
        </w:rPr>
        <w:t>。</w:t>
      </w:r>
    </w:p>
    <w:p w14:paraId="6CF5144C"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二</w:t>
      </w:r>
      <w:r>
        <w:rPr>
          <w:rFonts w:hint="eastAsia"/>
          <w:color w:val="17365D"/>
        </w:rPr>
        <w:t>、</w:t>
      </w:r>
      <w:r w:rsidRPr="00F46CC7">
        <w:rPr>
          <w:rFonts w:hint="eastAsia"/>
          <w:color w:val="17365D"/>
        </w:rPr>
        <w:t>職務列等、稱階、等階、級別（以下簡稱職務列等）相同且職務相當，並經各該權責機關甄審委員會同意核准二人以上相互間調任之人員</w:t>
      </w:r>
      <w:r>
        <w:rPr>
          <w:rFonts w:hint="eastAsia"/>
          <w:color w:val="17365D"/>
        </w:rPr>
        <w:t>。</w:t>
      </w:r>
    </w:p>
    <w:p w14:paraId="11188B7E" w14:textId="77777777" w:rsidR="004A7915" w:rsidRDefault="004A7915" w:rsidP="00F94E65">
      <w:pPr>
        <w:ind w:left="142"/>
        <w:jc w:val="both"/>
        <w:rPr>
          <w:color w:val="17365D"/>
        </w:rPr>
      </w:pPr>
      <w:r>
        <w:rPr>
          <w:rFonts w:hint="eastAsia"/>
          <w:color w:val="17365D"/>
        </w:rPr>
        <w:lastRenderedPageBreak/>
        <w:t xml:space="preserve">　　</w:t>
      </w:r>
      <w:r w:rsidRPr="00F46CC7">
        <w:rPr>
          <w:rFonts w:hint="eastAsia"/>
          <w:color w:val="17365D"/>
        </w:rPr>
        <w:t>三</w:t>
      </w:r>
      <w:r>
        <w:rPr>
          <w:rFonts w:hint="eastAsia"/>
          <w:color w:val="17365D"/>
        </w:rPr>
        <w:t>、</w:t>
      </w:r>
      <w:r w:rsidRPr="00F46CC7">
        <w:rPr>
          <w:rFonts w:hint="eastAsia"/>
          <w:color w:val="17365D"/>
        </w:rPr>
        <w:t>依主管機關所定遷調法令，實施遷調之駐外人員</w:t>
      </w:r>
      <w:r>
        <w:rPr>
          <w:rFonts w:hint="eastAsia"/>
          <w:color w:val="17365D"/>
        </w:rPr>
        <w:t>。</w:t>
      </w:r>
    </w:p>
    <w:p w14:paraId="75AC1931" w14:textId="77A9959A"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4</w:t>
      </w:r>
      <w:r w:rsidRPr="004A7915">
        <w:rPr>
          <w:rFonts w:hint="eastAsia"/>
          <w:color w:val="404040"/>
          <w:sz w:val="18"/>
        </w:rPr>
        <w:t>﹞</w:t>
      </w:r>
      <w:r w:rsidRPr="00F46CC7">
        <w:rPr>
          <w:rFonts w:hint="eastAsia"/>
          <w:color w:val="17365D"/>
        </w:rPr>
        <w:t>因機關組織調整或基於業務需要，非自願性經權責機關核定改派較低職務者，於再調任本機關或隸屬於同一主管機關之他機關與改派前相當之職務時，得免經甄審（選），且不受第</w:t>
      </w:r>
      <w:hyperlink w:anchor="b12" w:history="1">
        <w:r w:rsidRPr="00105478">
          <w:rPr>
            <w:rStyle w:val="a3"/>
            <w:rFonts w:ascii="Times New Roman" w:hAnsi="Times New Roman" w:hint="eastAsia"/>
          </w:rPr>
          <w:t>十二</w:t>
        </w:r>
      </w:hyperlink>
      <w:r w:rsidRPr="00F46CC7">
        <w:rPr>
          <w:rFonts w:hint="eastAsia"/>
          <w:color w:val="17365D"/>
        </w:rPr>
        <w:t>條第一項第七款規定之限制。但因業務需要，非自願性經權責機關核定改派較低職務者，於免經甄選再調任隸屬於同一主管機關之他機關與改派前相當之職務時，應經主管機關、其授權之所屬機關或其他權責機關核准。</w:t>
      </w:r>
    </w:p>
    <w:p w14:paraId="08C57C91" w14:textId="6715C648" w:rsidR="004A7915" w:rsidRDefault="00515CC4" w:rsidP="00F94E65">
      <w:pPr>
        <w:pStyle w:val="3"/>
        <w:jc w:val="both"/>
        <w:rPr>
          <w:color w:val="404040"/>
          <w:sz w:val="18"/>
        </w:rPr>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18" w:history="1">
        <w:r w:rsidRPr="00515CC4">
          <w:rPr>
            <w:rStyle w:val="a3"/>
          </w:rPr>
          <w:t>比對程式</w:t>
        </w:r>
      </w:hyperlink>
    </w:p>
    <w:p w14:paraId="00AEEDEF" w14:textId="1B488159" w:rsidR="003F4AD0" w:rsidRPr="004A7915"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各機關職務出缺時，除依法申請分發考試及格或依本法得免經甄審（選）之職缺外，應就具有該職務任用資格之人員，本功績原則評定陞遷</w:t>
      </w:r>
      <w:r w:rsidRPr="004A7915">
        <w:rPr>
          <w:rFonts w:ascii="新細明體" w:hAnsi="新細明體" w:hint="eastAsia"/>
          <w:color w:val="5F5F5F"/>
        </w:rPr>
        <w:t>。</w:t>
      </w:r>
    </w:p>
    <w:p w14:paraId="01C4082B" w14:textId="1DC399EA"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﹝2﹞</w:t>
      </w:r>
      <w:r w:rsidR="00A477DD" w:rsidRPr="004A7915">
        <w:rPr>
          <w:rFonts w:ascii="新細明體" w:hAnsi="新細明體" w:hint="eastAsia"/>
          <w:color w:val="5F5F5F"/>
        </w:rPr>
        <w:t>各機關職缺如由本機關人員陞遷時，應辦理甄審。如由本機關以外人員遞補時，除下列人員外，應公開甄選：</w:t>
      </w:r>
    </w:p>
    <w:p w14:paraId="403481E1" w14:textId="77777777" w:rsidR="003F4AD0" w:rsidRPr="004A7915" w:rsidRDefault="00A477DD" w:rsidP="00F94E65">
      <w:pPr>
        <w:ind w:left="142"/>
        <w:jc w:val="both"/>
        <w:rPr>
          <w:rFonts w:ascii="新細明體" w:hAnsi="新細明體"/>
          <w:color w:val="5F5F5F"/>
        </w:rPr>
      </w:pPr>
      <w:r w:rsidRPr="004A7915">
        <w:rPr>
          <w:rFonts w:ascii="新細明體" w:hAnsi="新細明體" w:hint="eastAsia"/>
          <w:color w:val="5F5F5F"/>
        </w:rPr>
        <w:t xml:space="preserve">　　一、因配合政府政策或修正組織編制須安置、移撥之人員</w:t>
      </w:r>
      <w:r w:rsidR="003F4AD0" w:rsidRPr="004A7915">
        <w:rPr>
          <w:rFonts w:ascii="新細明體" w:hAnsi="新細明體" w:hint="eastAsia"/>
          <w:color w:val="5F5F5F"/>
        </w:rPr>
        <w:t>。</w:t>
      </w:r>
    </w:p>
    <w:p w14:paraId="5C214720" w14:textId="376BBD3B"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二、</w:t>
      </w:r>
      <w:r w:rsidR="00A477DD" w:rsidRPr="004A7915">
        <w:rPr>
          <w:rFonts w:ascii="新細明體" w:hAnsi="新細明體" w:hint="eastAsia"/>
          <w:color w:val="5F5F5F"/>
        </w:rPr>
        <w:t>職務列等、稱階、等階、級別（以下簡稱職務列等）相同且職務相當，並經各該權責機關甄審委員會同意核准對調之人員</w:t>
      </w:r>
      <w:r w:rsidRPr="004A7915">
        <w:rPr>
          <w:rFonts w:ascii="新細明體" w:hAnsi="新細明體" w:hint="eastAsia"/>
          <w:color w:val="5F5F5F"/>
        </w:rPr>
        <w:t>。</w:t>
      </w:r>
    </w:p>
    <w:p w14:paraId="3BED30A9" w14:textId="08FA20D6"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三、</w:t>
      </w:r>
      <w:r w:rsidR="00A477DD" w:rsidRPr="004A7915">
        <w:rPr>
          <w:rFonts w:ascii="新細明體" w:hAnsi="新細明體" w:hint="eastAsia"/>
          <w:color w:val="5F5F5F"/>
        </w:rPr>
        <w:t>依主管機關所定遷調法令，實施遷調之駐外人員。</w:t>
      </w:r>
      <w:r w:rsidR="00CC22EE" w:rsidRPr="00CC22EE">
        <w:rPr>
          <w:rFonts w:ascii="新細明體" w:hAnsi="新細明體" w:hint="eastAsia"/>
          <w:color w:val="FFFFFF"/>
        </w:rPr>
        <w:t>∴</w:t>
      </w:r>
    </w:p>
    <w:p w14:paraId="65D8CDC0" w14:textId="335E3253" w:rsidR="003F4AD0" w:rsidRDefault="00986E2D" w:rsidP="00F94E65">
      <w:pPr>
        <w:pStyle w:val="2"/>
        <w:jc w:val="both"/>
      </w:pPr>
      <w:bookmarkStart w:id="5" w:name="b6"/>
      <w:bookmarkEnd w:id="5"/>
      <w:r>
        <w:rPr>
          <w:rFonts w:hint="eastAsia"/>
        </w:rPr>
        <w:t>第</w:t>
      </w:r>
      <w:r>
        <w:rPr>
          <w:rFonts w:hint="eastAsia"/>
        </w:rPr>
        <w:t>6</w:t>
      </w:r>
      <w:r>
        <w:rPr>
          <w:rFonts w:hint="eastAsia"/>
        </w:rPr>
        <w:t>條</w:t>
      </w:r>
      <w:r w:rsidR="00A477DD" w:rsidRPr="00A477DD">
        <w:t>（逐級陞遷</w:t>
      </w:r>
      <w:r w:rsidR="003F4AD0">
        <w:t>）</w:t>
      </w:r>
      <w:r w:rsidR="00CC22EE" w:rsidRPr="00CC22EE">
        <w:rPr>
          <w:rFonts w:ascii="新細明體" w:hAnsi="新細明體" w:hint="eastAsia"/>
          <w:b/>
          <w:bCs w:val="0"/>
          <w:color w:val="FFFFFF"/>
        </w:rPr>
        <w:t>∵</w:t>
      </w:r>
    </w:p>
    <w:p w14:paraId="66219406"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各機關應依職務高低及業務需要，訂定陞遷序列表，並得區別職務性質，分別訂定</w:t>
      </w:r>
      <w:r>
        <w:rPr>
          <w:rFonts w:hint="eastAsia"/>
          <w:color w:val="17365D"/>
        </w:rPr>
        <w:t>。</w:t>
      </w:r>
    </w:p>
    <w:p w14:paraId="3138915B"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2</w:t>
      </w:r>
      <w:r w:rsidRPr="004A7915">
        <w:rPr>
          <w:rFonts w:hint="eastAsia"/>
          <w:color w:val="404040"/>
          <w:sz w:val="18"/>
        </w:rPr>
        <w:t>﹞</w:t>
      </w:r>
      <w:r w:rsidRPr="00F46CC7">
        <w:rPr>
          <w:rFonts w:hint="eastAsia"/>
          <w:color w:val="17365D"/>
        </w:rPr>
        <w:t>各機關職缺由本機關人員陞遷時，應依陞遷序列逐級辦理陞遷。如同一序列中人數眾多時，得按人員銓敘審定之職等、官稱官階、官等官階、級別高低依序辦理。但次一序列中無適當人選時，得由再次一序列人選陞任</w:t>
      </w:r>
      <w:r>
        <w:rPr>
          <w:rFonts w:hint="eastAsia"/>
          <w:color w:val="17365D"/>
        </w:rPr>
        <w:t>。</w:t>
      </w:r>
    </w:p>
    <w:p w14:paraId="622D2E77"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3</w:t>
      </w:r>
      <w:r w:rsidRPr="004A7915">
        <w:rPr>
          <w:rFonts w:hint="eastAsia"/>
          <w:color w:val="404040"/>
          <w:sz w:val="18"/>
        </w:rPr>
        <w:t>﹞</w:t>
      </w:r>
      <w:r w:rsidRPr="00F46CC7">
        <w:rPr>
          <w:rFonts w:hint="eastAsia"/>
          <w:color w:val="17365D"/>
        </w:rPr>
        <w:t>前項規定，於其他法律另有規定者，從其規定。</w:t>
      </w:r>
    </w:p>
    <w:p w14:paraId="345A6BC3" w14:textId="3DD3F6D3" w:rsidR="004A7915" w:rsidRDefault="00515CC4" w:rsidP="00F94E65">
      <w:pPr>
        <w:pStyle w:val="3"/>
        <w:jc w:val="both"/>
        <w:rPr>
          <w:color w:val="404040"/>
          <w:sz w:val="18"/>
        </w:rPr>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19" w:history="1">
        <w:r w:rsidRPr="00515CC4">
          <w:rPr>
            <w:rStyle w:val="a3"/>
          </w:rPr>
          <w:t>比對程式</w:t>
        </w:r>
      </w:hyperlink>
    </w:p>
    <w:p w14:paraId="7043CC81" w14:textId="283C822B" w:rsidR="003F4AD0" w:rsidRPr="004A7915"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各機關應依職務高低及業務需要，訂定陞遷序列表，並得區別職務性質，分別訂定</w:t>
      </w:r>
      <w:r w:rsidRPr="004A7915">
        <w:rPr>
          <w:rFonts w:ascii="新細明體" w:hAnsi="新細明體" w:hint="eastAsia"/>
          <w:color w:val="5F5F5F"/>
        </w:rPr>
        <w:t>。</w:t>
      </w:r>
    </w:p>
    <w:p w14:paraId="43BBF6F1" w14:textId="775D2C23"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﹝2﹞</w:t>
      </w:r>
      <w:r w:rsidR="00A477DD" w:rsidRPr="004A7915">
        <w:rPr>
          <w:rFonts w:ascii="新細明體" w:hAnsi="新細明體" w:hint="eastAsia"/>
          <w:color w:val="5F5F5F"/>
        </w:rPr>
        <w:t>各機關職缺由本機關人員陞遷時，應依陞遷序列逐級辦理陞遷。如同一序列中人數眾多時，得按人員銓敘審定之職等、官稱官階、官等官階、級別（以下簡稱職等）高低依序辦理。但次一序列中無適當人選時，得由再次一序列人選陞任。</w:t>
      </w:r>
      <w:r w:rsidR="00CC22EE" w:rsidRPr="00CC22EE">
        <w:rPr>
          <w:rFonts w:ascii="新細明體" w:hAnsi="新細明體" w:hint="eastAsia"/>
          <w:color w:val="FFFFFF"/>
        </w:rPr>
        <w:t>∴</w:t>
      </w:r>
    </w:p>
    <w:p w14:paraId="29A2BF27" w14:textId="25F06F35" w:rsidR="003F4AD0" w:rsidRDefault="00986E2D" w:rsidP="00F94E65">
      <w:pPr>
        <w:pStyle w:val="2"/>
        <w:jc w:val="both"/>
      </w:pPr>
      <w:bookmarkStart w:id="6" w:name="b7"/>
      <w:bookmarkEnd w:id="6"/>
      <w:r>
        <w:rPr>
          <w:rFonts w:hint="eastAsia"/>
        </w:rPr>
        <w:t>第</w:t>
      </w:r>
      <w:r>
        <w:rPr>
          <w:rFonts w:hint="eastAsia"/>
        </w:rPr>
        <w:t>7</w:t>
      </w:r>
      <w:r>
        <w:rPr>
          <w:rFonts w:hint="eastAsia"/>
        </w:rPr>
        <w:t>條</w:t>
      </w:r>
      <w:r w:rsidR="00A477DD" w:rsidRPr="00A477DD">
        <w:t>（評定項目及標準</w:t>
      </w:r>
      <w:r w:rsidR="003F4AD0">
        <w:t>）</w:t>
      </w:r>
      <w:r w:rsidR="00CC22EE" w:rsidRPr="00CC22EE">
        <w:rPr>
          <w:rFonts w:ascii="新細明體" w:hAnsi="新細明體" w:hint="eastAsia"/>
          <w:b/>
          <w:bCs w:val="0"/>
          <w:color w:val="FFFFFF"/>
        </w:rPr>
        <w:t>∵</w:t>
      </w:r>
    </w:p>
    <w:p w14:paraId="2D1E1CE3"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各機關辦理本機關人員之陞任，應注意其品德及對國家之忠誠，並依擬陞任職務所需知能，就考試、學歷、職務歷練、訓練、進修、年資、考績（成）、獎懲、發展潛能及綜合考評等項目，訂定標準，評定分數，並得視職缺之職責程度及業務性質，對具有重大殊榮、工作表現、特定語言能力、基層服務年資或持有職業證照者酌予加分。必要時，得舉行面試或測驗。如係主管職務，並應評核其領導能力</w:t>
      </w:r>
      <w:r>
        <w:rPr>
          <w:rFonts w:hint="eastAsia"/>
          <w:color w:val="17365D"/>
        </w:rPr>
        <w:t>。</w:t>
      </w:r>
    </w:p>
    <w:p w14:paraId="774705CE"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2</w:t>
      </w:r>
      <w:r w:rsidRPr="004A7915">
        <w:rPr>
          <w:rFonts w:hint="eastAsia"/>
          <w:color w:val="404040"/>
          <w:sz w:val="18"/>
        </w:rPr>
        <w:t>﹞</w:t>
      </w:r>
      <w:r w:rsidRPr="00F46CC7">
        <w:rPr>
          <w:rFonts w:hint="eastAsia"/>
          <w:color w:val="17365D"/>
        </w:rPr>
        <w:t>依前項所評定之積分有二人以上相同時，以職務歷練及發展潛能積分較高者，排序在前</w:t>
      </w:r>
      <w:r>
        <w:rPr>
          <w:rFonts w:hint="eastAsia"/>
          <w:color w:val="17365D"/>
        </w:rPr>
        <w:t>。</w:t>
      </w:r>
    </w:p>
    <w:p w14:paraId="7AB6ABC4"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3</w:t>
      </w:r>
      <w:r w:rsidRPr="004A7915">
        <w:rPr>
          <w:rFonts w:hint="eastAsia"/>
          <w:color w:val="404040"/>
          <w:sz w:val="18"/>
        </w:rPr>
        <w:t>﹞</w:t>
      </w:r>
      <w:r w:rsidRPr="00F46CC7">
        <w:rPr>
          <w:rFonts w:hint="eastAsia"/>
          <w:color w:val="17365D"/>
        </w:rPr>
        <w:t>第一項標準，由各主管院本功績原則訂定；各主管院得視實際需要授權所屬機關依其業務特性定之</w:t>
      </w:r>
      <w:r>
        <w:rPr>
          <w:rFonts w:hint="eastAsia"/>
          <w:color w:val="17365D"/>
        </w:rPr>
        <w:t>。</w:t>
      </w:r>
    </w:p>
    <w:p w14:paraId="4CE868D3"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4</w:t>
      </w:r>
      <w:r w:rsidRPr="004A7915">
        <w:rPr>
          <w:rFonts w:hint="eastAsia"/>
          <w:color w:val="404040"/>
          <w:sz w:val="18"/>
        </w:rPr>
        <w:t>﹞</w:t>
      </w:r>
      <w:r w:rsidRPr="00F46CC7">
        <w:rPr>
          <w:rFonts w:hint="eastAsia"/>
          <w:color w:val="17365D"/>
        </w:rPr>
        <w:t>各機關辦理本機關人員之遷調，得參酌第一項規定，自行訂定資格條件之審查項目</w:t>
      </w:r>
      <w:r>
        <w:rPr>
          <w:rFonts w:hint="eastAsia"/>
          <w:color w:val="17365D"/>
        </w:rPr>
        <w:t>。</w:t>
      </w:r>
    </w:p>
    <w:p w14:paraId="0B0A52C7"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5</w:t>
      </w:r>
      <w:r w:rsidRPr="004A7915">
        <w:rPr>
          <w:rFonts w:hint="eastAsia"/>
          <w:color w:val="404040"/>
          <w:sz w:val="18"/>
        </w:rPr>
        <w:t>﹞</w:t>
      </w:r>
      <w:r w:rsidRPr="00F46CC7">
        <w:rPr>
          <w:rFonts w:hint="eastAsia"/>
          <w:color w:val="17365D"/>
        </w:rPr>
        <w:t>各機關職缺擬由本機關以外人員遞補時，應訂定資格條件、甄選及評比方式辦理之</w:t>
      </w:r>
      <w:r>
        <w:rPr>
          <w:rFonts w:hint="eastAsia"/>
          <w:color w:val="17365D"/>
        </w:rPr>
        <w:t>。</w:t>
      </w:r>
    </w:p>
    <w:p w14:paraId="261653E4"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6</w:t>
      </w:r>
      <w:r w:rsidRPr="004A7915">
        <w:rPr>
          <w:rFonts w:hint="eastAsia"/>
          <w:color w:val="404040"/>
          <w:sz w:val="18"/>
        </w:rPr>
        <w:t>﹞</w:t>
      </w:r>
      <w:r w:rsidRPr="00F46CC7">
        <w:rPr>
          <w:rFonts w:hint="eastAsia"/>
          <w:color w:val="17365D"/>
        </w:rPr>
        <w:t>各機關辦理外補時，如有機關首長或主管等人員評核之綜合考評項目，該項配分比率不得超過第一項各主管院或其授權機關訂定之綜合考評標準。</w:t>
      </w:r>
    </w:p>
    <w:p w14:paraId="0147C8A2" w14:textId="265EA295" w:rsidR="004A7915" w:rsidRDefault="00515CC4" w:rsidP="00F94E65">
      <w:pPr>
        <w:pStyle w:val="3"/>
        <w:jc w:val="both"/>
        <w:rPr>
          <w:color w:val="404040"/>
          <w:sz w:val="18"/>
        </w:rPr>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20" w:history="1">
        <w:r w:rsidRPr="00515CC4">
          <w:rPr>
            <w:rStyle w:val="a3"/>
          </w:rPr>
          <w:t>比對程式</w:t>
        </w:r>
      </w:hyperlink>
    </w:p>
    <w:p w14:paraId="422728F1" w14:textId="2EA81559" w:rsidR="003F4AD0" w:rsidRPr="004A7915"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各機關辦理本機關人員之陞任，應注意其品德及對國家之忠誠，並依擬陞任職務所需知能，就考試、學歷、職務歷練、訓練、進修、年資、考績（成）、獎懲及發展潛能等項目，訂定標準，評定分數，並得視職缺之</w:t>
      </w:r>
      <w:r w:rsidR="00A477DD" w:rsidRPr="004A7915">
        <w:rPr>
          <w:rFonts w:ascii="新細明體" w:hAnsi="新細明體" w:hint="eastAsia"/>
          <w:color w:val="5F5F5F"/>
        </w:rPr>
        <w:lastRenderedPageBreak/>
        <w:t>職責程度及業務性質，對具有基層服務年資或持有職業證照者酌予加分。必要時，得舉行面試或測驗。如係主管職務，並應評核其領導能力</w:t>
      </w:r>
      <w:r w:rsidRPr="004A7915">
        <w:rPr>
          <w:rFonts w:ascii="新細明體" w:hAnsi="新細明體" w:hint="eastAsia"/>
          <w:color w:val="5F5F5F"/>
        </w:rPr>
        <w:t>。</w:t>
      </w:r>
    </w:p>
    <w:p w14:paraId="16B72530" w14:textId="2044AA72"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﹝2﹞</w:t>
      </w:r>
      <w:r w:rsidRPr="004A7915">
        <w:rPr>
          <w:rFonts w:ascii="新細明體" w:hAnsi="新細明體" w:hint="eastAsia"/>
          <w:color w:val="5F5F5F"/>
        </w:rPr>
        <w:t>各機關職缺擬由本機關以外人員遞補時，得參酌前項規定訂定資格條件辦理之。</w:t>
      </w:r>
    </w:p>
    <w:p w14:paraId="354C2A82" w14:textId="3FF66929"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﹝3﹞</w:t>
      </w:r>
      <w:r w:rsidRPr="004A7915">
        <w:rPr>
          <w:rFonts w:ascii="新細明體" w:hAnsi="新細明體" w:hint="eastAsia"/>
          <w:color w:val="5F5F5F"/>
        </w:rPr>
        <w:t>依第一項所評定之積分有二人以上相同時，以較高職等或訓練進修及發展潛能積分較高者，排序在前。</w:t>
      </w:r>
    </w:p>
    <w:p w14:paraId="0DCEE091" w14:textId="3F44C383"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﹝4﹞</w:t>
      </w:r>
      <w:r w:rsidRPr="004A7915">
        <w:rPr>
          <w:rFonts w:ascii="新細明體" w:hAnsi="新細明體" w:hint="eastAsia"/>
          <w:color w:val="5F5F5F"/>
        </w:rPr>
        <w:t>第一項標準，由各主管院訂定。但各主管院得視實際需要授權所屬機關依其業務特性定之。</w:t>
      </w:r>
    </w:p>
    <w:p w14:paraId="48F6528E" w14:textId="63255C2F"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﹝5﹞</w:t>
      </w:r>
      <w:r w:rsidR="00A477DD" w:rsidRPr="004A7915">
        <w:rPr>
          <w:rFonts w:ascii="新細明體" w:hAnsi="新細明體" w:hint="eastAsia"/>
          <w:color w:val="5F5F5F"/>
        </w:rPr>
        <w:t>各機關辦理本機關人員之遷調，得參酌第一項規定，自行訂定資格條件之審查項目。</w:t>
      </w:r>
      <w:r w:rsidR="00CC22EE" w:rsidRPr="00CC22EE">
        <w:rPr>
          <w:rFonts w:ascii="新細明體" w:hAnsi="新細明體" w:hint="eastAsia"/>
          <w:color w:val="FFFFFF"/>
        </w:rPr>
        <w:t>∴</w:t>
      </w:r>
    </w:p>
    <w:p w14:paraId="797173FD" w14:textId="56EC3A92" w:rsidR="003F4AD0" w:rsidRDefault="00986E2D" w:rsidP="00F94E65">
      <w:pPr>
        <w:pStyle w:val="2"/>
        <w:tabs>
          <w:tab w:val="center" w:pos="4960"/>
        </w:tabs>
        <w:jc w:val="both"/>
      </w:pPr>
      <w:bookmarkStart w:id="7" w:name="b8"/>
      <w:bookmarkEnd w:id="7"/>
      <w:r>
        <w:rPr>
          <w:rFonts w:hint="eastAsia"/>
        </w:rPr>
        <w:t>第</w:t>
      </w:r>
      <w:r>
        <w:rPr>
          <w:rFonts w:hint="eastAsia"/>
        </w:rPr>
        <w:t>8</w:t>
      </w:r>
      <w:r>
        <w:rPr>
          <w:rFonts w:hint="eastAsia"/>
        </w:rPr>
        <w:t>條</w:t>
      </w:r>
      <w:r w:rsidR="00A477DD" w:rsidRPr="00A477DD">
        <w:t>（甄審委員會</w:t>
      </w:r>
      <w:r w:rsidR="003F4AD0">
        <w:t>）</w:t>
      </w:r>
      <w:r w:rsidR="00CC22EE" w:rsidRPr="00CC22EE">
        <w:rPr>
          <w:rFonts w:ascii="新細明體" w:hAnsi="新細明體" w:hint="eastAsia"/>
          <w:b/>
          <w:bCs w:val="0"/>
          <w:color w:val="FFFFFF"/>
        </w:rPr>
        <w:t>∵</w:t>
      </w:r>
    </w:p>
    <w:p w14:paraId="7076F9F0"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各機關辦理公務人員之陞遷，除鄉（鎮、市）民代表會及直轄市山地原住民區民代表會外，應組織甄審委員會，辦理甄審（選）相關事宜</w:t>
      </w:r>
      <w:r>
        <w:rPr>
          <w:rFonts w:hint="eastAsia"/>
          <w:color w:val="17365D"/>
        </w:rPr>
        <w:t>。</w:t>
      </w:r>
    </w:p>
    <w:p w14:paraId="1F5F5923"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2</w:t>
      </w:r>
      <w:r w:rsidRPr="004A7915">
        <w:rPr>
          <w:rFonts w:hint="eastAsia"/>
          <w:color w:val="404040"/>
          <w:sz w:val="18"/>
        </w:rPr>
        <w:t>﹞</w:t>
      </w:r>
      <w:r w:rsidRPr="00F46CC7">
        <w:rPr>
          <w:rFonts w:hint="eastAsia"/>
          <w:color w:val="17365D"/>
        </w:rPr>
        <w:t>本機關同一序列各職務間之調任，得免經甄審程序</w:t>
      </w:r>
      <w:r>
        <w:rPr>
          <w:rFonts w:hint="eastAsia"/>
          <w:color w:val="17365D"/>
        </w:rPr>
        <w:t>。</w:t>
      </w:r>
    </w:p>
    <w:p w14:paraId="27EB4B63"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3</w:t>
      </w:r>
      <w:r w:rsidRPr="004A7915">
        <w:rPr>
          <w:rFonts w:hint="eastAsia"/>
          <w:color w:val="404040"/>
          <w:sz w:val="18"/>
        </w:rPr>
        <w:t>﹞</w:t>
      </w:r>
      <w:r w:rsidRPr="00F46CC7">
        <w:rPr>
          <w:rFonts w:hint="eastAsia"/>
          <w:color w:val="17365D"/>
        </w:rPr>
        <w:t>因育嬰留職停薪自願調任較低職務者，於回職復薪之日調任原職務或與原職務同一序列職務時，得免經甄審程序</w:t>
      </w:r>
      <w:r>
        <w:rPr>
          <w:rFonts w:hint="eastAsia"/>
          <w:color w:val="17365D"/>
        </w:rPr>
        <w:t>。</w:t>
      </w:r>
    </w:p>
    <w:p w14:paraId="08B7ED3C"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4</w:t>
      </w:r>
      <w:r w:rsidRPr="004A7915">
        <w:rPr>
          <w:rFonts w:hint="eastAsia"/>
          <w:color w:val="404040"/>
          <w:sz w:val="18"/>
        </w:rPr>
        <w:t>﹞</w:t>
      </w:r>
      <w:r w:rsidRPr="00F46CC7">
        <w:rPr>
          <w:rFonts w:hint="eastAsia"/>
          <w:color w:val="17365D"/>
        </w:rPr>
        <w:t>編制員額較少或業務性質特殊之機關，經主管機關核准者，其人員之陞遷甄審（選）得由上級機關統籌辦理，不受第一項之限制。</w:t>
      </w:r>
    </w:p>
    <w:p w14:paraId="0A66ED74" w14:textId="2762DE0F" w:rsidR="004A7915" w:rsidRDefault="00515CC4" w:rsidP="00F94E65">
      <w:pPr>
        <w:pStyle w:val="3"/>
        <w:jc w:val="both"/>
        <w:rPr>
          <w:color w:val="404040"/>
          <w:sz w:val="18"/>
        </w:rPr>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21" w:history="1">
        <w:r w:rsidRPr="00515CC4">
          <w:rPr>
            <w:rStyle w:val="a3"/>
          </w:rPr>
          <w:t>比對程式</w:t>
        </w:r>
      </w:hyperlink>
    </w:p>
    <w:p w14:paraId="3FC3129D" w14:textId="29B02AA6" w:rsidR="003F4AD0" w:rsidRPr="004A7915"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各機關辦理公務人員之陞遷，除鄉（鎮、市）民代表會外，應組織甄審委員會，辦理甄審（選）相關事宜</w:t>
      </w:r>
      <w:r w:rsidRPr="004A7915">
        <w:rPr>
          <w:rFonts w:ascii="新細明體" w:hAnsi="新細明體" w:hint="eastAsia"/>
          <w:color w:val="5F5F5F"/>
        </w:rPr>
        <w:t>。</w:t>
      </w:r>
    </w:p>
    <w:p w14:paraId="7D1C72AB" w14:textId="6A55936D"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﹝2﹞</w:t>
      </w:r>
      <w:r w:rsidRPr="004A7915">
        <w:rPr>
          <w:rFonts w:ascii="新細明體" w:hAnsi="新細明體" w:hint="eastAsia"/>
          <w:color w:val="5F5F5F"/>
        </w:rPr>
        <w:t>本機關同一序列各職務間之調任，得免經甄審程序。</w:t>
      </w:r>
    </w:p>
    <w:p w14:paraId="45422FBC" w14:textId="07B9EDA2"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﹝3﹞</w:t>
      </w:r>
      <w:r w:rsidR="00A477DD" w:rsidRPr="004A7915">
        <w:rPr>
          <w:rFonts w:ascii="新細明體" w:hAnsi="新細明體" w:hint="eastAsia"/>
          <w:color w:val="5F5F5F"/>
        </w:rPr>
        <w:t>編制員額較少或業務性質特殊之機關，經主管機關核准者，其人員之陞遷甄審（選）得由上級機關統籌辦理，不受第一項之限制。</w:t>
      </w:r>
      <w:r w:rsidR="00CC22EE" w:rsidRPr="00CC22EE">
        <w:rPr>
          <w:rFonts w:ascii="新細明體" w:hAnsi="新細明體" w:hint="eastAsia"/>
          <w:color w:val="FFFFFF"/>
        </w:rPr>
        <w:t>∴</w:t>
      </w:r>
    </w:p>
    <w:p w14:paraId="44D87132" w14:textId="67DAA937" w:rsidR="003F4AD0" w:rsidRDefault="00986E2D" w:rsidP="00F94E65">
      <w:pPr>
        <w:pStyle w:val="2"/>
        <w:jc w:val="both"/>
      </w:pPr>
      <w:bookmarkStart w:id="8" w:name="b9"/>
      <w:bookmarkEnd w:id="8"/>
      <w:r>
        <w:rPr>
          <w:rFonts w:hint="eastAsia"/>
        </w:rPr>
        <w:t>第</w:t>
      </w:r>
      <w:r>
        <w:rPr>
          <w:rFonts w:hint="eastAsia"/>
        </w:rPr>
        <w:t>9</w:t>
      </w:r>
      <w:r>
        <w:rPr>
          <w:rFonts w:hint="eastAsia"/>
        </w:rPr>
        <w:t>條</w:t>
      </w:r>
      <w:r w:rsidR="00A477DD" w:rsidRPr="00A477DD">
        <w:t>（辦理陞遷之作業程序</w:t>
      </w:r>
      <w:r w:rsidR="003F4AD0">
        <w:t>）</w:t>
      </w:r>
      <w:r w:rsidR="00CC22EE" w:rsidRPr="00CC22EE">
        <w:rPr>
          <w:rFonts w:ascii="新細明體" w:hAnsi="新細明體" w:hint="eastAsia"/>
          <w:b/>
          <w:bCs w:val="0"/>
          <w:color w:val="FFFFFF"/>
        </w:rPr>
        <w:t>∵</w:t>
      </w:r>
    </w:p>
    <w:p w14:paraId="00E98E66"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各機關辦理公務人員之陞遷，應由人事單位就具有擬陞遷職務任用資格人員，分別情形，依積分高低順序或資格條件造列名冊，並檢同有關資料，報請本機關首長交付甄審委員會評審後，依程序報請機關首長就前三名中圈定陞補之；如陞遷二人以上時，就陞遷人數之二倍中圈定陞補之。本機關具擬陞任職務任用資格人員，經書面或其他足以確認之方式聲明不參加該職務之陞任甄審時，得免予列入當次陞任甄審名冊</w:t>
      </w:r>
      <w:r>
        <w:rPr>
          <w:rFonts w:hint="eastAsia"/>
          <w:color w:val="17365D"/>
        </w:rPr>
        <w:t>。</w:t>
      </w:r>
    </w:p>
    <w:p w14:paraId="1B089049"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2</w:t>
      </w:r>
      <w:r w:rsidRPr="004A7915">
        <w:rPr>
          <w:rFonts w:hint="eastAsia"/>
          <w:color w:val="404040"/>
          <w:sz w:val="18"/>
        </w:rPr>
        <w:t>﹞</w:t>
      </w:r>
      <w:r w:rsidRPr="00F46CC7">
        <w:rPr>
          <w:rFonts w:hint="eastAsia"/>
          <w:color w:val="17365D"/>
        </w:rPr>
        <w:t>機關首長對前項甄審委員會報請圈定陞遷之人選有不同意見，退回重行依本法相關規定改依其他甄選方式辦理陞遷事宜時，應加註理由。</w:t>
      </w:r>
    </w:p>
    <w:p w14:paraId="150ED923" w14:textId="5B58F543" w:rsidR="004A7915" w:rsidRDefault="00515CC4" w:rsidP="00F94E65">
      <w:pPr>
        <w:pStyle w:val="3"/>
        <w:jc w:val="both"/>
        <w:rPr>
          <w:color w:val="404040"/>
          <w:sz w:val="18"/>
        </w:rPr>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22" w:history="1">
        <w:r w:rsidRPr="00515CC4">
          <w:rPr>
            <w:rStyle w:val="a3"/>
          </w:rPr>
          <w:t>比對程式</w:t>
        </w:r>
      </w:hyperlink>
    </w:p>
    <w:p w14:paraId="7A729A76" w14:textId="1CC6E368" w:rsidR="003F4AD0" w:rsidRPr="004A7915"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各機關辦理公務人員之陞遷，應由人事單位就具有擬陞遷職務任用資格人員，分別情形，依積分高低順序或資格條件造列名冊，並檢同有關資料，報請本機關首長交付甄審委員會評審後，依程序報請機關首長就前三名中圈定陞補之；如陞遷二人以上時，就陞遷人數之二倍中圈定陞補之。本機關具擬陞任職務任用資格人員，經書面或其他足以確認之方式聲明不參加該職務之陞任甄審時，得免予列入當次陞任甄審名冊</w:t>
      </w:r>
      <w:r w:rsidRPr="004A7915">
        <w:rPr>
          <w:rFonts w:ascii="新細明體" w:hAnsi="新細明體" w:hint="eastAsia"/>
          <w:color w:val="5F5F5F"/>
        </w:rPr>
        <w:t>。</w:t>
      </w:r>
    </w:p>
    <w:p w14:paraId="05DD3FCE" w14:textId="1CAD0601"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﹝2﹞</w:t>
      </w:r>
      <w:r w:rsidR="00A477DD" w:rsidRPr="004A7915">
        <w:rPr>
          <w:rFonts w:ascii="新細明體" w:hAnsi="新細明體" w:hint="eastAsia"/>
          <w:color w:val="5F5F5F"/>
        </w:rPr>
        <w:t>機關首長對前項甄審委員會報請圈定陞遷之人選有不同意見時，得退回重行依本法相關規定改依其他甄選方式辦理陞遷事宜。</w:t>
      </w:r>
      <w:r w:rsidR="00CC22EE" w:rsidRPr="00CC22EE">
        <w:rPr>
          <w:rFonts w:ascii="新細明體" w:hAnsi="新細明體" w:hint="eastAsia"/>
          <w:color w:val="FFFFFF"/>
        </w:rPr>
        <w:t>∴</w:t>
      </w:r>
    </w:p>
    <w:p w14:paraId="2FECD8D8" w14:textId="4CEA4004" w:rsidR="003F4AD0" w:rsidRDefault="00986E2D" w:rsidP="00F94E65">
      <w:pPr>
        <w:pStyle w:val="2"/>
        <w:jc w:val="both"/>
      </w:pPr>
      <w:bookmarkStart w:id="9" w:name="b10"/>
      <w:bookmarkEnd w:id="9"/>
      <w:r>
        <w:rPr>
          <w:rFonts w:hint="eastAsia"/>
        </w:rPr>
        <w:t>第</w:t>
      </w:r>
      <w:r>
        <w:rPr>
          <w:rFonts w:hint="eastAsia"/>
        </w:rPr>
        <w:t>10</w:t>
      </w:r>
      <w:r>
        <w:rPr>
          <w:rFonts w:hint="eastAsia"/>
        </w:rPr>
        <w:t>條</w:t>
      </w:r>
      <w:r w:rsidR="00A477DD" w:rsidRPr="00A477DD">
        <w:t>（免經甄審之辦理</w:t>
      </w:r>
      <w:r w:rsidR="003F4AD0">
        <w:t>）</w:t>
      </w:r>
      <w:r w:rsidR="00CC22EE" w:rsidRPr="00CC22EE">
        <w:rPr>
          <w:rFonts w:ascii="新細明體" w:hAnsi="新細明體" w:hint="eastAsia"/>
          <w:b/>
          <w:bCs w:val="0"/>
          <w:color w:val="FFFFFF"/>
        </w:rPr>
        <w:t>∵</w:t>
      </w:r>
    </w:p>
    <w:p w14:paraId="0B934D12" w14:textId="7FFDD518"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各機關下列職務，得免經甄審（選），由本機關或其上級機關首長逕行核定，不受第</w:t>
      </w:r>
      <w:hyperlink w:anchor="b12" w:history="1">
        <w:r w:rsidRPr="004A7915">
          <w:rPr>
            <w:rStyle w:val="a3"/>
            <w:rFonts w:hint="eastAsia"/>
          </w:rPr>
          <w:t>十二</w:t>
        </w:r>
      </w:hyperlink>
      <w:r w:rsidRPr="00F46CC7">
        <w:rPr>
          <w:rFonts w:hint="eastAsia"/>
          <w:color w:val="17365D"/>
        </w:rPr>
        <w:t>條第一項第七款規定之限制：</w:t>
      </w:r>
    </w:p>
    <w:p w14:paraId="2D0061B7" w14:textId="77777777" w:rsidR="004A7915" w:rsidRDefault="004A7915" w:rsidP="00F94E65">
      <w:pPr>
        <w:ind w:left="142"/>
        <w:jc w:val="both"/>
        <w:rPr>
          <w:color w:val="17365D"/>
        </w:rPr>
      </w:pPr>
      <w:r w:rsidRPr="00F46CC7">
        <w:rPr>
          <w:rFonts w:hint="eastAsia"/>
          <w:color w:val="17365D"/>
        </w:rPr>
        <w:t xml:space="preserve">　　一、機關首長、副首長</w:t>
      </w:r>
      <w:r>
        <w:rPr>
          <w:rFonts w:hint="eastAsia"/>
          <w:color w:val="17365D"/>
        </w:rPr>
        <w:t>。</w:t>
      </w:r>
    </w:p>
    <w:p w14:paraId="02B16979"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二</w:t>
      </w:r>
      <w:r>
        <w:rPr>
          <w:rFonts w:hint="eastAsia"/>
          <w:color w:val="17365D"/>
        </w:rPr>
        <w:t>、</w:t>
      </w:r>
      <w:r w:rsidRPr="00F46CC7">
        <w:rPr>
          <w:rFonts w:hint="eastAsia"/>
          <w:color w:val="17365D"/>
        </w:rPr>
        <w:t>幕僚長、副幕僚長</w:t>
      </w:r>
      <w:r>
        <w:rPr>
          <w:rFonts w:hint="eastAsia"/>
          <w:color w:val="17365D"/>
        </w:rPr>
        <w:t>。</w:t>
      </w:r>
    </w:p>
    <w:p w14:paraId="6B27FF13"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三</w:t>
      </w:r>
      <w:r>
        <w:rPr>
          <w:rFonts w:hint="eastAsia"/>
          <w:color w:val="17365D"/>
        </w:rPr>
        <w:t>、</w:t>
      </w:r>
      <w:r w:rsidRPr="00F46CC7">
        <w:rPr>
          <w:rFonts w:hint="eastAsia"/>
          <w:color w:val="17365D"/>
        </w:rPr>
        <w:t>機關內部一級單位主管職務</w:t>
      </w:r>
      <w:r>
        <w:rPr>
          <w:rFonts w:hint="eastAsia"/>
          <w:color w:val="17365D"/>
        </w:rPr>
        <w:t>。</w:t>
      </w:r>
    </w:p>
    <w:p w14:paraId="78717DFA" w14:textId="77777777" w:rsidR="004A7915" w:rsidRDefault="004A7915" w:rsidP="00F94E65">
      <w:pPr>
        <w:ind w:left="142"/>
        <w:jc w:val="both"/>
        <w:rPr>
          <w:color w:val="17365D"/>
        </w:rPr>
      </w:pPr>
      <w:r>
        <w:rPr>
          <w:rFonts w:hint="eastAsia"/>
          <w:color w:val="17365D"/>
        </w:rPr>
        <w:lastRenderedPageBreak/>
        <w:t xml:space="preserve">　　</w:t>
      </w:r>
      <w:r w:rsidRPr="00F46CC7">
        <w:rPr>
          <w:rFonts w:hint="eastAsia"/>
          <w:color w:val="17365D"/>
        </w:rPr>
        <w:t>四</w:t>
      </w:r>
      <w:r>
        <w:rPr>
          <w:rFonts w:hint="eastAsia"/>
          <w:color w:val="17365D"/>
        </w:rPr>
        <w:t>、</w:t>
      </w:r>
      <w:r w:rsidRPr="00F46CC7">
        <w:rPr>
          <w:rFonts w:hint="eastAsia"/>
          <w:color w:val="17365D"/>
        </w:rPr>
        <w:t>機關內部較一級業務單位主管職務列等為高之職務</w:t>
      </w:r>
      <w:r>
        <w:rPr>
          <w:rFonts w:hint="eastAsia"/>
          <w:color w:val="17365D"/>
        </w:rPr>
        <w:t>。</w:t>
      </w:r>
    </w:p>
    <w:p w14:paraId="34FADD54"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五</w:t>
      </w:r>
      <w:r>
        <w:rPr>
          <w:rFonts w:hint="eastAsia"/>
          <w:color w:val="17365D"/>
        </w:rPr>
        <w:t>、</w:t>
      </w:r>
      <w:r w:rsidRPr="00F46CC7">
        <w:rPr>
          <w:rFonts w:hint="eastAsia"/>
          <w:color w:val="17365D"/>
        </w:rPr>
        <w:t>駐外機構簡任第十二職等以上職務</w:t>
      </w:r>
      <w:r>
        <w:rPr>
          <w:rFonts w:hint="eastAsia"/>
          <w:color w:val="17365D"/>
        </w:rPr>
        <w:t>。</w:t>
      </w:r>
    </w:p>
    <w:p w14:paraId="17099C96" w14:textId="39644F1C"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2</w:t>
      </w:r>
      <w:r w:rsidRPr="004A7915">
        <w:rPr>
          <w:rFonts w:hint="eastAsia"/>
          <w:color w:val="404040"/>
          <w:sz w:val="18"/>
        </w:rPr>
        <w:t>﹞</w:t>
      </w:r>
      <w:r w:rsidRPr="00F46CC7">
        <w:rPr>
          <w:rFonts w:hint="eastAsia"/>
          <w:color w:val="17365D"/>
        </w:rPr>
        <w:t>擔任前項各款職務人員，</w:t>
      </w:r>
      <w:r w:rsidRPr="00A477DD">
        <w:rPr>
          <w:rFonts w:ascii="新細明體" w:hAnsi="新細明體" w:hint="eastAsia"/>
          <w:color w:val="666699"/>
        </w:rPr>
        <w:t>依</w:t>
      </w:r>
      <w:hyperlink r:id="rId23" w:history="1">
        <w:r w:rsidRPr="003C00BB">
          <w:rPr>
            <w:rStyle w:val="a3"/>
            <w:rFonts w:hint="eastAsia"/>
          </w:rPr>
          <w:t>公務人員任用法</w:t>
        </w:r>
      </w:hyperlink>
      <w:r w:rsidRPr="00F46CC7">
        <w:rPr>
          <w:rFonts w:hint="eastAsia"/>
          <w:color w:val="17365D"/>
        </w:rPr>
        <w:t>律規定再調任其他職務，得免經甄審（選）程序。但屬</w:t>
      </w:r>
      <w:hyperlink w:anchor="b4" w:history="1">
        <w:r w:rsidRPr="00BD3FCA">
          <w:rPr>
            <w:rStyle w:val="a3"/>
            <w:rFonts w:hint="eastAsia"/>
          </w:rPr>
          <w:t>第四條</w:t>
        </w:r>
      </w:hyperlink>
      <w:r w:rsidRPr="00F46CC7">
        <w:rPr>
          <w:rFonts w:hint="eastAsia"/>
          <w:color w:val="17365D"/>
        </w:rPr>
        <w:t>規定陞任情形者，除本法另有規定外，應辦理甄審（選）。</w:t>
      </w:r>
    </w:p>
    <w:p w14:paraId="20935939" w14:textId="13201382" w:rsidR="004A7915" w:rsidRDefault="00515CC4" w:rsidP="00F94E65">
      <w:pPr>
        <w:pStyle w:val="3"/>
        <w:jc w:val="both"/>
        <w:rPr>
          <w:color w:val="404040"/>
          <w:sz w:val="18"/>
        </w:rPr>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24" w:history="1">
        <w:r w:rsidRPr="00515CC4">
          <w:rPr>
            <w:rStyle w:val="a3"/>
          </w:rPr>
          <w:t>比對程式</w:t>
        </w:r>
      </w:hyperlink>
    </w:p>
    <w:p w14:paraId="67AC6EE2" w14:textId="4FD29CA0" w:rsidR="00A477DD" w:rsidRPr="004A7915"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各機關下列職務，得免經甄審（選），由本機關或其上級機關首長逕行核定，不受</w:t>
      </w:r>
      <w:r w:rsidR="00EA0329" w:rsidRPr="004A7915">
        <w:rPr>
          <w:rFonts w:ascii="新細明體" w:hAnsi="新細明體" w:hint="eastAsia"/>
          <w:color w:val="5F5F5F"/>
        </w:rPr>
        <w:t>第</w:t>
      </w:r>
      <w:hyperlink w:anchor="b12" w:history="1">
        <w:r w:rsidR="00EA0329" w:rsidRPr="004A7915">
          <w:rPr>
            <w:rStyle w:val="a3"/>
            <w:rFonts w:hint="eastAsia"/>
            <w:color w:val="5F5F5F"/>
          </w:rPr>
          <w:t>十二</w:t>
        </w:r>
      </w:hyperlink>
      <w:r w:rsidR="00EA0329" w:rsidRPr="004A7915">
        <w:rPr>
          <w:rFonts w:ascii="新細明體" w:hAnsi="新細明體" w:hint="eastAsia"/>
          <w:color w:val="5F5F5F"/>
        </w:rPr>
        <w:t>條</w:t>
      </w:r>
      <w:r w:rsidR="00A477DD" w:rsidRPr="004A7915">
        <w:rPr>
          <w:rFonts w:ascii="新細明體" w:hAnsi="新細明體" w:hint="eastAsia"/>
          <w:color w:val="5F5F5F"/>
        </w:rPr>
        <w:t>第一項第六款及第七款規定之限制：</w:t>
      </w:r>
    </w:p>
    <w:p w14:paraId="50F281BD" w14:textId="77777777" w:rsidR="003F4AD0" w:rsidRPr="004A7915" w:rsidRDefault="00A477DD" w:rsidP="00F94E65">
      <w:pPr>
        <w:ind w:left="142"/>
        <w:jc w:val="both"/>
        <w:rPr>
          <w:rFonts w:ascii="新細明體" w:hAnsi="新細明體"/>
          <w:color w:val="5F5F5F"/>
        </w:rPr>
      </w:pPr>
      <w:r w:rsidRPr="004A7915">
        <w:rPr>
          <w:rFonts w:ascii="新細明體" w:hAnsi="新細明體" w:hint="eastAsia"/>
          <w:color w:val="5F5F5F"/>
        </w:rPr>
        <w:t xml:space="preserve">　　一、機關首長、副首長</w:t>
      </w:r>
      <w:r w:rsidR="003F4AD0" w:rsidRPr="004A7915">
        <w:rPr>
          <w:rFonts w:ascii="新細明體" w:hAnsi="新細明體" w:hint="eastAsia"/>
          <w:color w:val="5F5F5F"/>
        </w:rPr>
        <w:t>。</w:t>
      </w:r>
    </w:p>
    <w:p w14:paraId="697D68BA" w14:textId="0EEF55EC"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二、</w:t>
      </w:r>
      <w:r w:rsidR="00A477DD" w:rsidRPr="004A7915">
        <w:rPr>
          <w:rFonts w:ascii="新細明體" w:hAnsi="新細明體" w:hint="eastAsia"/>
          <w:color w:val="5F5F5F"/>
        </w:rPr>
        <w:t>幕僚長、副幕僚長</w:t>
      </w:r>
      <w:r w:rsidRPr="004A7915">
        <w:rPr>
          <w:rFonts w:ascii="新細明體" w:hAnsi="新細明體" w:hint="eastAsia"/>
          <w:color w:val="5F5F5F"/>
        </w:rPr>
        <w:t>。</w:t>
      </w:r>
    </w:p>
    <w:p w14:paraId="312F7C6A" w14:textId="7DB250A9"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三、</w:t>
      </w:r>
      <w:r w:rsidR="00A477DD" w:rsidRPr="004A7915">
        <w:rPr>
          <w:rFonts w:ascii="新細明體" w:hAnsi="新細明體" w:hint="eastAsia"/>
          <w:color w:val="5F5F5F"/>
        </w:rPr>
        <w:t>機關內部一級單位主管職務</w:t>
      </w:r>
      <w:r w:rsidRPr="004A7915">
        <w:rPr>
          <w:rFonts w:ascii="新細明體" w:hAnsi="新細明體" w:hint="eastAsia"/>
          <w:color w:val="5F5F5F"/>
        </w:rPr>
        <w:t>。</w:t>
      </w:r>
    </w:p>
    <w:p w14:paraId="3178B62C" w14:textId="669C8987"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四、</w:t>
      </w:r>
      <w:r w:rsidR="00A477DD" w:rsidRPr="004A7915">
        <w:rPr>
          <w:rFonts w:ascii="新細明體" w:hAnsi="新細明體" w:hint="eastAsia"/>
          <w:color w:val="5F5F5F"/>
        </w:rPr>
        <w:t>機關內部較一級業務單位主管職務列等為高之職務</w:t>
      </w:r>
      <w:r w:rsidRPr="004A7915">
        <w:rPr>
          <w:rFonts w:ascii="新細明體" w:hAnsi="新細明體" w:hint="eastAsia"/>
          <w:color w:val="5F5F5F"/>
        </w:rPr>
        <w:t>。</w:t>
      </w:r>
    </w:p>
    <w:p w14:paraId="3666ABC1" w14:textId="2632DB22"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五、</w:t>
      </w:r>
      <w:r w:rsidR="00A477DD" w:rsidRPr="004A7915">
        <w:rPr>
          <w:rFonts w:ascii="新細明體" w:hAnsi="新細明體" w:hint="eastAsia"/>
          <w:color w:val="5F5F5F"/>
        </w:rPr>
        <w:t>駐外使領館（代表機構）、機構簡任第十二職等以上職務</w:t>
      </w:r>
      <w:r w:rsidRPr="004A7915">
        <w:rPr>
          <w:rFonts w:ascii="新細明體" w:hAnsi="新細明體" w:hint="eastAsia"/>
          <w:color w:val="5F5F5F"/>
        </w:rPr>
        <w:t>。</w:t>
      </w:r>
    </w:p>
    <w:p w14:paraId="3C840F70" w14:textId="33FB25F3"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﹝2﹞</w:t>
      </w:r>
      <w:r w:rsidR="00A477DD" w:rsidRPr="004A7915">
        <w:rPr>
          <w:rFonts w:ascii="新細明體" w:hAnsi="新細明體" w:hint="eastAsia"/>
          <w:color w:val="5F5F5F"/>
        </w:rPr>
        <w:t>擔任前項各款職務人員，依</w:t>
      </w:r>
      <w:hyperlink r:id="rId25" w:history="1">
        <w:r w:rsidR="00A477DD" w:rsidRPr="004A7915">
          <w:rPr>
            <w:rStyle w:val="a3"/>
            <w:rFonts w:hint="eastAsia"/>
            <w:color w:val="5F5F5F"/>
          </w:rPr>
          <w:t>公務人員任用法</w:t>
        </w:r>
      </w:hyperlink>
      <w:r w:rsidR="00A477DD" w:rsidRPr="004A7915">
        <w:rPr>
          <w:rFonts w:ascii="新細明體" w:hAnsi="新細明體" w:hint="eastAsia"/>
          <w:color w:val="5F5F5F"/>
        </w:rPr>
        <w:t>律規定再調任其他職務，得免經甄審（選）程序。但屬</w:t>
      </w:r>
      <w:hyperlink w:anchor="b4" w:history="1">
        <w:r w:rsidR="00A477DD" w:rsidRPr="004A7915">
          <w:rPr>
            <w:rStyle w:val="a3"/>
            <w:rFonts w:hint="eastAsia"/>
            <w:color w:val="5F5F5F"/>
          </w:rPr>
          <w:t>第四條</w:t>
        </w:r>
      </w:hyperlink>
      <w:r w:rsidR="00A477DD" w:rsidRPr="004A7915">
        <w:rPr>
          <w:rFonts w:ascii="新細明體" w:hAnsi="新細明體" w:hint="eastAsia"/>
          <w:color w:val="5F5F5F"/>
        </w:rPr>
        <w:t>規定陞任情形者，除本法另有規定外，應辦理甄審（選）。</w:t>
      </w:r>
      <w:r w:rsidR="00CC22EE" w:rsidRPr="00CC22EE">
        <w:rPr>
          <w:rFonts w:ascii="新細明體" w:hAnsi="新細明體" w:hint="eastAsia"/>
          <w:color w:val="FFFFFF"/>
        </w:rPr>
        <w:t>∴</w:t>
      </w:r>
    </w:p>
    <w:p w14:paraId="79E53EC9" w14:textId="79DDB79C" w:rsidR="003F4AD0" w:rsidRDefault="00986E2D" w:rsidP="00F94E65">
      <w:pPr>
        <w:pStyle w:val="2"/>
        <w:jc w:val="both"/>
      </w:pPr>
      <w:r>
        <w:rPr>
          <w:rFonts w:hint="eastAsia"/>
        </w:rPr>
        <w:t>第</w:t>
      </w:r>
      <w:r>
        <w:rPr>
          <w:rFonts w:hint="eastAsia"/>
        </w:rPr>
        <w:t>11</w:t>
      </w:r>
      <w:r>
        <w:rPr>
          <w:rFonts w:hint="eastAsia"/>
        </w:rPr>
        <w:t>條</w:t>
      </w:r>
      <w:r w:rsidR="00A477DD" w:rsidRPr="00A477DD">
        <w:t>（免經甄審優先陞任之積極要件</w:t>
      </w:r>
      <w:r w:rsidR="003F4AD0">
        <w:t>）</w:t>
      </w:r>
      <w:r w:rsidR="00CC22EE" w:rsidRPr="00CC22EE">
        <w:rPr>
          <w:rFonts w:ascii="新細明體" w:hAnsi="新細明體" w:hint="eastAsia"/>
          <w:b/>
          <w:bCs w:val="0"/>
          <w:color w:val="FFFFFF"/>
        </w:rPr>
        <w:t>∵</w:t>
      </w:r>
    </w:p>
    <w:p w14:paraId="32852190" w14:textId="0FB9A224"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各機關下列人員無</w:t>
      </w:r>
      <w:r w:rsidRPr="00EA0481">
        <w:rPr>
          <w:rFonts w:ascii="新細明體" w:hAnsi="新細明體" w:hint="eastAsia"/>
          <w:color w:val="17365D"/>
        </w:rPr>
        <w:t>第</w:t>
      </w:r>
      <w:hyperlink w:anchor="b12" w:history="1">
        <w:r w:rsidRPr="00EA0481">
          <w:rPr>
            <w:rStyle w:val="a3"/>
            <w:rFonts w:hint="eastAsia"/>
          </w:rPr>
          <w:t>十二</w:t>
        </w:r>
      </w:hyperlink>
      <w:r w:rsidRPr="00EA0481">
        <w:rPr>
          <w:rFonts w:ascii="新細明體" w:hAnsi="新細明體" w:hint="eastAsia"/>
          <w:color w:val="17365D"/>
        </w:rPr>
        <w:t>條</w:t>
      </w:r>
      <w:r w:rsidRPr="00F46CC7">
        <w:rPr>
          <w:rFonts w:hint="eastAsia"/>
          <w:color w:val="17365D"/>
        </w:rPr>
        <w:t>第一項各款情事之一，且具有陞任職務任用資格者，得經甄審委員會同意優先陞任：</w:t>
      </w:r>
    </w:p>
    <w:p w14:paraId="386560D0" w14:textId="77777777" w:rsidR="004A7915" w:rsidRDefault="004A7915" w:rsidP="00F94E65">
      <w:pPr>
        <w:ind w:left="142"/>
        <w:jc w:val="both"/>
        <w:rPr>
          <w:color w:val="17365D"/>
        </w:rPr>
      </w:pPr>
      <w:r w:rsidRPr="00F46CC7">
        <w:rPr>
          <w:rFonts w:hint="eastAsia"/>
          <w:color w:val="17365D"/>
        </w:rPr>
        <w:t xml:space="preserve">　　一、最近三年內曾獲頒功績獎章、楷模獎章或專業獎章</w:t>
      </w:r>
      <w:r>
        <w:rPr>
          <w:rFonts w:hint="eastAsia"/>
          <w:color w:val="17365D"/>
        </w:rPr>
        <w:t>。</w:t>
      </w:r>
    </w:p>
    <w:p w14:paraId="243FDAB0"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二</w:t>
      </w:r>
      <w:r>
        <w:rPr>
          <w:rFonts w:hint="eastAsia"/>
          <w:color w:val="17365D"/>
        </w:rPr>
        <w:t>、</w:t>
      </w:r>
      <w:r w:rsidRPr="00F46CC7">
        <w:rPr>
          <w:rFonts w:hint="eastAsia"/>
          <w:color w:val="17365D"/>
        </w:rPr>
        <w:t>最近三年內經核定一次記二大功辦理專案考績（成）有案</w:t>
      </w:r>
      <w:r>
        <w:rPr>
          <w:rFonts w:hint="eastAsia"/>
          <w:color w:val="17365D"/>
        </w:rPr>
        <w:t>。</w:t>
      </w:r>
    </w:p>
    <w:p w14:paraId="40B56495"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三</w:t>
      </w:r>
      <w:r>
        <w:rPr>
          <w:rFonts w:hint="eastAsia"/>
          <w:color w:val="17365D"/>
        </w:rPr>
        <w:t>、</w:t>
      </w:r>
      <w:r w:rsidRPr="00F46CC7">
        <w:rPr>
          <w:rFonts w:hint="eastAsia"/>
          <w:color w:val="17365D"/>
        </w:rPr>
        <w:t>最近三年內曾當選模範公務人員</w:t>
      </w:r>
      <w:r>
        <w:rPr>
          <w:rFonts w:hint="eastAsia"/>
          <w:color w:val="17365D"/>
        </w:rPr>
        <w:t>。</w:t>
      </w:r>
    </w:p>
    <w:p w14:paraId="09E08F62"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四</w:t>
      </w:r>
      <w:r>
        <w:rPr>
          <w:rFonts w:hint="eastAsia"/>
          <w:color w:val="17365D"/>
        </w:rPr>
        <w:t>、</w:t>
      </w:r>
      <w:r w:rsidRPr="00F46CC7">
        <w:rPr>
          <w:rFonts w:hint="eastAsia"/>
          <w:color w:val="17365D"/>
        </w:rPr>
        <w:t>最近五年內曾獲頒勳章、公務人員傑出貢獻獎個人獎</w:t>
      </w:r>
      <w:r>
        <w:rPr>
          <w:rFonts w:hint="eastAsia"/>
          <w:color w:val="17365D"/>
        </w:rPr>
        <w:t>。</w:t>
      </w:r>
    </w:p>
    <w:p w14:paraId="06E9619F"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五</w:t>
      </w:r>
      <w:r>
        <w:rPr>
          <w:rFonts w:hint="eastAsia"/>
          <w:color w:val="17365D"/>
        </w:rPr>
        <w:t>、</w:t>
      </w:r>
      <w:r w:rsidRPr="00F46CC7">
        <w:rPr>
          <w:rFonts w:hint="eastAsia"/>
          <w:color w:val="17365D"/>
        </w:rPr>
        <w:t>經公務人員考試及格分發，先以較所具資格為低之職務任用</w:t>
      </w:r>
      <w:r>
        <w:rPr>
          <w:rFonts w:hint="eastAsia"/>
          <w:color w:val="17365D"/>
        </w:rPr>
        <w:t>。</w:t>
      </w:r>
    </w:p>
    <w:p w14:paraId="4252BB05"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六</w:t>
      </w:r>
      <w:r>
        <w:rPr>
          <w:rFonts w:hint="eastAsia"/>
          <w:color w:val="17365D"/>
        </w:rPr>
        <w:t>、</w:t>
      </w:r>
      <w:r w:rsidRPr="00F46CC7">
        <w:rPr>
          <w:rFonts w:hint="eastAsia"/>
          <w:color w:val="17365D"/>
        </w:rPr>
        <w:t>依其他法律規定具有得優先陞任條件</w:t>
      </w:r>
      <w:r>
        <w:rPr>
          <w:rFonts w:hint="eastAsia"/>
          <w:color w:val="17365D"/>
        </w:rPr>
        <w:t>。</w:t>
      </w:r>
    </w:p>
    <w:p w14:paraId="7ADD99BC" w14:textId="77777777" w:rsidR="004A7915" w:rsidRDefault="004A7915" w:rsidP="00F94E65">
      <w:pPr>
        <w:ind w:left="142"/>
        <w:jc w:val="both"/>
        <w:rPr>
          <w:color w:val="17365D"/>
        </w:rPr>
      </w:pPr>
      <w:r w:rsidRPr="004A7915">
        <w:rPr>
          <w:rFonts w:hint="eastAsia"/>
          <w:color w:val="404040"/>
          <w:sz w:val="18"/>
        </w:rPr>
        <w:t>﹝</w:t>
      </w:r>
      <w:r w:rsidRPr="004A7915">
        <w:rPr>
          <w:rFonts w:hint="eastAsia"/>
          <w:color w:val="404040"/>
          <w:sz w:val="18"/>
        </w:rPr>
        <w:t>2</w:t>
      </w:r>
      <w:r w:rsidRPr="004A7915">
        <w:rPr>
          <w:rFonts w:hint="eastAsia"/>
          <w:color w:val="404040"/>
          <w:sz w:val="18"/>
        </w:rPr>
        <w:t>﹞</w:t>
      </w:r>
      <w:r w:rsidRPr="00F46CC7">
        <w:rPr>
          <w:rFonts w:hint="eastAsia"/>
          <w:color w:val="17365D"/>
        </w:rPr>
        <w:t>合於前項得優先陞任條件有二人以上時，如有第五款情形應優先陞任，餘依陞任標準評定積分後，擇優陞任；其構成該條件之事實，以使用一次為限。同時兼具有兩款以上者亦同</w:t>
      </w:r>
      <w:r>
        <w:rPr>
          <w:rFonts w:hint="eastAsia"/>
          <w:color w:val="17365D"/>
        </w:rPr>
        <w:t>。</w:t>
      </w:r>
    </w:p>
    <w:p w14:paraId="225FC938"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3</w:t>
      </w:r>
      <w:r w:rsidRPr="004A7915">
        <w:rPr>
          <w:rFonts w:hint="eastAsia"/>
          <w:color w:val="404040"/>
          <w:sz w:val="18"/>
        </w:rPr>
        <w:t>﹞</w:t>
      </w:r>
      <w:r w:rsidRPr="00F46CC7">
        <w:rPr>
          <w:rFonts w:hint="eastAsia"/>
          <w:color w:val="17365D"/>
        </w:rPr>
        <w:t>第一項第一款之專業獎章不含依服務年資頒給者。</w:t>
      </w:r>
    </w:p>
    <w:p w14:paraId="2104EC0A" w14:textId="31B1E680" w:rsidR="004A7915" w:rsidRDefault="00515CC4" w:rsidP="00F94E65">
      <w:pPr>
        <w:pStyle w:val="3"/>
        <w:jc w:val="both"/>
        <w:rPr>
          <w:color w:val="404040"/>
          <w:sz w:val="18"/>
        </w:rPr>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26" w:history="1">
        <w:r w:rsidRPr="00515CC4">
          <w:rPr>
            <w:rStyle w:val="a3"/>
          </w:rPr>
          <w:t>比對程式</w:t>
        </w:r>
      </w:hyperlink>
    </w:p>
    <w:p w14:paraId="0D54FD7F" w14:textId="7F41F946" w:rsidR="00A477DD" w:rsidRPr="004A7915"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各機關下列人員無第</w:t>
      </w:r>
      <w:hyperlink w:anchor="b12" w:history="1">
        <w:r w:rsidR="00A477DD" w:rsidRPr="004A7915">
          <w:rPr>
            <w:rStyle w:val="a3"/>
            <w:rFonts w:hint="eastAsia"/>
            <w:color w:val="5F5F5F"/>
          </w:rPr>
          <w:t>十二</w:t>
        </w:r>
      </w:hyperlink>
      <w:r w:rsidR="00A477DD" w:rsidRPr="004A7915">
        <w:rPr>
          <w:rFonts w:ascii="新細明體" w:hAnsi="新細明體" w:hint="eastAsia"/>
          <w:color w:val="5F5F5F"/>
        </w:rPr>
        <w:t>條第一項各款情事之一，且具有陞任職務任用資格者，得經甄審委員會同意優先陞任：</w:t>
      </w:r>
    </w:p>
    <w:p w14:paraId="38705E5F" w14:textId="77777777" w:rsidR="003F4AD0" w:rsidRPr="004A7915" w:rsidRDefault="00A477DD" w:rsidP="00F94E65">
      <w:pPr>
        <w:ind w:left="142"/>
        <w:jc w:val="both"/>
        <w:rPr>
          <w:rFonts w:ascii="新細明體" w:hAnsi="新細明體"/>
          <w:color w:val="5F5F5F"/>
        </w:rPr>
      </w:pPr>
      <w:r w:rsidRPr="004A7915">
        <w:rPr>
          <w:rFonts w:ascii="新細明體" w:hAnsi="新細明體" w:hint="eastAsia"/>
          <w:color w:val="5F5F5F"/>
        </w:rPr>
        <w:t xml:space="preserve">　　一、最近三年內曾獲頒功績獎章、楷模獎章或專業獎章</w:t>
      </w:r>
      <w:r w:rsidR="003F4AD0" w:rsidRPr="004A7915">
        <w:rPr>
          <w:rFonts w:ascii="新細明體" w:hAnsi="新細明體" w:hint="eastAsia"/>
          <w:color w:val="5F5F5F"/>
        </w:rPr>
        <w:t>。</w:t>
      </w:r>
    </w:p>
    <w:p w14:paraId="6EAB9E17" w14:textId="355AB2CF"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二、</w:t>
      </w:r>
      <w:r w:rsidR="00A477DD" w:rsidRPr="004A7915">
        <w:rPr>
          <w:rFonts w:ascii="新細明體" w:hAnsi="新細明體" w:hint="eastAsia"/>
          <w:color w:val="5F5F5F"/>
        </w:rPr>
        <w:t>最近三年內經一次記二大功辦理專案考績（成）有案</w:t>
      </w:r>
      <w:r w:rsidRPr="004A7915">
        <w:rPr>
          <w:rFonts w:ascii="新細明體" w:hAnsi="新細明體" w:hint="eastAsia"/>
          <w:color w:val="5F5F5F"/>
        </w:rPr>
        <w:t>。</w:t>
      </w:r>
    </w:p>
    <w:p w14:paraId="5F45C9EA" w14:textId="19793547"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三、</w:t>
      </w:r>
      <w:r w:rsidR="00A477DD" w:rsidRPr="004A7915">
        <w:rPr>
          <w:rFonts w:ascii="新細明體" w:hAnsi="新細明體" w:hint="eastAsia"/>
          <w:color w:val="5F5F5F"/>
        </w:rPr>
        <w:t>最近三年內曾當選模範公務人員</w:t>
      </w:r>
      <w:r w:rsidRPr="004A7915">
        <w:rPr>
          <w:rFonts w:ascii="新細明體" w:hAnsi="新細明體" w:hint="eastAsia"/>
          <w:color w:val="5F5F5F"/>
        </w:rPr>
        <w:t>。</w:t>
      </w:r>
    </w:p>
    <w:p w14:paraId="6CAEE708" w14:textId="3BAB06D6"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四、</w:t>
      </w:r>
      <w:r w:rsidR="00A477DD" w:rsidRPr="004A7915">
        <w:rPr>
          <w:rFonts w:ascii="新細明體" w:hAnsi="新細明體" w:hint="eastAsia"/>
          <w:color w:val="5F5F5F"/>
        </w:rPr>
        <w:t>最近五年內曾獲頒勳章、公務人員傑出貢獻獎</w:t>
      </w:r>
      <w:r w:rsidRPr="004A7915">
        <w:rPr>
          <w:rFonts w:ascii="新細明體" w:hAnsi="新細明體" w:hint="eastAsia"/>
          <w:color w:val="5F5F5F"/>
        </w:rPr>
        <w:t>。</w:t>
      </w:r>
    </w:p>
    <w:p w14:paraId="70A0A273" w14:textId="30C9A9B6"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五、</w:t>
      </w:r>
      <w:r w:rsidR="00A477DD" w:rsidRPr="004A7915">
        <w:rPr>
          <w:rFonts w:ascii="新細明體" w:hAnsi="新細明體" w:hint="eastAsia"/>
          <w:color w:val="5F5F5F"/>
        </w:rPr>
        <w:t>經公務人員考試及格分發，先以較所具資格為低之職務任用</w:t>
      </w:r>
      <w:r w:rsidRPr="004A7915">
        <w:rPr>
          <w:rFonts w:ascii="新細明體" w:hAnsi="新細明體" w:hint="eastAsia"/>
          <w:color w:val="5F5F5F"/>
        </w:rPr>
        <w:t>。</w:t>
      </w:r>
    </w:p>
    <w:p w14:paraId="6A076663" w14:textId="13D0EA9A"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﹝2﹞</w:t>
      </w:r>
      <w:r w:rsidRPr="004A7915">
        <w:rPr>
          <w:rFonts w:ascii="新細明體" w:hAnsi="新細明體" w:hint="eastAsia"/>
          <w:color w:val="5F5F5F"/>
        </w:rPr>
        <w:t>合於前項得優先陞任條件有二人以上時，如有第五款情形應優先陞任，餘依陞任標準評定積分後，擇優陞任；其構成該條件之事實，以使用一次為限。同時兼具有兩款以上者亦同。</w:t>
      </w:r>
    </w:p>
    <w:p w14:paraId="14DF92F1" w14:textId="20667336"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﹝3﹞</w:t>
      </w:r>
      <w:r w:rsidR="00A477DD" w:rsidRPr="004A7915">
        <w:rPr>
          <w:rFonts w:ascii="新細明體" w:hAnsi="新細明體" w:hint="eastAsia"/>
          <w:color w:val="5F5F5F"/>
        </w:rPr>
        <w:t>第一項第一款之專業獎章不含依服務年資頒給者。</w:t>
      </w:r>
      <w:r w:rsidR="00CC22EE" w:rsidRPr="00CC22EE">
        <w:rPr>
          <w:rFonts w:ascii="新細明體" w:hAnsi="新細明體" w:hint="eastAsia"/>
          <w:color w:val="FFFFFF"/>
        </w:rPr>
        <w:t>∴</w:t>
      </w:r>
    </w:p>
    <w:p w14:paraId="14BE9AE9" w14:textId="78183511" w:rsidR="003F4AD0" w:rsidRDefault="00986E2D" w:rsidP="00F94E65">
      <w:pPr>
        <w:pStyle w:val="2"/>
        <w:jc w:val="both"/>
      </w:pPr>
      <w:bookmarkStart w:id="10" w:name="b12"/>
      <w:bookmarkEnd w:id="10"/>
      <w:r>
        <w:rPr>
          <w:rFonts w:hint="eastAsia"/>
        </w:rPr>
        <w:t>第</w:t>
      </w:r>
      <w:r>
        <w:rPr>
          <w:rFonts w:hint="eastAsia"/>
        </w:rPr>
        <w:t>12</w:t>
      </w:r>
      <w:r>
        <w:rPr>
          <w:rFonts w:hint="eastAsia"/>
        </w:rPr>
        <w:t>條</w:t>
      </w:r>
      <w:r w:rsidR="00A477DD" w:rsidRPr="00A477DD">
        <w:t>（不得辦理陞任之消極要件</w:t>
      </w:r>
      <w:r w:rsidR="003F4AD0">
        <w:t>）</w:t>
      </w:r>
      <w:r w:rsidR="00CC22EE" w:rsidRPr="00CC22EE">
        <w:rPr>
          <w:rFonts w:ascii="新細明體" w:hAnsi="新細明體" w:hint="eastAsia"/>
          <w:b/>
          <w:bCs w:val="0"/>
          <w:color w:val="FFFFFF"/>
        </w:rPr>
        <w:t>∵</w:t>
      </w:r>
    </w:p>
    <w:p w14:paraId="504E175F"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1</w:t>
      </w:r>
      <w:r w:rsidRPr="004A7915">
        <w:rPr>
          <w:rFonts w:hint="eastAsia"/>
          <w:color w:val="404040"/>
          <w:sz w:val="18"/>
        </w:rPr>
        <w:t>﹞</w:t>
      </w:r>
      <w:r w:rsidRPr="00F46CC7">
        <w:rPr>
          <w:rFonts w:hint="eastAsia"/>
          <w:color w:val="17365D"/>
        </w:rPr>
        <w:t>各機關人員有下列情形之一者，不得辦理陞任：</w:t>
      </w:r>
    </w:p>
    <w:p w14:paraId="5EE38162" w14:textId="77777777" w:rsidR="004A7915" w:rsidRDefault="004A7915" w:rsidP="00F94E65">
      <w:pPr>
        <w:ind w:left="142"/>
        <w:jc w:val="both"/>
        <w:rPr>
          <w:color w:val="17365D"/>
        </w:rPr>
      </w:pPr>
      <w:r w:rsidRPr="00F46CC7">
        <w:rPr>
          <w:rFonts w:hint="eastAsia"/>
          <w:color w:val="17365D"/>
        </w:rPr>
        <w:lastRenderedPageBreak/>
        <w:t xml:space="preserve">　　一、最近三年內因故意犯罪，曾受有期徒刑之判決確定。但受緩刑宣告，不在此限</w:t>
      </w:r>
      <w:r>
        <w:rPr>
          <w:rFonts w:hint="eastAsia"/>
          <w:color w:val="17365D"/>
        </w:rPr>
        <w:t>。</w:t>
      </w:r>
    </w:p>
    <w:p w14:paraId="58E77FB1" w14:textId="521CF321" w:rsidR="004A7915" w:rsidRDefault="004A7915" w:rsidP="00F94E65">
      <w:pPr>
        <w:ind w:left="142"/>
        <w:jc w:val="both"/>
        <w:rPr>
          <w:color w:val="17365D"/>
        </w:rPr>
      </w:pPr>
      <w:r>
        <w:rPr>
          <w:rFonts w:hint="eastAsia"/>
          <w:color w:val="17365D"/>
        </w:rPr>
        <w:t xml:space="preserve">　　</w:t>
      </w:r>
      <w:r w:rsidRPr="00F46CC7">
        <w:rPr>
          <w:rFonts w:hint="eastAsia"/>
          <w:color w:val="17365D"/>
        </w:rPr>
        <w:t>二</w:t>
      </w:r>
      <w:r>
        <w:rPr>
          <w:rFonts w:hint="eastAsia"/>
          <w:color w:val="17365D"/>
        </w:rPr>
        <w:t>、</w:t>
      </w:r>
      <w:r w:rsidRPr="00F46CC7">
        <w:rPr>
          <w:rFonts w:hint="eastAsia"/>
          <w:color w:val="17365D"/>
        </w:rPr>
        <w:t>最近二年內曾</w:t>
      </w:r>
      <w:r w:rsidRPr="00EA0481">
        <w:rPr>
          <w:rFonts w:ascii="Arial Unicode MS" w:hAnsi="Arial Unicode MS" w:hint="eastAsia"/>
          <w:color w:val="17365D"/>
        </w:rPr>
        <w:t>依</w:t>
      </w:r>
      <w:hyperlink r:id="rId27" w:history="1">
        <w:r w:rsidRPr="00EA0481">
          <w:rPr>
            <w:rStyle w:val="a3"/>
            <w:rFonts w:hint="eastAsia"/>
          </w:rPr>
          <w:t>公務員懲戒法</w:t>
        </w:r>
      </w:hyperlink>
      <w:r w:rsidRPr="00F46CC7">
        <w:rPr>
          <w:rFonts w:hint="eastAsia"/>
          <w:color w:val="17365D"/>
        </w:rPr>
        <w:t>受撤職、休職或降級之處分</w:t>
      </w:r>
      <w:r>
        <w:rPr>
          <w:rFonts w:hint="eastAsia"/>
          <w:color w:val="17365D"/>
        </w:rPr>
        <w:t>。</w:t>
      </w:r>
    </w:p>
    <w:p w14:paraId="441A8324" w14:textId="4A00605D" w:rsidR="004A7915" w:rsidRDefault="004A7915" w:rsidP="00F94E65">
      <w:pPr>
        <w:ind w:left="142"/>
        <w:jc w:val="both"/>
        <w:rPr>
          <w:color w:val="17365D"/>
        </w:rPr>
      </w:pPr>
      <w:r>
        <w:rPr>
          <w:rFonts w:hint="eastAsia"/>
          <w:color w:val="17365D"/>
        </w:rPr>
        <w:t xml:space="preserve">　　</w:t>
      </w:r>
      <w:r w:rsidRPr="00F46CC7">
        <w:rPr>
          <w:rFonts w:hint="eastAsia"/>
          <w:color w:val="17365D"/>
        </w:rPr>
        <w:t>三</w:t>
      </w:r>
      <w:r>
        <w:rPr>
          <w:rFonts w:hint="eastAsia"/>
          <w:color w:val="17365D"/>
        </w:rPr>
        <w:t>、</w:t>
      </w:r>
      <w:r w:rsidRPr="00F46CC7">
        <w:rPr>
          <w:rFonts w:hint="eastAsia"/>
          <w:color w:val="17365D"/>
        </w:rPr>
        <w:t>最近二年內曾</w:t>
      </w:r>
      <w:r w:rsidRPr="00EA0481">
        <w:rPr>
          <w:rFonts w:ascii="Arial Unicode MS" w:hAnsi="Arial Unicode MS" w:hint="eastAsia"/>
          <w:color w:val="17365D"/>
        </w:rPr>
        <w:t>依</w:t>
      </w:r>
      <w:hyperlink r:id="rId28" w:history="1">
        <w:r w:rsidRPr="00EA0481">
          <w:rPr>
            <w:rStyle w:val="a3"/>
            <w:rFonts w:hint="eastAsia"/>
          </w:rPr>
          <w:t>公務人員考績法</w:t>
        </w:r>
      </w:hyperlink>
      <w:r w:rsidRPr="00F46CC7">
        <w:rPr>
          <w:rFonts w:hint="eastAsia"/>
          <w:color w:val="17365D"/>
        </w:rPr>
        <w:t>受免職之處分</w:t>
      </w:r>
      <w:r>
        <w:rPr>
          <w:rFonts w:hint="eastAsia"/>
          <w:color w:val="17365D"/>
        </w:rPr>
        <w:t>。</w:t>
      </w:r>
    </w:p>
    <w:p w14:paraId="4825CDC0" w14:textId="02F699D8" w:rsidR="004A7915" w:rsidRDefault="004A7915" w:rsidP="00F94E65">
      <w:pPr>
        <w:ind w:left="142"/>
        <w:jc w:val="both"/>
        <w:rPr>
          <w:color w:val="17365D"/>
        </w:rPr>
      </w:pPr>
      <w:r>
        <w:rPr>
          <w:rFonts w:hint="eastAsia"/>
          <w:color w:val="17365D"/>
        </w:rPr>
        <w:t xml:space="preserve">　　</w:t>
      </w:r>
      <w:r w:rsidRPr="00F46CC7">
        <w:rPr>
          <w:rFonts w:hint="eastAsia"/>
          <w:color w:val="17365D"/>
        </w:rPr>
        <w:t>四</w:t>
      </w:r>
      <w:r>
        <w:rPr>
          <w:rFonts w:hint="eastAsia"/>
          <w:color w:val="17365D"/>
        </w:rPr>
        <w:t>、</w:t>
      </w:r>
      <w:r w:rsidRPr="00F46CC7">
        <w:rPr>
          <w:rFonts w:hint="eastAsia"/>
          <w:color w:val="17365D"/>
        </w:rPr>
        <w:t>最近一年內曾</w:t>
      </w:r>
      <w:r w:rsidRPr="00EA0481">
        <w:rPr>
          <w:rFonts w:ascii="Arial Unicode MS" w:hAnsi="Arial Unicode MS" w:hint="eastAsia"/>
          <w:color w:val="17365D"/>
        </w:rPr>
        <w:t>依</w:t>
      </w:r>
      <w:hyperlink r:id="rId29" w:history="1">
        <w:r w:rsidRPr="00EA0481">
          <w:rPr>
            <w:rStyle w:val="a3"/>
            <w:rFonts w:hint="eastAsia"/>
          </w:rPr>
          <w:t>公務員懲戒法</w:t>
        </w:r>
      </w:hyperlink>
      <w:r w:rsidRPr="00F46CC7">
        <w:rPr>
          <w:rFonts w:hint="eastAsia"/>
          <w:color w:val="17365D"/>
        </w:rPr>
        <w:t>受減俸或記過之處分</w:t>
      </w:r>
      <w:r>
        <w:rPr>
          <w:rFonts w:hint="eastAsia"/>
          <w:color w:val="17365D"/>
        </w:rPr>
        <w:t>。</w:t>
      </w:r>
    </w:p>
    <w:p w14:paraId="6D531823"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五</w:t>
      </w:r>
      <w:r>
        <w:rPr>
          <w:rFonts w:hint="eastAsia"/>
          <w:color w:val="17365D"/>
        </w:rPr>
        <w:t>、</w:t>
      </w:r>
      <w:r w:rsidRPr="00F46CC7">
        <w:rPr>
          <w:rFonts w:hint="eastAsia"/>
          <w:color w:val="17365D"/>
        </w:rPr>
        <w:t>最近一年考績（成）列丙等，或最近一年內平時考核曾受記一大過之處分</w:t>
      </w:r>
      <w:r>
        <w:rPr>
          <w:rFonts w:hint="eastAsia"/>
          <w:color w:val="17365D"/>
        </w:rPr>
        <w:t>。</w:t>
      </w:r>
    </w:p>
    <w:p w14:paraId="27D1EB4E"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六</w:t>
      </w:r>
      <w:r>
        <w:rPr>
          <w:rFonts w:hint="eastAsia"/>
          <w:color w:val="17365D"/>
        </w:rPr>
        <w:t>、</w:t>
      </w:r>
      <w:r w:rsidRPr="00F46CC7">
        <w:rPr>
          <w:rFonts w:hint="eastAsia"/>
          <w:color w:val="17365D"/>
        </w:rPr>
        <w:t>最近一年內因酒後駕車、對他人為性騷擾或跟蹤騷擾，致平時考核曾受記過一次以上之處分</w:t>
      </w:r>
      <w:r>
        <w:rPr>
          <w:rFonts w:hint="eastAsia"/>
          <w:color w:val="17365D"/>
        </w:rPr>
        <w:t>。</w:t>
      </w:r>
    </w:p>
    <w:p w14:paraId="3B3CDB17"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七</w:t>
      </w:r>
      <w:r>
        <w:rPr>
          <w:rFonts w:hint="eastAsia"/>
          <w:color w:val="17365D"/>
        </w:rPr>
        <w:t>、</w:t>
      </w:r>
      <w:r w:rsidRPr="00F46CC7">
        <w:rPr>
          <w:rFonts w:hint="eastAsia"/>
          <w:color w:val="17365D"/>
        </w:rPr>
        <w:t>經機關核准帶職帶薪全時訓練或進修六個月以上，於訓練或進修期間。但因配合政府重大政策，奉派參加由中央一級機關辦理與職務相關須經學習評核，且結束後須指派擔任該項特定業務工作之六個月以上訓練或進修，不在此限</w:t>
      </w:r>
      <w:r>
        <w:rPr>
          <w:rFonts w:hint="eastAsia"/>
          <w:color w:val="17365D"/>
        </w:rPr>
        <w:t>。</w:t>
      </w:r>
    </w:p>
    <w:p w14:paraId="28ADCD56" w14:textId="77777777" w:rsidR="004A7915" w:rsidRPr="00F46CC7" w:rsidRDefault="004A7915" w:rsidP="00F94E65">
      <w:pPr>
        <w:ind w:left="142"/>
        <w:jc w:val="both"/>
        <w:rPr>
          <w:color w:val="17365D"/>
        </w:rPr>
      </w:pPr>
      <w:r>
        <w:rPr>
          <w:rFonts w:hint="eastAsia"/>
          <w:color w:val="17365D"/>
        </w:rPr>
        <w:t xml:space="preserve">　　</w:t>
      </w:r>
      <w:r w:rsidRPr="00F46CC7">
        <w:rPr>
          <w:rFonts w:hint="eastAsia"/>
          <w:color w:val="17365D"/>
        </w:rPr>
        <w:t>八</w:t>
      </w:r>
      <w:r>
        <w:rPr>
          <w:rFonts w:hint="eastAsia"/>
          <w:color w:val="17365D"/>
        </w:rPr>
        <w:t>、</w:t>
      </w:r>
      <w:r w:rsidRPr="00F46CC7">
        <w:rPr>
          <w:rFonts w:hint="eastAsia"/>
          <w:color w:val="17365D"/>
        </w:rPr>
        <w:t>經機關核准留職停薪，於留職停薪期間。但下列情形不在此限：</w:t>
      </w:r>
    </w:p>
    <w:p w14:paraId="2EAB16C3" w14:textId="77777777" w:rsidR="004A7915" w:rsidRDefault="004A7915" w:rsidP="00F94E65">
      <w:pPr>
        <w:ind w:left="142"/>
        <w:jc w:val="both"/>
        <w:rPr>
          <w:color w:val="17365D"/>
        </w:rPr>
      </w:pPr>
      <w:r w:rsidRPr="00F46CC7">
        <w:rPr>
          <w:rFonts w:hint="eastAsia"/>
          <w:color w:val="17365D"/>
        </w:rPr>
        <w:t xml:space="preserve">　　（一）因配合政府政策或公務需要，奉派國外協助友邦工作或借調其他公務機關、公民營事業機構、法人服務，經核准留職停薪</w:t>
      </w:r>
      <w:r>
        <w:rPr>
          <w:rFonts w:hint="eastAsia"/>
          <w:color w:val="17365D"/>
        </w:rPr>
        <w:t>。</w:t>
      </w:r>
    </w:p>
    <w:p w14:paraId="74950B5B"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二）育嬰留職停薪人員得於陞任之日實際任職</w:t>
      </w:r>
      <w:r>
        <w:rPr>
          <w:rFonts w:hint="eastAsia"/>
          <w:color w:val="17365D"/>
        </w:rPr>
        <w:t>。</w:t>
      </w:r>
    </w:p>
    <w:p w14:paraId="14E19E11" w14:textId="77777777" w:rsidR="004A7915" w:rsidRDefault="004A7915" w:rsidP="00F94E65">
      <w:pPr>
        <w:ind w:left="142"/>
        <w:jc w:val="both"/>
        <w:rPr>
          <w:color w:val="17365D"/>
        </w:rPr>
      </w:pPr>
      <w:r>
        <w:rPr>
          <w:rFonts w:hint="eastAsia"/>
          <w:color w:val="17365D"/>
        </w:rPr>
        <w:t xml:space="preserve">　　</w:t>
      </w:r>
      <w:r w:rsidRPr="00F46CC7">
        <w:rPr>
          <w:rFonts w:hint="eastAsia"/>
          <w:color w:val="17365D"/>
        </w:rPr>
        <w:t>九</w:t>
      </w:r>
      <w:r>
        <w:rPr>
          <w:rFonts w:hint="eastAsia"/>
          <w:color w:val="17365D"/>
        </w:rPr>
        <w:t>、</w:t>
      </w:r>
      <w:r w:rsidRPr="00F46CC7">
        <w:rPr>
          <w:rFonts w:hint="eastAsia"/>
          <w:color w:val="17365D"/>
        </w:rPr>
        <w:t>依法停職期間或奉准延長病假期間</w:t>
      </w:r>
      <w:r>
        <w:rPr>
          <w:rFonts w:hint="eastAsia"/>
          <w:color w:val="17365D"/>
        </w:rPr>
        <w:t>。</w:t>
      </w:r>
    </w:p>
    <w:p w14:paraId="2E79BD55" w14:textId="77777777" w:rsidR="004A7915" w:rsidRPr="00F46CC7" w:rsidRDefault="004A7915" w:rsidP="00F94E65">
      <w:pPr>
        <w:ind w:left="142"/>
        <w:jc w:val="both"/>
        <w:rPr>
          <w:color w:val="17365D"/>
        </w:rPr>
      </w:pPr>
      <w:r w:rsidRPr="004A7915">
        <w:rPr>
          <w:rFonts w:hint="eastAsia"/>
          <w:color w:val="404040"/>
          <w:sz w:val="18"/>
        </w:rPr>
        <w:t>﹝</w:t>
      </w:r>
      <w:r w:rsidRPr="004A7915">
        <w:rPr>
          <w:rFonts w:hint="eastAsia"/>
          <w:color w:val="404040"/>
          <w:sz w:val="18"/>
        </w:rPr>
        <w:t>2</w:t>
      </w:r>
      <w:r w:rsidRPr="004A7915">
        <w:rPr>
          <w:rFonts w:hint="eastAsia"/>
          <w:color w:val="404040"/>
          <w:sz w:val="18"/>
        </w:rPr>
        <w:t>﹞</w:t>
      </w:r>
      <w:r w:rsidRPr="00F46CC7">
        <w:rPr>
          <w:rFonts w:hint="eastAsia"/>
          <w:color w:val="17365D"/>
        </w:rPr>
        <w:t>有前項各款情事之一者，於各機關辦理外補陞任時，亦適用之。</w:t>
      </w:r>
    </w:p>
    <w:p w14:paraId="01D5B872" w14:textId="71591549" w:rsidR="004A7915" w:rsidRDefault="00515CC4" w:rsidP="00F94E65">
      <w:pPr>
        <w:pStyle w:val="3"/>
        <w:jc w:val="both"/>
        <w:rPr>
          <w:color w:val="404040"/>
          <w:sz w:val="18"/>
        </w:rPr>
      </w:pPr>
      <w:r w:rsidRPr="00515CC4">
        <w:rPr>
          <w:rFonts w:hint="eastAsia"/>
        </w:rPr>
        <w:t>--1</w:t>
      </w:r>
      <w:r w:rsidRPr="00515CC4">
        <w:t>12</w:t>
      </w:r>
      <w:r w:rsidRPr="00515CC4">
        <w:rPr>
          <w:rFonts w:hint="eastAsia"/>
        </w:rPr>
        <w:t>年</w:t>
      </w:r>
      <w:r w:rsidRPr="00515CC4">
        <w:t>5</w:t>
      </w:r>
      <w:r w:rsidRPr="00515CC4">
        <w:rPr>
          <w:rFonts w:hint="eastAsia"/>
        </w:rPr>
        <w:t>月</w:t>
      </w:r>
      <w:r w:rsidRPr="00515CC4">
        <w:t>17</w:t>
      </w:r>
      <w:r w:rsidRPr="00515CC4">
        <w:rPr>
          <w:rFonts w:hint="eastAsia"/>
        </w:rPr>
        <w:t>日修正前條文</w:t>
      </w:r>
      <w:r w:rsidRPr="00515CC4">
        <w:rPr>
          <w:rFonts w:hint="eastAsia"/>
        </w:rPr>
        <w:t>--</w:t>
      </w:r>
      <w:hyperlink r:id="rId30" w:history="1">
        <w:r w:rsidRPr="00515CC4">
          <w:rPr>
            <w:rStyle w:val="a3"/>
          </w:rPr>
          <w:t>比對程式</w:t>
        </w:r>
      </w:hyperlink>
    </w:p>
    <w:p w14:paraId="1A96938E" w14:textId="7F1194BF" w:rsidR="00A477DD" w:rsidRPr="004A7915" w:rsidRDefault="003F4AD0" w:rsidP="00F94E65">
      <w:pPr>
        <w:ind w:left="142"/>
        <w:jc w:val="both"/>
        <w:rPr>
          <w:rFonts w:ascii="新細明體" w:hAnsi="新細明體"/>
          <w:color w:val="5F5F5F"/>
        </w:rPr>
      </w:pPr>
      <w:r w:rsidRPr="004A7915">
        <w:rPr>
          <w:color w:val="5F5F5F"/>
          <w:sz w:val="18"/>
        </w:rPr>
        <w:t>﹝</w:t>
      </w:r>
      <w:r w:rsidRPr="004A7915">
        <w:rPr>
          <w:color w:val="5F5F5F"/>
          <w:sz w:val="18"/>
        </w:rPr>
        <w:t>1</w:t>
      </w:r>
      <w:r w:rsidRPr="004A7915">
        <w:rPr>
          <w:color w:val="5F5F5F"/>
          <w:sz w:val="18"/>
        </w:rPr>
        <w:t>﹞</w:t>
      </w:r>
      <w:r w:rsidR="00A477DD" w:rsidRPr="004A7915">
        <w:rPr>
          <w:rFonts w:ascii="新細明體" w:hAnsi="新細明體" w:hint="eastAsia"/>
          <w:color w:val="5F5F5F"/>
        </w:rPr>
        <w:t>各機關下列人員不得辦理陞任：</w:t>
      </w:r>
    </w:p>
    <w:p w14:paraId="7D883C6E" w14:textId="77777777" w:rsidR="003F4AD0" w:rsidRPr="004A7915" w:rsidRDefault="00A477DD" w:rsidP="00F94E65">
      <w:pPr>
        <w:ind w:left="142"/>
        <w:jc w:val="both"/>
        <w:rPr>
          <w:rFonts w:ascii="新細明體" w:hAnsi="新細明體"/>
          <w:color w:val="5F5F5F"/>
        </w:rPr>
      </w:pPr>
      <w:r w:rsidRPr="004A7915">
        <w:rPr>
          <w:rFonts w:ascii="新細明體" w:hAnsi="新細明體" w:hint="eastAsia"/>
          <w:color w:val="5F5F5F"/>
        </w:rPr>
        <w:t xml:space="preserve">　　一、最近三年內因故意犯罪，曾受有期徒刑之判決確定者。但受緩刑宣告者，不在此限</w:t>
      </w:r>
      <w:r w:rsidR="003F4AD0" w:rsidRPr="004A7915">
        <w:rPr>
          <w:rFonts w:ascii="新細明體" w:hAnsi="新細明體" w:hint="eastAsia"/>
          <w:color w:val="5F5F5F"/>
        </w:rPr>
        <w:t>。</w:t>
      </w:r>
    </w:p>
    <w:p w14:paraId="209648A5" w14:textId="73DA915F"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二、</w:t>
      </w:r>
      <w:r w:rsidR="00A477DD" w:rsidRPr="004A7915">
        <w:rPr>
          <w:rFonts w:ascii="新細明體" w:hAnsi="新細明體" w:hint="eastAsia"/>
          <w:color w:val="5F5F5F"/>
        </w:rPr>
        <w:t>最近二年內曾</w:t>
      </w:r>
      <w:r w:rsidR="003C00BB" w:rsidRPr="004A7915">
        <w:rPr>
          <w:rFonts w:ascii="Arial Unicode MS" w:hAnsi="Arial Unicode MS" w:hint="eastAsia"/>
          <w:color w:val="5F5F5F"/>
        </w:rPr>
        <w:t>依</w:t>
      </w:r>
      <w:hyperlink r:id="rId31" w:history="1">
        <w:r w:rsidR="003C00BB" w:rsidRPr="004A7915">
          <w:rPr>
            <w:rStyle w:val="a3"/>
            <w:rFonts w:hint="eastAsia"/>
            <w:color w:val="5F5F5F"/>
          </w:rPr>
          <w:t>公務員懲戒法</w:t>
        </w:r>
      </w:hyperlink>
      <w:r w:rsidR="00A477DD" w:rsidRPr="004A7915">
        <w:rPr>
          <w:rFonts w:ascii="新細明體" w:hAnsi="新細明體" w:hint="eastAsia"/>
          <w:color w:val="5F5F5F"/>
        </w:rPr>
        <w:t>受撤職、休職或降級之處分者</w:t>
      </w:r>
      <w:r w:rsidRPr="004A7915">
        <w:rPr>
          <w:rFonts w:ascii="新細明體" w:hAnsi="新細明體" w:hint="eastAsia"/>
          <w:color w:val="5F5F5F"/>
        </w:rPr>
        <w:t>。</w:t>
      </w:r>
    </w:p>
    <w:p w14:paraId="2F1C6BEB" w14:textId="273490CD"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三、</w:t>
      </w:r>
      <w:r w:rsidR="00A477DD" w:rsidRPr="004A7915">
        <w:rPr>
          <w:rFonts w:ascii="新細明體" w:hAnsi="新細明體" w:hint="eastAsia"/>
          <w:color w:val="5F5F5F"/>
        </w:rPr>
        <w:t>最近二年內曾</w:t>
      </w:r>
      <w:r w:rsidR="003C00BB" w:rsidRPr="004A7915">
        <w:rPr>
          <w:rFonts w:ascii="Arial Unicode MS" w:hAnsi="Arial Unicode MS" w:hint="eastAsia"/>
          <w:color w:val="5F5F5F"/>
        </w:rPr>
        <w:t>依</w:t>
      </w:r>
      <w:hyperlink r:id="rId32" w:history="1">
        <w:r w:rsidR="003C00BB" w:rsidRPr="004A7915">
          <w:rPr>
            <w:rStyle w:val="a3"/>
            <w:rFonts w:hint="eastAsia"/>
            <w:color w:val="5F5F5F"/>
          </w:rPr>
          <w:t>公務人員考績法</w:t>
        </w:r>
      </w:hyperlink>
      <w:r w:rsidR="00A477DD" w:rsidRPr="004A7915">
        <w:rPr>
          <w:rFonts w:ascii="新細明體" w:hAnsi="新細明體" w:hint="eastAsia"/>
          <w:color w:val="5F5F5F"/>
        </w:rPr>
        <w:t>受免職之處分者</w:t>
      </w:r>
      <w:r w:rsidRPr="004A7915">
        <w:rPr>
          <w:rFonts w:ascii="新細明體" w:hAnsi="新細明體" w:hint="eastAsia"/>
          <w:color w:val="5F5F5F"/>
        </w:rPr>
        <w:t>。</w:t>
      </w:r>
    </w:p>
    <w:p w14:paraId="5B40934B" w14:textId="775D00FB"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四、</w:t>
      </w:r>
      <w:r w:rsidR="00A477DD" w:rsidRPr="004A7915">
        <w:rPr>
          <w:rFonts w:ascii="新細明體" w:hAnsi="新細明體" w:hint="eastAsia"/>
          <w:color w:val="5F5F5F"/>
        </w:rPr>
        <w:t>最近一年內曾</w:t>
      </w:r>
      <w:r w:rsidR="003C00BB" w:rsidRPr="004A7915">
        <w:rPr>
          <w:rFonts w:ascii="Arial Unicode MS" w:hAnsi="Arial Unicode MS" w:hint="eastAsia"/>
          <w:color w:val="5F5F5F"/>
        </w:rPr>
        <w:t>依</w:t>
      </w:r>
      <w:hyperlink r:id="rId33" w:history="1">
        <w:r w:rsidR="003C00BB" w:rsidRPr="004A7915">
          <w:rPr>
            <w:rStyle w:val="a3"/>
            <w:rFonts w:hint="eastAsia"/>
            <w:color w:val="5F5F5F"/>
          </w:rPr>
          <w:t>公務員懲戒法</w:t>
        </w:r>
      </w:hyperlink>
      <w:r w:rsidR="00A477DD" w:rsidRPr="004A7915">
        <w:rPr>
          <w:rFonts w:ascii="新細明體" w:hAnsi="新細明體" w:hint="eastAsia"/>
          <w:color w:val="5F5F5F"/>
        </w:rPr>
        <w:t>受減俸或記過之處分者</w:t>
      </w:r>
      <w:r w:rsidRPr="004A7915">
        <w:rPr>
          <w:rFonts w:ascii="新細明體" w:hAnsi="新細明體" w:hint="eastAsia"/>
          <w:color w:val="5F5F5F"/>
        </w:rPr>
        <w:t>。</w:t>
      </w:r>
    </w:p>
    <w:p w14:paraId="36D7CB44" w14:textId="578FD1CC"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五、</w:t>
      </w:r>
      <w:r w:rsidR="00A477DD" w:rsidRPr="004A7915">
        <w:rPr>
          <w:rFonts w:ascii="新細明體" w:hAnsi="新細明體" w:hint="eastAsia"/>
          <w:color w:val="5F5F5F"/>
        </w:rPr>
        <w:t>最近一年考績（成）列丙等者，或最近一年內</w:t>
      </w:r>
      <w:r w:rsidR="003C00BB" w:rsidRPr="004A7915">
        <w:rPr>
          <w:rFonts w:ascii="Arial Unicode MS" w:hAnsi="Arial Unicode MS" w:hint="eastAsia"/>
          <w:color w:val="5F5F5F"/>
        </w:rPr>
        <w:t>依</w:t>
      </w:r>
      <w:hyperlink r:id="rId34" w:history="1">
        <w:r w:rsidR="003C00BB" w:rsidRPr="004A7915">
          <w:rPr>
            <w:rStyle w:val="a3"/>
            <w:rFonts w:hint="eastAsia"/>
            <w:color w:val="5F5F5F"/>
          </w:rPr>
          <w:t>公務人員考績法</w:t>
        </w:r>
      </w:hyperlink>
      <w:r w:rsidR="00A477DD" w:rsidRPr="004A7915">
        <w:rPr>
          <w:rFonts w:ascii="新細明體" w:hAnsi="新細明體" w:hint="eastAsia"/>
          <w:color w:val="5F5F5F"/>
        </w:rPr>
        <w:t>曾受累積達一大過以上之處分者。但功過不得相抵</w:t>
      </w:r>
      <w:r w:rsidRPr="004A7915">
        <w:rPr>
          <w:rFonts w:ascii="新細明體" w:hAnsi="新細明體" w:hint="eastAsia"/>
          <w:color w:val="5F5F5F"/>
        </w:rPr>
        <w:t>。</w:t>
      </w:r>
    </w:p>
    <w:p w14:paraId="6FBD34BF" w14:textId="23A2813B"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六、</w:t>
      </w:r>
      <w:r w:rsidR="00A477DD" w:rsidRPr="004A7915">
        <w:rPr>
          <w:rFonts w:ascii="新細明體" w:hAnsi="新細明體" w:hint="eastAsia"/>
          <w:color w:val="5F5F5F"/>
        </w:rPr>
        <w:t>任現職不滿一年者。但下列人員不在此限：</w:t>
      </w:r>
    </w:p>
    <w:p w14:paraId="2E9BC281" w14:textId="77777777" w:rsidR="003F4AD0" w:rsidRPr="004A7915" w:rsidRDefault="00A477DD" w:rsidP="00F94E65">
      <w:pPr>
        <w:ind w:left="142"/>
        <w:jc w:val="both"/>
        <w:rPr>
          <w:rFonts w:ascii="新細明體" w:hAnsi="新細明體"/>
          <w:color w:val="5F5F5F"/>
        </w:rPr>
      </w:pPr>
      <w:r w:rsidRPr="004A7915">
        <w:rPr>
          <w:rFonts w:ascii="新細明體" w:hAnsi="新細明體" w:hint="eastAsia"/>
          <w:color w:val="5F5F5F"/>
        </w:rPr>
        <w:t xml:space="preserve">　　</w:t>
      </w:r>
      <w:r w:rsidR="008A0B91" w:rsidRPr="004A7915">
        <w:rPr>
          <w:rFonts w:ascii="新細明體" w:hAnsi="新細明體" w:hint="eastAsia"/>
          <w:color w:val="5F5F5F"/>
        </w:rPr>
        <w:t>（</w:t>
      </w:r>
      <w:r w:rsidRPr="004A7915">
        <w:rPr>
          <w:rFonts w:ascii="新細明體" w:hAnsi="新細明體" w:hint="eastAsia"/>
          <w:color w:val="5F5F5F"/>
        </w:rPr>
        <w:t>一</w:t>
      </w:r>
      <w:r w:rsidR="008A0B91" w:rsidRPr="004A7915">
        <w:rPr>
          <w:rFonts w:ascii="新細明體" w:hAnsi="新細明體" w:hint="eastAsia"/>
          <w:color w:val="5F5F5F"/>
        </w:rPr>
        <w:t>）</w:t>
      </w:r>
      <w:r w:rsidRPr="004A7915">
        <w:rPr>
          <w:rFonts w:ascii="新細明體" w:hAnsi="新細明體" w:hint="eastAsia"/>
          <w:color w:val="5F5F5F"/>
        </w:rPr>
        <w:t>合計任本機關同一序列或較高序列職務，或合計曾任他機關較高職務列等或職務列等相同之職務年資滿一年</w:t>
      </w:r>
      <w:r w:rsidR="003F4AD0" w:rsidRPr="004A7915">
        <w:rPr>
          <w:rFonts w:ascii="新細明體" w:hAnsi="新細明體" w:hint="eastAsia"/>
          <w:color w:val="5F5F5F"/>
        </w:rPr>
        <w:t>。</w:t>
      </w:r>
    </w:p>
    <w:p w14:paraId="207113A6" w14:textId="1AC7DC94"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w:t>
      </w:r>
      <w:r w:rsidR="00A477DD" w:rsidRPr="004A7915">
        <w:rPr>
          <w:rFonts w:ascii="新細明體" w:hAnsi="新細明體" w:hint="eastAsia"/>
          <w:color w:val="5F5F5F"/>
        </w:rPr>
        <w:t>二</w:t>
      </w:r>
      <w:r w:rsidR="008A0B91" w:rsidRPr="004A7915">
        <w:rPr>
          <w:rFonts w:ascii="新細明體" w:hAnsi="新細明體" w:hint="eastAsia"/>
          <w:color w:val="5F5F5F"/>
        </w:rPr>
        <w:t>）</w:t>
      </w:r>
      <w:r w:rsidR="00A477DD" w:rsidRPr="004A7915">
        <w:rPr>
          <w:rFonts w:ascii="新細明體" w:hAnsi="新細明體" w:hint="eastAsia"/>
          <w:color w:val="5F5F5F"/>
        </w:rPr>
        <w:t>本機關次一序列職務之人員均任現職未滿一年且無前目之情形</w:t>
      </w:r>
      <w:r w:rsidRPr="004A7915">
        <w:rPr>
          <w:rFonts w:ascii="新細明體" w:hAnsi="新細明體" w:hint="eastAsia"/>
          <w:color w:val="5F5F5F"/>
        </w:rPr>
        <w:t>。</w:t>
      </w:r>
    </w:p>
    <w:p w14:paraId="775DBA20" w14:textId="5E59DFDB"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w:t>
      </w:r>
      <w:r w:rsidR="00A477DD" w:rsidRPr="004A7915">
        <w:rPr>
          <w:rFonts w:ascii="新細明體" w:hAnsi="新細明體" w:hint="eastAsia"/>
          <w:color w:val="5F5F5F"/>
        </w:rPr>
        <w:t>三</w:t>
      </w:r>
      <w:r w:rsidR="008A0B91" w:rsidRPr="004A7915">
        <w:rPr>
          <w:rFonts w:ascii="新細明體" w:hAnsi="新細明體" w:hint="eastAsia"/>
          <w:color w:val="5F5F5F"/>
        </w:rPr>
        <w:t>）</w:t>
      </w:r>
      <w:r w:rsidR="00A477DD" w:rsidRPr="004A7915">
        <w:rPr>
          <w:rFonts w:ascii="新細明體" w:hAnsi="新細明體" w:hint="eastAsia"/>
          <w:color w:val="5F5F5F"/>
        </w:rPr>
        <w:t>前條第一項第五款之情形</w:t>
      </w:r>
      <w:r w:rsidRPr="004A7915">
        <w:rPr>
          <w:rFonts w:ascii="新細明體" w:hAnsi="新細明體" w:hint="eastAsia"/>
          <w:color w:val="5F5F5F"/>
        </w:rPr>
        <w:t>。</w:t>
      </w:r>
    </w:p>
    <w:p w14:paraId="5D722E1D" w14:textId="108166C5"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七、</w:t>
      </w:r>
      <w:r w:rsidR="00A477DD" w:rsidRPr="004A7915">
        <w:rPr>
          <w:rFonts w:ascii="新細明體" w:hAnsi="新細明體" w:hint="eastAsia"/>
          <w:color w:val="5F5F5F"/>
        </w:rPr>
        <w:t>經機關核准帶職帶薪全時訓練或進修六個月以上，於訓練或進修期間者</w:t>
      </w:r>
      <w:r w:rsidRPr="004A7915">
        <w:rPr>
          <w:rFonts w:ascii="新細明體" w:hAnsi="新細明體" w:hint="eastAsia"/>
          <w:color w:val="5F5F5F"/>
        </w:rPr>
        <w:t>。</w:t>
      </w:r>
    </w:p>
    <w:p w14:paraId="645E8578" w14:textId="0A813990"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八、</w:t>
      </w:r>
      <w:r w:rsidR="00A477DD" w:rsidRPr="004A7915">
        <w:rPr>
          <w:rFonts w:ascii="新細明體" w:hAnsi="新細明體" w:hint="eastAsia"/>
          <w:color w:val="5F5F5F"/>
        </w:rPr>
        <w:t>經機關核准留職停薪，於留職停薪期間者。但因配合政府政策或公務需要，奉派國外協助友邦工作或借調其他公務機關、公民營事業機構、財團法人服務，經核准留職停薪者，不在此限</w:t>
      </w:r>
      <w:r w:rsidRPr="004A7915">
        <w:rPr>
          <w:rFonts w:ascii="新細明體" w:hAnsi="新細明體" w:hint="eastAsia"/>
          <w:color w:val="5F5F5F"/>
        </w:rPr>
        <w:t>。</w:t>
      </w:r>
    </w:p>
    <w:p w14:paraId="21E69EFB" w14:textId="4654FAAA" w:rsidR="003F4AD0" w:rsidRPr="004A7915" w:rsidRDefault="003F4AD0" w:rsidP="00F94E65">
      <w:pPr>
        <w:ind w:left="142"/>
        <w:jc w:val="both"/>
        <w:rPr>
          <w:rFonts w:ascii="新細明體" w:hAnsi="新細明體"/>
          <w:color w:val="5F5F5F"/>
        </w:rPr>
      </w:pPr>
      <w:r w:rsidRPr="004A7915">
        <w:rPr>
          <w:rFonts w:ascii="新細明體" w:hAnsi="新細明體" w:hint="eastAsia"/>
          <w:color w:val="5F5F5F"/>
        </w:rPr>
        <w:t xml:space="preserve">　　九、</w:t>
      </w:r>
      <w:r w:rsidR="00A477DD" w:rsidRPr="004A7915">
        <w:rPr>
          <w:rFonts w:ascii="新細明體" w:hAnsi="新細明體" w:hint="eastAsia"/>
          <w:color w:val="5F5F5F"/>
        </w:rPr>
        <w:t>依法停職期間或奉准延長病假期間者</w:t>
      </w:r>
      <w:r w:rsidRPr="004A7915">
        <w:rPr>
          <w:rFonts w:ascii="新細明體" w:hAnsi="新細明體" w:hint="eastAsia"/>
          <w:color w:val="5F5F5F"/>
        </w:rPr>
        <w:t>。</w:t>
      </w:r>
    </w:p>
    <w:p w14:paraId="17E42EE0" w14:textId="24FED9FF" w:rsidR="00A477DD" w:rsidRPr="004A7915" w:rsidRDefault="003F4AD0" w:rsidP="00F94E65">
      <w:pPr>
        <w:ind w:left="142"/>
        <w:jc w:val="both"/>
        <w:rPr>
          <w:rFonts w:ascii="新細明體" w:hAnsi="新細明體"/>
          <w:color w:val="5F5F5F"/>
        </w:rPr>
      </w:pPr>
      <w:r w:rsidRPr="004A7915">
        <w:rPr>
          <w:rFonts w:ascii="新細明體" w:hAnsi="新細明體" w:hint="eastAsia"/>
          <w:color w:val="5F5F5F"/>
          <w:sz w:val="18"/>
        </w:rPr>
        <w:t>﹝2﹞</w:t>
      </w:r>
      <w:r w:rsidR="00A477DD" w:rsidRPr="004A7915">
        <w:rPr>
          <w:rFonts w:ascii="新細明體" w:hAnsi="新細明體" w:hint="eastAsia"/>
          <w:color w:val="5F5F5F"/>
        </w:rPr>
        <w:t>有前項各款情事之一者，於各機關辦理外補陞任時，亦適用之。</w:t>
      </w:r>
      <w:r w:rsidR="00CC22EE" w:rsidRPr="00CC22EE">
        <w:rPr>
          <w:rFonts w:ascii="新細明體" w:hAnsi="新細明體" w:hint="eastAsia"/>
          <w:color w:val="FFFFFF"/>
        </w:rPr>
        <w:t>∴</w:t>
      </w:r>
    </w:p>
    <w:p w14:paraId="281E985E" w14:textId="77777777" w:rsidR="003F4AD0" w:rsidRDefault="00986E2D" w:rsidP="00F94E65">
      <w:pPr>
        <w:pStyle w:val="2"/>
        <w:jc w:val="both"/>
      </w:pPr>
      <w:bookmarkStart w:id="11" w:name="b13"/>
      <w:bookmarkEnd w:id="11"/>
      <w:r>
        <w:rPr>
          <w:rFonts w:hint="eastAsia"/>
        </w:rPr>
        <w:t>第</w:t>
      </w:r>
      <w:r>
        <w:rPr>
          <w:rFonts w:hint="eastAsia"/>
        </w:rPr>
        <w:t>13</w:t>
      </w:r>
      <w:r>
        <w:rPr>
          <w:rFonts w:hint="eastAsia"/>
        </w:rPr>
        <w:t>條</w:t>
      </w:r>
      <w:r w:rsidR="00A477DD" w:rsidRPr="00A477DD">
        <w:t>（職務之遷調</w:t>
      </w:r>
      <w:r w:rsidR="003F4AD0">
        <w:t>）</w:t>
      </w:r>
    </w:p>
    <w:p w14:paraId="669667CF" w14:textId="013B019B"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各機關對職務列等及職務相當之所屬人員，應配合職務性質及業務需要，實施下列各種遷調：</w:t>
      </w:r>
    </w:p>
    <w:p w14:paraId="7B650134" w14:textId="77777777" w:rsidR="003F4AD0" w:rsidRDefault="00A477DD" w:rsidP="00F94E65">
      <w:pPr>
        <w:ind w:left="142"/>
        <w:jc w:val="both"/>
        <w:rPr>
          <w:rFonts w:ascii="新細明體" w:hAnsi="新細明體"/>
          <w:color w:val="17365D"/>
        </w:rPr>
      </w:pPr>
      <w:r w:rsidRPr="00EA0481">
        <w:rPr>
          <w:rFonts w:ascii="新細明體" w:hAnsi="新細明體" w:hint="eastAsia"/>
          <w:color w:val="17365D"/>
        </w:rPr>
        <w:t xml:space="preserve">　　一、本機關內部單位主管間或副主管間之遷調</w:t>
      </w:r>
      <w:r w:rsidR="003F4AD0">
        <w:rPr>
          <w:rFonts w:ascii="新細明體" w:hAnsi="新細明體" w:hint="eastAsia"/>
          <w:color w:val="17365D"/>
        </w:rPr>
        <w:t>。</w:t>
      </w:r>
    </w:p>
    <w:p w14:paraId="5B85D9D2" w14:textId="71D8E85A" w:rsidR="003F4AD0" w:rsidRDefault="003F4AD0" w:rsidP="00F94E65">
      <w:pPr>
        <w:ind w:left="142"/>
        <w:jc w:val="both"/>
        <w:rPr>
          <w:rFonts w:ascii="新細明體" w:hAnsi="新細明體"/>
          <w:color w:val="17365D"/>
        </w:rPr>
      </w:pPr>
      <w:r>
        <w:rPr>
          <w:rFonts w:ascii="新細明體" w:hAnsi="新細明體" w:hint="eastAsia"/>
          <w:color w:val="17365D"/>
        </w:rPr>
        <w:t xml:space="preserve">　　</w:t>
      </w:r>
      <w:r w:rsidRPr="00EA0481">
        <w:rPr>
          <w:rFonts w:ascii="新細明體" w:hAnsi="新細明體" w:hint="eastAsia"/>
          <w:color w:val="17365D"/>
        </w:rPr>
        <w:t>二</w:t>
      </w:r>
      <w:r>
        <w:rPr>
          <w:rFonts w:ascii="新細明體" w:hAnsi="新細明體" w:hint="eastAsia"/>
          <w:color w:val="17365D"/>
        </w:rPr>
        <w:t>、</w:t>
      </w:r>
      <w:r w:rsidR="00A477DD" w:rsidRPr="00EA0481">
        <w:rPr>
          <w:rFonts w:ascii="新細明體" w:hAnsi="新細明體" w:hint="eastAsia"/>
          <w:color w:val="17365D"/>
        </w:rPr>
        <w:t>本機關非主管人員間之遷調</w:t>
      </w:r>
      <w:r>
        <w:rPr>
          <w:rFonts w:ascii="新細明體" w:hAnsi="新細明體" w:hint="eastAsia"/>
          <w:color w:val="17365D"/>
        </w:rPr>
        <w:t>。</w:t>
      </w:r>
    </w:p>
    <w:p w14:paraId="779F605F" w14:textId="3E72B135" w:rsidR="003F4AD0" w:rsidRDefault="003F4AD0" w:rsidP="00F94E65">
      <w:pPr>
        <w:ind w:left="142"/>
        <w:jc w:val="both"/>
        <w:rPr>
          <w:rFonts w:ascii="新細明體" w:hAnsi="新細明體"/>
          <w:color w:val="17365D"/>
        </w:rPr>
      </w:pPr>
      <w:r>
        <w:rPr>
          <w:rFonts w:ascii="新細明體" w:hAnsi="新細明體" w:hint="eastAsia"/>
          <w:color w:val="17365D"/>
        </w:rPr>
        <w:t xml:space="preserve">　　</w:t>
      </w:r>
      <w:r w:rsidRPr="00EA0481">
        <w:rPr>
          <w:rFonts w:ascii="新細明體" w:hAnsi="新細明體" w:hint="eastAsia"/>
          <w:color w:val="17365D"/>
        </w:rPr>
        <w:t>三</w:t>
      </w:r>
      <w:r>
        <w:rPr>
          <w:rFonts w:ascii="新細明體" w:hAnsi="新細明體" w:hint="eastAsia"/>
          <w:color w:val="17365D"/>
        </w:rPr>
        <w:t>、</w:t>
      </w:r>
      <w:r w:rsidR="00A477DD" w:rsidRPr="00EA0481">
        <w:rPr>
          <w:rFonts w:ascii="新細明體" w:hAnsi="新細明體" w:hint="eastAsia"/>
          <w:color w:val="17365D"/>
        </w:rPr>
        <w:t>本機關主管人員與所屬機關首長、副首長或主管人員間之遷調</w:t>
      </w:r>
      <w:r>
        <w:rPr>
          <w:rFonts w:ascii="新細明體" w:hAnsi="新細明體" w:hint="eastAsia"/>
          <w:color w:val="17365D"/>
        </w:rPr>
        <w:t>。</w:t>
      </w:r>
    </w:p>
    <w:p w14:paraId="5F8C5245" w14:textId="43814452" w:rsidR="003F4AD0" w:rsidRDefault="003F4AD0" w:rsidP="00F94E65">
      <w:pPr>
        <w:ind w:left="142"/>
        <w:jc w:val="both"/>
        <w:rPr>
          <w:rFonts w:ascii="新細明體" w:hAnsi="新細明體"/>
          <w:color w:val="17365D"/>
        </w:rPr>
      </w:pPr>
      <w:r>
        <w:rPr>
          <w:rFonts w:ascii="新細明體" w:hAnsi="新細明體" w:hint="eastAsia"/>
          <w:color w:val="17365D"/>
        </w:rPr>
        <w:t xml:space="preserve">　　</w:t>
      </w:r>
      <w:r w:rsidRPr="00EA0481">
        <w:rPr>
          <w:rFonts w:ascii="新細明體" w:hAnsi="新細明體" w:hint="eastAsia"/>
          <w:color w:val="17365D"/>
        </w:rPr>
        <w:t>四</w:t>
      </w:r>
      <w:r>
        <w:rPr>
          <w:rFonts w:ascii="新細明體" w:hAnsi="新細明體" w:hint="eastAsia"/>
          <w:color w:val="17365D"/>
        </w:rPr>
        <w:t>、</w:t>
      </w:r>
      <w:r w:rsidR="00A477DD" w:rsidRPr="00EA0481">
        <w:rPr>
          <w:rFonts w:ascii="新細明體" w:hAnsi="新細明體" w:hint="eastAsia"/>
          <w:color w:val="17365D"/>
        </w:rPr>
        <w:t>所屬機關首長、副首長或主管人員間之遷調</w:t>
      </w:r>
      <w:r>
        <w:rPr>
          <w:rFonts w:ascii="新細明體" w:hAnsi="新細明體" w:hint="eastAsia"/>
          <w:color w:val="17365D"/>
        </w:rPr>
        <w:t>。</w:t>
      </w:r>
    </w:p>
    <w:p w14:paraId="6A59FA39" w14:textId="01538298" w:rsidR="003F4AD0" w:rsidRDefault="003F4AD0" w:rsidP="00F94E65">
      <w:pPr>
        <w:ind w:left="142"/>
        <w:jc w:val="both"/>
        <w:rPr>
          <w:rFonts w:ascii="新細明體" w:hAnsi="新細明體"/>
          <w:color w:val="17365D"/>
        </w:rPr>
      </w:pPr>
      <w:r>
        <w:rPr>
          <w:rFonts w:ascii="新細明體" w:hAnsi="新細明體" w:hint="eastAsia"/>
          <w:color w:val="17365D"/>
        </w:rPr>
        <w:t xml:space="preserve">　　</w:t>
      </w:r>
      <w:r w:rsidRPr="00EA0481">
        <w:rPr>
          <w:rFonts w:ascii="新細明體" w:hAnsi="新細明體" w:hint="eastAsia"/>
          <w:color w:val="17365D"/>
        </w:rPr>
        <w:t>五</w:t>
      </w:r>
      <w:r>
        <w:rPr>
          <w:rFonts w:ascii="新細明體" w:hAnsi="新細明體" w:hint="eastAsia"/>
          <w:color w:val="17365D"/>
        </w:rPr>
        <w:t>、</w:t>
      </w:r>
      <w:r w:rsidR="00A477DD" w:rsidRPr="00EA0481">
        <w:rPr>
          <w:rFonts w:ascii="新細明體" w:hAnsi="新細明體" w:hint="eastAsia"/>
          <w:color w:val="17365D"/>
        </w:rPr>
        <w:t>本機關與所屬機關間或所屬機關間非主管人員之遷調</w:t>
      </w:r>
      <w:r>
        <w:rPr>
          <w:rFonts w:ascii="新細明體" w:hAnsi="新細明體" w:hint="eastAsia"/>
          <w:color w:val="17365D"/>
        </w:rPr>
        <w:t>。</w:t>
      </w:r>
    </w:p>
    <w:p w14:paraId="39106FF5" w14:textId="12B0501C" w:rsidR="00A477DD" w:rsidRDefault="003F4AD0" w:rsidP="00F94E65">
      <w:pPr>
        <w:ind w:left="142"/>
        <w:jc w:val="both"/>
        <w:rPr>
          <w:rFonts w:ascii="新細明體" w:hAnsi="新細明體"/>
          <w:color w:val="666699"/>
        </w:rPr>
      </w:pPr>
      <w:r>
        <w:rPr>
          <w:rFonts w:ascii="新細明體" w:hAnsi="新細明體" w:hint="eastAsia"/>
          <w:color w:val="404040"/>
          <w:sz w:val="18"/>
        </w:rPr>
        <w:lastRenderedPageBreak/>
        <w:t>﹝2﹞</w:t>
      </w:r>
      <w:r w:rsidR="00A477DD" w:rsidRPr="00EA0481">
        <w:rPr>
          <w:rFonts w:ascii="新細明體" w:hAnsi="新細明體" w:hint="eastAsia"/>
          <w:color w:val="666699"/>
        </w:rPr>
        <w:t>前項各種遷調，得免經甄審（選）；其遷調規定，由各主管機關定之。</w:t>
      </w:r>
    </w:p>
    <w:p w14:paraId="63958D10" w14:textId="6B540287" w:rsidR="00FA608B" w:rsidRPr="00E72E56" w:rsidRDefault="00E72E56" w:rsidP="00F94E65">
      <w:pPr>
        <w:ind w:left="142"/>
        <w:jc w:val="both"/>
        <w:rPr>
          <w:rFonts w:ascii="新細明體" w:hAnsi="新細明體"/>
          <w:color w:val="5F5F5F"/>
          <w:sz w:val="18"/>
        </w:rPr>
      </w:pPr>
      <w:r w:rsidRPr="00E72E56">
        <w:rPr>
          <w:rFonts w:ascii="新細明體" w:hAnsi="新細明體" w:hint="eastAsia"/>
          <w:color w:val="5F5F5F"/>
          <w:sz w:val="18"/>
        </w:rPr>
        <w:t>【相關規定】</w:t>
      </w:r>
      <w:hyperlink r:id="rId35" w:history="1">
        <w:r w:rsidRPr="00E72E56">
          <w:rPr>
            <w:rStyle w:val="a3"/>
            <w:color w:val="5F5F5F"/>
            <w:sz w:val="18"/>
          </w:rPr>
          <w:t>司法院暨所屬機關人員職務遷調實施要點</w:t>
        </w:r>
      </w:hyperlink>
    </w:p>
    <w:p w14:paraId="333E3000" w14:textId="77777777" w:rsidR="003F4AD0" w:rsidRDefault="00986E2D" w:rsidP="00F94E65">
      <w:pPr>
        <w:pStyle w:val="2"/>
        <w:jc w:val="both"/>
      </w:pPr>
      <w:bookmarkStart w:id="12" w:name="b14"/>
      <w:bookmarkEnd w:id="12"/>
      <w:r>
        <w:rPr>
          <w:rFonts w:hint="eastAsia"/>
        </w:rPr>
        <w:t>第</w:t>
      </w:r>
      <w:r>
        <w:rPr>
          <w:rFonts w:hint="eastAsia"/>
        </w:rPr>
        <w:t>14</w:t>
      </w:r>
      <w:r>
        <w:rPr>
          <w:rFonts w:hint="eastAsia"/>
        </w:rPr>
        <w:t>條</w:t>
      </w:r>
      <w:r w:rsidR="00A477DD" w:rsidRPr="00A477DD">
        <w:t>（陞官等訓練</w:t>
      </w:r>
      <w:r w:rsidR="003F4AD0">
        <w:t>）</w:t>
      </w:r>
    </w:p>
    <w:p w14:paraId="357791B2" w14:textId="7A91C9CB" w:rsidR="003F4AD0"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公務人員陞任高一官等之職務，應依法經陞官等訓練</w:t>
      </w:r>
      <w:r>
        <w:rPr>
          <w:rFonts w:ascii="新細明體" w:hAnsi="新細明體" w:hint="eastAsia"/>
          <w:color w:val="17365D"/>
        </w:rPr>
        <w:t>。</w:t>
      </w:r>
    </w:p>
    <w:p w14:paraId="372CC8E7" w14:textId="3D08F63D" w:rsidR="00A477DD" w:rsidRPr="00EA0481" w:rsidRDefault="003F4AD0" w:rsidP="00F94E65">
      <w:pPr>
        <w:ind w:left="142"/>
        <w:jc w:val="both"/>
        <w:rPr>
          <w:rFonts w:ascii="新細明體" w:hAnsi="新細明體"/>
          <w:color w:val="666699"/>
        </w:rPr>
      </w:pPr>
      <w:r>
        <w:rPr>
          <w:rFonts w:ascii="新細明體" w:hAnsi="新細明體" w:hint="eastAsia"/>
          <w:color w:val="404040"/>
          <w:sz w:val="18"/>
        </w:rPr>
        <w:t>﹝2﹞</w:t>
      </w:r>
      <w:r w:rsidR="00A477DD" w:rsidRPr="00EA0481">
        <w:rPr>
          <w:rFonts w:ascii="新細明體" w:hAnsi="新細明體" w:hint="eastAsia"/>
          <w:color w:val="666699"/>
        </w:rPr>
        <w:t>初任各官等之主管職務，應由各主管機關實施管理才能發展訓練。</w:t>
      </w:r>
    </w:p>
    <w:p w14:paraId="0585BD08" w14:textId="77777777" w:rsidR="003F4AD0" w:rsidRDefault="00986E2D" w:rsidP="00F94E65">
      <w:pPr>
        <w:pStyle w:val="2"/>
        <w:jc w:val="both"/>
      </w:pPr>
      <w:bookmarkStart w:id="13" w:name="b15"/>
      <w:bookmarkEnd w:id="13"/>
      <w:r>
        <w:rPr>
          <w:rFonts w:hint="eastAsia"/>
        </w:rPr>
        <w:t>第</w:t>
      </w:r>
      <w:r>
        <w:rPr>
          <w:rFonts w:hint="eastAsia"/>
        </w:rPr>
        <w:t>15</w:t>
      </w:r>
      <w:r>
        <w:rPr>
          <w:rFonts w:hint="eastAsia"/>
        </w:rPr>
        <w:t>條</w:t>
      </w:r>
      <w:r w:rsidR="00A477DD" w:rsidRPr="00A477DD">
        <w:t>（提起救濟</w:t>
      </w:r>
      <w:r w:rsidR="003F4AD0">
        <w:t>）</w:t>
      </w:r>
    </w:p>
    <w:p w14:paraId="211404F4" w14:textId="4A0ED60B"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公務人員對本機關辦理之陞遷，如認有違法致損害其權益者，得</w:t>
      </w:r>
      <w:r w:rsidR="003C00BB" w:rsidRPr="00EA0481">
        <w:rPr>
          <w:rFonts w:ascii="Arial Unicode MS" w:hAnsi="Arial Unicode MS" w:hint="eastAsia"/>
          <w:color w:val="17365D"/>
        </w:rPr>
        <w:t>依</w:t>
      </w:r>
      <w:hyperlink r:id="rId36" w:history="1">
        <w:r w:rsidR="003C00BB" w:rsidRPr="00EA0481">
          <w:rPr>
            <w:rStyle w:val="a3"/>
            <w:rFonts w:hint="eastAsia"/>
          </w:rPr>
          <w:t>公務人員保障法</w:t>
        </w:r>
      </w:hyperlink>
      <w:r w:rsidR="00A477DD" w:rsidRPr="00EA0481">
        <w:rPr>
          <w:rFonts w:ascii="新細明體" w:hAnsi="新細明體" w:hint="eastAsia"/>
          <w:color w:val="17365D"/>
        </w:rPr>
        <w:t>提起救濟。</w:t>
      </w:r>
    </w:p>
    <w:p w14:paraId="29D5C690" w14:textId="77777777" w:rsidR="003F4AD0" w:rsidRDefault="00986E2D" w:rsidP="00F94E65">
      <w:pPr>
        <w:pStyle w:val="2"/>
        <w:jc w:val="both"/>
      </w:pPr>
      <w:r>
        <w:rPr>
          <w:rFonts w:hint="eastAsia"/>
        </w:rPr>
        <w:t>第</w:t>
      </w:r>
      <w:r>
        <w:rPr>
          <w:rFonts w:hint="eastAsia"/>
        </w:rPr>
        <w:t>16</w:t>
      </w:r>
      <w:r>
        <w:rPr>
          <w:rFonts w:hint="eastAsia"/>
        </w:rPr>
        <w:t>條</w:t>
      </w:r>
      <w:r w:rsidR="00A477DD" w:rsidRPr="00A477DD">
        <w:t>（迴避之義務</w:t>
      </w:r>
      <w:r w:rsidR="003F4AD0">
        <w:t>）</w:t>
      </w:r>
    </w:p>
    <w:p w14:paraId="08A8BDD7" w14:textId="57EC8390"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各機關辦理陞遷業務人員，不得徇私舞弊、遺漏舛誤或洩漏秘密；其涉及本人、配偶及三親等以內血親、姻親之甄審（選）案，應行迴避。如有違反，視情節予以懲處。</w:t>
      </w:r>
    </w:p>
    <w:p w14:paraId="25034FA1" w14:textId="77777777" w:rsidR="003F4AD0" w:rsidRDefault="00986E2D" w:rsidP="00F94E65">
      <w:pPr>
        <w:pStyle w:val="2"/>
        <w:jc w:val="both"/>
      </w:pPr>
      <w:bookmarkStart w:id="14" w:name="b17"/>
      <w:bookmarkEnd w:id="14"/>
      <w:r>
        <w:rPr>
          <w:rFonts w:hint="eastAsia"/>
        </w:rPr>
        <w:t>第</w:t>
      </w:r>
      <w:r>
        <w:rPr>
          <w:rFonts w:hint="eastAsia"/>
        </w:rPr>
        <w:t>17</w:t>
      </w:r>
      <w:r>
        <w:rPr>
          <w:rFonts w:hint="eastAsia"/>
        </w:rPr>
        <w:t>條</w:t>
      </w:r>
      <w:r w:rsidR="00A477DD" w:rsidRPr="00A477DD">
        <w:t>（教育人員、交通事業人員及公營事業人員之準用</w:t>
      </w:r>
      <w:r w:rsidR="003F4AD0">
        <w:t>）</w:t>
      </w:r>
    </w:p>
    <w:p w14:paraId="08C64505" w14:textId="76918C7B"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教育人員、交通事業人員及公營事業人員之陞遷，得準用本法之規定。</w:t>
      </w:r>
    </w:p>
    <w:p w14:paraId="0E080045" w14:textId="77777777" w:rsidR="003F4AD0" w:rsidRDefault="00986E2D" w:rsidP="00F94E65">
      <w:pPr>
        <w:pStyle w:val="2"/>
        <w:jc w:val="both"/>
      </w:pPr>
      <w:bookmarkStart w:id="15" w:name="b18"/>
      <w:bookmarkEnd w:id="15"/>
      <w:r>
        <w:rPr>
          <w:rFonts w:hint="eastAsia"/>
        </w:rPr>
        <w:t>第</w:t>
      </w:r>
      <w:r>
        <w:rPr>
          <w:rFonts w:hint="eastAsia"/>
        </w:rPr>
        <w:t>18</w:t>
      </w:r>
      <w:r>
        <w:rPr>
          <w:rFonts w:hint="eastAsia"/>
        </w:rPr>
        <w:t>條</w:t>
      </w:r>
      <w:r w:rsidR="00A477DD" w:rsidRPr="00A477DD">
        <w:t>（人事、主計及政風人員另訂陞遷規定實施</w:t>
      </w:r>
      <w:r w:rsidR="003F4AD0">
        <w:t>）</w:t>
      </w:r>
    </w:p>
    <w:p w14:paraId="7E2AB58E" w14:textId="20EF93DF" w:rsidR="003F4AD0"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人事、主計及政風人員，得由各該人事專業法規主管機關依本法及</w:t>
      </w:r>
      <w:hyperlink r:id="rId37" w:history="1">
        <w:r w:rsidR="00F17745" w:rsidRPr="00EA0481">
          <w:rPr>
            <w:rStyle w:val="a3"/>
            <w:rFonts w:hint="eastAsia"/>
          </w:rPr>
          <w:t>施行細則</w:t>
        </w:r>
      </w:hyperlink>
      <w:r w:rsidR="00A477DD" w:rsidRPr="00EA0481">
        <w:rPr>
          <w:rFonts w:ascii="新細明體" w:hAnsi="新細明體" w:hint="eastAsia"/>
          <w:color w:val="17365D"/>
        </w:rPr>
        <w:t>規定，另訂陞遷規定實施</w:t>
      </w:r>
      <w:r>
        <w:rPr>
          <w:rFonts w:ascii="新細明體" w:hAnsi="新細明體" w:hint="eastAsia"/>
          <w:color w:val="17365D"/>
        </w:rPr>
        <w:t>。</w:t>
      </w:r>
    </w:p>
    <w:p w14:paraId="44FCC195" w14:textId="3E8260BA" w:rsidR="003F4AD0" w:rsidRDefault="003F4AD0" w:rsidP="00F94E65">
      <w:pPr>
        <w:ind w:left="142"/>
        <w:jc w:val="both"/>
        <w:rPr>
          <w:rFonts w:ascii="新細明體" w:hAnsi="新細明體"/>
          <w:color w:val="17365D"/>
        </w:rPr>
      </w:pPr>
      <w:r>
        <w:rPr>
          <w:rFonts w:ascii="新細明體" w:hAnsi="新細明體" w:hint="eastAsia"/>
          <w:color w:val="404040"/>
          <w:sz w:val="18"/>
        </w:rPr>
        <w:t>﹝2﹞</w:t>
      </w:r>
      <w:r w:rsidRPr="00EA0481">
        <w:rPr>
          <w:rFonts w:ascii="新細明體" w:hAnsi="新細明體" w:hint="eastAsia"/>
          <w:color w:val="666699"/>
        </w:rPr>
        <w:t>軍文併用機關人員之陞遷，準用前項規定</w:t>
      </w:r>
      <w:r>
        <w:rPr>
          <w:rFonts w:ascii="新細明體" w:hAnsi="新細明體" w:hint="eastAsia"/>
          <w:color w:val="17365D"/>
        </w:rPr>
        <w:t>。</w:t>
      </w:r>
    </w:p>
    <w:p w14:paraId="110B9A7D" w14:textId="77539D11" w:rsidR="00A477DD" w:rsidRPr="00EA0481" w:rsidRDefault="003F4AD0" w:rsidP="00F94E65">
      <w:pPr>
        <w:ind w:left="142"/>
        <w:jc w:val="both"/>
        <w:rPr>
          <w:rFonts w:ascii="新細明體" w:hAnsi="新細明體"/>
          <w:color w:val="17365D"/>
        </w:rPr>
      </w:pPr>
      <w:r>
        <w:rPr>
          <w:rFonts w:ascii="新細明體" w:hAnsi="新細明體" w:hint="eastAsia"/>
          <w:color w:val="404040"/>
          <w:sz w:val="18"/>
        </w:rPr>
        <w:t>﹝3﹞</w:t>
      </w:r>
      <w:r w:rsidR="00A477DD" w:rsidRPr="00EA0481">
        <w:rPr>
          <w:rFonts w:ascii="新細明體" w:hAnsi="新細明體" w:hint="eastAsia"/>
          <w:color w:val="17365D"/>
        </w:rPr>
        <w:t>前二項訂定之陞遷規定，應函送考試院備查。</w:t>
      </w:r>
    </w:p>
    <w:p w14:paraId="566F1025" w14:textId="77777777" w:rsidR="003F4AD0" w:rsidRDefault="00986E2D" w:rsidP="00F94E65">
      <w:pPr>
        <w:pStyle w:val="2"/>
        <w:jc w:val="both"/>
      </w:pPr>
      <w:r>
        <w:rPr>
          <w:rFonts w:hint="eastAsia"/>
        </w:rPr>
        <w:t>第</w:t>
      </w:r>
      <w:r>
        <w:rPr>
          <w:rFonts w:hint="eastAsia"/>
        </w:rPr>
        <w:t>19</w:t>
      </w:r>
      <w:r>
        <w:rPr>
          <w:rFonts w:hint="eastAsia"/>
        </w:rPr>
        <w:t>條</w:t>
      </w:r>
      <w:r w:rsidR="00A477DD" w:rsidRPr="00A477DD">
        <w:t>（規定發布函送備查</w:t>
      </w:r>
      <w:r w:rsidR="003F4AD0">
        <w:t>）</w:t>
      </w:r>
    </w:p>
    <w:p w14:paraId="78B036A7" w14:textId="4BEAA9A4"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各機關依</w:t>
      </w:r>
      <w:hyperlink w:anchor="b7" w:history="1">
        <w:r w:rsidR="00A477DD" w:rsidRPr="00EA0481">
          <w:rPr>
            <w:rStyle w:val="a3"/>
            <w:rFonts w:hint="eastAsia"/>
          </w:rPr>
          <w:t>第七條</w:t>
        </w:r>
      </w:hyperlink>
      <w:r w:rsidR="00A477DD" w:rsidRPr="00EA0481">
        <w:rPr>
          <w:rFonts w:ascii="新細明體" w:hAnsi="新細明體" w:hint="eastAsia"/>
          <w:color w:val="17365D"/>
        </w:rPr>
        <w:t>訂定之標準、第</w:t>
      </w:r>
      <w:hyperlink w:anchor="b13" w:history="1">
        <w:r w:rsidR="00A477DD" w:rsidRPr="00EA0481">
          <w:rPr>
            <w:rStyle w:val="a3"/>
            <w:rFonts w:hint="eastAsia"/>
          </w:rPr>
          <w:t>十三</w:t>
        </w:r>
      </w:hyperlink>
      <w:r w:rsidR="00A477DD" w:rsidRPr="00EA0481">
        <w:rPr>
          <w:rFonts w:ascii="新細明體" w:hAnsi="新細明體" w:hint="eastAsia"/>
          <w:color w:val="17365D"/>
        </w:rPr>
        <w:t>條訂定之各種遷調規定及第</w:t>
      </w:r>
      <w:hyperlink w:anchor="b17" w:history="1">
        <w:r w:rsidR="00A477DD" w:rsidRPr="00EA0481">
          <w:rPr>
            <w:rStyle w:val="a3"/>
            <w:rFonts w:hint="eastAsia"/>
          </w:rPr>
          <w:t>十七</w:t>
        </w:r>
      </w:hyperlink>
      <w:r w:rsidR="00A477DD" w:rsidRPr="00EA0481">
        <w:rPr>
          <w:rFonts w:ascii="新細明體" w:hAnsi="新細明體" w:hint="eastAsia"/>
          <w:color w:val="17365D"/>
        </w:rPr>
        <w:t>條訂定之準用規定，於訂定發布時，應函送銓敘部備查。</w:t>
      </w:r>
    </w:p>
    <w:p w14:paraId="33C90F10" w14:textId="77777777" w:rsidR="003F4AD0" w:rsidRDefault="00986E2D" w:rsidP="00F94E65">
      <w:pPr>
        <w:pStyle w:val="2"/>
        <w:jc w:val="both"/>
      </w:pPr>
      <w:bookmarkStart w:id="16" w:name="b20"/>
      <w:bookmarkEnd w:id="16"/>
      <w:r>
        <w:rPr>
          <w:rFonts w:hint="eastAsia"/>
        </w:rPr>
        <w:t>第</w:t>
      </w:r>
      <w:r>
        <w:rPr>
          <w:rFonts w:hint="eastAsia"/>
        </w:rPr>
        <w:t>20</w:t>
      </w:r>
      <w:r>
        <w:rPr>
          <w:rFonts w:hint="eastAsia"/>
        </w:rPr>
        <w:t>條</w:t>
      </w:r>
      <w:r w:rsidR="00A477DD" w:rsidRPr="00EC7768">
        <w:t>（施行細則</w:t>
      </w:r>
      <w:r w:rsidR="003F4AD0">
        <w:t>）</w:t>
      </w:r>
    </w:p>
    <w:p w14:paraId="3DC2374C" w14:textId="74C7DCFC"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本</w:t>
      </w:r>
      <w:r w:rsidR="00A477DD" w:rsidRPr="00EA0481">
        <w:rPr>
          <w:rFonts w:ascii="Arial Unicode MS" w:hAnsi="Arial Unicode MS" w:hint="eastAsia"/>
          <w:color w:val="17365D"/>
        </w:rPr>
        <w:t>法</w:t>
      </w:r>
      <w:hyperlink r:id="rId38" w:history="1">
        <w:r w:rsidR="00A477DD" w:rsidRPr="00042281">
          <w:rPr>
            <w:rStyle w:val="a3"/>
            <w:rFonts w:hint="eastAsia"/>
          </w:rPr>
          <w:t>施行細則</w:t>
        </w:r>
      </w:hyperlink>
      <w:r w:rsidR="00A477DD" w:rsidRPr="00EA0481">
        <w:rPr>
          <w:rFonts w:ascii="新細明體" w:hAnsi="新細明體" w:hint="eastAsia"/>
          <w:color w:val="17365D"/>
        </w:rPr>
        <w:t>，由考試院定之。</w:t>
      </w:r>
    </w:p>
    <w:p w14:paraId="486E011D" w14:textId="77777777" w:rsidR="003F4AD0" w:rsidRDefault="00986E2D" w:rsidP="00F94E65">
      <w:pPr>
        <w:pStyle w:val="2"/>
        <w:jc w:val="both"/>
      </w:pPr>
      <w:r>
        <w:rPr>
          <w:rFonts w:hint="eastAsia"/>
        </w:rPr>
        <w:t>第</w:t>
      </w:r>
      <w:r>
        <w:rPr>
          <w:rFonts w:hint="eastAsia"/>
        </w:rPr>
        <w:t>21</w:t>
      </w:r>
      <w:r>
        <w:rPr>
          <w:rFonts w:hint="eastAsia"/>
        </w:rPr>
        <w:t>條</w:t>
      </w:r>
      <w:r w:rsidR="00A477DD" w:rsidRPr="00A477DD">
        <w:t>（施行日</w:t>
      </w:r>
      <w:r w:rsidR="003F4AD0">
        <w:t>）</w:t>
      </w:r>
    </w:p>
    <w:p w14:paraId="761DB96B" w14:textId="63D0B95E" w:rsidR="00A477DD" w:rsidRPr="00EA0481" w:rsidRDefault="003F4AD0" w:rsidP="00F94E65">
      <w:pPr>
        <w:ind w:left="142"/>
        <w:jc w:val="both"/>
        <w:rPr>
          <w:rFonts w:ascii="新細明體" w:hAnsi="新細明體"/>
          <w:color w:val="17365D"/>
        </w:rPr>
      </w:pPr>
      <w:r>
        <w:rPr>
          <w:color w:val="404040"/>
          <w:sz w:val="18"/>
        </w:rPr>
        <w:t>﹝</w:t>
      </w:r>
      <w:r>
        <w:rPr>
          <w:color w:val="404040"/>
          <w:sz w:val="18"/>
        </w:rPr>
        <w:t>1</w:t>
      </w:r>
      <w:r>
        <w:rPr>
          <w:color w:val="404040"/>
          <w:sz w:val="18"/>
        </w:rPr>
        <w:t>﹞</w:t>
      </w:r>
      <w:r w:rsidR="00A477DD" w:rsidRPr="00EA0481">
        <w:rPr>
          <w:rFonts w:ascii="新細明體" w:hAnsi="新細明體" w:hint="eastAsia"/>
          <w:color w:val="17365D"/>
        </w:rPr>
        <w:t>本法自公布日施行。</w:t>
      </w:r>
    </w:p>
    <w:p w14:paraId="6D5F3DFF" w14:textId="77777777" w:rsidR="00A477DD" w:rsidRPr="0094610F" w:rsidRDefault="00A477DD" w:rsidP="00A477DD">
      <w:pPr>
        <w:ind w:left="142"/>
        <w:jc w:val="both"/>
        <w:rPr>
          <w:rFonts w:ascii="新細明體" w:hAnsi="新細明體"/>
        </w:rPr>
      </w:pPr>
    </w:p>
    <w:p w14:paraId="79DA50DA" w14:textId="77777777" w:rsidR="0071404A" w:rsidRPr="00FD5035" w:rsidRDefault="0071404A" w:rsidP="0071404A">
      <w:pPr>
        <w:ind w:leftChars="75" w:left="150"/>
        <w:jc w:val="both"/>
        <w:rPr>
          <w:rFonts w:ascii="Arial Unicode MS" w:hAnsi="Arial Unicode MS"/>
          <w:color w:val="666699"/>
        </w:rPr>
      </w:pPr>
    </w:p>
    <w:p w14:paraId="475CA6B8" w14:textId="77777777" w:rsidR="00EE04A6" w:rsidRPr="00C1655B" w:rsidRDefault="00EE04A6" w:rsidP="00EE04A6">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F47F20">
        <w:rPr>
          <w:rStyle w:val="a3"/>
          <w:rFonts w:ascii="Arial Unicode MS" w:hAnsi="Arial Unicode MS" w:hint="eastAsia"/>
          <w:b/>
          <w:sz w:val="18"/>
          <w:u w:val="none"/>
        </w:rPr>
        <w:t>〉〉</w:t>
      </w:r>
    </w:p>
    <w:p w14:paraId="4874AD7F" w14:textId="1CFE6248" w:rsidR="00EE04A6" w:rsidRPr="00F47F20" w:rsidRDefault="00EE04A6" w:rsidP="00EE04A6">
      <w:pPr>
        <w:ind w:leftChars="71" w:left="142"/>
        <w:jc w:val="both"/>
        <w:rPr>
          <w:rFonts w:ascii="Arial Unicode MS" w:hAnsi="Arial Unicode MS"/>
          <w:color w:val="666699"/>
        </w:rPr>
      </w:pPr>
      <w:r w:rsidRPr="003D460F">
        <w:rPr>
          <w:rFonts w:hint="eastAsia"/>
          <w:color w:val="5F5F5F"/>
          <w:sz w:val="18"/>
          <w:szCs w:val="18"/>
        </w:rPr>
        <w:t>【編註】</w:t>
      </w:r>
      <w:r w:rsidR="007910F9">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39" w:history="1">
        <w:r w:rsidRPr="00EE04A6">
          <w:rPr>
            <w:rStyle w:val="a3"/>
            <w:rFonts w:ascii="Arial Unicode MS" w:hAnsi="Arial Unicode MS"/>
            <w:sz w:val="18"/>
            <w:szCs w:val="20"/>
          </w:rPr>
          <w:t>告知</w:t>
        </w:r>
      </w:hyperlink>
      <w:r w:rsidRPr="003D460F">
        <w:rPr>
          <w:rFonts w:hint="eastAsia"/>
          <w:color w:val="5F5F5F"/>
          <w:sz w:val="18"/>
          <w:szCs w:val="20"/>
        </w:rPr>
        <w:t>，謝謝！</w:t>
      </w:r>
    </w:p>
    <w:p w14:paraId="3F30B402" w14:textId="77777777" w:rsidR="00DB6301" w:rsidRPr="00EE04A6" w:rsidRDefault="00DB6301" w:rsidP="00DB6301">
      <w:pPr>
        <w:ind w:leftChars="50" w:left="100"/>
        <w:jc w:val="both"/>
        <w:rPr>
          <w:rFonts w:ascii="新細明體" w:hAnsi="新細明體"/>
          <w:color w:val="666699"/>
        </w:rPr>
      </w:pPr>
    </w:p>
    <w:p w14:paraId="4A768685" w14:textId="77777777" w:rsidR="00164AE8" w:rsidRPr="00FD5035" w:rsidRDefault="00840BA3" w:rsidP="00A477DD">
      <w:pPr>
        <w:pStyle w:val="1"/>
        <w:rPr>
          <w:color w:val="800000"/>
        </w:rPr>
      </w:pPr>
      <w:bookmarkStart w:id="17" w:name="_:::::民國八十九年五月十七日公布條文:::::"/>
      <w:bookmarkEnd w:id="17"/>
      <w:r>
        <w:t>:::</w:t>
      </w:r>
      <w:r w:rsidR="007B049F" w:rsidRPr="007B049F">
        <w:rPr>
          <w:rFonts w:hint="eastAsia"/>
        </w:rPr>
        <w:t>民國八十九年五月十七日公布條文</w:t>
      </w:r>
      <w:r>
        <w:t>:::</w:t>
      </w:r>
      <w:r w:rsidR="00DB6301">
        <w:rPr>
          <w:rFonts w:hint="eastAsia"/>
          <w:color w:val="FFFFFF"/>
        </w:rPr>
        <w:t>a</w:t>
      </w:r>
    </w:p>
    <w:p w14:paraId="40137555" w14:textId="7AEE9277" w:rsidR="00164AE8" w:rsidRPr="00EC7768" w:rsidRDefault="003F4AD0" w:rsidP="00EC7768">
      <w:pPr>
        <w:pStyle w:val="1"/>
        <w:snapToGrid w:val="0"/>
        <w:spacing w:before="100" w:beforeAutospacing="1" w:after="100" w:afterAutospacing="1"/>
        <w:textAlignment w:val="auto"/>
        <w:rPr>
          <w:color w:val="993366"/>
        </w:rPr>
      </w:pPr>
      <w:r>
        <w:rPr>
          <w:color w:val="993366"/>
        </w:rPr>
        <w:t>【法規內容】</w:t>
      </w:r>
    </w:p>
    <w:p w14:paraId="625350B7" w14:textId="77777777" w:rsidR="003F4AD0" w:rsidRDefault="00986E2D" w:rsidP="009A45A7">
      <w:pPr>
        <w:pStyle w:val="2"/>
        <w:rPr>
          <w:color w:val="548DD4"/>
        </w:rPr>
      </w:pPr>
      <w:bookmarkStart w:id="18" w:name="a1"/>
      <w:bookmarkEnd w:id="18"/>
      <w:r>
        <w:rPr>
          <w:rFonts w:hint="eastAsia"/>
          <w:color w:val="548DD4"/>
        </w:rPr>
        <w:t>第</w:t>
      </w:r>
      <w:r>
        <w:rPr>
          <w:rFonts w:hint="eastAsia"/>
          <w:color w:val="548DD4"/>
        </w:rPr>
        <w:t>1</w:t>
      </w:r>
      <w:r>
        <w:rPr>
          <w:rFonts w:hint="eastAsia"/>
          <w:color w:val="548DD4"/>
        </w:rPr>
        <w:t>條</w:t>
      </w:r>
      <w:r w:rsidR="0011726F">
        <w:rPr>
          <w:rFonts w:hint="eastAsia"/>
          <w:color w:val="548DD4"/>
        </w:rPr>
        <w:t>（</w:t>
      </w:r>
      <w:r w:rsidR="00164AE8">
        <w:rPr>
          <w:rFonts w:hint="eastAsia"/>
          <w:color w:val="548DD4"/>
        </w:rPr>
        <w:t>立法目的</w:t>
      </w:r>
      <w:r w:rsidR="003F4AD0">
        <w:rPr>
          <w:rFonts w:hint="eastAsia"/>
          <w:color w:val="548DD4"/>
        </w:rPr>
        <w:t>）</w:t>
      </w:r>
    </w:p>
    <w:p w14:paraId="36294D7C" w14:textId="71D1F0BE"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公務人員之陞遷，依本法行之。但法律另有規定者，從其規定。</w:t>
      </w:r>
    </w:p>
    <w:p w14:paraId="7F1B1F8E" w14:textId="77777777" w:rsidR="003F4AD0" w:rsidRDefault="00986E2D" w:rsidP="009A45A7">
      <w:pPr>
        <w:pStyle w:val="2"/>
        <w:rPr>
          <w:color w:val="548DD4"/>
        </w:rPr>
      </w:pPr>
      <w:r>
        <w:rPr>
          <w:rFonts w:hint="eastAsia"/>
          <w:color w:val="548DD4"/>
        </w:rPr>
        <w:lastRenderedPageBreak/>
        <w:t>第</w:t>
      </w:r>
      <w:r>
        <w:rPr>
          <w:rFonts w:hint="eastAsia"/>
          <w:color w:val="548DD4"/>
        </w:rPr>
        <w:t>2</w:t>
      </w:r>
      <w:r>
        <w:rPr>
          <w:rFonts w:hint="eastAsia"/>
          <w:color w:val="548DD4"/>
        </w:rPr>
        <w:t>條</w:t>
      </w:r>
      <w:r w:rsidR="0011726F">
        <w:rPr>
          <w:rFonts w:hint="eastAsia"/>
          <w:color w:val="548DD4"/>
        </w:rPr>
        <w:t>（</w:t>
      </w:r>
      <w:r w:rsidR="00164AE8">
        <w:rPr>
          <w:rFonts w:hint="eastAsia"/>
          <w:color w:val="548DD4"/>
        </w:rPr>
        <w:t>陞遷之原則</w:t>
      </w:r>
      <w:r w:rsidR="003F4AD0">
        <w:rPr>
          <w:rFonts w:hint="eastAsia"/>
          <w:color w:val="548DD4"/>
        </w:rPr>
        <w:t>）</w:t>
      </w:r>
    </w:p>
    <w:p w14:paraId="14D89C4C" w14:textId="0CDFCAB8"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公務人員之陞遷，應本人與事適切配合之旨，考量機關特性與職務需要，依資績並重、內陞與外補兼顧原則，採公開、公平、公正方式，擇優陞任或遷調歷練，以拔擢及培育人才。</w:t>
      </w:r>
    </w:p>
    <w:p w14:paraId="50E8EDC7" w14:textId="77777777" w:rsidR="003F4AD0" w:rsidRDefault="00986E2D" w:rsidP="009A45A7">
      <w:pPr>
        <w:pStyle w:val="2"/>
        <w:rPr>
          <w:color w:val="548DD4"/>
        </w:rPr>
      </w:pPr>
      <w:r>
        <w:rPr>
          <w:rFonts w:hint="eastAsia"/>
          <w:color w:val="548DD4"/>
        </w:rPr>
        <w:t>第</w:t>
      </w:r>
      <w:r>
        <w:rPr>
          <w:rFonts w:hint="eastAsia"/>
          <w:color w:val="548DD4"/>
        </w:rPr>
        <w:t>3</w:t>
      </w:r>
      <w:r>
        <w:rPr>
          <w:rFonts w:hint="eastAsia"/>
          <w:color w:val="548DD4"/>
        </w:rPr>
        <w:t>條</w:t>
      </w:r>
      <w:r w:rsidR="0011726F">
        <w:rPr>
          <w:rFonts w:hint="eastAsia"/>
          <w:color w:val="548DD4"/>
        </w:rPr>
        <w:t>（</w:t>
      </w:r>
      <w:r w:rsidR="00164AE8">
        <w:rPr>
          <w:rFonts w:hint="eastAsia"/>
          <w:color w:val="548DD4"/>
        </w:rPr>
        <w:t>適用對象</w:t>
      </w:r>
      <w:r w:rsidR="003F4AD0">
        <w:rPr>
          <w:rFonts w:hint="eastAsia"/>
          <w:color w:val="548DD4"/>
        </w:rPr>
        <w:t>）</w:t>
      </w:r>
    </w:p>
    <w:p w14:paraId="369DD074" w14:textId="7F99A511"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本法以各級政府機關及公立學校（以下簡稱各機關）組織法規中，除政務人員及機要人員外，定有職稱及依法律任用、派用之人員為適用對象。</w:t>
      </w:r>
    </w:p>
    <w:p w14:paraId="5A65F583" w14:textId="77777777" w:rsidR="003F4AD0" w:rsidRDefault="00986E2D" w:rsidP="009A45A7">
      <w:pPr>
        <w:pStyle w:val="2"/>
        <w:rPr>
          <w:color w:val="548DD4"/>
        </w:rPr>
      </w:pPr>
      <w:bookmarkStart w:id="19" w:name="a4"/>
      <w:bookmarkEnd w:id="19"/>
      <w:r>
        <w:rPr>
          <w:rFonts w:hint="eastAsia"/>
          <w:color w:val="548DD4"/>
        </w:rPr>
        <w:t>第</w:t>
      </w:r>
      <w:r>
        <w:rPr>
          <w:rFonts w:hint="eastAsia"/>
          <w:color w:val="548DD4"/>
        </w:rPr>
        <w:t>4</w:t>
      </w:r>
      <w:r>
        <w:rPr>
          <w:rFonts w:hint="eastAsia"/>
          <w:color w:val="548DD4"/>
        </w:rPr>
        <w:t>條</w:t>
      </w:r>
      <w:r w:rsidR="0011726F">
        <w:rPr>
          <w:rFonts w:hint="eastAsia"/>
          <w:color w:val="548DD4"/>
        </w:rPr>
        <w:t>（</w:t>
      </w:r>
      <w:r w:rsidR="00164AE8">
        <w:rPr>
          <w:rFonts w:hint="eastAsia"/>
          <w:color w:val="548DD4"/>
        </w:rPr>
        <w:t>陞遷之情形</w:t>
      </w:r>
      <w:r w:rsidR="003F4AD0">
        <w:rPr>
          <w:rFonts w:hint="eastAsia"/>
          <w:color w:val="548DD4"/>
        </w:rPr>
        <w:t>）</w:t>
      </w:r>
    </w:p>
    <w:p w14:paraId="05E3F3CF" w14:textId="76844063"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本法所稱公務人員之陞遷，係指下列情形之一者：</w:t>
      </w:r>
    </w:p>
    <w:p w14:paraId="014F968F" w14:textId="77777777" w:rsidR="003F4AD0" w:rsidRDefault="00164AE8" w:rsidP="00164AE8">
      <w:pPr>
        <w:ind w:leftChars="75" w:left="150"/>
        <w:jc w:val="both"/>
        <w:rPr>
          <w:rFonts w:ascii="Arial Unicode MS" w:hAnsi="Arial Unicode MS"/>
          <w:color w:val="626262"/>
        </w:rPr>
      </w:pPr>
      <w:r w:rsidRPr="00840BA3">
        <w:rPr>
          <w:rFonts w:ascii="Arial Unicode MS" w:hAnsi="Arial Unicode MS" w:hint="eastAsia"/>
          <w:color w:val="626262"/>
        </w:rPr>
        <w:t xml:space="preserve">　　一、陞任較高之職務</w:t>
      </w:r>
      <w:r w:rsidR="003F4AD0">
        <w:rPr>
          <w:rFonts w:ascii="Arial Unicode MS" w:hAnsi="Arial Unicode MS" w:hint="eastAsia"/>
          <w:color w:val="626262"/>
        </w:rPr>
        <w:t>。</w:t>
      </w:r>
    </w:p>
    <w:p w14:paraId="48E7B369" w14:textId="3CA315FF"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二</w:t>
      </w:r>
      <w:r>
        <w:rPr>
          <w:rFonts w:ascii="Arial Unicode MS" w:hAnsi="Arial Unicode MS" w:hint="eastAsia"/>
          <w:color w:val="626262"/>
        </w:rPr>
        <w:t>、</w:t>
      </w:r>
      <w:r w:rsidR="00164AE8" w:rsidRPr="00840BA3">
        <w:rPr>
          <w:rFonts w:ascii="Arial Unicode MS" w:hAnsi="Arial Unicode MS" w:hint="eastAsia"/>
          <w:color w:val="626262"/>
        </w:rPr>
        <w:t>非主管職務陞任或遷調主管職務</w:t>
      </w:r>
      <w:r>
        <w:rPr>
          <w:rFonts w:ascii="Arial Unicode MS" w:hAnsi="Arial Unicode MS" w:hint="eastAsia"/>
          <w:color w:val="626262"/>
        </w:rPr>
        <w:t>。</w:t>
      </w:r>
    </w:p>
    <w:p w14:paraId="16F820A5" w14:textId="35B69993" w:rsidR="00164AE8" w:rsidRPr="00840BA3"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三</w:t>
      </w:r>
      <w:r>
        <w:rPr>
          <w:rFonts w:ascii="Arial Unicode MS" w:hAnsi="Arial Unicode MS" w:hint="eastAsia"/>
          <w:color w:val="626262"/>
        </w:rPr>
        <w:t>、</w:t>
      </w:r>
      <w:r w:rsidR="00164AE8" w:rsidRPr="00840BA3">
        <w:rPr>
          <w:rFonts w:ascii="Arial Unicode MS" w:hAnsi="Arial Unicode MS" w:hint="eastAsia"/>
          <w:color w:val="626262"/>
        </w:rPr>
        <w:t>遷調相當之職務。</w:t>
      </w:r>
    </w:p>
    <w:p w14:paraId="620232E2" w14:textId="77777777" w:rsidR="003F4AD0" w:rsidRDefault="00986E2D" w:rsidP="009A45A7">
      <w:pPr>
        <w:pStyle w:val="2"/>
        <w:rPr>
          <w:color w:val="548DD4"/>
        </w:rPr>
      </w:pPr>
      <w:bookmarkStart w:id="20" w:name="a5"/>
      <w:bookmarkEnd w:id="20"/>
      <w:r>
        <w:rPr>
          <w:rFonts w:hint="eastAsia"/>
          <w:color w:val="548DD4"/>
        </w:rPr>
        <w:t>第</w:t>
      </w:r>
      <w:r>
        <w:rPr>
          <w:rFonts w:hint="eastAsia"/>
          <w:color w:val="548DD4"/>
        </w:rPr>
        <w:t>5</w:t>
      </w:r>
      <w:r>
        <w:rPr>
          <w:rFonts w:hint="eastAsia"/>
          <w:color w:val="548DD4"/>
        </w:rPr>
        <w:t>條</w:t>
      </w:r>
      <w:r w:rsidR="0011726F">
        <w:rPr>
          <w:rFonts w:hint="eastAsia"/>
          <w:color w:val="548DD4"/>
        </w:rPr>
        <w:t>（</w:t>
      </w:r>
      <w:r w:rsidR="00164AE8">
        <w:rPr>
          <w:rFonts w:hint="eastAsia"/>
          <w:color w:val="548DD4"/>
        </w:rPr>
        <w:t>公開甄選</w:t>
      </w:r>
      <w:r w:rsidR="003F4AD0">
        <w:rPr>
          <w:rFonts w:hint="eastAsia"/>
          <w:color w:val="548DD4"/>
        </w:rPr>
        <w:t>）</w:t>
      </w:r>
    </w:p>
    <w:p w14:paraId="5729FEE2" w14:textId="073B1F19" w:rsidR="003F4AD0"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各機關職務出缺時，除依法申請分發考試及格或依本法得免經甄審之職缺外，應就本機關或他機關具有該職務任用資格之人員，本功績原則評定陞遷</w:t>
      </w:r>
      <w:r>
        <w:rPr>
          <w:rFonts w:ascii="Arial Unicode MS" w:hAnsi="Arial Unicode MS" w:hint="eastAsia"/>
          <w:color w:val="626262"/>
        </w:rPr>
        <w:t>。</w:t>
      </w:r>
    </w:p>
    <w:p w14:paraId="6C5C4B88" w14:textId="564495E3" w:rsidR="00164AE8" w:rsidRPr="00396BFB" w:rsidRDefault="003F4AD0" w:rsidP="00164AE8">
      <w:pPr>
        <w:ind w:leftChars="75" w:left="150"/>
        <w:jc w:val="both"/>
        <w:rPr>
          <w:rFonts w:ascii="Arial Unicode MS" w:hAnsi="Arial Unicode MS"/>
          <w:color w:val="666699"/>
        </w:rPr>
      </w:pPr>
      <w:r>
        <w:rPr>
          <w:rFonts w:ascii="Arial Unicode MS" w:hAnsi="Arial Unicode MS" w:hint="eastAsia"/>
          <w:color w:val="404040"/>
          <w:sz w:val="18"/>
        </w:rPr>
        <w:t>﹝</w:t>
      </w:r>
      <w:r>
        <w:rPr>
          <w:rFonts w:ascii="Arial Unicode MS" w:hAnsi="Arial Unicode MS" w:hint="eastAsia"/>
          <w:color w:val="404040"/>
          <w:sz w:val="18"/>
        </w:rPr>
        <w:t>2</w:t>
      </w:r>
      <w:r>
        <w:rPr>
          <w:rFonts w:ascii="Arial Unicode MS" w:hAnsi="Arial Unicode MS" w:hint="eastAsia"/>
          <w:color w:val="404040"/>
          <w:sz w:val="18"/>
        </w:rPr>
        <w:t>﹞</w:t>
      </w:r>
      <w:r w:rsidR="00164AE8" w:rsidRPr="00396BFB">
        <w:rPr>
          <w:rFonts w:ascii="Arial Unicode MS" w:hAnsi="Arial Unicode MS" w:hint="eastAsia"/>
          <w:color w:val="666699"/>
        </w:rPr>
        <w:t>各機關職缺如由本機關人員陞遷時，應辦理甄審。如由他機關人員陞遷時，應公開甄選。</w:t>
      </w:r>
    </w:p>
    <w:p w14:paraId="10FF7746" w14:textId="77777777" w:rsidR="003F4AD0" w:rsidRDefault="00986E2D" w:rsidP="009A45A7">
      <w:pPr>
        <w:pStyle w:val="2"/>
        <w:rPr>
          <w:color w:val="548DD4"/>
        </w:rPr>
      </w:pPr>
      <w:bookmarkStart w:id="21" w:name="a6"/>
      <w:bookmarkEnd w:id="21"/>
      <w:r>
        <w:rPr>
          <w:rFonts w:hint="eastAsia"/>
          <w:color w:val="548DD4"/>
        </w:rPr>
        <w:t>第</w:t>
      </w:r>
      <w:r>
        <w:rPr>
          <w:rFonts w:hint="eastAsia"/>
          <w:color w:val="548DD4"/>
        </w:rPr>
        <w:t>6</w:t>
      </w:r>
      <w:r>
        <w:rPr>
          <w:rFonts w:hint="eastAsia"/>
          <w:color w:val="548DD4"/>
        </w:rPr>
        <w:t>條</w:t>
      </w:r>
      <w:r w:rsidR="0011726F">
        <w:rPr>
          <w:rFonts w:hint="eastAsia"/>
          <w:color w:val="548DD4"/>
        </w:rPr>
        <w:t>（</w:t>
      </w:r>
      <w:r w:rsidR="00164AE8">
        <w:rPr>
          <w:rFonts w:hint="eastAsia"/>
          <w:color w:val="548DD4"/>
        </w:rPr>
        <w:t>逐級陞遷</w:t>
      </w:r>
      <w:r w:rsidR="003F4AD0">
        <w:rPr>
          <w:rFonts w:hint="eastAsia"/>
          <w:color w:val="548DD4"/>
        </w:rPr>
        <w:t>）</w:t>
      </w:r>
    </w:p>
    <w:p w14:paraId="6505B348" w14:textId="79579739" w:rsidR="003F4AD0"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各機關應依職務高低及業務需要，訂定陞遷序列表</w:t>
      </w:r>
      <w:r>
        <w:rPr>
          <w:rFonts w:ascii="Arial Unicode MS" w:hAnsi="Arial Unicode MS" w:hint="eastAsia"/>
          <w:color w:val="626262"/>
        </w:rPr>
        <w:t>。</w:t>
      </w:r>
    </w:p>
    <w:p w14:paraId="0C091761" w14:textId="3C77BC23" w:rsidR="00164AE8" w:rsidRPr="00396BFB" w:rsidRDefault="003F4AD0" w:rsidP="00164AE8">
      <w:pPr>
        <w:ind w:leftChars="75" w:left="150"/>
        <w:jc w:val="both"/>
        <w:rPr>
          <w:rFonts w:ascii="Arial Unicode MS" w:hAnsi="Arial Unicode MS"/>
          <w:color w:val="666699"/>
        </w:rPr>
      </w:pPr>
      <w:r>
        <w:rPr>
          <w:rFonts w:ascii="Arial Unicode MS" w:hAnsi="Arial Unicode MS" w:hint="eastAsia"/>
          <w:color w:val="404040"/>
          <w:sz w:val="18"/>
        </w:rPr>
        <w:t>﹝</w:t>
      </w:r>
      <w:r>
        <w:rPr>
          <w:rFonts w:ascii="Arial Unicode MS" w:hAnsi="Arial Unicode MS" w:hint="eastAsia"/>
          <w:color w:val="404040"/>
          <w:sz w:val="18"/>
        </w:rPr>
        <w:t>2</w:t>
      </w:r>
      <w:r>
        <w:rPr>
          <w:rFonts w:ascii="Arial Unicode MS" w:hAnsi="Arial Unicode MS" w:hint="eastAsia"/>
          <w:color w:val="404040"/>
          <w:sz w:val="18"/>
        </w:rPr>
        <w:t>﹞</w:t>
      </w:r>
      <w:r w:rsidR="00164AE8" w:rsidRPr="00396BFB">
        <w:rPr>
          <w:rFonts w:ascii="Arial Unicode MS" w:hAnsi="Arial Unicode MS" w:hint="eastAsia"/>
          <w:color w:val="666699"/>
        </w:rPr>
        <w:t>各機關職缺由本機關人員陞遷時，應依陞遷序列逐級辦理陞遷。但次一序列中無適當人選時，得由再次一序列人選陞任。</w:t>
      </w:r>
    </w:p>
    <w:p w14:paraId="561D44C2" w14:textId="77777777" w:rsidR="003F4AD0" w:rsidRDefault="00986E2D" w:rsidP="009A45A7">
      <w:pPr>
        <w:pStyle w:val="2"/>
        <w:rPr>
          <w:color w:val="548DD4"/>
        </w:rPr>
      </w:pPr>
      <w:bookmarkStart w:id="22" w:name="a7"/>
      <w:bookmarkEnd w:id="22"/>
      <w:r>
        <w:rPr>
          <w:rFonts w:hint="eastAsia"/>
          <w:color w:val="548DD4"/>
        </w:rPr>
        <w:t>第</w:t>
      </w:r>
      <w:r>
        <w:rPr>
          <w:rFonts w:hint="eastAsia"/>
          <w:color w:val="548DD4"/>
        </w:rPr>
        <w:t>7</w:t>
      </w:r>
      <w:r>
        <w:rPr>
          <w:rFonts w:hint="eastAsia"/>
          <w:color w:val="548DD4"/>
        </w:rPr>
        <w:t>條</w:t>
      </w:r>
      <w:r w:rsidR="0011726F">
        <w:rPr>
          <w:rFonts w:hint="eastAsia"/>
          <w:color w:val="548DD4"/>
        </w:rPr>
        <w:t>（</w:t>
      </w:r>
      <w:r w:rsidR="00164AE8">
        <w:rPr>
          <w:rFonts w:hint="eastAsia"/>
          <w:color w:val="548DD4"/>
        </w:rPr>
        <w:t>評定項目及標準</w:t>
      </w:r>
      <w:r w:rsidR="003F4AD0">
        <w:rPr>
          <w:rFonts w:hint="eastAsia"/>
          <w:color w:val="548DD4"/>
        </w:rPr>
        <w:t>）</w:t>
      </w:r>
    </w:p>
    <w:p w14:paraId="72DD1A2C" w14:textId="40B7F3ED" w:rsidR="003F4AD0" w:rsidRDefault="003F4AD0" w:rsidP="00164AE8">
      <w:pPr>
        <w:ind w:leftChars="75" w:left="150"/>
        <w:jc w:val="both"/>
        <w:rPr>
          <w:rFonts w:ascii="Arial Unicode MS" w:hAnsi="Arial Unicode MS"/>
          <w:color w:val="666699"/>
        </w:rPr>
      </w:pPr>
      <w:r>
        <w:rPr>
          <w:rFonts w:hint="eastAsia"/>
          <w:color w:val="404040"/>
          <w:sz w:val="18"/>
        </w:rPr>
        <w:t>﹝</w:t>
      </w:r>
      <w:r>
        <w:rPr>
          <w:rFonts w:hint="eastAsia"/>
          <w:color w:val="404040"/>
          <w:sz w:val="18"/>
        </w:rPr>
        <w:t>1</w:t>
      </w:r>
      <w:r>
        <w:rPr>
          <w:rFonts w:hint="eastAsia"/>
          <w:color w:val="404040"/>
          <w:sz w:val="18"/>
        </w:rPr>
        <w:t>﹞</w:t>
      </w:r>
      <w:r w:rsidR="00164AE8" w:rsidRPr="00126E7C">
        <w:rPr>
          <w:rFonts w:ascii="Arial Unicode MS" w:hAnsi="Arial Unicode MS" w:hint="eastAsia"/>
          <w:color w:val="666699"/>
        </w:rPr>
        <w:t>各機關辦理本機關人員之陞任，應注意其品德及對國家之忠誠，並依擬陞任職務所需知能，就考試、學歷、職務歷練、訓練、進修、年資、考績（成）、獎懲及發展潛能等項目，訂定標準，評定分數，並得視職缺之職責程度及業務性質，對具有基層服務年資或持有職業證照者酌予加分。必要時，得舉行面試或測驗。如係主管職務，並應評核其領導能力。擬由他機關人員陞任時，得參酌本項規定辦理之</w:t>
      </w:r>
      <w:r>
        <w:rPr>
          <w:rFonts w:ascii="Arial Unicode MS" w:hAnsi="Arial Unicode MS" w:hint="eastAsia"/>
          <w:color w:val="666699"/>
        </w:rPr>
        <w:t>。</w:t>
      </w:r>
    </w:p>
    <w:p w14:paraId="59439068" w14:textId="160375C0" w:rsidR="003F4AD0" w:rsidRDefault="003F4AD0" w:rsidP="00164AE8">
      <w:pPr>
        <w:ind w:leftChars="75" w:left="150"/>
        <w:jc w:val="both"/>
        <w:rPr>
          <w:rFonts w:ascii="Arial Unicode MS" w:hAnsi="Arial Unicode MS"/>
          <w:color w:val="666699"/>
        </w:rPr>
      </w:pPr>
      <w:r>
        <w:rPr>
          <w:rFonts w:ascii="Arial Unicode MS" w:hAnsi="Arial Unicode MS" w:hint="eastAsia"/>
          <w:color w:val="404040"/>
          <w:sz w:val="18"/>
        </w:rPr>
        <w:t>﹝</w:t>
      </w:r>
      <w:r>
        <w:rPr>
          <w:rFonts w:ascii="Arial Unicode MS" w:hAnsi="Arial Unicode MS" w:hint="eastAsia"/>
          <w:color w:val="404040"/>
          <w:sz w:val="18"/>
        </w:rPr>
        <w:t>2</w:t>
      </w:r>
      <w:r>
        <w:rPr>
          <w:rFonts w:ascii="Arial Unicode MS" w:hAnsi="Arial Unicode MS" w:hint="eastAsia"/>
          <w:color w:val="404040"/>
          <w:sz w:val="18"/>
        </w:rPr>
        <w:t>﹞</w:t>
      </w:r>
      <w:r w:rsidRPr="00840BA3">
        <w:rPr>
          <w:rFonts w:ascii="Arial Unicode MS" w:hAnsi="Arial Unicode MS" w:hint="eastAsia"/>
          <w:color w:val="626262"/>
        </w:rPr>
        <w:t>依前項所評定之積分有二人以上相同時，以較高職等（官稱官階、官等官階）或訓練進修及發展潛能積分較高者，優先陞任</w:t>
      </w:r>
      <w:r>
        <w:rPr>
          <w:rFonts w:ascii="Arial Unicode MS" w:hAnsi="Arial Unicode MS" w:hint="eastAsia"/>
          <w:color w:val="666699"/>
        </w:rPr>
        <w:t>。</w:t>
      </w:r>
    </w:p>
    <w:p w14:paraId="13B37EFE" w14:textId="42AD0F50" w:rsidR="003F4AD0" w:rsidRDefault="003F4AD0" w:rsidP="00164AE8">
      <w:pPr>
        <w:ind w:leftChars="75" w:left="150"/>
        <w:jc w:val="both"/>
        <w:rPr>
          <w:rFonts w:ascii="Arial Unicode MS" w:hAnsi="Arial Unicode MS"/>
          <w:color w:val="666699"/>
        </w:rPr>
      </w:pPr>
      <w:r>
        <w:rPr>
          <w:rFonts w:ascii="Arial Unicode MS" w:hAnsi="Arial Unicode MS" w:hint="eastAsia"/>
          <w:color w:val="404040"/>
          <w:sz w:val="18"/>
        </w:rPr>
        <w:t>﹝</w:t>
      </w:r>
      <w:r>
        <w:rPr>
          <w:rFonts w:ascii="Arial Unicode MS" w:hAnsi="Arial Unicode MS" w:hint="eastAsia"/>
          <w:color w:val="404040"/>
          <w:sz w:val="18"/>
        </w:rPr>
        <w:t>3</w:t>
      </w:r>
      <w:r>
        <w:rPr>
          <w:rFonts w:ascii="Arial Unicode MS" w:hAnsi="Arial Unicode MS" w:hint="eastAsia"/>
          <w:color w:val="404040"/>
          <w:sz w:val="18"/>
        </w:rPr>
        <w:t>﹞</w:t>
      </w:r>
      <w:r w:rsidRPr="00396BFB">
        <w:rPr>
          <w:rFonts w:ascii="Arial Unicode MS" w:hAnsi="Arial Unicode MS" w:hint="eastAsia"/>
          <w:color w:val="666699"/>
        </w:rPr>
        <w:t>第一項標準，由各主管院訂定。但各主管院得視實際需要授權所屬機關依其業務特性定之</w:t>
      </w:r>
      <w:r>
        <w:rPr>
          <w:rFonts w:ascii="Arial Unicode MS" w:hAnsi="Arial Unicode MS" w:hint="eastAsia"/>
          <w:color w:val="666699"/>
        </w:rPr>
        <w:t>。</w:t>
      </w:r>
    </w:p>
    <w:p w14:paraId="0A33A6F8" w14:textId="6EEA973F" w:rsidR="00164AE8" w:rsidRPr="00840BA3" w:rsidRDefault="003F4AD0" w:rsidP="00164AE8">
      <w:pPr>
        <w:ind w:leftChars="75" w:left="150"/>
        <w:jc w:val="both"/>
        <w:rPr>
          <w:rFonts w:ascii="Arial Unicode MS" w:hAnsi="Arial Unicode MS"/>
          <w:color w:val="626262"/>
        </w:rPr>
      </w:pPr>
      <w:r>
        <w:rPr>
          <w:rFonts w:ascii="Arial Unicode MS" w:hAnsi="Arial Unicode MS" w:hint="eastAsia"/>
          <w:color w:val="404040"/>
          <w:sz w:val="18"/>
        </w:rPr>
        <w:t>﹝</w:t>
      </w:r>
      <w:r>
        <w:rPr>
          <w:rFonts w:ascii="Arial Unicode MS" w:hAnsi="Arial Unicode MS" w:hint="eastAsia"/>
          <w:color w:val="404040"/>
          <w:sz w:val="18"/>
        </w:rPr>
        <w:t>4</w:t>
      </w:r>
      <w:r>
        <w:rPr>
          <w:rFonts w:ascii="Arial Unicode MS" w:hAnsi="Arial Unicode MS" w:hint="eastAsia"/>
          <w:color w:val="404040"/>
          <w:sz w:val="18"/>
        </w:rPr>
        <w:t>﹞</w:t>
      </w:r>
      <w:r w:rsidR="00164AE8" w:rsidRPr="00840BA3">
        <w:rPr>
          <w:rFonts w:ascii="Arial Unicode MS" w:hAnsi="Arial Unicode MS" w:hint="eastAsia"/>
          <w:color w:val="626262"/>
        </w:rPr>
        <w:t>各機關辦理公務人員之遷調，得參酌第一項規定，自行訂定資格條件之審查項目。</w:t>
      </w:r>
    </w:p>
    <w:p w14:paraId="66F33E19" w14:textId="77777777" w:rsidR="003F4AD0" w:rsidRDefault="00986E2D" w:rsidP="009A45A7">
      <w:pPr>
        <w:pStyle w:val="2"/>
        <w:rPr>
          <w:color w:val="548DD4"/>
        </w:rPr>
      </w:pPr>
      <w:bookmarkStart w:id="23" w:name="a8"/>
      <w:bookmarkEnd w:id="23"/>
      <w:r>
        <w:rPr>
          <w:rFonts w:hint="eastAsia"/>
          <w:color w:val="548DD4"/>
        </w:rPr>
        <w:t>第</w:t>
      </w:r>
      <w:r>
        <w:rPr>
          <w:rFonts w:hint="eastAsia"/>
          <w:color w:val="548DD4"/>
        </w:rPr>
        <w:t>8</w:t>
      </w:r>
      <w:r>
        <w:rPr>
          <w:rFonts w:hint="eastAsia"/>
          <w:color w:val="548DD4"/>
        </w:rPr>
        <w:t>條</w:t>
      </w:r>
      <w:r w:rsidR="0011726F">
        <w:rPr>
          <w:rFonts w:hint="eastAsia"/>
          <w:color w:val="548DD4"/>
        </w:rPr>
        <w:t>（</w:t>
      </w:r>
      <w:r w:rsidR="00164AE8">
        <w:rPr>
          <w:rFonts w:hint="eastAsia"/>
          <w:color w:val="548DD4"/>
        </w:rPr>
        <w:t>甄審委員會</w:t>
      </w:r>
      <w:r w:rsidR="003F4AD0">
        <w:rPr>
          <w:rFonts w:hint="eastAsia"/>
          <w:color w:val="548DD4"/>
        </w:rPr>
        <w:t>）</w:t>
      </w:r>
    </w:p>
    <w:p w14:paraId="0F18BC53" w14:textId="36612ED9" w:rsidR="003F4AD0"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各機關辦理公務人員之陞遷，應組織甄審委員會，辦理甄審相關事宜。但本機關人員之遷調，得視業務實際需要，免經甄審程序</w:t>
      </w:r>
      <w:r>
        <w:rPr>
          <w:rFonts w:ascii="Arial Unicode MS" w:hAnsi="Arial Unicode MS" w:hint="eastAsia"/>
          <w:color w:val="626262"/>
        </w:rPr>
        <w:t>。</w:t>
      </w:r>
    </w:p>
    <w:p w14:paraId="28B6D391" w14:textId="767D62D2" w:rsidR="00164AE8" w:rsidRPr="00396BFB" w:rsidRDefault="003F4AD0" w:rsidP="00164AE8">
      <w:pPr>
        <w:ind w:leftChars="75" w:left="150"/>
        <w:jc w:val="both"/>
        <w:rPr>
          <w:rFonts w:ascii="Arial Unicode MS" w:hAnsi="Arial Unicode MS"/>
          <w:color w:val="666699"/>
        </w:rPr>
      </w:pPr>
      <w:r>
        <w:rPr>
          <w:rFonts w:ascii="Arial Unicode MS" w:hAnsi="Arial Unicode MS" w:hint="eastAsia"/>
          <w:color w:val="404040"/>
          <w:sz w:val="18"/>
        </w:rPr>
        <w:t>﹝</w:t>
      </w:r>
      <w:r>
        <w:rPr>
          <w:rFonts w:ascii="Arial Unicode MS" w:hAnsi="Arial Unicode MS" w:hint="eastAsia"/>
          <w:color w:val="404040"/>
          <w:sz w:val="18"/>
        </w:rPr>
        <w:t>2</w:t>
      </w:r>
      <w:r>
        <w:rPr>
          <w:rFonts w:ascii="Arial Unicode MS" w:hAnsi="Arial Unicode MS" w:hint="eastAsia"/>
          <w:color w:val="404040"/>
          <w:sz w:val="18"/>
        </w:rPr>
        <w:t>﹞</w:t>
      </w:r>
      <w:r w:rsidR="00164AE8" w:rsidRPr="00396BFB">
        <w:rPr>
          <w:rFonts w:ascii="Arial Unicode MS" w:hAnsi="Arial Unicode MS" w:hint="eastAsia"/>
          <w:color w:val="666699"/>
        </w:rPr>
        <w:t>編制員額較少或業務性質特殊之機關，經主管機關核准者，其人員之陞任甄審得由上級機關統籌辦理，不受前項之限制。</w:t>
      </w:r>
    </w:p>
    <w:p w14:paraId="6A6C0A43" w14:textId="77777777" w:rsidR="003F4AD0" w:rsidRDefault="00986E2D" w:rsidP="009A45A7">
      <w:pPr>
        <w:pStyle w:val="2"/>
        <w:rPr>
          <w:color w:val="548DD4"/>
        </w:rPr>
      </w:pPr>
      <w:bookmarkStart w:id="24" w:name="a9"/>
      <w:bookmarkEnd w:id="24"/>
      <w:r>
        <w:rPr>
          <w:rFonts w:hint="eastAsia"/>
          <w:color w:val="548DD4"/>
        </w:rPr>
        <w:t>第</w:t>
      </w:r>
      <w:r>
        <w:rPr>
          <w:rFonts w:hint="eastAsia"/>
          <w:color w:val="548DD4"/>
        </w:rPr>
        <w:t>9</w:t>
      </w:r>
      <w:r>
        <w:rPr>
          <w:rFonts w:hint="eastAsia"/>
          <w:color w:val="548DD4"/>
        </w:rPr>
        <w:t>條</w:t>
      </w:r>
      <w:r w:rsidR="0011726F">
        <w:rPr>
          <w:rFonts w:hint="eastAsia"/>
          <w:color w:val="548DD4"/>
        </w:rPr>
        <w:t>（</w:t>
      </w:r>
      <w:r w:rsidR="00164AE8">
        <w:rPr>
          <w:rFonts w:hint="eastAsia"/>
          <w:color w:val="548DD4"/>
        </w:rPr>
        <w:t>辦理陞遷之作業程序</w:t>
      </w:r>
      <w:r w:rsidR="003F4AD0">
        <w:rPr>
          <w:rFonts w:hint="eastAsia"/>
          <w:color w:val="548DD4"/>
        </w:rPr>
        <w:t>）</w:t>
      </w:r>
    </w:p>
    <w:p w14:paraId="587670FA" w14:textId="4C81567B" w:rsidR="003F4AD0"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辦理公務人員之陞遷，應由人事單位就具有擬陞遷職務任用資格人員，分別情形，依積分高低順序或資格條件造列名冊，並檢同有關資料，報請本機關首長交付甄審委員會評審後，依程序報請機關首長就前三名中圈定陞補之；如陞遷二人以上時，就陞遷人數之二倍中圈定陞補之</w:t>
      </w:r>
      <w:r>
        <w:rPr>
          <w:rFonts w:ascii="Arial Unicode MS" w:hAnsi="Arial Unicode MS" w:hint="eastAsia"/>
          <w:color w:val="626262"/>
        </w:rPr>
        <w:t>。</w:t>
      </w:r>
    </w:p>
    <w:p w14:paraId="00187938" w14:textId="54C516FE" w:rsidR="00164AE8" w:rsidRPr="00396BFB" w:rsidRDefault="003F4AD0" w:rsidP="00164AE8">
      <w:pPr>
        <w:ind w:leftChars="75" w:left="150"/>
        <w:jc w:val="both"/>
        <w:rPr>
          <w:rFonts w:ascii="Arial Unicode MS" w:hAnsi="Arial Unicode MS"/>
          <w:color w:val="666699"/>
        </w:rPr>
      </w:pPr>
      <w:r>
        <w:rPr>
          <w:rFonts w:ascii="Arial Unicode MS" w:hAnsi="Arial Unicode MS" w:hint="eastAsia"/>
          <w:color w:val="404040"/>
          <w:sz w:val="18"/>
        </w:rPr>
        <w:lastRenderedPageBreak/>
        <w:t>﹝</w:t>
      </w:r>
      <w:r>
        <w:rPr>
          <w:rFonts w:ascii="Arial Unicode MS" w:hAnsi="Arial Unicode MS" w:hint="eastAsia"/>
          <w:color w:val="404040"/>
          <w:sz w:val="18"/>
        </w:rPr>
        <w:t>2</w:t>
      </w:r>
      <w:r>
        <w:rPr>
          <w:rFonts w:ascii="Arial Unicode MS" w:hAnsi="Arial Unicode MS" w:hint="eastAsia"/>
          <w:color w:val="404040"/>
          <w:sz w:val="18"/>
        </w:rPr>
        <w:t>﹞</w:t>
      </w:r>
      <w:r w:rsidR="00164AE8" w:rsidRPr="00396BFB">
        <w:rPr>
          <w:rFonts w:ascii="Arial Unicode MS" w:hAnsi="Arial Unicode MS" w:hint="eastAsia"/>
          <w:color w:val="666699"/>
        </w:rPr>
        <w:t>機關首長對前項甄審委員會報請圈定陞遷之人選有不同意見時，得退回重行依本法相關規定改依其他甄選方式辦理陞遷事宜。</w:t>
      </w:r>
    </w:p>
    <w:p w14:paraId="185D4A58" w14:textId="77777777" w:rsidR="003F4AD0" w:rsidRDefault="00986E2D" w:rsidP="009A45A7">
      <w:pPr>
        <w:pStyle w:val="2"/>
        <w:rPr>
          <w:color w:val="548DD4"/>
        </w:rPr>
      </w:pPr>
      <w:bookmarkStart w:id="25" w:name="a10"/>
      <w:bookmarkEnd w:id="25"/>
      <w:r>
        <w:rPr>
          <w:rFonts w:hint="eastAsia"/>
          <w:color w:val="548DD4"/>
        </w:rPr>
        <w:t>第</w:t>
      </w:r>
      <w:r>
        <w:rPr>
          <w:rFonts w:hint="eastAsia"/>
          <w:color w:val="548DD4"/>
        </w:rPr>
        <w:t>10</w:t>
      </w:r>
      <w:r>
        <w:rPr>
          <w:rFonts w:hint="eastAsia"/>
          <w:color w:val="548DD4"/>
        </w:rPr>
        <w:t>條</w:t>
      </w:r>
      <w:r w:rsidR="0011726F">
        <w:rPr>
          <w:rFonts w:hint="eastAsia"/>
          <w:color w:val="548DD4"/>
        </w:rPr>
        <w:t>（</w:t>
      </w:r>
      <w:r w:rsidR="00164AE8">
        <w:rPr>
          <w:rFonts w:hint="eastAsia"/>
          <w:color w:val="548DD4"/>
        </w:rPr>
        <w:t>免經甄審之辦理</w:t>
      </w:r>
      <w:r w:rsidR="003F4AD0">
        <w:rPr>
          <w:rFonts w:hint="eastAsia"/>
          <w:color w:val="548DD4"/>
        </w:rPr>
        <w:t>）</w:t>
      </w:r>
    </w:p>
    <w:p w14:paraId="7CD1BCB8" w14:textId="08C0AA40"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各機關下列職務，得免經甄審，由本機關或其上級機關首長核定逕行陞遷，並不受第</w:t>
      </w:r>
      <w:hyperlink w:anchor="a12" w:history="1">
        <w:r w:rsidR="00164AE8" w:rsidRPr="00840BA3">
          <w:rPr>
            <w:rStyle w:val="a3"/>
            <w:rFonts w:ascii="Arial Unicode MS" w:hAnsi="Arial Unicode MS" w:hint="eastAsia"/>
            <w:color w:val="626262"/>
          </w:rPr>
          <w:t>十二</w:t>
        </w:r>
      </w:hyperlink>
      <w:r w:rsidR="00164AE8" w:rsidRPr="00840BA3">
        <w:rPr>
          <w:rFonts w:ascii="Arial Unicode MS" w:hAnsi="Arial Unicode MS" w:hint="eastAsia"/>
          <w:color w:val="626262"/>
        </w:rPr>
        <w:t>條第六款至第八款之限制：</w:t>
      </w:r>
    </w:p>
    <w:p w14:paraId="71E1D9F7" w14:textId="77777777" w:rsidR="003F4AD0" w:rsidRDefault="00164AE8" w:rsidP="00164AE8">
      <w:pPr>
        <w:ind w:leftChars="75" w:left="150"/>
        <w:jc w:val="both"/>
        <w:rPr>
          <w:rFonts w:ascii="Arial Unicode MS" w:hAnsi="Arial Unicode MS"/>
          <w:color w:val="626262"/>
        </w:rPr>
      </w:pPr>
      <w:r w:rsidRPr="00840BA3">
        <w:rPr>
          <w:rFonts w:ascii="Arial Unicode MS" w:hAnsi="Arial Unicode MS" w:hint="eastAsia"/>
          <w:color w:val="626262"/>
        </w:rPr>
        <w:t xml:space="preserve">　　一、機關首長、副首長</w:t>
      </w:r>
      <w:r w:rsidR="003F4AD0">
        <w:rPr>
          <w:rFonts w:ascii="Arial Unicode MS" w:hAnsi="Arial Unicode MS" w:hint="eastAsia"/>
          <w:color w:val="626262"/>
        </w:rPr>
        <w:t>。</w:t>
      </w:r>
    </w:p>
    <w:p w14:paraId="7A2DA316" w14:textId="12518C7F"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二</w:t>
      </w:r>
      <w:r>
        <w:rPr>
          <w:rFonts w:ascii="Arial Unicode MS" w:hAnsi="Arial Unicode MS" w:hint="eastAsia"/>
          <w:color w:val="626262"/>
        </w:rPr>
        <w:t>、</w:t>
      </w:r>
      <w:r w:rsidR="00164AE8" w:rsidRPr="00840BA3">
        <w:rPr>
          <w:rFonts w:ascii="Arial Unicode MS" w:hAnsi="Arial Unicode MS" w:hint="eastAsia"/>
          <w:color w:val="626262"/>
        </w:rPr>
        <w:t>幕僚長、副幕僚長</w:t>
      </w:r>
      <w:r>
        <w:rPr>
          <w:rFonts w:ascii="Arial Unicode MS" w:hAnsi="Arial Unicode MS" w:hint="eastAsia"/>
          <w:color w:val="626262"/>
        </w:rPr>
        <w:t>。</w:t>
      </w:r>
    </w:p>
    <w:p w14:paraId="71645B2B" w14:textId="60823CA3" w:rsidR="00164AE8" w:rsidRPr="00840BA3"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三</w:t>
      </w:r>
      <w:r>
        <w:rPr>
          <w:rFonts w:ascii="Arial Unicode MS" w:hAnsi="Arial Unicode MS" w:hint="eastAsia"/>
          <w:color w:val="626262"/>
        </w:rPr>
        <w:t>、</w:t>
      </w:r>
      <w:r w:rsidR="00164AE8" w:rsidRPr="00840BA3">
        <w:rPr>
          <w:rFonts w:ascii="Arial Unicode MS" w:hAnsi="Arial Unicode MS" w:hint="eastAsia"/>
          <w:color w:val="626262"/>
        </w:rPr>
        <w:t>機關內部一級單位主管以上之人員。</w:t>
      </w:r>
    </w:p>
    <w:p w14:paraId="4A96FB0E" w14:textId="77777777" w:rsidR="003F4AD0" w:rsidRDefault="00986E2D" w:rsidP="009A45A7">
      <w:pPr>
        <w:pStyle w:val="2"/>
        <w:rPr>
          <w:color w:val="548DD4"/>
        </w:rPr>
      </w:pPr>
      <w:bookmarkStart w:id="26" w:name="a11"/>
      <w:bookmarkEnd w:id="26"/>
      <w:r>
        <w:rPr>
          <w:rFonts w:hint="eastAsia"/>
          <w:color w:val="548DD4"/>
        </w:rPr>
        <w:t>第</w:t>
      </w:r>
      <w:r>
        <w:rPr>
          <w:rFonts w:hint="eastAsia"/>
          <w:color w:val="548DD4"/>
        </w:rPr>
        <w:t>11</w:t>
      </w:r>
      <w:r>
        <w:rPr>
          <w:rFonts w:hint="eastAsia"/>
          <w:color w:val="548DD4"/>
        </w:rPr>
        <w:t>條</w:t>
      </w:r>
      <w:r w:rsidR="0011726F">
        <w:rPr>
          <w:rFonts w:hint="eastAsia"/>
          <w:color w:val="548DD4"/>
        </w:rPr>
        <w:t>（</w:t>
      </w:r>
      <w:r w:rsidR="00164AE8">
        <w:rPr>
          <w:rFonts w:hint="eastAsia"/>
          <w:color w:val="548DD4"/>
        </w:rPr>
        <w:t>免經甄審優先陞任之積極要件</w:t>
      </w:r>
      <w:r w:rsidR="003F4AD0">
        <w:rPr>
          <w:rFonts w:hint="eastAsia"/>
          <w:color w:val="548DD4"/>
        </w:rPr>
        <w:t>）</w:t>
      </w:r>
    </w:p>
    <w:p w14:paraId="57113B01" w14:textId="32D73AD3"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各機關下列人員無第</w:t>
      </w:r>
      <w:hyperlink w:anchor="a12" w:history="1">
        <w:r w:rsidR="00164AE8" w:rsidRPr="00840BA3">
          <w:rPr>
            <w:rStyle w:val="a3"/>
            <w:rFonts w:ascii="Arial Unicode MS" w:hAnsi="Arial Unicode MS" w:hint="eastAsia"/>
            <w:color w:val="626262"/>
          </w:rPr>
          <w:t>十二</w:t>
        </w:r>
      </w:hyperlink>
      <w:r w:rsidR="00164AE8" w:rsidRPr="00840BA3">
        <w:rPr>
          <w:rFonts w:ascii="Arial Unicode MS" w:hAnsi="Arial Unicode MS" w:hint="eastAsia"/>
          <w:color w:val="626262"/>
        </w:rPr>
        <w:t>條各款情事之一，且具有陞任職務任用資格者，得免經甄審優先陞任：</w:t>
      </w:r>
    </w:p>
    <w:p w14:paraId="58B8958E" w14:textId="77777777" w:rsidR="003F4AD0" w:rsidRDefault="00164AE8" w:rsidP="00164AE8">
      <w:pPr>
        <w:ind w:leftChars="75" w:left="150"/>
        <w:jc w:val="both"/>
        <w:rPr>
          <w:rFonts w:ascii="Arial Unicode MS" w:hAnsi="Arial Unicode MS"/>
          <w:color w:val="626262"/>
        </w:rPr>
      </w:pPr>
      <w:r w:rsidRPr="00840BA3">
        <w:rPr>
          <w:rFonts w:ascii="Arial Unicode MS" w:hAnsi="Arial Unicode MS" w:hint="eastAsia"/>
          <w:color w:val="626262"/>
        </w:rPr>
        <w:t xml:space="preserve">　　一、最近三年內曾獲頒勳章、功績獎章、楷模獎章或專業獎章者</w:t>
      </w:r>
      <w:r w:rsidR="003F4AD0">
        <w:rPr>
          <w:rFonts w:ascii="Arial Unicode MS" w:hAnsi="Arial Unicode MS" w:hint="eastAsia"/>
          <w:color w:val="626262"/>
        </w:rPr>
        <w:t>。</w:t>
      </w:r>
    </w:p>
    <w:p w14:paraId="6CCFD740" w14:textId="4E56D94F"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二</w:t>
      </w:r>
      <w:r>
        <w:rPr>
          <w:rFonts w:ascii="Arial Unicode MS" w:hAnsi="Arial Unicode MS" w:hint="eastAsia"/>
          <w:color w:val="626262"/>
        </w:rPr>
        <w:t>、</w:t>
      </w:r>
      <w:r w:rsidR="00164AE8" w:rsidRPr="00840BA3">
        <w:rPr>
          <w:rFonts w:ascii="Arial Unicode MS" w:hAnsi="Arial Unicode MS" w:hint="eastAsia"/>
          <w:color w:val="626262"/>
        </w:rPr>
        <w:t>最近三年內經一次記二大功辦理專案考績（成）有案者</w:t>
      </w:r>
      <w:r>
        <w:rPr>
          <w:rFonts w:ascii="Arial Unicode MS" w:hAnsi="Arial Unicode MS" w:hint="eastAsia"/>
          <w:color w:val="626262"/>
        </w:rPr>
        <w:t>。</w:t>
      </w:r>
    </w:p>
    <w:p w14:paraId="27E4219E" w14:textId="0DA90F69"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三</w:t>
      </w:r>
      <w:r>
        <w:rPr>
          <w:rFonts w:ascii="Arial Unicode MS" w:hAnsi="Arial Unicode MS" w:hint="eastAsia"/>
          <w:color w:val="626262"/>
        </w:rPr>
        <w:t>、</w:t>
      </w:r>
      <w:r w:rsidR="00164AE8" w:rsidRPr="00840BA3">
        <w:rPr>
          <w:rFonts w:ascii="Arial Unicode MS" w:hAnsi="Arial Unicode MS" w:hint="eastAsia"/>
          <w:color w:val="626262"/>
        </w:rPr>
        <w:t>最近三年內曾當選模範公務人員者</w:t>
      </w:r>
      <w:r>
        <w:rPr>
          <w:rFonts w:ascii="Arial Unicode MS" w:hAnsi="Arial Unicode MS" w:hint="eastAsia"/>
          <w:color w:val="626262"/>
        </w:rPr>
        <w:t>。</w:t>
      </w:r>
    </w:p>
    <w:p w14:paraId="7AD3FFF3" w14:textId="4ACB279B"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四</w:t>
      </w:r>
      <w:r>
        <w:rPr>
          <w:rFonts w:ascii="Arial Unicode MS" w:hAnsi="Arial Unicode MS" w:hint="eastAsia"/>
          <w:color w:val="626262"/>
        </w:rPr>
        <w:t>、</w:t>
      </w:r>
      <w:r w:rsidR="00164AE8" w:rsidRPr="00840BA3">
        <w:rPr>
          <w:rFonts w:ascii="Arial Unicode MS" w:hAnsi="Arial Unicode MS" w:hint="eastAsia"/>
          <w:color w:val="626262"/>
        </w:rPr>
        <w:t>曾獲頒公務人員傑出貢獻獎者</w:t>
      </w:r>
      <w:r>
        <w:rPr>
          <w:rFonts w:ascii="Arial Unicode MS" w:hAnsi="Arial Unicode MS" w:hint="eastAsia"/>
          <w:color w:val="626262"/>
        </w:rPr>
        <w:t>。</w:t>
      </w:r>
    </w:p>
    <w:p w14:paraId="59F13AC6" w14:textId="26C1F99C"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五</w:t>
      </w:r>
      <w:r>
        <w:rPr>
          <w:rFonts w:ascii="Arial Unicode MS" w:hAnsi="Arial Unicode MS" w:hint="eastAsia"/>
          <w:color w:val="626262"/>
        </w:rPr>
        <w:t>、</w:t>
      </w:r>
      <w:r w:rsidR="00164AE8" w:rsidRPr="00840BA3">
        <w:rPr>
          <w:rFonts w:ascii="Arial Unicode MS" w:hAnsi="Arial Unicode MS" w:hint="eastAsia"/>
          <w:color w:val="626262"/>
        </w:rPr>
        <w:t>經考試及格分發，先以較所具資格為低之職務任用者</w:t>
      </w:r>
      <w:r>
        <w:rPr>
          <w:rFonts w:ascii="Arial Unicode MS" w:hAnsi="Arial Unicode MS" w:hint="eastAsia"/>
          <w:color w:val="626262"/>
        </w:rPr>
        <w:t>。</w:t>
      </w:r>
    </w:p>
    <w:p w14:paraId="72F32DCA" w14:textId="26AFE5F2" w:rsidR="003F4AD0" w:rsidRDefault="003F4AD0" w:rsidP="00164AE8">
      <w:pPr>
        <w:ind w:leftChars="75" w:left="150"/>
        <w:jc w:val="both"/>
        <w:rPr>
          <w:rFonts w:ascii="Arial Unicode MS" w:hAnsi="Arial Unicode MS"/>
          <w:color w:val="626262"/>
        </w:rPr>
      </w:pPr>
      <w:r>
        <w:rPr>
          <w:rFonts w:ascii="Arial Unicode MS" w:hAnsi="Arial Unicode MS" w:hint="eastAsia"/>
          <w:color w:val="404040"/>
          <w:sz w:val="18"/>
        </w:rPr>
        <w:t>﹝</w:t>
      </w:r>
      <w:r>
        <w:rPr>
          <w:rFonts w:ascii="Arial Unicode MS" w:hAnsi="Arial Unicode MS" w:hint="eastAsia"/>
          <w:color w:val="404040"/>
          <w:sz w:val="18"/>
        </w:rPr>
        <w:t>2</w:t>
      </w:r>
      <w:r>
        <w:rPr>
          <w:rFonts w:ascii="Arial Unicode MS" w:hAnsi="Arial Unicode MS" w:hint="eastAsia"/>
          <w:color w:val="404040"/>
          <w:sz w:val="18"/>
        </w:rPr>
        <w:t>﹞</w:t>
      </w:r>
      <w:r w:rsidRPr="00396BFB">
        <w:rPr>
          <w:rFonts w:ascii="Arial Unicode MS" w:hAnsi="Arial Unicode MS" w:hint="eastAsia"/>
          <w:color w:val="666699"/>
        </w:rPr>
        <w:t>合於前項得優先陞任條件有二人以上時，如有第五款情形應優先陞任，餘依陞任標準評定積分後，擇優陞任；其構成該條件之事實，以使用一次為限。同時兼具有兩款以上者亦同</w:t>
      </w:r>
      <w:r>
        <w:rPr>
          <w:rFonts w:ascii="Arial Unicode MS" w:hAnsi="Arial Unicode MS" w:hint="eastAsia"/>
          <w:color w:val="626262"/>
        </w:rPr>
        <w:t>。</w:t>
      </w:r>
    </w:p>
    <w:p w14:paraId="1D998308" w14:textId="594AE406" w:rsidR="00164AE8" w:rsidRPr="00840BA3" w:rsidRDefault="003F4AD0" w:rsidP="00164AE8">
      <w:pPr>
        <w:ind w:leftChars="75" w:left="150"/>
        <w:jc w:val="both"/>
        <w:rPr>
          <w:rFonts w:ascii="Arial Unicode MS" w:hAnsi="Arial Unicode MS"/>
          <w:color w:val="626262"/>
        </w:rPr>
      </w:pPr>
      <w:r>
        <w:rPr>
          <w:rFonts w:ascii="Arial Unicode MS" w:hAnsi="Arial Unicode MS" w:hint="eastAsia"/>
          <w:color w:val="404040"/>
          <w:sz w:val="18"/>
        </w:rPr>
        <w:t>﹝</w:t>
      </w:r>
      <w:r>
        <w:rPr>
          <w:rFonts w:ascii="Arial Unicode MS" w:hAnsi="Arial Unicode MS" w:hint="eastAsia"/>
          <w:color w:val="404040"/>
          <w:sz w:val="18"/>
        </w:rPr>
        <w:t>3</w:t>
      </w:r>
      <w:r>
        <w:rPr>
          <w:rFonts w:ascii="Arial Unicode MS" w:hAnsi="Arial Unicode MS" w:hint="eastAsia"/>
          <w:color w:val="404040"/>
          <w:sz w:val="18"/>
        </w:rPr>
        <w:t>﹞</w:t>
      </w:r>
      <w:r w:rsidR="00164AE8" w:rsidRPr="00840BA3">
        <w:rPr>
          <w:rFonts w:ascii="Arial Unicode MS" w:hAnsi="Arial Unicode MS" w:hint="eastAsia"/>
          <w:color w:val="626262"/>
        </w:rPr>
        <w:t>第一項第一款之專業獎章不含依服務年資頒給者。</w:t>
      </w:r>
    </w:p>
    <w:p w14:paraId="7CB8B88E" w14:textId="77777777" w:rsidR="003F4AD0" w:rsidRDefault="00986E2D" w:rsidP="009A45A7">
      <w:pPr>
        <w:pStyle w:val="2"/>
        <w:rPr>
          <w:color w:val="548DD4"/>
        </w:rPr>
      </w:pPr>
      <w:bookmarkStart w:id="27" w:name="a12"/>
      <w:bookmarkEnd w:id="27"/>
      <w:r>
        <w:rPr>
          <w:rFonts w:hint="eastAsia"/>
          <w:color w:val="548DD4"/>
        </w:rPr>
        <w:t>第</w:t>
      </w:r>
      <w:r>
        <w:rPr>
          <w:rFonts w:hint="eastAsia"/>
          <w:color w:val="548DD4"/>
        </w:rPr>
        <w:t>12</w:t>
      </w:r>
      <w:r>
        <w:rPr>
          <w:rFonts w:hint="eastAsia"/>
          <w:color w:val="548DD4"/>
        </w:rPr>
        <w:t>條</w:t>
      </w:r>
      <w:r w:rsidR="0011726F">
        <w:rPr>
          <w:rFonts w:hint="eastAsia"/>
          <w:color w:val="548DD4"/>
        </w:rPr>
        <w:t>（</w:t>
      </w:r>
      <w:r w:rsidR="00164AE8">
        <w:rPr>
          <w:rFonts w:hint="eastAsia"/>
          <w:color w:val="548DD4"/>
        </w:rPr>
        <w:t>不得辦理陞任之消極要件</w:t>
      </w:r>
      <w:r w:rsidR="003F4AD0">
        <w:rPr>
          <w:rFonts w:hint="eastAsia"/>
          <w:color w:val="548DD4"/>
        </w:rPr>
        <w:t>）</w:t>
      </w:r>
    </w:p>
    <w:p w14:paraId="53B83A2A" w14:textId="7C00B1BC"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各機關下列人員不得辦理陞任：</w:t>
      </w:r>
    </w:p>
    <w:p w14:paraId="5154E253" w14:textId="77777777" w:rsidR="003F4AD0" w:rsidRDefault="00164AE8" w:rsidP="00164AE8">
      <w:pPr>
        <w:ind w:leftChars="75" w:left="150"/>
        <w:jc w:val="both"/>
        <w:rPr>
          <w:rFonts w:ascii="Arial Unicode MS" w:hAnsi="Arial Unicode MS"/>
          <w:color w:val="626262"/>
        </w:rPr>
      </w:pPr>
      <w:r w:rsidRPr="00840BA3">
        <w:rPr>
          <w:rFonts w:ascii="Arial Unicode MS" w:hAnsi="Arial Unicode MS" w:hint="eastAsia"/>
          <w:color w:val="626262"/>
        </w:rPr>
        <w:t xml:space="preserve">　　一、最近三年內曾受有期徒刑之判決確定者</w:t>
      </w:r>
      <w:r w:rsidR="003F4AD0">
        <w:rPr>
          <w:rFonts w:ascii="Arial Unicode MS" w:hAnsi="Arial Unicode MS" w:hint="eastAsia"/>
          <w:color w:val="626262"/>
        </w:rPr>
        <w:t>。</w:t>
      </w:r>
    </w:p>
    <w:p w14:paraId="7C592EDE" w14:textId="0B7079BB"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二</w:t>
      </w:r>
      <w:r>
        <w:rPr>
          <w:rFonts w:ascii="Arial Unicode MS" w:hAnsi="Arial Unicode MS" w:hint="eastAsia"/>
          <w:color w:val="626262"/>
        </w:rPr>
        <w:t>、</w:t>
      </w:r>
      <w:r w:rsidR="00164AE8" w:rsidRPr="00840BA3">
        <w:rPr>
          <w:rFonts w:ascii="Arial Unicode MS" w:hAnsi="Arial Unicode MS" w:hint="eastAsia"/>
          <w:color w:val="626262"/>
        </w:rPr>
        <w:t>最近二年內曾依</w:t>
      </w:r>
      <w:hyperlink r:id="rId40" w:history="1">
        <w:r w:rsidR="00164AE8" w:rsidRPr="00840BA3">
          <w:rPr>
            <w:rStyle w:val="a3"/>
            <w:rFonts w:ascii="Arial Unicode MS" w:hAnsi="Arial Unicode MS" w:hint="eastAsia"/>
            <w:color w:val="626262"/>
          </w:rPr>
          <w:t>公務員懲戒法</w:t>
        </w:r>
      </w:hyperlink>
      <w:r w:rsidR="00164AE8" w:rsidRPr="00840BA3">
        <w:rPr>
          <w:rFonts w:ascii="Arial Unicode MS" w:hAnsi="Arial Unicode MS" w:hint="eastAsia"/>
          <w:color w:val="626262"/>
        </w:rPr>
        <w:t>受撤職、休職或降級之處分者</w:t>
      </w:r>
      <w:r>
        <w:rPr>
          <w:rFonts w:ascii="Arial Unicode MS" w:hAnsi="Arial Unicode MS" w:hint="eastAsia"/>
          <w:color w:val="626262"/>
        </w:rPr>
        <w:t>。</w:t>
      </w:r>
    </w:p>
    <w:p w14:paraId="76648ECD" w14:textId="6BA5FA56"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三</w:t>
      </w:r>
      <w:r>
        <w:rPr>
          <w:rFonts w:ascii="Arial Unicode MS" w:hAnsi="Arial Unicode MS" w:hint="eastAsia"/>
          <w:color w:val="626262"/>
        </w:rPr>
        <w:t>、</w:t>
      </w:r>
      <w:r w:rsidR="00164AE8" w:rsidRPr="00840BA3">
        <w:rPr>
          <w:rFonts w:ascii="Arial Unicode MS" w:hAnsi="Arial Unicode MS" w:hint="eastAsia"/>
          <w:color w:val="626262"/>
        </w:rPr>
        <w:t>最近二年內曾依</w:t>
      </w:r>
      <w:hyperlink r:id="rId41" w:history="1">
        <w:r w:rsidR="00164AE8" w:rsidRPr="00840BA3">
          <w:rPr>
            <w:rStyle w:val="a3"/>
            <w:rFonts w:ascii="Arial Unicode MS" w:hAnsi="Arial Unicode MS" w:hint="eastAsia"/>
            <w:color w:val="626262"/>
          </w:rPr>
          <w:t>公務人員考績法</w:t>
        </w:r>
      </w:hyperlink>
      <w:r w:rsidR="00164AE8" w:rsidRPr="00840BA3">
        <w:rPr>
          <w:rFonts w:ascii="Arial Unicode MS" w:hAnsi="Arial Unicode MS" w:hint="eastAsia"/>
          <w:color w:val="626262"/>
        </w:rPr>
        <w:t>受免職之處分者</w:t>
      </w:r>
      <w:r>
        <w:rPr>
          <w:rFonts w:ascii="Arial Unicode MS" w:hAnsi="Arial Unicode MS" w:hint="eastAsia"/>
          <w:color w:val="626262"/>
        </w:rPr>
        <w:t>。</w:t>
      </w:r>
    </w:p>
    <w:p w14:paraId="2D3A545A" w14:textId="67634979"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四</w:t>
      </w:r>
      <w:r>
        <w:rPr>
          <w:rFonts w:ascii="Arial Unicode MS" w:hAnsi="Arial Unicode MS" w:hint="eastAsia"/>
          <w:color w:val="626262"/>
        </w:rPr>
        <w:t>、</w:t>
      </w:r>
      <w:r w:rsidR="00164AE8" w:rsidRPr="00840BA3">
        <w:rPr>
          <w:rFonts w:ascii="Arial Unicode MS" w:hAnsi="Arial Unicode MS" w:hint="eastAsia"/>
          <w:color w:val="626262"/>
        </w:rPr>
        <w:t>最近一年內曾依</w:t>
      </w:r>
      <w:hyperlink r:id="rId42" w:history="1">
        <w:r w:rsidR="00164AE8" w:rsidRPr="00840BA3">
          <w:rPr>
            <w:rStyle w:val="a3"/>
            <w:rFonts w:ascii="Arial Unicode MS" w:hAnsi="Arial Unicode MS" w:hint="eastAsia"/>
            <w:color w:val="626262"/>
          </w:rPr>
          <w:t>公務員懲戒法</w:t>
        </w:r>
      </w:hyperlink>
      <w:r w:rsidR="00164AE8" w:rsidRPr="00840BA3">
        <w:rPr>
          <w:rFonts w:ascii="Arial Unicode MS" w:hAnsi="Arial Unicode MS" w:hint="eastAsia"/>
          <w:color w:val="626262"/>
        </w:rPr>
        <w:t>受減俸或記過之處分者</w:t>
      </w:r>
      <w:r>
        <w:rPr>
          <w:rFonts w:ascii="Arial Unicode MS" w:hAnsi="Arial Unicode MS" w:hint="eastAsia"/>
          <w:color w:val="626262"/>
        </w:rPr>
        <w:t>。</w:t>
      </w:r>
    </w:p>
    <w:p w14:paraId="66F8064F" w14:textId="5FE3058E"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五</w:t>
      </w:r>
      <w:r>
        <w:rPr>
          <w:rFonts w:ascii="Arial Unicode MS" w:hAnsi="Arial Unicode MS" w:hint="eastAsia"/>
          <w:color w:val="626262"/>
        </w:rPr>
        <w:t>、</w:t>
      </w:r>
      <w:r w:rsidR="00164AE8" w:rsidRPr="00840BA3">
        <w:rPr>
          <w:rFonts w:ascii="Arial Unicode MS" w:hAnsi="Arial Unicode MS" w:hint="eastAsia"/>
          <w:color w:val="626262"/>
        </w:rPr>
        <w:t>最近一年考績（成）列丙等者，或依</w:t>
      </w:r>
      <w:hyperlink r:id="rId43" w:history="1">
        <w:r w:rsidR="00164AE8" w:rsidRPr="00840BA3">
          <w:rPr>
            <w:rStyle w:val="a3"/>
            <w:rFonts w:ascii="Arial Unicode MS" w:hAnsi="Arial Unicode MS" w:hint="eastAsia"/>
            <w:color w:val="626262"/>
          </w:rPr>
          <w:t>公務人員考績法</w:t>
        </w:r>
      </w:hyperlink>
      <w:r w:rsidR="00164AE8" w:rsidRPr="00840BA3">
        <w:rPr>
          <w:rFonts w:ascii="Arial Unicode MS" w:hAnsi="Arial Unicode MS" w:hint="eastAsia"/>
          <w:color w:val="626262"/>
        </w:rPr>
        <w:t>曾受累積達一大過以上之處分者</w:t>
      </w:r>
      <w:r>
        <w:rPr>
          <w:rFonts w:ascii="Arial Unicode MS" w:hAnsi="Arial Unicode MS" w:hint="eastAsia"/>
          <w:color w:val="626262"/>
        </w:rPr>
        <w:t>。</w:t>
      </w:r>
    </w:p>
    <w:p w14:paraId="6307568F" w14:textId="4397A7FE"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六</w:t>
      </w:r>
      <w:r>
        <w:rPr>
          <w:rFonts w:ascii="Arial Unicode MS" w:hAnsi="Arial Unicode MS" w:hint="eastAsia"/>
          <w:color w:val="626262"/>
        </w:rPr>
        <w:t>、</w:t>
      </w:r>
      <w:r w:rsidR="00164AE8" w:rsidRPr="00840BA3">
        <w:rPr>
          <w:rFonts w:ascii="Arial Unicode MS" w:hAnsi="Arial Unicode MS" w:hint="eastAsia"/>
          <w:color w:val="626262"/>
        </w:rPr>
        <w:t>陞任現職或任同序列職務合計不滿一年者。但本機關次一序列職務之人員均未滿一年者，不在此限</w:t>
      </w:r>
      <w:r>
        <w:rPr>
          <w:rFonts w:ascii="Arial Unicode MS" w:hAnsi="Arial Unicode MS" w:hint="eastAsia"/>
          <w:color w:val="626262"/>
        </w:rPr>
        <w:t>。</w:t>
      </w:r>
    </w:p>
    <w:p w14:paraId="4140B814" w14:textId="5103E3FB"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七</w:t>
      </w:r>
      <w:r>
        <w:rPr>
          <w:rFonts w:ascii="Arial Unicode MS" w:hAnsi="Arial Unicode MS" w:hint="eastAsia"/>
          <w:color w:val="626262"/>
        </w:rPr>
        <w:t>、</w:t>
      </w:r>
      <w:r w:rsidR="00164AE8" w:rsidRPr="00840BA3">
        <w:rPr>
          <w:rFonts w:ascii="Arial Unicode MS" w:hAnsi="Arial Unicode MS" w:hint="eastAsia"/>
          <w:color w:val="626262"/>
        </w:rPr>
        <w:t>經機關核准帶職帶薪進修或研究六個月以上，於進修或研究期間者</w:t>
      </w:r>
      <w:r>
        <w:rPr>
          <w:rFonts w:ascii="Arial Unicode MS" w:hAnsi="Arial Unicode MS" w:hint="eastAsia"/>
          <w:color w:val="626262"/>
        </w:rPr>
        <w:t>。</w:t>
      </w:r>
    </w:p>
    <w:p w14:paraId="53634845" w14:textId="1EE4AA22" w:rsidR="00164AE8" w:rsidRPr="00840BA3"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八</w:t>
      </w:r>
      <w:r>
        <w:rPr>
          <w:rFonts w:ascii="Arial Unicode MS" w:hAnsi="Arial Unicode MS" w:hint="eastAsia"/>
          <w:color w:val="626262"/>
        </w:rPr>
        <w:t>、</w:t>
      </w:r>
      <w:r w:rsidR="00164AE8" w:rsidRPr="00840BA3">
        <w:rPr>
          <w:rFonts w:ascii="Arial Unicode MS" w:hAnsi="Arial Unicode MS" w:hint="eastAsia"/>
          <w:color w:val="626262"/>
        </w:rPr>
        <w:t>經機關核准留職停薪，於留職停薪期間者。</w:t>
      </w:r>
    </w:p>
    <w:p w14:paraId="6555F8AA" w14:textId="77777777" w:rsidR="003F4AD0" w:rsidRDefault="00986E2D" w:rsidP="009A45A7">
      <w:pPr>
        <w:pStyle w:val="2"/>
        <w:rPr>
          <w:color w:val="548DD4"/>
        </w:rPr>
      </w:pPr>
      <w:bookmarkStart w:id="28" w:name="a13"/>
      <w:bookmarkEnd w:id="28"/>
      <w:r>
        <w:rPr>
          <w:rFonts w:hint="eastAsia"/>
          <w:color w:val="548DD4"/>
        </w:rPr>
        <w:t>第</w:t>
      </w:r>
      <w:r>
        <w:rPr>
          <w:rFonts w:hint="eastAsia"/>
          <w:color w:val="548DD4"/>
        </w:rPr>
        <w:t>13</w:t>
      </w:r>
      <w:r>
        <w:rPr>
          <w:rFonts w:hint="eastAsia"/>
          <w:color w:val="548DD4"/>
        </w:rPr>
        <w:t>條</w:t>
      </w:r>
      <w:r w:rsidR="0011726F">
        <w:rPr>
          <w:rFonts w:hint="eastAsia"/>
          <w:color w:val="548DD4"/>
        </w:rPr>
        <w:t>（</w:t>
      </w:r>
      <w:r w:rsidR="00164AE8">
        <w:rPr>
          <w:rFonts w:hint="eastAsia"/>
          <w:color w:val="548DD4"/>
        </w:rPr>
        <w:t>職務之遷調</w:t>
      </w:r>
      <w:r w:rsidR="003F4AD0">
        <w:rPr>
          <w:rFonts w:hint="eastAsia"/>
          <w:color w:val="548DD4"/>
        </w:rPr>
        <w:t>）</w:t>
      </w:r>
    </w:p>
    <w:p w14:paraId="644E2816" w14:textId="031A1DBB"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各機關對職務列等（稱階、等階）及職務相當之所屬人員，應配合職務性質及業務需要，實施下列各種遷調：</w:t>
      </w:r>
    </w:p>
    <w:p w14:paraId="2CC0D114" w14:textId="77777777" w:rsidR="003F4AD0" w:rsidRDefault="00164AE8" w:rsidP="00164AE8">
      <w:pPr>
        <w:ind w:leftChars="75" w:left="150"/>
        <w:jc w:val="both"/>
        <w:rPr>
          <w:rFonts w:ascii="Arial Unicode MS" w:hAnsi="Arial Unicode MS"/>
          <w:color w:val="626262"/>
        </w:rPr>
      </w:pPr>
      <w:r w:rsidRPr="00840BA3">
        <w:rPr>
          <w:rFonts w:ascii="Arial Unicode MS" w:hAnsi="Arial Unicode MS" w:hint="eastAsia"/>
          <w:color w:val="626262"/>
        </w:rPr>
        <w:t xml:space="preserve">　　一、本機關內部單位主管之遷調</w:t>
      </w:r>
      <w:r w:rsidR="003F4AD0">
        <w:rPr>
          <w:rFonts w:ascii="Arial Unicode MS" w:hAnsi="Arial Unicode MS" w:hint="eastAsia"/>
          <w:color w:val="626262"/>
        </w:rPr>
        <w:t>。</w:t>
      </w:r>
    </w:p>
    <w:p w14:paraId="3639348A" w14:textId="7E63D2F9"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二</w:t>
      </w:r>
      <w:r>
        <w:rPr>
          <w:rFonts w:ascii="Arial Unicode MS" w:hAnsi="Arial Unicode MS" w:hint="eastAsia"/>
          <w:color w:val="626262"/>
        </w:rPr>
        <w:t>、</w:t>
      </w:r>
      <w:r w:rsidR="00164AE8" w:rsidRPr="00840BA3">
        <w:rPr>
          <w:rFonts w:ascii="Arial Unicode MS" w:hAnsi="Arial Unicode MS" w:hint="eastAsia"/>
          <w:color w:val="626262"/>
        </w:rPr>
        <w:t>本機關非主管人員間之遷調</w:t>
      </w:r>
      <w:r>
        <w:rPr>
          <w:rFonts w:ascii="Arial Unicode MS" w:hAnsi="Arial Unicode MS" w:hint="eastAsia"/>
          <w:color w:val="626262"/>
        </w:rPr>
        <w:t>。</w:t>
      </w:r>
    </w:p>
    <w:p w14:paraId="5660661A" w14:textId="25A35A0E"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三</w:t>
      </w:r>
      <w:r>
        <w:rPr>
          <w:rFonts w:ascii="Arial Unicode MS" w:hAnsi="Arial Unicode MS" w:hint="eastAsia"/>
          <w:color w:val="626262"/>
        </w:rPr>
        <w:t>、</w:t>
      </w:r>
      <w:r w:rsidR="00164AE8" w:rsidRPr="00840BA3">
        <w:rPr>
          <w:rFonts w:ascii="Arial Unicode MS" w:hAnsi="Arial Unicode MS" w:hint="eastAsia"/>
          <w:color w:val="626262"/>
        </w:rPr>
        <w:t>本機關主管人員與所屬機關首長或主管人員間之遷調</w:t>
      </w:r>
      <w:r>
        <w:rPr>
          <w:rFonts w:ascii="Arial Unicode MS" w:hAnsi="Arial Unicode MS" w:hint="eastAsia"/>
          <w:color w:val="626262"/>
        </w:rPr>
        <w:t>。</w:t>
      </w:r>
    </w:p>
    <w:p w14:paraId="2AA70FD4" w14:textId="723116A0" w:rsidR="003F4AD0" w:rsidRDefault="003F4AD0" w:rsidP="00164AE8">
      <w:pPr>
        <w:ind w:leftChars="75" w:left="150"/>
        <w:jc w:val="both"/>
        <w:rPr>
          <w:rFonts w:ascii="Arial Unicode MS" w:hAnsi="Arial Unicode MS"/>
          <w:color w:val="626262"/>
        </w:rPr>
      </w:pPr>
      <w:r>
        <w:rPr>
          <w:rFonts w:ascii="Arial Unicode MS" w:hAnsi="Arial Unicode MS" w:hint="eastAsia"/>
          <w:color w:val="626262"/>
        </w:rPr>
        <w:t xml:space="preserve">　　</w:t>
      </w:r>
      <w:r w:rsidRPr="00840BA3">
        <w:rPr>
          <w:rFonts w:ascii="Arial Unicode MS" w:hAnsi="Arial Unicode MS" w:hint="eastAsia"/>
          <w:color w:val="626262"/>
        </w:rPr>
        <w:t>四</w:t>
      </w:r>
      <w:r>
        <w:rPr>
          <w:rFonts w:ascii="Arial Unicode MS" w:hAnsi="Arial Unicode MS" w:hint="eastAsia"/>
          <w:color w:val="626262"/>
        </w:rPr>
        <w:t>、</w:t>
      </w:r>
      <w:r w:rsidR="00164AE8" w:rsidRPr="00840BA3">
        <w:rPr>
          <w:rFonts w:ascii="Arial Unicode MS" w:hAnsi="Arial Unicode MS" w:hint="eastAsia"/>
          <w:color w:val="626262"/>
        </w:rPr>
        <w:t>所屬機關首長或主管人員間之遷調</w:t>
      </w:r>
      <w:r>
        <w:rPr>
          <w:rFonts w:ascii="Arial Unicode MS" w:hAnsi="Arial Unicode MS" w:hint="eastAsia"/>
          <w:color w:val="626262"/>
        </w:rPr>
        <w:t>。</w:t>
      </w:r>
    </w:p>
    <w:p w14:paraId="3D286F73" w14:textId="603311B4" w:rsidR="00164AE8" w:rsidRPr="00396BFB" w:rsidRDefault="003F4AD0" w:rsidP="00164AE8">
      <w:pPr>
        <w:ind w:leftChars="75" w:left="150"/>
        <w:jc w:val="both"/>
        <w:rPr>
          <w:rFonts w:ascii="Arial Unicode MS" w:hAnsi="Arial Unicode MS"/>
          <w:color w:val="666699"/>
        </w:rPr>
      </w:pPr>
      <w:r>
        <w:rPr>
          <w:rFonts w:ascii="Arial Unicode MS" w:hAnsi="Arial Unicode MS" w:hint="eastAsia"/>
          <w:color w:val="404040"/>
          <w:sz w:val="18"/>
        </w:rPr>
        <w:t>﹝</w:t>
      </w:r>
      <w:r>
        <w:rPr>
          <w:rFonts w:ascii="Arial Unicode MS" w:hAnsi="Arial Unicode MS" w:hint="eastAsia"/>
          <w:color w:val="404040"/>
          <w:sz w:val="18"/>
        </w:rPr>
        <w:t>2</w:t>
      </w:r>
      <w:r>
        <w:rPr>
          <w:rFonts w:ascii="Arial Unicode MS" w:hAnsi="Arial Unicode MS" w:hint="eastAsia"/>
          <w:color w:val="404040"/>
          <w:sz w:val="18"/>
        </w:rPr>
        <w:t>﹞</w:t>
      </w:r>
      <w:r w:rsidR="00164AE8" w:rsidRPr="00396BFB">
        <w:rPr>
          <w:rFonts w:ascii="Arial Unicode MS" w:hAnsi="Arial Unicode MS" w:hint="eastAsia"/>
          <w:color w:val="666699"/>
        </w:rPr>
        <w:t>前項各種遷調規定，由各主管機關定之。</w:t>
      </w:r>
    </w:p>
    <w:p w14:paraId="082E9D8B" w14:textId="77777777" w:rsidR="003F4AD0" w:rsidRDefault="00986E2D" w:rsidP="009A45A7">
      <w:pPr>
        <w:pStyle w:val="2"/>
        <w:rPr>
          <w:color w:val="548DD4"/>
        </w:rPr>
      </w:pPr>
      <w:bookmarkStart w:id="29" w:name="a14"/>
      <w:bookmarkEnd w:id="29"/>
      <w:r>
        <w:rPr>
          <w:rFonts w:hint="eastAsia"/>
          <w:color w:val="548DD4"/>
        </w:rPr>
        <w:t>第</w:t>
      </w:r>
      <w:r>
        <w:rPr>
          <w:rFonts w:hint="eastAsia"/>
          <w:color w:val="548DD4"/>
        </w:rPr>
        <w:t>14</w:t>
      </w:r>
      <w:r>
        <w:rPr>
          <w:rFonts w:hint="eastAsia"/>
          <w:color w:val="548DD4"/>
        </w:rPr>
        <w:t>條</w:t>
      </w:r>
      <w:r w:rsidR="0011726F">
        <w:rPr>
          <w:rFonts w:hint="eastAsia"/>
          <w:color w:val="548DD4"/>
        </w:rPr>
        <w:t>（</w:t>
      </w:r>
      <w:r w:rsidR="00164AE8">
        <w:rPr>
          <w:rFonts w:hint="eastAsia"/>
          <w:color w:val="548DD4"/>
        </w:rPr>
        <w:t>訓練</w:t>
      </w:r>
      <w:r w:rsidR="003F4AD0">
        <w:rPr>
          <w:rFonts w:hint="eastAsia"/>
          <w:color w:val="548DD4"/>
        </w:rPr>
        <w:t>）</w:t>
      </w:r>
    </w:p>
    <w:p w14:paraId="3B7BF9E5" w14:textId="4DC69A9F" w:rsidR="003F4AD0"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公務人員陞任高一官等之職務，應依法經陞官等訓練</w:t>
      </w:r>
      <w:r>
        <w:rPr>
          <w:rFonts w:ascii="Arial Unicode MS" w:hAnsi="Arial Unicode MS" w:hint="eastAsia"/>
          <w:color w:val="626262"/>
        </w:rPr>
        <w:t>。</w:t>
      </w:r>
    </w:p>
    <w:p w14:paraId="6242B1A7" w14:textId="7F866B75" w:rsidR="00164AE8" w:rsidRPr="00396BFB" w:rsidRDefault="003F4AD0" w:rsidP="00164AE8">
      <w:pPr>
        <w:ind w:leftChars="75" w:left="150"/>
        <w:jc w:val="both"/>
        <w:rPr>
          <w:rFonts w:ascii="Arial Unicode MS" w:hAnsi="Arial Unicode MS"/>
          <w:color w:val="666699"/>
        </w:rPr>
      </w:pPr>
      <w:r>
        <w:rPr>
          <w:rFonts w:ascii="Arial Unicode MS" w:hAnsi="Arial Unicode MS" w:hint="eastAsia"/>
          <w:color w:val="404040"/>
          <w:sz w:val="18"/>
        </w:rPr>
        <w:lastRenderedPageBreak/>
        <w:t>﹝</w:t>
      </w:r>
      <w:r>
        <w:rPr>
          <w:rFonts w:ascii="Arial Unicode MS" w:hAnsi="Arial Unicode MS" w:hint="eastAsia"/>
          <w:color w:val="404040"/>
          <w:sz w:val="18"/>
        </w:rPr>
        <w:t>2</w:t>
      </w:r>
      <w:r>
        <w:rPr>
          <w:rFonts w:ascii="Arial Unicode MS" w:hAnsi="Arial Unicode MS" w:hint="eastAsia"/>
          <w:color w:val="404040"/>
          <w:sz w:val="18"/>
        </w:rPr>
        <w:t>﹞</w:t>
      </w:r>
      <w:r w:rsidR="00164AE8" w:rsidRPr="00396BFB">
        <w:rPr>
          <w:rFonts w:ascii="Arial Unicode MS" w:hAnsi="Arial Unicode MS" w:hint="eastAsia"/>
          <w:color w:val="666699"/>
        </w:rPr>
        <w:t>初任各官等之主管職務，應由各主管機關實施管理才能發展訓練。</w:t>
      </w:r>
    </w:p>
    <w:p w14:paraId="3E397312" w14:textId="77777777" w:rsidR="003F4AD0" w:rsidRDefault="00986E2D" w:rsidP="009A45A7">
      <w:pPr>
        <w:pStyle w:val="2"/>
        <w:rPr>
          <w:color w:val="548DD4"/>
        </w:rPr>
      </w:pPr>
      <w:r>
        <w:rPr>
          <w:rFonts w:hint="eastAsia"/>
          <w:color w:val="548DD4"/>
        </w:rPr>
        <w:t>第</w:t>
      </w:r>
      <w:r>
        <w:rPr>
          <w:rFonts w:hint="eastAsia"/>
          <w:color w:val="548DD4"/>
        </w:rPr>
        <w:t>15</w:t>
      </w:r>
      <w:r>
        <w:rPr>
          <w:rFonts w:hint="eastAsia"/>
          <w:color w:val="548DD4"/>
        </w:rPr>
        <w:t>條</w:t>
      </w:r>
      <w:r w:rsidR="0011726F">
        <w:rPr>
          <w:rFonts w:hint="eastAsia"/>
          <w:color w:val="548DD4"/>
        </w:rPr>
        <w:t>（</w:t>
      </w:r>
      <w:r w:rsidR="00164AE8">
        <w:rPr>
          <w:rFonts w:hint="eastAsia"/>
          <w:color w:val="548DD4"/>
        </w:rPr>
        <w:t>提起救濟</w:t>
      </w:r>
      <w:r w:rsidR="003F4AD0">
        <w:rPr>
          <w:rFonts w:hint="eastAsia"/>
          <w:color w:val="548DD4"/>
        </w:rPr>
        <w:t>）</w:t>
      </w:r>
    </w:p>
    <w:p w14:paraId="0A8E35FF" w14:textId="31FDC539"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公務人員對本機關辦理之陞遷，如認有違法致損害其權益者，得依</w:t>
      </w:r>
      <w:hyperlink r:id="rId44" w:history="1">
        <w:r w:rsidR="00164AE8" w:rsidRPr="00840BA3">
          <w:rPr>
            <w:rStyle w:val="a3"/>
            <w:rFonts w:ascii="Arial Unicode MS" w:hAnsi="Arial Unicode MS" w:hint="eastAsia"/>
            <w:color w:val="626262"/>
          </w:rPr>
          <w:t>公務人員保障法</w:t>
        </w:r>
      </w:hyperlink>
      <w:r w:rsidR="00164AE8" w:rsidRPr="00840BA3">
        <w:rPr>
          <w:rFonts w:ascii="Arial Unicode MS" w:hAnsi="Arial Unicode MS" w:hint="eastAsia"/>
          <w:color w:val="626262"/>
        </w:rPr>
        <w:t>提起救濟。</w:t>
      </w:r>
    </w:p>
    <w:p w14:paraId="7F4409C0" w14:textId="77777777" w:rsidR="003F4AD0" w:rsidRDefault="00986E2D" w:rsidP="009A45A7">
      <w:pPr>
        <w:pStyle w:val="2"/>
        <w:rPr>
          <w:color w:val="548DD4"/>
        </w:rPr>
      </w:pPr>
      <w:bookmarkStart w:id="30" w:name="a16"/>
      <w:bookmarkEnd w:id="30"/>
      <w:r>
        <w:rPr>
          <w:rFonts w:hint="eastAsia"/>
          <w:color w:val="548DD4"/>
        </w:rPr>
        <w:t>第</w:t>
      </w:r>
      <w:r>
        <w:rPr>
          <w:rFonts w:hint="eastAsia"/>
          <w:color w:val="548DD4"/>
        </w:rPr>
        <w:t>16</w:t>
      </w:r>
      <w:r>
        <w:rPr>
          <w:rFonts w:hint="eastAsia"/>
          <w:color w:val="548DD4"/>
        </w:rPr>
        <w:t>條</w:t>
      </w:r>
      <w:r w:rsidR="0011726F">
        <w:rPr>
          <w:rFonts w:hint="eastAsia"/>
          <w:color w:val="548DD4"/>
        </w:rPr>
        <w:t>（</w:t>
      </w:r>
      <w:r w:rsidR="00164AE8">
        <w:rPr>
          <w:rFonts w:hint="eastAsia"/>
          <w:color w:val="548DD4"/>
        </w:rPr>
        <w:t>迴避之義務</w:t>
      </w:r>
      <w:r w:rsidR="003F4AD0">
        <w:rPr>
          <w:rFonts w:hint="eastAsia"/>
          <w:color w:val="548DD4"/>
        </w:rPr>
        <w:t>）</w:t>
      </w:r>
    </w:p>
    <w:p w14:paraId="5BCA3814" w14:textId="337B7886"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各機關辦理陞遷業務人員，不得徇私舞弊、遺漏舛誤或洩漏秘密；其涉及本身、配偶及三親等以內血親、姻親之甄審案，應行迴避。如有違反，視情節予以懲處。</w:t>
      </w:r>
    </w:p>
    <w:p w14:paraId="5CD3F8D0" w14:textId="77777777" w:rsidR="003F4AD0" w:rsidRDefault="00986E2D" w:rsidP="009A45A7">
      <w:pPr>
        <w:pStyle w:val="2"/>
        <w:rPr>
          <w:color w:val="548DD4"/>
        </w:rPr>
      </w:pPr>
      <w:bookmarkStart w:id="31" w:name="a17"/>
      <w:bookmarkEnd w:id="31"/>
      <w:r>
        <w:rPr>
          <w:rFonts w:hint="eastAsia"/>
          <w:color w:val="548DD4"/>
        </w:rPr>
        <w:t>第</w:t>
      </w:r>
      <w:r>
        <w:rPr>
          <w:rFonts w:hint="eastAsia"/>
          <w:color w:val="548DD4"/>
        </w:rPr>
        <w:t>17</w:t>
      </w:r>
      <w:r>
        <w:rPr>
          <w:rFonts w:hint="eastAsia"/>
          <w:color w:val="548DD4"/>
        </w:rPr>
        <w:t>條</w:t>
      </w:r>
      <w:r w:rsidR="0011726F">
        <w:rPr>
          <w:rFonts w:hint="eastAsia"/>
          <w:color w:val="548DD4"/>
        </w:rPr>
        <w:t>（</w:t>
      </w:r>
      <w:r w:rsidR="00164AE8">
        <w:rPr>
          <w:rFonts w:hint="eastAsia"/>
          <w:color w:val="548DD4"/>
        </w:rPr>
        <w:t>教育人員、交通事業人員及公營事業人員之準用</w:t>
      </w:r>
      <w:r w:rsidR="003F4AD0">
        <w:rPr>
          <w:rFonts w:hint="eastAsia"/>
          <w:color w:val="548DD4"/>
        </w:rPr>
        <w:t>）</w:t>
      </w:r>
    </w:p>
    <w:p w14:paraId="711DB3D9" w14:textId="75A6A5F8"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教育人員、交通事業人員及公營事業人員之陞遷，得準用本法之規定。</w:t>
      </w:r>
    </w:p>
    <w:p w14:paraId="38C2F94E" w14:textId="77777777" w:rsidR="003F4AD0" w:rsidRDefault="00986E2D" w:rsidP="009A45A7">
      <w:pPr>
        <w:pStyle w:val="2"/>
        <w:rPr>
          <w:color w:val="548DD4"/>
        </w:rPr>
      </w:pPr>
      <w:bookmarkStart w:id="32" w:name="a18"/>
      <w:bookmarkEnd w:id="32"/>
      <w:r>
        <w:rPr>
          <w:rFonts w:hint="eastAsia"/>
          <w:color w:val="548DD4"/>
        </w:rPr>
        <w:t>第</w:t>
      </w:r>
      <w:r>
        <w:rPr>
          <w:rFonts w:hint="eastAsia"/>
          <w:color w:val="548DD4"/>
        </w:rPr>
        <w:t>18</w:t>
      </w:r>
      <w:r>
        <w:rPr>
          <w:rFonts w:hint="eastAsia"/>
          <w:color w:val="548DD4"/>
        </w:rPr>
        <w:t>條</w:t>
      </w:r>
      <w:r w:rsidR="0011726F">
        <w:rPr>
          <w:rFonts w:hint="eastAsia"/>
          <w:color w:val="548DD4"/>
        </w:rPr>
        <w:t>（</w:t>
      </w:r>
      <w:r w:rsidR="00164AE8">
        <w:rPr>
          <w:rFonts w:hint="eastAsia"/>
          <w:color w:val="548DD4"/>
        </w:rPr>
        <w:t>施行細則</w:t>
      </w:r>
      <w:r w:rsidR="003F4AD0">
        <w:rPr>
          <w:rFonts w:hint="eastAsia"/>
          <w:color w:val="548DD4"/>
        </w:rPr>
        <w:t>）</w:t>
      </w:r>
    </w:p>
    <w:p w14:paraId="0227FC90" w14:textId="6D5930D8"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本法</w:t>
      </w:r>
      <w:hyperlink r:id="rId45" w:history="1">
        <w:r w:rsidR="00164AE8" w:rsidRPr="00840BA3">
          <w:rPr>
            <w:rStyle w:val="a3"/>
            <w:rFonts w:ascii="Arial Unicode MS" w:hAnsi="Arial Unicode MS" w:hint="eastAsia"/>
            <w:color w:val="626262"/>
          </w:rPr>
          <w:t>施行細則</w:t>
        </w:r>
      </w:hyperlink>
      <w:r w:rsidR="00164AE8" w:rsidRPr="00840BA3">
        <w:rPr>
          <w:rFonts w:ascii="Arial Unicode MS" w:hAnsi="Arial Unicode MS" w:hint="eastAsia"/>
          <w:color w:val="626262"/>
        </w:rPr>
        <w:t>，由考試院定之。</w:t>
      </w:r>
    </w:p>
    <w:p w14:paraId="641E24E3" w14:textId="77777777" w:rsidR="003F4AD0" w:rsidRDefault="00986E2D" w:rsidP="009A45A7">
      <w:pPr>
        <w:pStyle w:val="2"/>
        <w:rPr>
          <w:color w:val="548DD4"/>
        </w:rPr>
      </w:pPr>
      <w:r>
        <w:rPr>
          <w:rFonts w:hint="eastAsia"/>
          <w:color w:val="548DD4"/>
        </w:rPr>
        <w:t>第</w:t>
      </w:r>
      <w:r>
        <w:rPr>
          <w:rFonts w:hint="eastAsia"/>
          <w:color w:val="548DD4"/>
        </w:rPr>
        <w:t>19</w:t>
      </w:r>
      <w:r>
        <w:rPr>
          <w:rFonts w:hint="eastAsia"/>
          <w:color w:val="548DD4"/>
        </w:rPr>
        <w:t>條</w:t>
      </w:r>
      <w:r w:rsidR="0011726F">
        <w:rPr>
          <w:rFonts w:hint="eastAsia"/>
          <w:color w:val="548DD4"/>
        </w:rPr>
        <w:t>（</w:t>
      </w:r>
      <w:r w:rsidR="00164AE8">
        <w:rPr>
          <w:rFonts w:hint="eastAsia"/>
          <w:color w:val="548DD4"/>
        </w:rPr>
        <w:t>施行日</w:t>
      </w:r>
      <w:r w:rsidR="003F4AD0">
        <w:rPr>
          <w:rFonts w:hint="eastAsia"/>
          <w:color w:val="548DD4"/>
        </w:rPr>
        <w:t>）</w:t>
      </w:r>
    </w:p>
    <w:p w14:paraId="458BB5B9" w14:textId="3501C860" w:rsidR="00164AE8" w:rsidRPr="00840BA3" w:rsidRDefault="003F4AD0" w:rsidP="00164AE8">
      <w:pPr>
        <w:ind w:leftChars="75" w:left="150"/>
        <w:jc w:val="both"/>
        <w:rPr>
          <w:rFonts w:ascii="Arial Unicode MS" w:hAnsi="Arial Unicode MS"/>
          <w:color w:val="626262"/>
        </w:rPr>
      </w:pPr>
      <w:r>
        <w:rPr>
          <w:rFonts w:hint="eastAsia"/>
          <w:color w:val="404040"/>
          <w:sz w:val="18"/>
        </w:rPr>
        <w:t>﹝</w:t>
      </w:r>
      <w:r>
        <w:rPr>
          <w:rFonts w:hint="eastAsia"/>
          <w:color w:val="404040"/>
          <w:sz w:val="18"/>
        </w:rPr>
        <w:t>1</w:t>
      </w:r>
      <w:r>
        <w:rPr>
          <w:rFonts w:hint="eastAsia"/>
          <w:color w:val="404040"/>
          <w:sz w:val="18"/>
        </w:rPr>
        <w:t>﹞</w:t>
      </w:r>
      <w:r w:rsidR="00164AE8" w:rsidRPr="00840BA3">
        <w:rPr>
          <w:rFonts w:ascii="Arial Unicode MS" w:hAnsi="Arial Unicode MS" w:hint="eastAsia"/>
          <w:color w:val="626262"/>
        </w:rPr>
        <w:t>本法施行日期，由考試院以命令定之。</w:t>
      </w:r>
    </w:p>
    <w:p w14:paraId="1BC75D7D" w14:textId="77777777" w:rsidR="00164AE8" w:rsidRPr="00840BA3" w:rsidRDefault="00164AE8" w:rsidP="00164AE8">
      <w:pPr>
        <w:ind w:leftChars="75" w:left="150"/>
        <w:jc w:val="both"/>
        <w:rPr>
          <w:rFonts w:ascii="Arial Unicode MS" w:hAnsi="Arial Unicode MS"/>
          <w:color w:val="626262"/>
        </w:rPr>
      </w:pPr>
    </w:p>
    <w:p w14:paraId="4A5A51BC" w14:textId="77777777" w:rsidR="00266B43" w:rsidRPr="00FD5035" w:rsidRDefault="00266B43" w:rsidP="00601F7D">
      <w:pPr>
        <w:ind w:leftChars="59" w:left="118"/>
        <w:jc w:val="both"/>
        <w:rPr>
          <w:rFonts w:ascii="Arial Unicode MS" w:hAnsi="Arial Unicode MS"/>
          <w:color w:val="666699"/>
        </w:rPr>
      </w:pPr>
    </w:p>
    <w:p w14:paraId="05FE8486" w14:textId="77777777" w:rsidR="00F47F20" w:rsidRPr="00C1655B" w:rsidRDefault="00F47F20" w:rsidP="00F47F20">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F47F20">
        <w:rPr>
          <w:rStyle w:val="a3"/>
          <w:rFonts w:ascii="Arial Unicode MS" w:hAnsi="Arial Unicode MS" w:hint="eastAsia"/>
          <w:b/>
          <w:sz w:val="18"/>
          <w:u w:val="none"/>
        </w:rPr>
        <w:t>〉〉</w:t>
      </w:r>
    </w:p>
    <w:p w14:paraId="102EB963" w14:textId="6020F134" w:rsidR="00164AE8" w:rsidRPr="00F47F20" w:rsidRDefault="00F47F20" w:rsidP="00F47F20">
      <w:pPr>
        <w:ind w:leftChars="71" w:left="142"/>
        <w:jc w:val="both"/>
        <w:rPr>
          <w:rFonts w:ascii="Arial Unicode MS" w:hAnsi="Arial Unicode MS"/>
          <w:color w:val="666699"/>
        </w:rPr>
      </w:pPr>
      <w:r w:rsidRPr="003D460F">
        <w:rPr>
          <w:rFonts w:hint="eastAsia"/>
          <w:color w:val="5F5F5F"/>
          <w:sz w:val="18"/>
          <w:szCs w:val="18"/>
        </w:rPr>
        <w:t>【編註】</w:t>
      </w:r>
      <w:r w:rsidR="007910F9">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46" w:history="1">
        <w:r w:rsidRPr="00EE04A6">
          <w:rPr>
            <w:rStyle w:val="a3"/>
            <w:rFonts w:ascii="Arial Unicode MS" w:hAnsi="Arial Unicode MS"/>
            <w:sz w:val="18"/>
            <w:szCs w:val="20"/>
          </w:rPr>
          <w:t>告知</w:t>
        </w:r>
      </w:hyperlink>
      <w:r w:rsidRPr="003D460F">
        <w:rPr>
          <w:rFonts w:hint="eastAsia"/>
          <w:color w:val="5F5F5F"/>
          <w:sz w:val="18"/>
          <w:szCs w:val="20"/>
        </w:rPr>
        <w:t>，謝謝！</w:t>
      </w:r>
    </w:p>
    <w:sectPr w:rsidR="00164AE8" w:rsidRPr="00F47F20">
      <w:footerReference w:type="even" r:id="rId47"/>
      <w:footerReference w:type="default" r:id="rId48"/>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E63BD" w14:textId="77777777" w:rsidR="006257F5" w:rsidRDefault="006257F5">
      <w:r>
        <w:separator/>
      </w:r>
    </w:p>
  </w:endnote>
  <w:endnote w:type="continuationSeparator" w:id="0">
    <w:p w14:paraId="390AA392" w14:textId="77777777" w:rsidR="006257F5" w:rsidRDefault="00625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C9205" w14:textId="34616ABD" w:rsidR="002F23B9" w:rsidRDefault="002F23B9">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3F4AD0">
      <w:rPr>
        <w:rStyle w:val="a7"/>
        <w:noProof/>
      </w:rPr>
      <w:t>1</w:t>
    </w:r>
    <w:r>
      <w:rPr>
        <w:rStyle w:val="a7"/>
      </w:rPr>
      <w:fldChar w:fldCharType="end"/>
    </w:r>
  </w:p>
  <w:p w14:paraId="3A3A7C65" w14:textId="77777777" w:rsidR="002F23B9" w:rsidRDefault="002F23B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96C14" w14:textId="77777777" w:rsidR="002F23B9" w:rsidRDefault="002F23B9">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F47F20">
      <w:rPr>
        <w:rStyle w:val="a7"/>
        <w:noProof/>
      </w:rPr>
      <w:t>1</w:t>
    </w:r>
    <w:r>
      <w:rPr>
        <w:rStyle w:val="a7"/>
      </w:rPr>
      <w:fldChar w:fldCharType="end"/>
    </w:r>
  </w:p>
  <w:p w14:paraId="4FE3FBEE" w14:textId="77777777" w:rsidR="002F23B9" w:rsidRPr="009A45A7" w:rsidRDefault="00B648D7">
    <w:pPr>
      <w:pStyle w:val="a6"/>
      <w:ind w:right="360"/>
      <w:jc w:val="right"/>
      <w:rPr>
        <w:rFonts w:ascii="Arial Unicode MS" w:hAnsi="Arial Unicode MS"/>
        <w:sz w:val="18"/>
      </w:rPr>
    </w:pPr>
    <w:r>
      <w:rPr>
        <w:rFonts w:ascii="Arial Unicode MS" w:hAnsi="Arial Unicode MS" w:hint="eastAsia"/>
        <w:sz w:val="18"/>
      </w:rPr>
      <w:t>〈〈</w:t>
    </w:r>
    <w:r w:rsidR="002F23B9" w:rsidRPr="009A45A7">
      <w:rPr>
        <w:rFonts w:ascii="Arial Unicode MS" w:hAnsi="Arial Unicode MS" w:hint="eastAsia"/>
        <w:sz w:val="18"/>
      </w:rPr>
      <w:t>公務人員陞遷法</w:t>
    </w:r>
    <w:r>
      <w:rPr>
        <w:rFonts w:ascii="Arial Unicode MS" w:hAnsi="Arial Unicode MS" w:hint="eastAsia"/>
        <w:sz w:val="18"/>
      </w:rPr>
      <w:t>〉〉</w:t>
    </w:r>
    <w:r w:rsidR="002F23B9" w:rsidRPr="009A45A7">
      <w:rPr>
        <w:rFonts w:ascii="Arial Unicode MS" w:hAnsi="Arial Unicode MS"/>
        <w:sz w:val="18"/>
      </w:rPr>
      <w:t>S</w:t>
    </w:r>
    <w:r w:rsidR="002F23B9" w:rsidRPr="009A45A7">
      <w:rPr>
        <w:rFonts w:ascii="Arial Unicode MS" w:hAnsi="Arial Unicode MS" w:hint="eastAsia"/>
        <w:sz w:val="18"/>
      </w:rPr>
      <w:t xml:space="preserve">-link </w:t>
    </w:r>
    <w:r w:rsidR="002F23B9" w:rsidRPr="009A45A7">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BF987" w14:textId="77777777" w:rsidR="006257F5" w:rsidRDefault="006257F5">
      <w:r>
        <w:separator/>
      </w:r>
    </w:p>
  </w:footnote>
  <w:footnote w:type="continuationSeparator" w:id="0">
    <w:p w14:paraId="3EDC6C54" w14:textId="77777777" w:rsidR="006257F5" w:rsidRDefault="006257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16cid:durableId="1170367832">
    <w:abstractNumId w:val="0"/>
  </w:num>
  <w:num w:numId="2" w16cid:durableId="163594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4AE8"/>
    <w:rsid w:val="00024A84"/>
    <w:rsid w:val="00035C96"/>
    <w:rsid w:val="00042281"/>
    <w:rsid w:val="00056CFB"/>
    <w:rsid w:val="00097F8F"/>
    <w:rsid w:val="000B3BF0"/>
    <w:rsid w:val="000D2B53"/>
    <w:rsid w:val="00105478"/>
    <w:rsid w:val="0011726F"/>
    <w:rsid w:val="001251B6"/>
    <w:rsid w:val="00126E7C"/>
    <w:rsid w:val="001351F8"/>
    <w:rsid w:val="001625A0"/>
    <w:rsid w:val="00164AE8"/>
    <w:rsid w:val="00181045"/>
    <w:rsid w:val="001871D2"/>
    <w:rsid w:val="001942B9"/>
    <w:rsid w:val="001A48BA"/>
    <w:rsid w:val="001D3D68"/>
    <w:rsid w:val="00266B43"/>
    <w:rsid w:val="0028745D"/>
    <w:rsid w:val="00290691"/>
    <w:rsid w:val="002906C8"/>
    <w:rsid w:val="00295607"/>
    <w:rsid w:val="002B1908"/>
    <w:rsid w:val="002F1C55"/>
    <w:rsid w:val="002F23B9"/>
    <w:rsid w:val="00324E82"/>
    <w:rsid w:val="00327500"/>
    <w:rsid w:val="00351364"/>
    <w:rsid w:val="00396BFB"/>
    <w:rsid w:val="003C00BB"/>
    <w:rsid w:val="003D6B94"/>
    <w:rsid w:val="003F4AD0"/>
    <w:rsid w:val="00415B1D"/>
    <w:rsid w:val="00433AAD"/>
    <w:rsid w:val="0046485F"/>
    <w:rsid w:val="004A7915"/>
    <w:rsid w:val="004F50D2"/>
    <w:rsid w:val="0051195F"/>
    <w:rsid w:val="005131E2"/>
    <w:rsid w:val="00515CC4"/>
    <w:rsid w:val="00522687"/>
    <w:rsid w:val="00560E6B"/>
    <w:rsid w:val="00601F7D"/>
    <w:rsid w:val="00623BCA"/>
    <w:rsid w:val="006257F5"/>
    <w:rsid w:val="006433F2"/>
    <w:rsid w:val="00655E31"/>
    <w:rsid w:val="00676698"/>
    <w:rsid w:val="00692ACC"/>
    <w:rsid w:val="006A01E1"/>
    <w:rsid w:val="006F379F"/>
    <w:rsid w:val="0071404A"/>
    <w:rsid w:val="007358DF"/>
    <w:rsid w:val="00753935"/>
    <w:rsid w:val="00777AD5"/>
    <w:rsid w:val="007910F9"/>
    <w:rsid w:val="007B049F"/>
    <w:rsid w:val="007E6145"/>
    <w:rsid w:val="007F4029"/>
    <w:rsid w:val="00812561"/>
    <w:rsid w:val="00840BA3"/>
    <w:rsid w:val="008477E2"/>
    <w:rsid w:val="008554BA"/>
    <w:rsid w:val="00862F63"/>
    <w:rsid w:val="008A0B91"/>
    <w:rsid w:val="008D2161"/>
    <w:rsid w:val="009067ED"/>
    <w:rsid w:val="00943758"/>
    <w:rsid w:val="009629DF"/>
    <w:rsid w:val="00971672"/>
    <w:rsid w:val="00982433"/>
    <w:rsid w:val="00984D4F"/>
    <w:rsid w:val="00986E2D"/>
    <w:rsid w:val="009A45A7"/>
    <w:rsid w:val="009D0199"/>
    <w:rsid w:val="00A1315E"/>
    <w:rsid w:val="00A477DD"/>
    <w:rsid w:val="00A51A2E"/>
    <w:rsid w:val="00A57FC1"/>
    <w:rsid w:val="00A60710"/>
    <w:rsid w:val="00A6191F"/>
    <w:rsid w:val="00A6627D"/>
    <w:rsid w:val="00A70C9F"/>
    <w:rsid w:val="00AF157C"/>
    <w:rsid w:val="00B0719F"/>
    <w:rsid w:val="00B27FD3"/>
    <w:rsid w:val="00B4142B"/>
    <w:rsid w:val="00B648D7"/>
    <w:rsid w:val="00B9540D"/>
    <w:rsid w:val="00BC088A"/>
    <w:rsid w:val="00BD3FCA"/>
    <w:rsid w:val="00C16AC1"/>
    <w:rsid w:val="00C53E1B"/>
    <w:rsid w:val="00C560E1"/>
    <w:rsid w:val="00C661ED"/>
    <w:rsid w:val="00CC22EE"/>
    <w:rsid w:val="00CD7AE3"/>
    <w:rsid w:val="00D040E7"/>
    <w:rsid w:val="00D23681"/>
    <w:rsid w:val="00D3206D"/>
    <w:rsid w:val="00D458C1"/>
    <w:rsid w:val="00D8519D"/>
    <w:rsid w:val="00D851F4"/>
    <w:rsid w:val="00DB051E"/>
    <w:rsid w:val="00DB2001"/>
    <w:rsid w:val="00DB6301"/>
    <w:rsid w:val="00DD6877"/>
    <w:rsid w:val="00DE4A89"/>
    <w:rsid w:val="00E62F82"/>
    <w:rsid w:val="00E66B5B"/>
    <w:rsid w:val="00E72E56"/>
    <w:rsid w:val="00E81323"/>
    <w:rsid w:val="00E86F78"/>
    <w:rsid w:val="00EA0329"/>
    <w:rsid w:val="00EA0481"/>
    <w:rsid w:val="00EB5F0B"/>
    <w:rsid w:val="00EC7768"/>
    <w:rsid w:val="00EE04A6"/>
    <w:rsid w:val="00EE36BA"/>
    <w:rsid w:val="00F15038"/>
    <w:rsid w:val="00F169D9"/>
    <w:rsid w:val="00F17745"/>
    <w:rsid w:val="00F47F20"/>
    <w:rsid w:val="00F94E65"/>
    <w:rsid w:val="00F977F1"/>
    <w:rsid w:val="00FA608B"/>
    <w:rsid w:val="00FC0087"/>
    <w:rsid w:val="00FD5035"/>
    <w:rsid w:val="00FF4B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23DB744"/>
  <w15:docId w15:val="{A553C035-5293-4E9C-A6A2-5A98660CE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pPr>
      <w:keepNext/>
      <w:adjustRightInd w:val="0"/>
      <w:spacing w:before="180" w:after="180"/>
      <w:textAlignment w:val="baseline"/>
      <w:outlineLvl w:val="0"/>
    </w:pPr>
    <w:rPr>
      <w:rFonts w:ascii="Arial" w:hAnsi="Arial"/>
      <w:b/>
      <w:bCs/>
      <w:color w:val="333399"/>
      <w:kern w:val="52"/>
      <w:szCs w:val="52"/>
    </w:rPr>
  </w:style>
  <w:style w:type="paragraph" w:styleId="2">
    <w:name w:val="heading 2"/>
    <w:basedOn w:val="a"/>
    <w:next w:val="a"/>
    <w:link w:val="20"/>
    <w:uiPriority w:val="9"/>
    <w:unhideWhenUsed/>
    <w:qFormat/>
    <w:rsid w:val="009A45A7"/>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next w:val="a"/>
    <w:link w:val="30"/>
    <w:unhideWhenUsed/>
    <w:qFormat/>
    <w:rsid w:val="00515CC4"/>
    <w:pPr>
      <w:widowControl/>
      <w:adjustRightInd w:val="0"/>
      <w:snapToGrid w:val="0"/>
      <w:ind w:leftChars="59" w:left="118"/>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a8">
    <w:name w:val="Document Map"/>
    <w:basedOn w:val="a"/>
    <w:link w:val="a9"/>
    <w:rsid w:val="00984D4F"/>
    <w:rPr>
      <w:rFonts w:ascii="新細明體" w:hAnsi="新細明體"/>
      <w:szCs w:val="18"/>
    </w:rPr>
  </w:style>
  <w:style w:type="character" w:customStyle="1" w:styleId="a9">
    <w:name w:val="文件引導模式 字元"/>
    <w:link w:val="a8"/>
    <w:rsid w:val="00984D4F"/>
    <w:rPr>
      <w:rFonts w:ascii="新細明體" w:hAnsi="新細明體"/>
      <w:kern w:val="2"/>
      <w:szCs w:val="18"/>
    </w:rPr>
  </w:style>
  <w:style w:type="character" w:customStyle="1" w:styleId="20">
    <w:name w:val="標題 2 字元"/>
    <w:link w:val="2"/>
    <w:uiPriority w:val="9"/>
    <w:rsid w:val="009A45A7"/>
    <w:rPr>
      <w:rFonts w:ascii="Arial Unicode MS" w:hAnsi="Arial Unicode MS" w:cs="Arial Unicode MS"/>
      <w:bCs/>
      <w:color w:val="990000"/>
      <w:kern w:val="2"/>
      <w:szCs w:val="48"/>
    </w:rPr>
  </w:style>
  <w:style w:type="paragraph" w:customStyle="1" w:styleId="10">
    <w:name w:val="樣式1"/>
    <w:basedOn w:val="a8"/>
    <w:qFormat/>
    <w:rsid w:val="00035C96"/>
    <w:pPr>
      <w:snapToGrid w:val="0"/>
      <w:spacing w:before="100" w:beforeAutospacing="1" w:after="100" w:afterAutospacing="1"/>
    </w:pPr>
  </w:style>
  <w:style w:type="character" w:styleId="aa">
    <w:name w:val="Unresolved Mention"/>
    <w:uiPriority w:val="99"/>
    <w:semiHidden/>
    <w:unhideWhenUsed/>
    <w:rsid w:val="00E72E56"/>
    <w:rPr>
      <w:color w:val="605E5C"/>
      <w:shd w:val="clear" w:color="auto" w:fill="E1DFDD"/>
    </w:rPr>
  </w:style>
  <w:style w:type="character" w:customStyle="1" w:styleId="30">
    <w:name w:val="標題 3 字元"/>
    <w:link w:val="3"/>
    <w:rsid w:val="00515CC4"/>
    <w:rPr>
      <w:rFonts w:ascii="Arial Unicode MS" w:hAnsi="Arial Unicode MS" w:cs="Arial Unicode MS"/>
      <w:bCs/>
      <w:color w:val="808000"/>
      <w:kern w:val="2"/>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S-link&#38651;&#23376;&#20845;&#27861;&#32317;&#32034;&#24341;.docx" TargetMode="External"/><Relationship Id="rId18" Type="http://schemas.openxmlformats.org/officeDocument/2006/relationships/hyperlink" Target="../diff/index.html" TargetMode="External"/><Relationship Id="rId26" Type="http://schemas.openxmlformats.org/officeDocument/2006/relationships/hyperlink" Target="../diff/index.html" TargetMode="External"/><Relationship Id="rId39" Type="http://schemas.openxmlformats.org/officeDocument/2006/relationships/hyperlink" Target="https://www.6laws.net/comment.htm" TargetMode="External"/><Relationship Id="rId21" Type="http://schemas.openxmlformats.org/officeDocument/2006/relationships/hyperlink" Target="../diff/index.html" TargetMode="External"/><Relationship Id="rId34" Type="http://schemas.openxmlformats.org/officeDocument/2006/relationships/hyperlink" Target="../law/&#20844;&#21209;&#20154;&#21729;&#32771;&#32318;&#27861;.docx" TargetMode="External"/><Relationship Id="rId42" Type="http://schemas.openxmlformats.org/officeDocument/2006/relationships/hyperlink" Target="../law/&#20844;&#21209;&#21729;&#25074;&#25106;&#27861;.docx"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hyperlink" Target="https://www.6laws.net/" TargetMode="External"/><Relationship Id="rId2" Type="http://schemas.openxmlformats.org/officeDocument/2006/relationships/styles" Target="styles.xml"/><Relationship Id="rId16" Type="http://schemas.openxmlformats.org/officeDocument/2006/relationships/hyperlink" Target="../S-link&#35686;&#23519;&#23526;&#29992;&#27861;&#20196;&#32034;&#24341;.docx" TargetMode="External"/><Relationship Id="rId29" Type="http://schemas.openxmlformats.org/officeDocument/2006/relationships/hyperlink" Target="../law/&#20844;&#21209;&#21729;&#25074;&#25106;&#27861;.docx" TargetMode="External"/><Relationship Id="rId11" Type="http://schemas.openxmlformats.org/officeDocument/2006/relationships/hyperlink" Target="https://www.facebook.com/anita6law" TargetMode="External"/><Relationship Id="rId24" Type="http://schemas.openxmlformats.org/officeDocument/2006/relationships/hyperlink" Target="../diff/index.html" TargetMode="External"/><Relationship Id="rId32" Type="http://schemas.openxmlformats.org/officeDocument/2006/relationships/hyperlink" Target="../law/&#20844;&#21209;&#20154;&#21729;&#32771;&#32318;&#27861;.docx" TargetMode="External"/><Relationship Id="rId37" Type="http://schemas.openxmlformats.org/officeDocument/2006/relationships/hyperlink" Target="../law3/&#20844;&#21209;&#20154;&#21729;&#38494;&#36983;&#27861;&#26045;&#34892;&#32048;&#21063;.docx" TargetMode="External"/><Relationship Id="rId40" Type="http://schemas.openxmlformats.org/officeDocument/2006/relationships/hyperlink" Target="../law/&#20844;&#21209;&#21729;&#25074;&#25106;&#27861;.docx" TargetMode="External"/><Relationship Id="rId45" Type="http://schemas.openxmlformats.org/officeDocument/2006/relationships/hyperlink" Target="../law3/&#20844;&#21209;&#20154;&#21729;&#38494;&#36983;&#27861;&#26045;&#34892;&#32048;&#21063;.docx" TargetMode="External"/><Relationship Id="rId5" Type="http://schemas.openxmlformats.org/officeDocument/2006/relationships/footnotes" Target="footnotes.xml"/><Relationship Id="rId15" Type="http://schemas.openxmlformats.org/officeDocument/2006/relationships/hyperlink" Target="https://www.6laws.net/6law/law/&#20844;&#21209;&#20154;&#21729;&#38494;&#36983;&#27861;.htm" TargetMode="External"/><Relationship Id="rId23" Type="http://schemas.openxmlformats.org/officeDocument/2006/relationships/hyperlink" Target="../law/&#20844;&#21209;&#20154;&#21729;&#20219;&#29992;&#27861;.docx" TargetMode="External"/><Relationship Id="rId28" Type="http://schemas.openxmlformats.org/officeDocument/2006/relationships/hyperlink" Target="../law/&#20844;&#21209;&#20154;&#21729;&#32771;&#32318;&#27861;.docx" TargetMode="External"/><Relationship Id="rId36" Type="http://schemas.openxmlformats.org/officeDocument/2006/relationships/hyperlink" Target="../law/&#20844;&#21209;&#20154;&#21729;&#20445;&#38556;&#27861;.docx" TargetMode="External"/><Relationship Id="rId49" Type="http://schemas.openxmlformats.org/officeDocument/2006/relationships/fontTable" Target="fontTable.xml"/><Relationship Id="rId10" Type="http://schemas.openxmlformats.org/officeDocument/2006/relationships/hyperlink" Target="http://law.moj.gov.tw/LawClass/LawHistory.aspx?PCode=S0110033" TargetMode="External"/><Relationship Id="rId19" Type="http://schemas.openxmlformats.org/officeDocument/2006/relationships/hyperlink" Target="../diff/index.html" TargetMode="External"/><Relationship Id="rId31" Type="http://schemas.openxmlformats.org/officeDocument/2006/relationships/hyperlink" Target="../law/&#20844;&#21209;&#21729;&#25074;&#25106;&#27861;.docx" TargetMode="External"/><Relationship Id="rId44" Type="http://schemas.openxmlformats.org/officeDocument/2006/relationships/hyperlink" Target="../law/&#20844;&#21209;&#20154;&#21729;&#20445;&#38556;&#27861;.docx" TargetMode="Externa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S-link&#20998;&#39006;&#27861;&#35215;&#32034;&#24341;.docx" TargetMode="External"/><Relationship Id="rId22" Type="http://schemas.openxmlformats.org/officeDocument/2006/relationships/hyperlink" Target="../diff/index.html" TargetMode="External"/><Relationship Id="rId27" Type="http://schemas.openxmlformats.org/officeDocument/2006/relationships/hyperlink" Target="../law/&#20844;&#21209;&#21729;&#25074;&#25106;&#27861;.docx" TargetMode="External"/><Relationship Id="rId30" Type="http://schemas.openxmlformats.org/officeDocument/2006/relationships/hyperlink" Target="../diff/index.html" TargetMode="External"/><Relationship Id="rId35" Type="http://schemas.openxmlformats.org/officeDocument/2006/relationships/hyperlink" Target="../law3/&#21496;&#27861;&#38498;&#26280;&#25152;&#23660;&#27231;&#38364;&#20154;&#21729;&#32887;&#21209;&#36983;&#35519;&#23526;&#26045;&#35201;&#40670;.docx" TargetMode="External"/><Relationship Id="rId43" Type="http://schemas.openxmlformats.org/officeDocument/2006/relationships/hyperlink" Target="../law/&#20844;&#21209;&#20154;&#21729;&#32771;&#32318;&#27861;.docx" TargetMode="External"/><Relationship Id="rId48"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6law/law/&#20844;&#21209;&#20154;&#21729;&#38494;&#36983;&#27861;.htm" TargetMode="External"/><Relationship Id="rId17" Type="http://schemas.openxmlformats.org/officeDocument/2006/relationships/hyperlink" Target="../diff/index.html" TargetMode="External"/><Relationship Id="rId25" Type="http://schemas.openxmlformats.org/officeDocument/2006/relationships/hyperlink" Target="../law/&#20844;&#21209;&#20154;&#21729;&#20219;&#29992;&#27861;.docx" TargetMode="External"/><Relationship Id="rId33" Type="http://schemas.openxmlformats.org/officeDocument/2006/relationships/hyperlink" Target="../law/&#20844;&#21209;&#21729;&#25074;&#25106;&#27861;.docx" TargetMode="External"/><Relationship Id="rId38" Type="http://schemas.openxmlformats.org/officeDocument/2006/relationships/hyperlink" Target="../law3/&#20844;&#21209;&#20154;&#21729;&#38494;&#36983;&#27861;&#26045;&#34892;&#32048;&#21063;.docx" TargetMode="External"/><Relationship Id="rId46" Type="http://schemas.openxmlformats.org/officeDocument/2006/relationships/hyperlink" Target="https://www.6laws.net/comment.htm" TargetMode="External"/><Relationship Id="rId20" Type="http://schemas.openxmlformats.org/officeDocument/2006/relationships/hyperlink" Target="../diff/index.html" TargetMode="External"/><Relationship Id="rId41" Type="http://schemas.openxmlformats.org/officeDocument/2006/relationships/hyperlink" Target="../law/&#20844;&#21209;&#20154;&#21729;&#32771;&#32318;&#27861;.docx"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9</Pages>
  <Words>1677</Words>
  <Characters>9563</Characters>
  <Application>Microsoft Office Word</Application>
  <DocSecurity>0</DocSecurity>
  <Lines>79</Lines>
  <Paragraphs>22</Paragraphs>
  <ScaleCrop>false</ScaleCrop>
  <Company/>
  <LinksUpToDate>false</LinksUpToDate>
  <CharactersWithSpaces>11218</CharactersWithSpaces>
  <SharedDoc>false</SharedDoc>
  <HLinks>
    <vt:vector size="246" baseType="variant">
      <vt:variant>
        <vt:i4>2949124</vt:i4>
      </vt:variant>
      <vt:variant>
        <vt:i4>120</vt:i4>
      </vt:variant>
      <vt:variant>
        <vt:i4>0</vt:i4>
      </vt:variant>
      <vt:variant>
        <vt:i4>5</vt:i4>
      </vt:variant>
      <vt:variant>
        <vt:lpwstr>mailto:anita399646@hotmail.com</vt:lpwstr>
      </vt:variant>
      <vt:variant>
        <vt:lpwstr/>
      </vt:variant>
      <vt:variant>
        <vt:i4>8192049</vt:i4>
      </vt:variant>
      <vt:variant>
        <vt:i4>117</vt:i4>
      </vt:variant>
      <vt:variant>
        <vt:i4>0</vt:i4>
      </vt:variant>
      <vt:variant>
        <vt:i4>5</vt:i4>
      </vt:variant>
      <vt:variant>
        <vt:lpwstr>http://law.moj.gov.tw/</vt:lpwstr>
      </vt:variant>
      <vt:variant>
        <vt:lpwstr/>
      </vt:variant>
      <vt:variant>
        <vt:i4>6225996</vt:i4>
      </vt:variant>
      <vt:variant>
        <vt:i4>114</vt:i4>
      </vt:variant>
      <vt:variant>
        <vt:i4>0</vt:i4>
      </vt:variant>
      <vt:variant>
        <vt:i4>5</vt:i4>
      </vt:variant>
      <vt:variant>
        <vt:lpwstr>http://www.ly.gov.tw/</vt:lpwstr>
      </vt:variant>
      <vt:variant>
        <vt:lpwstr/>
      </vt:variant>
      <vt:variant>
        <vt:i4>786499</vt:i4>
      </vt:variant>
      <vt:variant>
        <vt:i4>111</vt:i4>
      </vt:variant>
      <vt:variant>
        <vt:i4>0</vt:i4>
      </vt:variant>
      <vt:variant>
        <vt:i4>5</vt:i4>
      </vt:variant>
      <vt:variant>
        <vt:lpwstr>http://www.president.gov.tw/</vt:lpwstr>
      </vt:variant>
      <vt:variant>
        <vt:lpwstr/>
      </vt:variant>
      <vt:variant>
        <vt:i4>7274612</vt:i4>
      </vt:variant>
      <vt:variant>
        <vt:i4>108</vt:i4>
      </vt:variant>
      <vt:variant>
        <vt:i4>0</vt:i4>
      </vt:variant>
      <vt:variant>
        <vt:i4>5</vt:i4>
      </vt:variant>
      <vt:variant>
        <vt:lpwstr/>
      </vt:variant>
      <vt:variant>
        <vt:lpwstr>top</vt:lpwstr>
      </vt:variant>
      <vt:variant>
        <vt:i4>-1897251054</vt:i4>
      </vt:variant>
      <vt:variant>
        <vt:i4>105</vt:i4>
      </vt:variant>
      <vt:variant>
        <vt:i4>0</vt:i4>
      </vt:variant>
      <vt:variant>
        <vt:i4>5</vt:i4>
      </vt:variant>
      <vt:variant>
        <vt:lpwstr>..\law3\公務人員陞遷法施行細則.doc</vt:lpwstr>
      </vt:variant>
      <vt:variant>
        <vt:lpwstr/>
      </vt:variant>
      <vt:variant>
        <vt:i4>-1864024902</vt:i4>
      </vt:variant>
      <vt:variant>
        <vt:i4>102</vt:i4>
      </vt:variant>
      <vt:variant>
        <vt:i4>0</vt:i4>
      </vt:variant>
      <vt:variant>
        <vt:i4>5</vt:i4>
      </vt:variant>
      <vt:variant>
        <vt:lpwstr>公務人員保障法.doc</vt:lpwstr>
      </vt:variant>
      <vt:variant>
        <vt:lpwstr/>
      </vt:variant>
      <vt:variant>
        <vt:i4>2017981284</vt:i4>
      </vt:variant>
      <vt:variant>
        <vt:i4>99</vt:i4>
      </vt:variant>
      <vt:variant>
        <vt:i4>0</vt:i4>
      </vt:variant>
      <vt:variant>
        <vt:i4>5</vt:i4>
      </vt:variant>
      <vt:variant>
        <vt:lpwstr>公務人員考績法.doc</vt:lpwstr>
      </vt:variant>
      <vt:variant>
        <vt:lpwstr/>
      </vt:variant>
      <vt:variant>
        <vt:i4>1610180574</vt:i4>
      </vt:variant>
      <vt:variant>
        <vt:i4>96</vt:i4>
      </vt:variant>
      <vt:variant>
        <vt:i4>0</vt:i4>
      </vt:variant>
      <vt:variant>
        <vt:i4>5</vt:i4>
      </vt:variant>
      <vt:variant>
        <vt:lpwstr>公務員懲戒法.doc</vt:lpwstr>
      </vt:variant>
      <vt:variant>
        <vt:lpwstr/>
      </vt:variant>
      <vt:variant>
        <vt:i4>2017981284</vt:i4>
      </vt:variant>
      <vt:variant>
        <vt:i4>93</vt:i4>
      </vt:variant>
      <vt:variant>
        <vt:i4>0</vt:i4>
      </vt:variant>
      <vt:variant>
        <vt:i4>5</vt:i4>
      </vt:variant>
      <vt:variant>
        <vt:lpwstr>公務人員考績法.doc</vt:lpwstr>
      </vt:variant>
      <vt:variant>
        <vt:lpwstr/>
      </vt:variant>
      <vt:variant>
        <vt:i4>1610180574</vt:i4>
      </vt:variant>
      <vt:variant>
        <vt:i4>90</vt:i4>
      </vt:variant>
      <vt:variant>
        <vt:i4>0</vt:i4>
      </vt:variant>
      <vt:variant>
        <vt:i4>5</vt:i4>
      </vt:variant>
      <vt:variant>
        <vt:lpwstr>公務員懲戒法.doc</vt:lpwstr>
      </vt:variant>
      <vt:variant>
        <vt:lpwstr/>
      </vt:variant>
      <vt:variant>
        <vt:i4>3211361</vt:i4>
      </vt:variant>
      <vt:variant>
        <vt:i4>87</vt:i4>
      </vt:variant>
      <vt:variant>
        <vt:i4>0</vt:i4>
      </vt:variant>
      <vt:variant>
        <vt:i4>5</vt:i4>
      </vt:variant>
      <vt:variant>
        <vt:lpwstr/>
      </vt:variant>
      <vt:variant>
        <vt:lpwstr>a12</vt:lpwstr>
      </vt:variant>
      <vt:variant>
        <vt:i4>3211361</vt:i4>
      </vt:variant>
      <vt:variant>
        <vt:i4>84</vt:i4>
      </vt:variant>
      <vt:variant>
        <vt:i4>0</vt:i4>
      </vt:variant>
      <vt:variant>
        <vt:i4>5</vt:i4>
      </vt:variant>
      <vt:variant>
        <vt:lpwstr/>
      </vt:variant>
      <vt:variant>
        <vt:lpwstr>a12</vt:lpwstr>
      </vt:variant>
      <vt:variant>
        <vt:i4>2949124</vt:i4>
      </vt:variant>
      <vt:variant>
        <vt:i4>81</vt:i4>
      </vt:variant>
      <vt:variant>
        <vt:i4>0</vt:i4>
      </vt:variant>
      <vt:variant>
        <vt:i4>5</vt:i4>
      </vt:variant>
      <vt:variant>
        <vt:lpwstr>mailto:anita399646@hotmail.com</vt:lpwstr>
      </vt:variant>
      <vt:variant>
        <vt:lpwstr/>
      </vt:variant>
      <vt:variant>
        <vt:i4>8192049</vt:i4>
      </vt:variant>
      <vt:variant>
        <vt:i4>78</vt:i4>
      </vt:variant>
      <vt:variant>
        <vt:i4>0</vt:i4>
      </vt:variant>
      <vt:variant>
        <vt:i4>5</vt:i4>
      </vt:variant>
      <vt:variant>
        <vt:lpwstr>http://law.moj.gov.tw/</vt:lpwstr>
      </vt:variant>
      <vt:variant>
        <vt:lpwstr/>
      </vt:variant>
      <vt:variant>
        <vt:i4>6225996</vt:i4>
      </vt:variant>
      <vt:variant>
        <vt:i4>75</vt:i4>
      </vt:variant>
      <vt:variant>
        <vt:i4>0</vt:i4>
      </vt:variant>
      <vt:variant>
        <vt:i4>5</vt:i4>
      </vt:variant>
      <vt:variant>
        <vt:lpwstr>http://www.ly.gov.tw/</vt:lpwstr>
      </vt:variant>
      <vt:variant>
        <vt:lpwstr/>
      </vt:variant>
      <vt:variant>
        <vt:i4>786499</vt:i4>
      </vt:variant>
      <vt:variant>
        <vt:i4>72</vt:i4>
      </vt:variant>
      <vt:variant>
        <vt:i4>0</vt:i4>
      </vt:variant>
      <vt:variant>
        <vt:i4>5</vt:i4>
      </vt:variant>
      <vt:variant>
        <vt:lpwstr>http://www.president.gov.tw/</vt:lpwstr>
      </vt:variant>
      <vt:variant>
        <vt:lpwstr/>
      </vt:variant>
      <vt:variant>
        <vt:i4>7274612</vt:i4>
      </vt:variant>
      <vt:variant>
        <vt:i4>69</vt:i4>
      </vt:variant>
      <vt:variant>
        <vt:i4>0</vt:i4>
      </vt:variant>
      <vt:variant>
        <vt:i4>5</vt:i4>
      </vt:variant>
      <vt:variant>
        <vt:lpwstr/>
      </vt:variant>
      <vt:variant>
        <vt:lpwstr>top</vt:lpwstr>
      </vt:variant>
      <vt:variant>
        <vt:i4>-1897251054</vt:i4>
      </vt:variant>
      <vt:variant>
        <vt:i4>66</vt:i4>
      </vt:variant>
      <vt:variant>
        <vt:i4>0</vt:i4>
      </vt:variant>
      <vt:variant>
        <vt:i4>5</vt:i4>
      </vt:variant>
      <vt:variant>
        <vt:lpwstr>..\law3\公務人員陞遷法施行細則.doc</vt:lpwstr>
      </vt:variant>
      <vt:variant>
        <vt:lpwstr/>
      </vt:variant>
      <vt:variant>
        <vt:i4>3211362</vt:i4>
      </vt:variant>
      <vt:variant>
        <vt:i4>63</vt:i4>
      </vt:variant>
      <vt:variant>
        <vt:i4>0</vt:i4>
      </vt:variant>
      <vt:variant>
        <vt:i4>5</vt:i4>
      </vt:variant>
      <vt:variant>
        <vt:lpwstr/>
      </vt:variant>
      <vt:variant>
        <vt:lpwstr>b17</vt:lpwstr>
      </vt:variant>
      <vt:variant>
        <vt:i4>3211362</vt:i4>
      </vt:variant>
      <vt:variant>
        <vt:i4>60</vt:i4>
      </vt:variant>
      <vt:variant>
        <vt:i4>0</vt:i4>
      </vt:variant>
      <vt:variant>
        <vt:i4>5</vt:i4>
      </vt:variant>
      <vt:variant>
        <vt:lpwstr/>
      </vt:variant>
      <vt:variant>
        <vt:lpwstr>b13</vt:lpwstr>
      </vt:variant>
      <vt:variant>
        <vt:i4>3604578</vt:i4>
      </vt:variant>
      <vt:variant>
        <vt:i4>57</vt:i4>
      </vt:variant>
      <vt:variant>
        <vt:i4>0</vt:i4>
      </vt:variant>
      <vt:variant>
        <vt:i4>5</vt:i4>
      </vt:variant>
      <vt:variant>
        <vt:lpwstr/>
      </vt:variant>
      <vt:variant>
        <vt:lpwstr>b7</vt:lpwstr>
      </vt:variant>
      <vt:variant>
        <vt:i4>-1897251054</vt:i4>
      </vt:variant>
      <vt:variant>
        <vt:i4>54</vt:i4>
      </vt:variant>
      <vt:variant>
        <vt:i4>0</vt:i4>
      </vt:variant>
      <vt:variant>
        <vt:i4>5</vt:i4>
      </vt:variant>
      <vt:variant>
        <vt:lpwstr>..\law3\公務人員陞遷法施行細則.doc</vt:lpwstr>
      </vt:variant>
      <vt:variant>
        <vt:lpwstr/>
      </vt:variant>
      <vt:variant>
        <vt:i4>-1864024902</vt:i4>
      </vt:variant>
      <vt:variant>
        <vt:i4>51</vt:i4>
      </vt:variant>
      <vt:variant>
        <vt:i4>0</vt:i4>
      </vt:variant>
      <vt:variant>
        <vt:i4>5</vt:i4>
      </vt:variant>
      <vt:variant>
        <vt:lpwstr>公務人員保障法.doc</vt:lpwstr>
      </vt:variant>
      <vt:variant>
        <vt:lpwstr/>
      </vt:variant>
      <vt:variant>
        <vt:i4>2017981284</vt:i4>
      </vt:variant>
      <vt:variant>
        <vt:i4>48</vt:i4>
      </vt:variant>
      <vt:variant>
        <vt:i4>0</vt:i4>
      </vt:variant>
      <vt:variant>
        <vt:i4>5</vt:i4>
      </vt:variant>
      <vt:variant>
        <vt:lpwstr>公務人員考績法.doc</vt:lpwstr>
      </vt:variant>
      <vt:variant>
        <vt:lpwstr/>
      </vt:variant>
      <vt:variant>
        <vt:i4>1610180574</vt:i4>
      </vt:variant>
      <vt:variant>
        <vt:i4>45</vt:i4>
      </vt:variant>
      <vt:variant>
        <vt:i4>0</vt:i4>
      </vt:variant>
      <vt:variant>
        <vt:i4>5</vt:i4>
      </vt:variant>
      <vt:variant>
        <vt:lpwstr>公務員懲戒法.doc</vt:lpwstr>
      </vt:variant>
      <vt:variant>
        <vt:lpwstr/>
      </vt:variant>
      <vt:variant>
        <vt:i4>2017981284</vt:i4>
      </vt:variant>
      <vt:variant>
        <vt:i4>42</vt:i4>
      </vt:variant>
      <vt:variant>
        <vt:i4>0</vt:i4>
      </vt:variant>
      <vt:variant>
        <vt:i4>5</vt:i4>
      </vt:variant>
      <vt:variant>
        <vt:lpwstr>公務人員考績法.doc</vt:lpwstr>
      </vt:variant>
      <vt:variant>
        <vt:lpwstr/>
      </vt:variant>
      <vt:variant>
        <vt:i4>1610180574</vt:i4>
      </vt:variant>
      <vt:variant>
        <vt:i4>39</vt:i4>
      </vt:variant>
      <vt:variant>
        <vt:i4>0</vt:i4>
      </vt:variant>
      <vt:variant>
        <vt:i4>5</vt:i4>
      </vt:variant>
      <vt:variant>
        <vt:lpwstr>公務員懲戒法.doc</vt:lpwstr>
      </vt:variant>
      <vt:variant>
        <vt:lpwstr/>
      </vt:variant>
      <vt:variant>
        <vt:i4>3211362</vt:i4>
      </vt:variant>
      <vt:variant>
        <vt:i4>36</vt:i4>
      </vt:variant>
      <vt:variant>
        <vt:i4>0</vt:i4>
      </vt:variant>
      <vt:variant>
        <vt:i4>5</vt:i4>
      </vt:variant>
      <vt:variant>
        <vt:lpwstr/>
      </vt:variant>
      <vt:variant>
        <vt:lpwstr>b12</vt:lpwstr>
      </vt:variant>
      <vt:variant>
        <vt:i4>3407970</vt:i4>
      </vt:variant>
      <vt:variant>
        <vt:i4>33</vt:i4>
      </vt:variant>
      <vt:variant>
        <vt:i4>0</vt:i4>
      </vt:variant>
      <vt:variant>
        <vt:i4>5</vt:i4>
      </vt:variant>
      <vt:variant>
        <vt:lpwstr/>
      </vt:variant>
      <vt:variant>
        <vt:lpwstr>b4</vt:lpwstr>
      </vt:variant>
      <vt:variant>
        <vt:i4>1934704028</vt:i4>
      </vt:variant>
      <vt:variant>
        <vt:i4>30</vt:i4>
      </vt:variant>
      <vt:variant>
        <vt:i4>0</vt:i4>
      </vt:variant>
      <vt:variant>
        <vt:i4>5</vt:i4>
      </vt:variant>
      <vt:variant>
        <vt:lpwstr>公務人員任用法.doc</vt:lpwstr>
      </vt:variant>
      <vt:variant>
        <vt:lpwstr/>
      </vt:variant>
      <vt:variant>
        <vt:i4>3211362</vt:i4>
      </vt:variant>
      <vt:variant>
        <vt:i4>27</vt:i4>
      </vt:variant>
      <vt:variant>
        <vt:i4>0</vt:i4>
      </vt:variant>
      <vt:variant>
        <vt:i4>5</vt:i4>
      </vt:variant>
      <vt:variant>
        <vt:lpwstr/>
      </vt:variant>
      <vt:variant>
        <vt:lpwstr>b12</vt:lpwstr>
      </vt:variant>
      <vt:variant>
        <vt:i4>1254371532</vt:i4>
      </vt:variant>
      <vt:variant>
        <vt:i4>24</vt:i4>
      </vt:variant>
      <vt:variant>
        <vt:i4>0</vt:i4>
      </vt:variant>
      <vt:variant>
        <vt:i4>5</vt:i4>
      </vt:variant>
      <vt:variant>
        <vt:lpwstr/>
      </vt:variant>
      <vt:variant>
        <vt:lpwstr>_:::::民國八十九年五月十七日公布條文:::::</vt:lpwstr>
      </vt:variant>
      <vt:variant>
        <vt:i4>1462154948</vt:i4>
      </vt:variant>
      <vt:variant>
        <vt:i4>21</vt:i4>
      </vt:variant>
      <vt:variant>
        <vt:i4>0</vt:i4>
      </vt:variant>
      <vt:variant>
        <vt:i4>5</vt:i4>
      </vt:variant>
      <vt:variant>
        <vt:lpwstr>../S-link警察實用法令索引.doc</vt:lpwstr>
      </vt:variant>
      <vt:variant>
        <vt:lpwstr>公務人員陞遷法</vt:lpwstr>
      </vt:variant>
      <vt:variant>
        <vt:i4>-1773345478</vt:i4>
      </vt:variant>
      <vt:variant>
        <vt:i4>18</vt:i4>
      </vt:variant>
      <vt:variant>
        <vt:i4>0</vt:i4>
      </vt:variant>
      <vt:variant>
        <vt:i4>5</vt:i4>
      </vt:variant>
      <vt:variant>
        <vt:lpwstr>http://www.6law.idv.tw/6law/law/公務人員陞遷法.htm</vt:lpwstr>
      </vt:variant>
      <vt:variant>
        <vt:lpwstr/>
      </vt:variant>
      <vt:variant>
        <vt:i4>-710883578</vt:i4>
      </vt:variant>
      <vt:variant>
        <vt:i4>15</vt:i4>
      </vt:variant>
      <vt:variant>
        <vt:i4>0</vt:i4>
      </vt:variant>
      <vt:variant>
        <vt:i4>5</vt:i4>
      </vt:variant>
      <vt:variant>
        <vt:lpwstr>../S-link分類法規索引.doc</vt:lpwstr>
      </vt:variant>
      <vt:variant>
        <vt:lpwstr>公務人員陞遷法</vt:lpwstr>
      </vt:variant>
      <vt:variant>
        <vt:i4>1890173760</vt:i4>
      </vt:variant>
      <vt:variant>
        <vt:i4>12</vt:i4>
      </vt:variant>
      <vt:variant>
        <vt:i4>0</vt:i4>
      </vt:variant>
      <vt:variant>
        <vt:i4>5</vt:i4>
      </vt:variant>
      <vt:variant>
        <vt:lpwstr>../S-link電子六法總索引.doc</vt:lpwstr>
      </vt:variant>
      <vt:variant>
        <vt:lpwstr>公務人員陞遷法</vt:lpwstr>
      </vt:variant>
      <vt:variant>
        <vt:i4>91</vt:i4>
      </vt:variant>
      <vt:variant>
        <vt:i4>9</vt:i4>
      </vt:variant>
      <vt:variant>
        <vt:i4>0</vt:i4>
      </vt:variant>
      <vt:variant>
        <vt:i4>5</vt:i4>
      </vt:variant>
      <vt:variant>
        <vt:lpwstr>http://www.facebook.com/anita6law</vt:lpwstr>
      </vt:variant>
      <vt:variant>
        <vt:lpwstr/>
      </vt:variant>
      <vt:variant>
        <vt:i4>7209013</vt:i4>
      </vt:variant>
      <vt:variant>
        <vt:i4>6</vt:i4>
      </vt:variant>
      <vt:variant>
        <vt:i4>0</vt:i4>
      </vt:variant>
      <vt:variant>
        <vt:i4>5</vt:i4>
      </vt:variant>
      <vt:variant>
        <vt:lpwstr>http://law.moj.gov.tw/LawClass/LawHistoryIf.aspx?PCode=S0110033</vt:lpwstr>
      </vt:variant>
      <vt:variant>
        <vt:lpwstr/>
      </vt:variant>
      <vt:variant>
        <vt:i4>5242899</vt:i4>
      </vt:variant>
      <vt:variant>
        <vt:i4>3</vt:i4>
      </vt:variant>
      <vt:variant>
        <vt:i4>0</vt:i4>
      </vt:variant>
      <vt:variant>
        <vt:i4>5</vt:i4>
      </vt:variant>
      <vt:variant>
        <vt:lpwstr>http://www.6law.idv.tw/update.htm</vt:lpwstr>
      </vt:variant>
      <vt:variant>
        <vt:lpwstr/>
      </vt:variant>
      <vt:variant>
        <vt:i4>7274528</vt:i4>
      </vt:variant>
      <vt:variant>
        <vt:i4>0</vt:i4>
      </vt:variant>
      <vt:variant>
        <vt:i4>0</vt:i4>
      </vt:variant>
      <vt:variant>
        <vt:i4>5</vt:i4>
      </vt:variant>
      <vt:variant>
        <vt:lpwstr>http://www.6law.idv.tw/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公務人員陞遷法</dc:title>
  <dc:subject/>
  <dc:creator>S-link 電子六法-黃婉玲</dc:creator>
  <cp:keywords/>
  <dc:description/>
  <cp:lastModifiedBy>黃 6laws</cp:lastModifiedBy>
  <cp:revision>47</cp:revision>
  <dcterms:created xsi:type="dcterms:W3CDTF">2014-11-27T09:08:00Z</dcterms:created>
  <dcterms:modified xsi:type="dcterms:W3CDTF">2024-09-08T06:56:00Z</dcterms:modified>
</cp:coreProperties>
</file>