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CED71" w14:textId="665A6439" w:rsidR="004355ED" w:rsidRDefault="00000000" w:rsidP="008B62B3">
      <w:pPr>
        <w:adjustRightInd w:val="0"/>
        <w:snapToGrid w:val="0"/>
        <w:ind w:rightChars="8" w:right="16"/>
        <w:jc w:val="right"/>
        <w:rPr>
          <w:rFonts w:ascii="Arial Unicode MS" w:hAnsi="Arial Unicode MS"/>
        </w:rPr>
      </w:pPr>
      <w:hyperlink r:id="rId6" w:history="1">
        <w:r w:rsidR="00FD47B1">
          <w:rPr>
            <w:noProof/>
            <w:color w:val="5F5F5F"/>
            <w:sz w:val="18"/>
            <w:szCs w:val="20"/>
            <w:lang w:val="zh-TW"/>
          </w:rPr>
          <w:pict w14:anchorId="38F9E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i1025" type="#_x0000_t75" href="https://www.6laws.net/" style="width:33pt;height:33pt;visibility:visible;mso-wrap-style:square" o:button="t">
              <v:fill o:detectmouseclick="t"/>
              <v:imagedata r:id="rId7" o:title=""/>
            </v:shape>
          </w:pict>
        </w:r>
      </w:hyperlink>
    </w:p>
    <w:p w14:paraId="5AADCC3C" w14:textId="22AC3710" w:rsidR="004355ED" w:rsidRDefault="004355ED" w:rsidP="008B62B3">
      <w:pPr>
        <w:adjustRightInd w:val="0"/>
        <w:snapToGrid w:val="0"/>
        <w:ind w:rightChars="8" w:right="16" w:firstLineChars="2880" w:firstLine="5184"/>
        <w:jc w:val="right"/>
        <w:rPr>
          <w:color w:val="7F7F7F"/>
          <w:sz w:val="18"/>
          <w:szCs w:val="20"/>
          <w:lang w:eastAsia="zh-TW"/>
        </w:rPr>
      </w:pPr>
      <w:bookmarkStart w:id="0" w:name="top"/>
      <w:bookmarkEnd w:id="0"/>
      <w:r>
        <w:rPr>
          <w:rFonts w:hint="eastAsia"/>
          <w:color w:val="5F5F5F"/>
          <w:sz w:val="18"/>
          <w:szCs w:val="20"/>
          <w:lang w:val="zh-TW" w:eastAsia="zh-TW"/>
        </w:rPr>
        <w:t>【</w:t>
      </w:r>
      <w:hyperlink r:id="rId8" w:tgtFrame="_blank" w:history="1">
        <w:r w:rsidRPr="008B62B3">
          <w:rPr>
            <w:rStyle w:val="a4"/>
            <w:sz w:val="18"/>
            <w:szCs w:val="20"/>
            <w:lang w:eastAsia="zh-TW"/>
          </w:rPr>
          <w:t>更新</w:t>
        </w:r>
      </w:hyperlink>
      <w:r>
        <w:rPr>
          <w:rFonts w:hint="eastAsia"/>
          <w:color w:val="7F7F7F"/>
          <w:sz w:val="18"/>
          <w:szCs w:val="20"/>
          <w:lang w:val="zh-TW" w:eastAsia="zh-TW"/>
        </w:rPr>
        <w:t>】</w:t>
      </w:r>
      <w:r w:rsidR="00E4130B" w:rsidRPr="00E35869">
        <w:rPr>
          <w:rFonts w:ascii="Segoe UI Emoji" w:hAnsi="Segoe UI Emoji" w:cs="Segoe UI Emoji"/>
          <w:kern w:val="0"/>
          <w:sz w:val="18"/>
          <w:lang w:eastAsia="zh-TW"/>
        </w:rPr>
        <w:t>⏰</w:t>
      </w:r>
      <w:r w:rsidR="00682789">
        <w:rPr>
          <w:sz w:val="18"/>
          <w:lang w:eastAsia="zh-TW"/>
        </w:rPr>
        <w:t>2023/12/20</w:t>
      </w:r>
      <w:r>
        <w:rPr>
          <w:rFonts w:hint="eastAsia"/>
          <w:color w:val="7F7F7F"/>
          <w:sz w:val="18"/>
          <w:szCs w:val="20"/>
          <w:lang w:val="zh-TW" w:eastAsia="zh-TW"/>
        </w:rPr>
        <w:t>【</w:t>
      </w:r>
      <w:hyperlink r:id="rId9" w:history="1">
        <w:r w:rsidRPr="00481EE2">
          <w:rPr>
            <w:rStyle w:val="a4"/>
            <w:rFonts w:ascii="Times New Roman" w:hAnsi="Times New Roman" w:hint="eastAsia"/>
            <w:color w:val="5F5F5F"/>
            <w:sz w:val="18"/>
            <w:szCs w:val="20"/>
            <w:u w:val="none"/>
            <w:lang w:eastAsia="zh-TW"/>
          </w:rPr>
          <w:t>編輯著作權者</w:t>
        </w:r>
      </w:hyperlink>
      <w:r>
        <w:rPr>
          <w:rFonts w:hint="eastAsia"/>
          <w:color w:val="7F7F7F"/>
          <w:sz w:val="18"/>
          <w:szCs w:val="20"/>
          <w:lang w:val="zh-TW" w:eastAsia="zh-TW"/>
        </w:rPr>
        <w:t>】</w:t>
      </w:r>
      <w:hyperlink r:id="rId10" w:tgtFrame="_blank" w:history="1">
        <w:r w:rsidRPr="009E58E2">
          <w:rPr>
            <w:rStyle w:val="a4"/>
            <w:sz w:val="18"/>
            <w:szCs w:val="20"/>
            <w:lang w:eastAsia="zh-TW"/>
          </w:rPr>
          <w:t>黃婉玲</w:t>
        </w:r>
      </w:hyperlink>
    </w:p>
    <w:p w14:paraId="5880FEE0" w14:textId="635BC50A" w:rsidR="00104FE8" w:rsidRPr="00954F76" w:rsidRDefault="00E4130B" w:rsidP="008B62B3">
      <w:pPr>
        <w:ind w:rightChars="33" w:right="66" w:firstLineChars="2800" w:firstLine="5040"/>
        <w:jc w:val="right"/>
        <w:rPr>
          <w:rFonts w:ascii="Arial Unicode MS" w:hAnsi="Arial Unicode MS"/>
          <w:lang w:eastAsia="zh-TW"/>
        </w:rPr>
      </w:pPr>
      <w:r>
        <w:rPr>
          <w:rFonts w:hint="eastAsia"/>
          <w:color w:val="808000"/>
          <w:sz w:val="18"/>
          <w:szCs w:val="20"/>
          <w:lang w:eastAsia="zh-TW"/>
        </w:rPr>
        <w:t>（</w:t>
      </w:r>
      <w:r w:rsidR="00532D7B">
        <w:rPr>
          <w:rFonts w:hint="eastAsia"/>
          <w:color w:val="808000"/>
          <w:sz w:val="18"/>
          <w:szCs w:val="20"/>
          <w:lang w:eastAsia="zh-TW"/>
        </w:rPr>
        <w:t>建議使用工具列</w:t>
      </w:r>
      <w:r w:rsidR="00532D7B">
        <w:rPr>
          <w:rFonts w:hint="eastAsia"/>
          <w:color w:val="808000"/>
          <w:sz w:val="18"/>
          <w:szCs w:val="20"/>
          <w:lang w:eastAsia="zh-TW"/>
        </w:rPr>
        <w:t>--</w:t>
      </w:r>
      <w:r w:rsidR="009E58E2">
        <w:rPr>
          <w:rFonts w:hint="eastAsia"/>
          <w:color w:val="808000"/>
          <w:sz w:val="18"/>
          <w:szCs w:val="20"/>
          <w:lang w:eastAsia="zh-TW"/>
        </w:rPr>
        <w:t>〉</w:t>
      </w:r>
      <w:r w:rsidR="00532D7B">
        <w:rPr>
          <w:rFonts w:hint="eastAsia"/>
          <w:color w:val="808000"/>
          <w:sz w:val="18"/>
          <w:szCs w:val="20"/>
          <w:lang w:eastAsia="zh-TW"/>
        </w:rPr>
        <w:t>檢視</w:t>
      </w:r>
      <w:r w:rsidR="00532D7B">
        <w:rPr>
          <w:rFonts w:hint="eastAsia"/>
          <w:color w:val="808000"/>
          <w:sz w:val="18"/>
          <w:szCs w:val="20"/>
          <w:lang w:eastAsia="zh-TW"/>
        </w:rPr>
        <w:t>--</w:t>
      </w:r>
      <w:r w:rsidR="00F10275">
        <w:rPr>
          <w:rFonts w:ascii="Calibri" w:hAnsi="Calibri" w:hint="eastAsia"/>
          <w:color w:val="808000"/>
          <w:sz w:val="18"/>
          <w:szCs w:val="20"/>
          <w:lang w:eastAsia="zh-TW"/>
        </w:rPr>
        <w:t>〉</w:t>
      </w:r>
      <w:hyperlink r:id="rId11" w:history="1">
        <w:r w:rsidR="00F10275" w:rsidRPr="006C7084">
          <w:rPr>
            <w:rStyle w:val="a4"/>
            <w:rFonts w:ascii="Calibri" w:hAnsi="Calibri" w:hint="eastAsia"/>
            <w:sz w:val="18"/>
            <w:szCs w:val="20"/>
            <w:u w:val="none"/>
            <w:lang w:eastAsia="zh-TW"/>
          </w:rPr>
          <w:t>文件引導模式</w:t>
        </w:r>
      </w:hyperlink>
      <w:r w:rsidR="00F10275">
        <w:rPr>
          <w:rFonts w:ascii="Calibri" w:hAnsi="Calibri" w:hint="eastAsia"/>
          <w:color w:val="808000"/>
          <w:sz w:val="18"/>
          <w:szCs w:val="20"/>
          <w:lang w:eastAsia="zh-TW"/>
        </w:rPr>
        <w:t>/</w:t>
      </w:r>
      <w:hyperlink r:id="rId12" w:history="1">
        <w:r w:rsidR="00F10275" w:rsidRPr="004A6565">
          <w:rPr>
            <w:rStyle w:val="a4"/>
            <w:rFonts w:ascii="Times New Roman" w:hAnsi="Times New Roman" w:hint="eastAsia"/>
            <w:sz w:val="18"/>
            <w:szCs w:val="20"/>
            <w:u w:val="none"/>
            <w:lang w:eastAsia="zh-TW"/>
          </w:rPr>
          <w:t>功能窗格</w:t>
        </w:r>
      </w:hyperlink>
      <w:r w:rsidR="00F10275" w:rsidRPr="00432E37">
        <w:rPr>
          <w:rStyle w:val="a4"/>
          <w:rFonts w:ascii="Times New Roman" w:hAnsi="Times New Roman" w:hint="eastAsia"/>
          <w:sz w:val="18"/>
          <w:szCs w:val="20"/>
          <w:u w:val="none"/>
          <w:lang w:eastAsia="zh-TW"/>
        </w:rPr>
        <w:t>）</w:t>
      </w:r>
    </w:p>
    <w:tbl>
      <w:tblPr>
        <w:tblW w:w="5000" w:type="pct"/>
        <w:tblCellSpacing w:w="0" w:type="dxa"/>
        <w:tblInd w:w="15" w:type="dxa"/>
        <w:tblCellMar>
          <w:left w:w="0" w:type="dxa"/>
          <w:right w:w="0" w:type="dxa"/>
        </w:tblCellMar>
        <w:tblLook w:val="0000" w:firstRow="0" w:lastRow="0" w:firstColumn="0" w:lastColumn="0" w:noHBand="0" w:noVBand="0"/>
      </w:tblPr>
      <w:tblGrid>
        <w:gridCol w:w="1119"/>
        <w:gridCol w:w="5244"/>
        <w:gridCol w:w="3558"/>
      </w:tblGrid>
      <w:tr w:rsidR="00104FE8" w:rsidRPr="007551B2" w14:paraId="675E6ADF" w14:textId="77777777" w:rsidTr="00FB45B2">
        <w:trPr>
          <w:cantSplit/>
          <w:trHeight w:val="750"/>
          <w:tblCellSpacing w:w="0" w:type="dxa"/>
        </w:trPr>
        <w:tc>
          <w:tcPr>
            <w:tcW w:w="564" w:type="pct"/>
            <w:tcBorders>
              <w:top w:val="nil"/>
              <w:left w:val="nil"/>
              <w:bottom w:val="nil"/>
              <w:right w:val="nil"/>
            </w:tcBorders>
            <w:shd w:val="clear" w:color="auto" w:fill="CC3300"/>
            <w:vAlign w:val="center"/>
          </w:tcPr>
          <w:p w14:paraId="67BEB27C" w14:textId="77777777" w:rsidR="00104FE8" w:rsidRPr="007551B2" w:rsidRDefault="009E58E2" w:rsidP="008B62B3">
            <w:pPr>
              <w:ind w:leftChars="-6" w:left="-12"/>
              <w:jc w:val="center"/>
              <w:rPr>
                <w:rFonts w:ascii="Arial Unicode MS" w:hAnsi="Arial Unicode MS"/>
                <w:b/>
                <w:bCs/>
                <w:color w:val="FFFFFF"/>
                <w:sz w:val="22"/>
              </w:rPr>
            </w:pPr>
            <w:r w:rsidRPr="009E58E2">
              <w:rPr>
                <w:rFonts w:ascii="新細明體" w:hAnsi="新細明體"/>
                <w:b/>
                <w:bCs/>
                <w:color w:val="FFFFFF"/>
                <w:sz w:val="18"/>
              </w:rPr>
              <w:t>法規名稱</w:t>
            </w:r>
          </w:p>
        </w:tc>
        <w:tc>
          <w:tcPr>
            <w:tcW w:w="2643" w:type="pct"/>
            <w:tcBorders>
              <w:top w:val="nil"/>
              <w:left w:val="nil"/>
              <w:bottom w:val="nil"/>
              <w:right w:val="nil"/>
            </w:tcBorders>
            <w:shd w:val="clear" w:color="auto" w:fill="FFFAE5"/>
            <w:vAlign w:val="center"/>
          </w:tcPr>
          <w:p w14:paraId="19D23A75" w14:textId="77777777" w:rsidR="00104FE8" w:rsidRPr="007551B2" w:rsidRDefault="00104FE8" w:rsidP="004B1F08">
            <w:pPr>
              <w:jc w:val="center"/>
              <w:rPr>
                <w:rFonts w:eastAsia="標楷體"/>
                <w:shadow/>
                <w:sz w:val="32"/>
              </w:rPr>
            </w:pPr>
            <w:r w:rsidRPr="00DA7170">
              <w:rPr>
                <w:rFonts w:eastAsia="標楷體" w:hint="eastAsia"/>
                <w:shadow/>
                <w:sz w:val="30"/>
                <w:szCs w:val="22"/>
              </w:rPr>
              <w:t>刑事訴訟法施行法</w:t>
            </w:r>
          </w:p>
        </w:tc>
        <w:tc>
          <w:tcPr>
            <w:tcW w:w="1793" w:type="pct"/>
            <w:tcBorders>
              <w:top w:val="nil"/>
              <w:left w:val="nil"/>
              <w:bottom w:val="nil"/>
              <w:right w:val="nil"/>
            </w:tcBorders>
            <w:shd w:val="clear" w:color="auto" w:fill="FFFAE5"/>
            <w:vAlign w:val="center"/>
          </w:tcPr>
          <w:p w14:paraId="4C5E9630" w14:textId="796B04F7" w:rsidR="00BB2070" w:rsidRPr="004A2CA5" w:rsidRDefault="0017321E" w:rsidP="00BB2070">
            <w:pPr>
              <w:ind w:leftChars="-6" w:left="-12"/>
              <w:jc w:val="both"/>
              <w:rPr>
                <w:rFonts w:ascii="Arial Unicode MS" w:hAnsi="Arial Unicode MS"/>
                <w:color w:val="990000"/>
                <w:lang w:eastAsia="zh-TW"/>
              </w:rPr>
            </w:pPr>
            <w:r w:rsidRPr="002E59EF">
              <w:rPr>
                <w:rFonts w:ascii="Arial Unicode MS" w:hAnsi="Arial Unicode MS"/>
                <w:color w:val="990000"/>
                <w:lang w:eastAsia="zh-TW"/>
              </w:rPr>
              <w:t>【</w:t>
            </w:r>
            <w:r w:rsidRPr="009207A2">
              <w:rPr>
                <w:rFonts w:ascii="Arial Unicode MS" w:hAnsi="Arial Unicode MS" w:hint="eastAsia"/>
                <w:color w:val="800000"/>
                <w:lang w:eastAsia="zh-TW"/>
              </w:rPr>
              <w:t>修正</w:t>
            </w:r>
            <w:r w:rsidRPr="002E59EF">
              <w:rPr>
                <w:rFonts w:ascii="Arial Unicode MS" w:hAnsi="Arial Unicode MS" w:hint="eastAsia"/>
                <w:color w:val="990000"/>
                <w:lang w:eastAsia="zh-TW"/>
              </w:rPr>
              <w:t>日期</w:t>
            </w:r>
            <w:r w:rsidRPr="002E59EF">
              <w:rPr>
                <w:rFonts w:ascii="Arial Unicode MS" w:hAnsi="Arial Unicode MS"/>
                <w:color w:val="990000"/>
                <w:lang w:eastAsia="zh-TW"/>
              </w:rPr>
              <w:t>】</w:t>
            </w:r>
            <w:r w:rsidR="00BB2070" w:rsidRPr="004A2CA5">
              <w:rPr>
                <w:rFonts w:ascii="Arial Unicode MS" w:hAnsi="Arial Unicode MS" w:hint="eastAsia"/>
                <w:color w:val="990000"/>
                <w:lang w:eastAsia="zh-TW"/>
              </w:rPr>
              <w:t>民國</w:t>
            </w:r>
            <w:r w:rsidR="00BB2070">
              <w:rPr>
                <w:rFonts w:ascii="Arial Unicode MS" w:hAnsi="Arial Unicode MS"/>
                <w:color w:val="990000"/>
                <w:lang w:eastAsia="zh-TW"/>
              </w:rPr>
              <w:t>112</w:t>
            </w:r>
            <w:r w:rsidR="00BB2070" w:rsidRPr="004A2CA5">
              <w:rPr>
                <w:rFonts w:ascii="Arial Unicode MS" w:hAnsi="Arial Unicode MS"/>
                <w:color w:val="990000"/>
                <w:lang w:eastAsia="zh-TW"/>
              </w:rPr>
              <w:t>年</w:t>
            </w:r>
            <w:r w:rsidR="00BB2070">
              <w:rPr>
                <w:rFonts w:ascii="Arial Unicode MS" w:hAnsi="Arial Unicode MS"/>
                <w:color w:val="990000"/>
                <w:lang w:eastAsia="zh-TW"/>
              </w:rPr>
              <w:t>12</w:t>
            </w:r>
            <w:r w:rsidR="00BB2070" w:rsidRPr="004A2CA5">
              <w:rPr>
                <w:rFonts w:ascii="Arial Unicode MS" w:hAnsi="Arial Unicode MS"/>
                <w:color w:val="990000"/>
                <w:lang w:eastAsia="zh-TW"/>
              </w:rPr>
              <w:t>月</w:t>
            </w:r>
            <w:r w:rsidR="000A14ED">
              <w:rPr>
                <w:rFonts w:ascii="Arial Unicode MS" w:hAnsi="Arial Unicode MS"/>
                <w:color w:val="990000"/>
                <w:lang w:eastAsia="zh-TW"/>
              </w:rPr>
              <w:t>8</w:t>
            </w:r>
            <w:r w:rsidR="00BB2070" w:rsidRPr="004A2CA5">
              <w:rPr>
                <w:rFonts w:ascii="Arial Unicode MS" w:hAnsi="Arial Unicode MS"/>
                <w:color w:val="990000"/>
                <w:lang w:eastAsia="zh-TW"/>
              </w:rPr>
              <w:t>日</w:t>
            </w:r>
          </w:p>
          <w:p w14:paraId="33BFFD1F" w14:textId="63B49DA8" w:rsidR="00104FE8" w:rsidRPr="007551B2" w:rsidRDefault="00BB2070" w:rsidP="00BB2070">
            <w:pPr>
              <w:ind w:leftChars="-6" w:left="-12"/>
              <w:jc w:val="both"/>
              <w:rPr>
                <w:rFonts w:ascii="Arial Unicode MS" w:hAnsi="Arial Unicode MS"/>
                <w:color w:val="800000"/>
                <w:lang w:eastAsia="zh-TW"/>
              </w:rPr>
            </w:pPr>
            <w:r w:rsidRPr="004A2CA5">
              <w:rPr>
                <w:rFonts w:ascii="Arial Unicode MS" w:hAnsi="Arial Unicode MS"/>
                <w:color w:val="990000"/>
                <w:lang w:eastAsia="zh-TW"/>
              </w:rPr>
              <w:t>【</w:t>
            </w:r>
            <w:r w:rsidRPr="004A2CA5">
              <w:rPr>
                <w:rFonts w:ascii="Arial Unicode MS" w:hAnsi="Arial Unicode MS" w:hint="eastAsia"/>
                <w:color w:val="990000"/>
                <w:lang w:eastAsia="zh-TW"/>
              </w:rPr>
              <w:t>公布日期</w:t>
            </w:r>
            <w:r w:rsidRPr="004A2CA5">
              <w:rPr>
                <w:rFonts w:ascii="Arial Unicode MS" w:hAnsi="Arial Unicode MS"/>
                <w:color w:val="990000"/>
                <w:lang w:eastAsia="zh-TW"/>
              </w:rPr>
              <w:t>】</w:t>
            </w:r>
            <w:r w:rsidRPr="004A2CA5">
              <w:rPr>
                <w:rFonts w:ascii="Arial Unicode MS" w:hAnsi="Arial Unicode MS" w:hint="eastAsia"/>
                <w:color w:val="990000"/>
                <w:lang w:eastAsia="zh-TW"/>
              </w:rPr>
              <w:t>民國</w:t>
            </w:r>
            <w:r w:rsidRPr="004A2CA5">
              <w:rPr>
                <w:rFonts w:ascii="Arial Unicode MS" w:hAnsi="Arial Unicode MS" w:hint="eastAsia"/>
                <w:color w:val="990000"/>
                <w:lang w:eastAsia="zh-TW"/>
              </w:rPr>
              <w:t>1</w:t>
            </w:r>
            <w:r>
              <w:rPr>
                <w:rFonts w:ascii="Arial Unicode MS" w:hAnsi="Arial Unicode MS"/>
                <w:color w:val="990000"/>
                <w:lang w:eastAsia="zh-TW"/>
              </w:rPr>
              <w:t>12</w:t>
            </w:r>
            <w:r w:rsidRPr="004A2CA5">
              <w:rPr>
                <w:rFonts w:ascii="Arial Unicode MS" w:hAnsi="Arial Unicode MS"/>
                <w:color w:val="990000"/>
                <w:lang w:eastAsia="zh-TW"/>
              </w:rPr>
              <w:t>年</w:t>
            </w:r>
            <w:r>
              <w:rPr>
                <w:rFonts w:ascii="Arial Unicode MS" w:hAnsi="Arial Unicode MS"/>
                <w:color w:val="990000"/>
                <w:lang w:eastAsia="zh-TW"/>
              </w:rPr>
              <w:t>12</w:t>
            </w:r>
            <w:r w:rsidRPr="004A2CA5">
              <w:rPr>
                <w:rFonts w:ascii="Arial Unicode MS" w:hAnsi="Arial Unicode MS"/>
                <w:color w:val="990000"/>
                <w:lang w:eastAsia="zh-TW"/>
              </w:rPr>
              <w:t>月</w:t>
            </w:r>
            <w:r>
              <w:rPr>
                <w:rFonts w:ascii="Arial Unicode MS" w:hAnsi="Arial Unicode MS"/>
                <w:color w:val="990000"/>
                <w:lang w:eastAsia="zh-TW"/>
              </w:rPr>
              <w:t>15</w:t>
            </w:r>
            <w:r w:rsidRPr="004A2CA5">
              <w:rPr>
                <w:rFonts w:ascii="Arial Unicode MS" w:hAnsi="Arial Unicode MS"/>
                <w:color w:val="990000"/>
                <w:lang w:eastAsia="zh-TW"/>
              </w:rPr>
              <w:t>日</w:t>
            </w:r>
          </w:p>
        </w:tc>
      </w:tr>
    </w:tbl>
    <w:p w14:paraId="2C36DA55" w14:textId="77777777" w:rsidR="00212D21" w:rsidRPr="00954F76" w:rsidRDefault="00000000" w:rsidP="00532D7B">
      <w:pPr>
        <w:jc w:val="center"/>
        <w:rPr>
          <w:rFonts w:ascii="Arial Unicode MS" w:hAnsi="Arial Unicode MS"/>
          <w:b/>
          <w:bCs/>
          <w:color w:val="800000"/>
          <w:lang w:eastAsia="zh-TW"/>
        </w:rPr>
      </w:pPr>
      <w:hyperlink w:anchor="_【法規內容】" w:history="1">
        <w:r w:rsidR="009E58E2" w:rsidRPr="00CE2990">
          <w:rPr>
            <w:rStyle w:val="a4"/>
            <w:rFonts w:ascii="Arial Unicode MS" w:hAnsi="Arial Unicode MS" w:hint="eastAsia"/>
            <w:sz w:val="18"/>
            <w:szCs w:val="20"/>
            <w:lang w:eastAsia="zh-TW"/>
          </w:rPr>
          <w:t>法規內容</w:t>
        </w:r>
      </w:hyperlink>
      <w:r w:rsidR="009E58E2" w:rsidRPr="00CE2990">
        <w:rPr>
          <w:rFonts w:ascii="Arial Unicode MS" w:hAnsi="Arial Unicode MS" w:hint="eastAsia"/>
          <w:color w:val="808000"/>
          <w:sz w:val="18"/>
          <w:szCs w:val="20"/>
          <w:lang w:eastAsia="zh-TW"/>
        </w:rPr>
        <w:t>〉〉</w:t>
      </w:r>
      <w:hyperlink r:id="rId13" w:anchor="刑事訴訟法施行法" w:history="1">
        <w:r w:rsidR="00532D7B" w:rsidRPr="007E576E">
          <w:rPr>
            <w:rStyle w:val="a4"/>
            <w:rFonts w:ascii="Arial Unicode MS" w:hAnsi="Arial Unicode MS" w:hint="eastAsia"/>
            <w:sz w:val="18"/>
            <w:lang w:eastAsia="zh-TW"/>
          </w:rPr>
          <w:t>S-link</w:t>
        </w:r>
        <w:r w:rsidR="00532D7B" w:rsidRPr="007E576E">
          <w:rPr>
            <w:rStyle w:val="a4"/>
            <w:rFonts w:ascii="Arial Unicode MS" w:hAnsi="Arial Unicode MS" w:hint="eastAsia"/>
            <w:sz w:val="18"/>
            <w:lang w:eastAsia="zh-TW"/>
          </w:rPr>
          <w:t>總索引</w:t>
        </w:r>
      </w:hyperlink>
      <w:hyperlink r:id="rId14" w:anchor="刑事訴訟法施行法" w:history="1">
        <w:r w:rsidR="009E58E2">
          <w:rPr>
            <w:rStyle w:val="a4"/>
            <w:rFonts w:ascii="Arial Unicode MS" w:hAnsi="Arial Unicode MS" w:hint="eastAsia"/>
            <w:b/>
            <w:color w:val="FF6600"/>
            <w:sz w:val="18"/>
            <w:u w:val="none"/>
            <w:lang w:eastAsia="zh-TW"/>
          </w:rPr>
          <w:t>〉〉</w:t>
        </w:r>
      </w:hyperlink>
      <w:hyperlink r:id="rId15" w:tgtFrame="_blank" w:history="1">
        <w:r w:rsidR="00532D7B" w:rsidRPr="007E576E">
          <w:rPr>
            <w:rStyle w:val="a4"/>
            <w:rFonts w:hint="eastAsia"/>
            <w:sz w:val="18"/>
            <w:lang w:eastAsia="zh-TW"/>
          </w:rPr>
          <w:t>線上網頁版</w:t>
        </w:r>
      </w:hyperlink>
      <w:hyperlink r:id="rId16" w:anchor="刑事訴訟法施行法" w:history="1">
        <w:r w:rsidR="009E58E2">
          <w:rPr>
            <w:rStyle w:val="a4"/>
            <w:rFonts w:ascii="Arial Unicode MS" w:hAnsi="Arial Unicode MS" w:hint="eastAsia"/>
            <w:b/>
            <w:color w:val="FF6600"/>
            <w:sz w:val="18"/>
            <w:u w:val="none"/>
            <w:lang w:eastAsia="zh-TW"/>
          </w:rPr>
          <w:t>〉〉</w:t>
        </w:r>
      </w:hyperlink>
      <w:hyperlink r:id="rId17" w:tgtFrame="_blank" w:history="1">
        <w:r w:rsidR="004B1F08" w:rsidRPr="00210C5C">
          <w:rPr>
            <w:rStyle w:val="a4"/>
            <w:rFonts w:ascii="Arial Unicode MS" w:hAnsi="Arial Unicode MS" w:hint="eastAsia"/>
            <w:b/>
            <w:sz w:val="18"/>
            <w:lang w:eastAsia="zh-TW"/>
          </w:rPr>
          <w:t>簡讀版</w:t>
        </w:r>
      </w:hyperlink>
    </w:p>
    <w:p w14:paraId="4F62C93E" w14:textId="77777777" w:rsidR="00104FE8" w:rsidRPr="000916D5" w:rsidRDefault="00104FE8" w:rsidP="000916D5">
      <w:pPr>
        <w:pStyle w:val="1"/>
      </w:pPr>
      <w:r w:rsidRPr="000916D5">
        <w:t>【</w:t>
      </w:r>
      <w:r w:rsidRPr="000916D5">
        <w:rPr>
          <w:rFonts w:hint="eastAsia"/>
        </w:rPr>
        <w:t>法規沿革</w:t>
      </w:r>
      <w:r w:rsidRPr="000916D5">
        <w:t>】</w:t>
      </w:r>
    </w:p>
    <w:p w14:paraId="1BCF2B9D" w14:textId="77777777" w:rsidR="00104FE8" w:rsidRPr="004355ED" w:rsidRDefault="00104FE8" w:rsidP="004355ED">
      <w:pPr>
        <w:ind w:left="142"/>
        <w:jc w:val="both"/>
        <w:rPr>
          <w:rFonts w:ascii="Arial Unicode MS" w:hAnsi="Arial Unicode MS"/>
          <w:color w:val="666699"/>
          <w:sz w:val="18"/>
          <w:lang w:eastAsia="zh-TW"/>
        </w:rPr>
      </w:pPr>
      <w:r w:rsidRPr="004355ED">
        <w:rPr>
          <w:rFonts w:ascii="Arial Unicode MS" w:hAnsi="Arial Unicode MS"/>
          <w:b/>
          <w:color w:val="666699"/>
          <w:sz w:val="18"/>
          <w:lang w:eastAsia="zh-TW"/>
        </w:rPr>
        <w:t>1</w:t>
      </w:r>
      <w:r w:rsidR="00162576">
        <w:rPr>
          <w:rFonts w:ascii="Arial Unicode MS" w:hAnsi="Arial Unicode MS" w:cs="細明體" w:hint="eastAsia"/>
          <w:b/>
          <w:color w:val="666699"/>
          <w:sz w:val="18"/>
          <w:lang w:eastAsia="zh-TW"/>
        </w:rPr>
        <w:t>‧</w:t>
      </w:r>
      <w:r w:rsidRPr="004355ED">
        <w:rPr>
          <w:rFonts w:ascii="Arial Unicode MS" w:hAnsi="Arial Unicode MS"/>
          <w:color w:val="666699"/>
          <w:sz w:val="18"/>
          <w:lang w:eastAsia="zh-TW"/>
        </w:rPr>
        <w:t>中華民國二十四年四月一日國民政府制定公布全文</w:t>
      </w:r>
      <w:r w:rsidRPr="004355ED">
        <w:rPr>
          <w:rFonts w:ascii="Arial Unicode MS" w:hAnsi="Arial Unicode MS"/>
          <w:color w:val="666699"/>
          <w:sz w:val="18"/>
          <w:lang w:eastAsia="zh-TW"/>
        </w:rPr>
        <w:t>16</w:t>
      </w:r>
      <w:r w:rsidRPr="004355ED">
        <w:rPr>
          <w:rFonts w:ascii="Arial Unicode MS" w:hAnsi="Arial Unicode MS"/>
          <w:color w:val="666699"/>
          <w:sz w:val="18"/>
          <w:lang w:eastAsia="zh-TW"/>
        </w:rPr>
        <w:t>條；並自同年七月一日施行</w:t>
      </w:r>
    </w:p>
    <w:p w14:paraId="75C8E293" w14:textId="77777777" w:rsidR="00104FE8" w:rsidRPr="004355ED" w:rsidRDefault="00104FE8" w:rsidP="004355ED">
      <w:pPr>
        <w:ind w:left="142"/>
        <w:jc w:val="both"/>
        <w:rPr>
          <w:rFonts w:ascii="Arial Unicode MS" w:hAnsi="Arial Unicode MS"/>
          <w:color w:val="666699"/>
          <w:sz w:val="18"/>
          <w:lang w:eastAsia="zh-TW"/>
        </w:rPr>
      </w:pPr>
      <w:r w:rsidRPr="004355ED">
        <w:rPr>
          <w:rFonts w:ascii="Arial Unicode MS" w:hAnsi="Arial Unicode MS"/>
          <w:b/>
          <w:color w:val="666699"/>
          <w:sz w:val="18"/>
          <w:lang w:eastAsia="zh-TW"/>
        </w:rPr>
        <w:t>2</w:t>
      </w:r>
      <w:r w:rsidR="00162576">
        <w:rPr>
          <w:rFonts w:ascii="Arial Unicode MS" w:hAnsi="Arial Unicode MS" w:cs="細明體" w:hint="eastAsia"/>
          <w:b/>
          <w:color w:val="666699"/>
          <w:sz w:val="18"/>
          <w:lang w:eastAsia="zh-TW"/>
        </w:rPr>
        <w:t>‧</w:t>
      </w:r>
      <w:r w:rsidRPr="004355ED">
        <w:rPr>
          <w:rFonts w:ascii="Arial Unicode MS" w:hAnsi="Arial Unicode MS"/>
          <w:color w:val="666699"/>
          <w:sz w:val="18"/>
          <w:lang w:eastAsia="zh-TW"/>
        </w:rPr>
        <w:t>中華民國五十六年一月二十八日總統令修正公布全文</w:t>
      </w:r>
      <w:r w:rsidRPr="004355ED">
        <w:rPr>
          <w:rFonts w:ascii="Arial Unicode MS" w:hAnsi="Arial Unicode MS"/>
          <w:color w:val="666699"/>
          <w:sz w:val="18"/>
          <w:lang w:eastAsia="zh-TW"/>
        </w:rPr>
        <w:t>7</w:t>
      </w:r>
      <w:r w:rsidRPr="004355ED">
        <w:rPr>
          <w:rFonts w:ascii="Arial Unicode MS" w:hAnsi="Arial Unicode MS"/>
          <w:color w:val="666699"/>
          <w:sz w:val="18"/>
          <w:lang w:eastAsia="zh-TW"/>
        </w:rPr>
        <w:t>條</w:t>
      </w:r>
    </w:p>
    <w:p w14:paraId="36A9189D" w14:textId="77777777" w:rsidR="00104FE8" w:rsidRPr="004355ED" w:rsidRDefault="00104FE8" w:rsidP="004355ED">
      <w:pPr>
        <w:ind w:left="142"/>
        <w:jc w:val="both"/>
        <w:rPr>
          <w:rFonts w:ascii="Arial Unicode MS" w:hAnsi="Arial Unicode MS"/>
          <w:color w:val="666699"/>
          <w:sz w:val="18"/>
          <w:lang w:eastAsia="zh-TW"/>
        </w:rPr>
      </w:pPr>
      <w:r w:rsidRPr="004355ED">
        <w:rPr>
          <w:rFonts w:ascii="Arial Unicode MS" w:hAnsi="Arial Unicode MS"/>
          <w:b/>
          <w:color w:val="666699"/>
          <w:sz w:val="18"/>
          <w:lang w:eastAsia="zh-TW"/>
        </w:rPr>
        <w:t>3</w:t>
      </w:r>
      <w:r w:rsidR="00162576">
        <w:rPr>
          <w:rFonts w:ascii="Arial Unicode MS" w:hAnsi="Arial Unicode MS" w:cs="細明體" w:hint="eastAsia"/>
          <w:b/>
          <w:color w:val="666699"/>
          <w:sz w:val="18"/>
          <w:lang w:eastAsia="zh-TW"/>
        </w:rPr>
        <w:t>‧</w:t>
      </w:r>
      <w:r w:rsidRPr="004355ED">
        <w:rPr>
          <w:rFonts w:ascii="Arial Unicode MS" w:hAnsi="Arial Unicode MS"/>
          <w:color w:val="666699"/>
          <w:sz w:val="18"/>
          <w:lang w:eastAsia="zh-TW"/>
        </w:rPr>
        <w:t>中華民國七十九年八月三日總統令修正公布第</w:t>
      </w:r>
      <w:r w:rsidRPr="004355ED">
        <w:rPr>
          <w:rFonts w:ascii="Arial Unicode MS" w:hAnsi="Arial Unicode MS"/>
          <w:color w:val="666699"/>
          <w:sz w:val="18"/>
          <w:lang w:eastAsia="zh-TW"/>
        </w:rPr>
        <w:t>5</w:t>
      </w:r>
      <w:r w:rsidRPr="004355ED">
        <w:rPr>
          <w:rFonts w:ascii="Arial Unicode MS" w:hAnsi="Arial Unicode MS"/>
          <w:color w:val="666699"/>
          <w:sz w:val="18"/>
          <w:lang w:eastAsia="zh-TW"/>
        </w:rPr>
        <w:t>條條文</w:t>
      </w:r>
    </w:p>
    <w:p w14:paraId="10221894" w14:textId="77777777" w:rsidR="00104FE8" w:rsidRPr="004355ED" w:rsidRDefault="00104FE8" w:rsidP="004355ED">
      <w:pPr>
        <w:ind w:left="142"/>
        <w:jc w:val="both"/>
        <w:rPr>
          <w:rFonts w:ascii="Arial Unicode MS" w:hAnsi="Arial Unicode MS"/>
          <w:color w:val="666699"/>
          <w:sz w:val="18"/>
          <w:lang w:eastAsia="zh-TW"/>
        </w:rPr>
      </w:pPr>
      <w:r w:rsidRPr="004355ED">
        <w:rPr>
          <w:rFonts w:ascii="Arial Unicode MS" w:hAnsi="Arial Unicode MS"/>
          <w:b/>
          <w:color w:val="666699"/>
          <w:sz w:val="18"/>
          <w:lang w:eastAsia="zh-TW"/>
        </w:rPr>
        <w:t>4</w:t>
      </w:r>
      <w:r w:rsidR="00162576">
        <w:rPr>
          <w:rFonts w:ascii="Arial Unicode MS" w:hAnsi="Arial Unicode MS" w:cs="細明體" w:hint="eastAsia"/>
          <w:b/>
          <w:color w:val="666699"/>
          <w:sz w:val="18"/>
          <w:lang w:eastAsia="zh-TW"/>
        </w:rPr>
        <w:t>‧</w:t>
      </w:r>
      <w:r w:rsidRPr="004355ED">
        <w:rPr>
          <w:rFonts w:ascii="Arial Unicode MS" w:hAnsi="Arial Unicode MS"/>
          <w:color w:val="666699"/>
          <w:sz w:val="18"/>
          <w:lang w:eastAsia="zh-TW"/>
        </w:rPr>
        <w:t>中華民國八十四年十月二十日總統</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84</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華總</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一</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義字第</w:t>
      </w:r>
      <w:r w:rsidRPr="004355ED">
        <w:rPr>
          <w:rFonts w:ascii="Arial Unicode MS" w:hAnsi="Arial Unicode MS"/>
          <w:color w:val="666699"/>
          <w:sz w:val="18"/>
          <w:lang w:eastAsia="zh-TW"/>
        </w:rPr>
        <w:t>8199</w:t>
      </w:r>
      <w:r w:rsidRPr="004355ED">
        <w:rPr>
          <w:rFonts w:ascii="Arial Unicode MS" w:hAnsi="Arial Unicode MS"/>
          <w:color w:val="666699"/>
          <w:sz w:val="18"/>
          <w:lang w:eastAsia="zh-TW"/>
        </w:rPr>
        <w:t>號令修正公布第</w:t>
      </w:r>
      <w:r w:rsidRPr="004355ED">
        <w:rPr>
          <w:rFonts w:ascii="Arial Unicode MS" w:hAnsi="Arial Unicode MS"/>
          <w:color w:val="666699"/>
          <w:sz w:val="18"/>
          <w:lang w:eastAsia="zh-TW"/>
        </w:rPr>
        <w:t>1</w:t>
      </w:r>
      <w:r w:rsidRPr="004355ED">
        <w:rPr>
          <w:rFonts w:ascii="Arial Unicode MS" w:hAnsi="Arial Unicode MS"/>
          <w:color w:val="666699"/>
          <w:sz w:val="18"/>
          <w:lang w:eastAsia="zh-TW"/>
        </w:rPr>
        <w:t>、</w:t>
      </w:r>
      <w:r w:rsidRPr="004355ED">
        <w:rPr>
          <w:rFonts w:ascii="Arial Unicode MS" w:hAnsi="Arial Unicode MS"/>
          <w:color w:val="666699"/>
          <w:sz w:val="18"/>
          <w:lang w:eastAsia="zh-TW"/>
        </w:rPr>
        <w:t>5</w:t>
      </w:r>
      <w:r w:rsidRPr="004355ED">
        <w:rPr>
          <w:rFonts w:ascii="Arial Unicode MS" w:hAnsi="Arial Unicode MS"/>
          <w:color w:val="666699"/>
          <w:sz w:val="18"/>
          <w:lang w:eastAsia="zh-TW"/>
        </w:rPr>
        <w:t>條條文</w:t>
      </w:r>
    </w:p>
    <w:p w14:paraId="07159B91" w14:textId="77777777" w:rsidR="00104FE8" w:rsidRPr="004355ED" w:rsidRDefault="00104FE8" w:rsidP="004355ED">
      <w:pPr>
        <w:ind w:left="142"/>
        <w:jc w:val="both"/>
        <w:rPr>
          <w:rFonts w:ascii="Arial Unicode MS" w:hAnsi="Arial Unicode MS"/>
          <w:color w:val="666699"/>
          <w:sz w:val="18"/>
          <w:lang w:eastAsia="zh-TW"/>
        </w:rPr>
      </w:pPr>
      <w:r w:rsidRPr="004355ED">
        <w:rPr>
          <w:rFonts w:ascii="Arial Unicode MS" w:hAnsi="Arial Unicode MS"/>
          <w:b/>
          <w:color w:val="666699"/>
          <w:sz w:val="18"/>
          <w:lang w:eastAsia="zh-TW"/>
        </w:rPr>
        <w:t>5</w:t>
      </w:r>
      <w:r w:rsidR="00162576">
        <w:rPr>
          <w:rFonts w:ascii="Arial Unicode MS" w:hAnsi="Arial Unicode MS" w:cs="細明體" w:hint="eastAsia"/>
          <w:b/>
          <w:color w:val="666699"/>
          <w:sz w:val="18"/>
          <w:lang w:eastAsia="zh-TW"/>
        </w:rPr>
        <w:t>‧</w:t>
      </w:r>
      <w:r w:rsidRPr="004355ED">
        <w:rPr>
          <w:rFonts w:ascii="Arial Unicode MS" w:hAnsi="Arial Unicode MS"/>
          <w:color w:val="666699"/>
          <w:sz w:val="18"/>
          <w:lang w:eastAsia="zh-TW"/>
        </w:rPr>
        <w:t>中華民國八十六年十二月十九日總統</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86</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華總</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一</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義字第</w:t>
      </w:r>
      <w:r w:rsidRPr="004355ED">
        <w:rPr>
          <w:rFonts w:ascii="Arial Unicode MS" w:hAnsi="Arial Unicode MS"/>
          <w:color w:val="666699"/>
          <w:sz w:val="18"/>
          <w:lang w:eastAsia="zh-TW"/>
        </w:rPr>
        <w:t>8600272600</w:t>
      </w:r>
      <w:r w:rsidRPr="004355ED">
        <w:rPr>
          <w:rFonts w:ascii="Arial Unicode MS" w:hAnsi="Arial Unicode MS"/>
          <w:color w:val="666699"/>
          <w:sz w:val="18"/>
          <w:lang w:eastAsia="zh-TW"/>
        </w:rPr>
        <w:t>號令修正公布第</w:t>
      </w:r>
      <w:r w:rsidRPr="004355ED">
        <w:rPr>
          <w:rFonts w:ascii="Arial Unicode MS" w:hAnsi="Arial Unicode MS"/>
          <w:color w:val="666699"/>
          <w:sz w:val="18"/>
          <w:lang w:eastAsia="zh-TW"/>
        </w:rPr>
        <w:t>4</w:t>
      </w:r>
      <w:r w:rsidRPr="004355ED">
        <w:rPr>
          <w:rFonts w:ascii="Arial Unicode MS" w:hAnsi="Arial Unicode MS"/>
          <w:color w:val="666699"/>
          <w:sz w:val="18"/>
          <w:lang w:eastAsia="zh-TW"/>
        </w:rPr>
        <w:t>條條文</w:t>
      </w:r>
    </w:p>
    <w:p w14:paraId="62FDCD2F" w14:textId="77777777" w:rsidR="00104FE8" w:rsidRPr="004355ED" w:rsidRDefault="00104FE8" w:rsidP="004355ED">
      <w:pPr>
        <w:ind w:left="142"/>
        <w:rPr>
          <w:rFonts w:ascii="Arial Unicode MS" w:hAnsi="Arial Unicode MS"/>
          <w:color w:val="666699"/>
          <w:sz w:val="18"/>
          <w:lang w:eastAsia="zh-TW"/>
        </w:rPr>
      </w:pPr>
      <w:r w:rsidRPr="004355ED">
        <w:rPr>
          <w:rFonts w:ascii="Arial Unicode MS" w:hAnsi="Arial Unicode MS"/>
          <w:b/>
          <w:color w:val="666699"/>
          <w:sz w:val="18"/>
          <w:lang w:eastAsia="zh-TW"/>
        </w:rPr>
        <w:t>6</w:t>
      </w:r>
      <w:r w:rsidR="00162576">
        <w:rPr>
          <w:rFonts w:ascii="Arial Unicode MS" w:hAnsi="Arial Unicode MS" w:cs="細明體" w:hint="eastAsia"/>
          <w:b/>
          <w:color w:val="666699"/>
          <w:sz w:val="18"/>
          <w:lang w:eastAsia="zh-TW"/>
        </w:rPr>
        <w:t>‧</w:t>
      </w:r>
      <w:r w:rsidRPr="004355ED">
        <w:rPr>
          <w:rFonts w:ascii="Arial Unicode MS" w:hAnsi="Arial Unicode MS"/>
          <w:color w:val="666699"/>
          <w:sz w:val="18"/>
          <w:lang w:eastAsia="zh-TW"/>
        </w:rPr>
        <w:t>中華民國九十年一月十二日總統</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90</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華總</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一</w:t>
      </w:r>
      <w:r w:rsidR="000916D5" w:rsidRPr="004355ED">
        <w:rPr>
          <w:rFonts w:ascii="Arial Unicode MS" w:hAnsi="Arial Unicode MS"/>
          <w:color w:val="666699"/>
          <w:sz w:val="18"/>
          <w:lang w:eastAsia="zh-TW"/>
        </w:rPr>
        <w:t>）</w:t>
      </w:r>
      <w:r w:rsidRPr="004355ED">
        <w:rPr>
          <w:rFonts w:ascii="Arial Unicode MS" w:hAnsi="Arial Unicode MS"/>
          <w:color w:val="666699"/>
          <w:sz w:val="18"/>
          <w:lang w:eastAsia="zh-TW"/>
        </w:rPr>
        <w:t>義字第</w:t>
      </w:r>
      <w:r w:rsidRPr="004355ED">
        <w:rPr>
          <w:rFonts w:ascii="Arial Unicode MS" w:hAnsi="Arial Unicode MS"/>
          <w:color w:val="666699"/>
          <w:sz w:val="18"/>
          <w:lang w:eastAsia="zh-TW"/>
        </w:rPr>
        <w:t>9000007520</w:t>
      </w:r>
      <w:r w:rsidRPr="004355ED">
        <w:rPr>
          <w:rFonts w:ascii="Arial Unicode MS" w:hAnsi="Arial Unicode MS"/>
          <w:color w:val="666699"/>
          <w:sz w:val="18"/>
          <w:lang w:eastAsia="zh-TW"/>
        </w:rPr>
        <w:t>號令增訂公布第</w:t>
      </w:r>
      <w:hyperlink w:anchor="a7b1" w:history="1">
        <w:r w:rsidRPr="004355ED">
          <w:rPr>
            <w:rStyle w:val="a4"/>
            <w:rFonts w:ascii="Arial Unicode MS" w:hAnsi="Arial Unicode MS" w:hint="eastAsia"/>
            <w:sz w:val="18"/>
            <w:lang w:eastAsia="zh-TW"/>
          </w:rPr>
          <w:t>7-1</w:t>
        </w:r>
      </w:hyperlink>
      <w:r w:rsidRPr="004355ED">
        <w:rPr>
          <w:rFonts w:ascii="Arial Unicode MS" w:hAnsi="Arial Unicode MS"/>
          <w:color w:val="666699"/>
          <w:sz w:val="18"/>
          <w:lang w:eastAsia="zh-TW"/>
        </w:rPr>
        <w:t>條條文</w:t>
      </w:r>
    </w:p>
    <w:p w14:paraId="3DB5772A" w14:textId="77777777" w:rsidR="00104FE8" w:rsidRPr="004355ED" w:rsidRDefault="00104FE8" w:rsidP="004355ED">
      <w:pPr>
        <w:ind w:left="142"/>
        <w:jc w:val="both"/>
        <w:rPr>
          <w:rFonts w:ascii="Arial Unicode MS" w:hAnsi="Arial Unicode MS"/>
          <w:color w:val="666699"/>
          <w:sz w:val="18"/>
          <w:lang w:eastAsia="zh-TW"/>
        </w:rPr>
      </w:pPr>
      <w:r w:rsidRPr="004355ED">
        <w:rPr>
          <w:rFonts w:ascii="Arial Unicode MS" w:hAnsi="Arial Unicode MS"/>
          <w:b/>
          <w:color w:val="666699"/>
          <w:sz w:val="18"/>
          <w:lang w:eastAsia="zh-TW"/>
        </w:rPr>
        <w:t>7</w:t>
      </w:r>
      <w:r w:rsidR="00162576">
        <w:rPr>
          <w:rFonts w:ascii="Arial Unicode MS" w:hAnsi="Arial Unicode MS" w:cs="細明體" w:hint="eastAsia"/>
          <w:b/>
          <w:color w:val="666699"/>
          <w:sz w:val="18"/>
          <w:lang w:eastAsia="zh-TW"/>
        </w:rPr>
        <w:t>‧</w:t>
      </w:r>
      <w:r w:rsidRPr="004355ED">
        <w:rPr>
          <w:rFonts w:ascii="Arial Unicode MS" w:hAnsi="Arial Unicode MS"/>
          <w:color w:val="666699"/>
          <w:sz w:val="18"/>
          <w:lang w:eastAsia="zh-TW"/>
        </w:rPr>
        <w:t>中華民國九十二年二月六日總統華總一義字第</w:t>
      </w:r>
      <w:r w:rsidR="00BC7FAD" w:rsidRPr="004355ED">
        <w:rPr>
          <w:rFonts w:ascii="Arial Unicode MS" w:hAnsi="Arial Unicode MS"/>
          <w:color w:val="666699"/>
          <w:sz w:val="18"/>
          <w:lang w:eastAsia="zh-TW"/>
        </w:rPr>
        <w:t>09200019340</w:t>
      </w:r>
      <w:r w:rsidRPr="004355ED">
        <w:rPr>
          <w:rFonts w:ascii="Arial Unicode MS" w:hAnsi="Arial Unicode MS"/>
          <w:color w:val="666699"/>
          <w:sz w:val="18"/>
          <w:lang w:eastAsia="zh-TW"/>
        </w:rPr>
        <w:t>號令增訂公布第</w:t>
      </w:r>
      <w:hyperlink w:anchor="a7b2" w:history="1">
        <w:r w:rsidRPr="004355ED">
          <w:rPr>
            <w:rStyle w:val="a4"/>
            <w:rFonts w:ascii="Arial Unicode MS" w:hAnsi="Arial Unicode MS"/>
            <w:sz w:val="18"/>
            <w:lang w:eastAsia="zh-TW"/>
          </w:rPr>
          <w:t>7-2</w:t>
        </w:r>
      </w:hyperlink>
      <w:r w:rsidRPr="004355ED">
        <w:rPr>
          <w:rFonts w:ascii="Arial Unicode MS" w:hAnsi="Arial Unicode MS"/>
          <w:color w:val="666699"/>
          <w:sz w:val="18"/>
          <w:lang w:eastAsia="zh-TW"/>
        </w:rPr>
        <w:t>、</w:t>
      </w:r>
      <w:hyperlink w:anchor="a7b3" w:history="1">
        <w:r w:rsidRPr="004355ED">
          <w:rPr>
            <w:rStyle w:val="a4"/>
            <w:rFonts w:ascii="Arial Unicode MS" w:hAnsi="Arial Unicode MS"/>
            <w:sz w:val="18"/>
            <w:lang w:eastAsia="zh-TW"/>
          </w:rPr>
          <w:t>7-3</w:t>
        </w:r>
      </w:hyperlink>
      <w:r w:rsidRPr="004355ED">
        <w:rPr>
          <w:rFonts w:ascii="Arial Unicode MS" w:hAnsi="Arial Unicode MS"/>
          <w:color w:val="666699"/>
          <w:sz w:val="18"/>
          <w:lang w:eastAsia="zh-TW"/>
        </w:rPr>
        <w:t>條條文</w:t>
      </w:r>
    </w:p>
    <w:p w14:paraId="75A96018" w14:textId="77777777" w:rsidR="00104FE8" w:rsidRPr="004355ED" w:rsidRDefault="00212D21" w:rsidP="004355ED">
      <w:pPr>
        <w:ind w:left="142"/>
        <w:jc w:val="both"/>
        <w:rPr>
          <w:rFonts w:ascii="Arial Unicode MS" w:hAnsi="Arial Unicode MS"/>
          <w:color w:val="666699"/>
          <w:sz w:val="18"/>
          <w:lang w:eastAsia="zh-TW"/>
        </w:rPr>
      </w:pPr>
      <w:r w:rsidRPr="004355ED">
        <w:rPr>
          <w:rFonts w:ascii="Arial Unicode MS" w:hAnsi="Arial Unicode MS" w:hint="eastAsia"/>
          <w:b/>
          <w:color w:val="666699"/>
          <w:sz w:val="18"/>
          <w:lang w:eastAsia="zh-TW"/>
        </w:rPr>
        <w:t>8</w:t>
      </w:r>
      <w:r w:rsidR="00162576">
        <w:rPr>
          <w:rFonts w:ascii="Arial Unicode MS" w:hAnsi="Arial Unicode MS" w:hint="eastAsia"/>
          <w:b/>
          <w:color w:val="666699"/>
          <w:sz w:val="18"/>
          <w:lang w:eastAsia="zh-TW"/>
        </w:rPr>
        <w:t>‧</w:t>
      </w:r>
      <w:r w:rsidRPr="004355ED">
        <w:rPr>
          <w:rFonts w:ascii="Arial Unicode MS" w:hAnsi="Arial Unicode MS"/>
          <w:color w:val="666699"/>
          <w:sz w:val="18"/>
          <w:lang w:eastAsia="zh-TW"/>
        </w:rPr>
        <w:t>中華民國九十五年六月十四日總統華總一義字第</w:t>
      </w:r>
      <w:r w:rsidR="00BC7FAD" w:rsidRPr="004355ED">
        <w:rPr>
          <w:rFonts w:ascii="Arial Unicode MS" w:hAnsi="Arial Unicode MS"/>
          <w:color w:val="666699"/>
          <w:sz w:val="18"/>
          <w:lang w:eastAsia="zh-TW"/>
        </w:rPr>
        <w:t>09500085211</w:t>
      </w:r>
      <w:r w:rsidRPr="004355ED">
        <w:rPr>
          <w:rFonts w:ascii="Arial Unicode MS" w:hAnsi="Arial Unicode MS"/>
          <w:color w:val="666699"/>
          <w:sz w:val="18"/>
          <w:lang w:eastAsia="zh-TW"/>
        </w:rPr>
        <w:t>號令增訂公布</w:t>
      </w:r>
      <w:hyperlink w:anchor="a7b4" w:history="1">
        <w:r w:rsidRPr="004355ED">
          <w:rPr>
            <w:rStyle w:val="a4"/>
            <w:rFonts w:ascii="Arial Unicode MS" w:hAnsi="Arial Unicode MS"/>
            <w:sz w:val="18"/>
            <w:lang w:eastAsia="zh-TW"/>
          </w:rPr>
          <w:t>第</w:t>
        </w:r>
        <w:r w:rsidRPr="004355ED">
          <w:rPr>
            <w:rStyle w:val="a4"/>
            <w:rFonts w:ascii="Arial Unicode MS" w:hAnsi="Arial Unicode MS"/>
            <w:sz w:val="18"/>
            <w:lang w:eastAsia="zh-TW"/>
          </w:rPr>
          <w:t>7-4</w:t>
        </w:r>
        <w:r w:rsidRPr="004355ED">
          <w:rPr>
            <w:rStyle w:val="a4"/>
            <w:rFonts w:ascii="Arial Unicode MS" w:hAnsi="Arial Unicode MS"/>
            <w:sz w:val="18"/>
            <w:lang w:eastAsia="zh-TW"/>
          </w:rPr>
          <w:t>條</w:t>
        </w:r>
      </w:hyperlink>
      <w:r w:rsidRPr="004355ED">
        <w:rPr>
          <w:rFonts w:ascii="Arial Unicode MS" w:hAnsi="Arial Unicode MS"/>
          <w:color w:val="666699"/>
          <w:sz w:val="18"/>
          <w:lang w:eastAsia="zh-TW"/>
        </w:rPr>
        <w:t>條文；並自九十五年七月一日施行</w:t>
      </w:r>
    </w:p>
    <w:p w14:paraId="7DD870C0" w14:textId="77777777" w:rsidR="004355ED" w:rsidRPr="004355ED" w:rsidRDefault="0088460E" w:rsidP="004355ED">
      <w:pPr>
        <w:ind w:left="142"/>
        <w:jc w:val="both"/>
        <w:rPr>
          <w:rFonts w:ascii="Arial Unicode MS" w:hAnsi="Arial Unicode MS"/>
          <w:color w:val="666699"/>
          <w:sz w:val="18"/>
          <w:lang w:eastAsia="zh-TW"/>
        </w:rPr>
      </w:pPr>
      <w:r w:rsidRPr="004355ED">
        <w:rPr>
          <w:rFonts w:ascii="Arial Unicode MS" w:hAnsi="Arial Unicode MS" w:hint="eastAsia"/>
          <w:b/>
          <w:color w:val="666699"/>
          <w:sz w:val="18"/>
          <w:lang w:eastAsia="zh-TW"/>
        </w:rPr>
        <w:t>9</w:t>
      </w:r>
      <w:r w:rsidR="00162576">
        <w:rPr>
          <w:rFonts w:ascii="Arial Unicode MS" w:hAnsi="Arial Unicode MS" w:hint="eastAsia"/>
          <w:b/>
          <w:color w:val="666699"/>
          <w:sz w:val="18"/>
          <w:lang w:eastAsia="zh-TW"/>
        </w:rPr>
        <w:t>‧</w:t>
      </w:r>
      <w:r w:rsidRPr="004355ED">
        <w:rPr>
          <w:rFonts w:ascii="Arial Unicode MS" w:hAnsi="Arial Unicode MS"/>
          <w:color w:val="666699"/>
          <w:sz w:val="18"/>
          <w:lang w:eastAsia="zh-TW"/>
        </w:rPr>
        <w:t>中華民國九十六年七月四日總統華總一義字第</w:t>
      </w:r>
      <w:r w:rsidR="00BC7FAD" w:rsidRPr="004355ED">
        <w:rPr>
          <w:rFonts w:ascii="Arial Unicode MS" w:hAnsi="Arial Unicode MS"/>
          <w:color w:val="666699"/>
          <w:sz w:val="18"/>
          <w:lang w:eastAsia="zh-TW"/>
        </w:rPr>
        <w:t>09600085871</w:t>
      </w:r>
      <w:r w:rsidRPr="004355ED">
        <w:rPr>
          <w:rFonts w:ascii="Arial Unicode MS" w:hAnsi="Arial Unicode MS"/>
          <w:color w:val="666699"/>
          <w:sz w:val="18"/>
          <w:lang w:eastAsia="zh-TW"/>
        </w:rPr>
        <w:t>號令增訂公布</w:t>
      </w:r>
      <w:hyperlink w:anchor="a7b5" w:history="1">
        <w:r w:rsidRPr="004355ED">
          <w:rPr>
            <w:rStyle w:val="a4"/>
            <w:rFonts w:ascii="Arial Unicode MS" w:hAnsi="Arial Unicode MS"/>
            <w:sz w:val="18"/>
            <w:lang w:eastAsia="zh-TW"/>
          </w:rPr>
          <w:t>第</w:t>
        </w:r>
        <w:r w:rsidRPr="004355ED">
          <w:rPr>
            <w:rStyle w:val="a4"/>
            <w:rFonts w:ascii="Arial Unicode MS" w:hAnsi="Arial Unicode MS"/>
            <w:sz w:val="18"/>
            <w:lang w:eastAsia="zh-TW"/>
          </w:rPr>
          <w:t>7-5</w:t>
        </w:r>
        <w:r w:rsidRPr="004355ED">
          <w:rPr>
            <w:rStyle w:val="a4"/>
            <w:rFonts w:ascii="Arial Unicode MS" w:hAnsi="Arial Unicode MS"/>
            <w:sz w:val="18"/>
            <w:lang w:eastAsia="zh-TW"/>
          </w:rPr>
          <w:t>條</w:t>
        </w:r>
      </w:hyperlink>
      <w:r w:rsidRPr="004355ED">
        <w:rPr>
          <w:rFonts w:ascii="Arial Unicode MS" w:hAnsi="Arial Unicode MS"/>
          <w:color w:val="666699"/>
          <w:sz w:val="18"/>
          <w:lang w:eastAsia="zh-TW"/>
        </w:rPr>
        <w:t>條文</w:t>
      </w:r>
    </w:p>
    <w:p w14:paraId="736A75A6" w14:textId="77777777" w:rsidR="008B62B3" w:rsidRDefault="00954F76" w:rsidP="004355ED">
      <w:pPr>
        <w:ind w:left="142"/>
        <w:jc w:val="both"/>
        <w:rPr>
          <w:rFonts w:ascii="Arial Unicode MS" w:hAnsi="Arial Unicode MS"/>
          <w:color w:val="666699"/>
          <w:sz w:val="18"/>
          <w:lang w:eastAsia="zh-TW"/>
        </w:rPr>
      </w:pPr>
      <w:r w:rsidRPr="004355ED">
        <w:rPr>
          <w:rFonts w:ascii="Arial Unicode MS" w:hAnsi="Arial Unicode MS" w:cs="細明體" w:hint="eastAsia"/>
          <w:b/>
          <w:color w:val="666699"/>
          <w:sz w:val="18"/>
          <w:lang w:eastAsia="zh-TW"/>
        </w:rPr>
        <w:t>10</w:t>
      </w:r>
      <w:r w:rsidR="00162576">
        <w:rPr>
          <w:rFonts w:ascii="Arial Unicode MS" w:hAnsi="Arial Unicode MS" w:cs="細明體" w:hint="eastAsia"/>
          <w:b/>
          <w:color w:val="666699"/>
          <w:sz w:val="18"/>
          <w:lang w:eastAsia="zh-TW"/>
        </w:rPr>
        <w:t>‧</w:t>
      </w:r>
      <w:r w:rsidRPr="004355ED">
        <w:rPr>
          <w:rFonts w:ascii="Arial Unicode MS" w:hAnsi="Arial Unicode MS" w:hint="eastAsia"/>
          <w:color w:val="666699"/>
          <w:sz w:val="18"/>
          <w:lang w:eastAsia="zh-TW"/>
        </w:rPr>
        <w:t>中華民國九十八年七月八日總統華總一義字第</w:t>
      </w:r>
      <w:r w:rsidRPr="004355ED">
        <w:rPr>
          <w:rFonts w:ascii="Arial Unicode MS" w:hAnsi="Arial Unicode MS" w:hint="eastAsia"/>
          <w:color w:val="666699"/>
          <w:sz w:val="18"/>
          <w:lang w:eastAsia="zh-TW"/>
        </w:rPr>
        <w:t>09800167911</w:t>
      </w:r>
      <w:r w:rsidRPr="004355ED">
        <w:rPr>
          <w:rFonts w:ascii="Arial Unicode MS" w:hAnsi="Arial Unicode MS" w:hint="eastAsia"/>
          <w:color w:val="666699"/>
          <w:sz w:val="18"/>
          <w:lang w:eastAsia="zh-TW"/>
        </w:rPr>
        <w:t>號令增訂公布</w:t>
      </w:r>
      <w:hyperlink w:anchor="a7b6" w:history="1">
        <w:r w:rsidRPr="004355ED">
          <w:rPr>
            <w:rStyle w:val="a4"/>
            <w:rFonts w:ascii="Arial Unicode MS" w:hAnsi="Arial Unicode MS" w:hint="eastAsia"/>
            <w:sz w:val="18"/>
            <w:lang w:eastAsia="zh-TW"/>
          </w:rPr>
          <w:t>第</w:t>
        </w:r>
        <w:r w:rsidRPr="004355ED">
          <w:rPr>
            <w:rStyle w:val="a4"/>
            <w:rFonts w:ascii="Arial Unicode MS" w:hAnsi="Arial Unicode MS" w:hint="eastAsia"/>
            <w:sz w:val="18"/>
            <w:lang w:eastAsia="zh-TW"/>
          </w:rPr>
          <w:t>7-6</w:t>
        </w:r>
        <w:r w:rsidRPr="004355ED">
          <w:rPr>
            <w:rStyle w:val="a4"/>
            <w:rFonts w:ascii="Arial Unicode MS" w:hAnsi="Arial Unicode MS" w:hint="eastAsia"/>
            <w:sz w:val="18"/>
            <w:lang w:eastAsia="zh-TW"/>
          </w:rPr>
          <w:t>條</w:t>
        </w:r>
      </w:hyperlink>
      <w:r w:rsidRPr="004355ED">
        <w:rPr>
          <w:rFonts w:ascii="Arial Unicode MS" w:hAnsi="Arial Unicode MS" w:hint="eastAsia"/>
          <w:color w:val="666699"/>
          <w:sz w:val="18"/>
          <w:lang w:eastAsia="zh-TW"/>
        </w:rPr>
        <w:t>條文</w:t>
      </w:r>
    </w:p>
    <w:p w14:paraId="563063E7" w14:textId="77777777" w:rsidR="00EA1676" w:rsidRDefault="008B62B3" w:rsidP="00EA1676">
      <w:pPr>
        <w:ind w:leftChars="59" w:left="118"/>
        <w:jc w:val="both"/>
        <w:rPr>
          <w:rFonts w:ascii="Arial Unicode MS" w:hAnsi="Arial Unicode MS"/>
          <w:color w:val="666699"/>
          <w:sz w:val="18"/>
          <w:lang w:eastAsia="zh-TW"/>
        </w:rPr>
      </w:pPr>
      <w:r w:rsidRPr="008B62B3">
        <w:rPr>
          <w:rFonts w:ascii="Arial Unicode MS" w:hAnsi="Arial Unicode MS" w:hint="eastAsia"/>
          <w:b/>
          <w:color w:val="666699"/>
          <w:sz w:val="18"/>
          <w:lang w:eastAsia="zh-TW"/>
        </w:rPr>
        <w:t>11</w:t>
      </w:r>
      <w:r w:rsidRPr="008B62B3">
        <w:rPr>
          <w:rFonts w:ascii="Arial Unicode MS" w:hAnsi="Arial Unicode MS" w:hint="eastAsia"/>
          <w:b/>
          <w:color w:val="666699"/>
          <w:sz w:val="18"/>
          <w:lang w:eastAsia="zh-TW"/>
        </w:rPr>
        <w:t>‧</w:t>
      </w:r>
      <w:r w:rsidRPr="008B62B3">
        <w:rPr>
          <w:rFonts w:ascii="Arial Unicode MS" w:hAnsi="Arial Unicode MS" w:hint="eastAsia"/>
          <w:color w:val="666699"/>
          <w:sz w:val="18"/>
          <w:lang w:eastAsia="zh-TW"/>
        </w:rPr>
        <w:t>中華民國一百零三年六月十八日總統華總一義字第</w:t>
      </w:r>
      <w:r w:rsidRPr="008B62B3">
        <w:rPr>
          <w:rFonts w:ascii="Arial Unicode MS" w:hAnsi="Arial Unicode MS" w:hint="eastAsia"/>
          <w:color w:val="666699"/>
          <w:sz w:val="18"/>
          <w:lang w:eastAsia="zh-TW"/>
        </w:rPr>
        <w:t>10300093361</w:t>
      </w:r>
      <w:r w:rsidRPr="008B62B3">
        <w:rPr>
          <w:rFonts w:ascii="Arial Unicode MS" w:hAnsi="Arial Unicode MS" w:hint="eastAsia"/>
          <w:color w:val="666699"/>
          <w:sz w:val="18"/>
          <w:lang w:eastAsia="zh-TW"/>
        </w:rPr>
        <w:t>號令增訂公布</w:t>
      </w:r>
      <w:hyperlink w:anchor="a7b7" w:history="1">
        <w:r w:rsidRPr="008B62B3">
          <w:rPr>
            <w:rStyle w:val="a4"/>
            <w:rFonts w:ascii="Arial Unicode MS" w:hAnsi="Arial Unicode MS" w:hint="eastAsia"/>
            <w:sz w:val="18"/>
            <w:lang w:eastAsia="zh-TW"/>
          </w:rPr>
          <w:t>第</w:t>
        </w:r>
        <w:r w:rsidRPr="008B62B3">
          <w:rPr>
            <w:rStyle w:val="a4"/>
            <w:rFonts w:ascii="Arial Unicode MS" w:hAnsi="Arial Unicode MS" w:hint="eastAsia"/>
            <w:sz w:val="18"/>
            <w:lang w:eastAsia="zh-TW"/>
          </w:rPr>
          <w:t>7-7</w:t>
        </w:r>
        <w:r w:rsidRPr="008B62B3">
          <w:rPr>
            <w:rStyle w:val="a4"/>
            <w:rFonts w:ascii="Arial Unicode MS" w:hAnsi="Arial Unicode MS" w:hint="eastAsia"/>
            <w:sz w:val="18"/>
            <w:lang w:eastAsia="zh-TW"/>
          </w:rPr>
          <w:t>條</w:t>
        </w:r>
      </w:hyperlink>
      <w:r w:rsidRPr="008B62B3">
        <w:rPr>
          <w:rFonts w:ascii="Arial Unicode MS" w:hAnsi="Arial Unicode MS" w:hint="eastAsia"/>
          <w:color w:val="666699"/>
          <w:sz w:val="18"/>
          <w:lang w:eastAsia="zh-TW"/>
        </w:rPr>
        <w:t>條文；並自修正公布後六個月施行</w:t>
      </w:r>
    </w:p>
    <w:p w14:paraId="197585D6" w14:textId="77777777" w:rsidR="00EA1676" w:rsidRDefault="00EA1676" w:rsidP="00EA1676">
      <w:pPr>
        <w:ind w:leftChars="59" w:left="118"/>
        <w:jc w:val="both"/>
        <w:rPr>
          <w:rFonts w:ascii="Arial Unicode MS" w:hAnsi="Arial Unicode MS"/>
          <w:color w:val="666699"/>
          <w:sz w:val="18"/>
          <w:lang w:eastAsia="zh-TW"/>
        </w:rPr>
      </w:pPr>
      <w:r w:rsidRPr="008B62B3">
        <w:rPr>
          <w:rFonts w:ascii="Arial Unicode MS" w:hAnsi="Arial Unicode MS" w:hint="eastAsia"/>
          <w:b/>
          <w:color w:val="666699"/>
          <w:sz w:val="18"/>
          <w:lang w:eastAsia="zh-TW"/>
        </w:rPr>
        <w:t>1</w:t>
      </w:r>
      <w:r>
        <w:rPr>
          <w:rFonts w:ascii="Arial Unicode MS" w:hAnsi="Arial Unicode MS" w:hint="eastAsia"/>
          <w:b/>
          <w:color w:val="666699"/>
          <w:sz w:val="18"/>
          <w:lang w:eastAsia="zh-TW"/>
        </w:rPr>
        <w:t>2</w:t>
      </w:r>
      <w:r w:rsidRPr="008B62B3">
        <w:rPr>
          <w:rFonts w:ascii="Arial Unicode MS" w:hAnsi="Arial Unicode MS" w:hint="eastAsia"/>
          <w:b/>
          <w:color w:val="666699"/>
          <w:sz w:val="18"/>
          <w:lang w:eastAsia="zh-TW"/>
        </w:rPr>
        <w:t>‧</w:t>
      </w:r>
      <w:r w:rsidRPr="008E7F9C">
        <w:rPr>
          <w:rFonts w:ascii="Arial Unicode MS" w:hAnsi="Arial Unicode MS" w:hint="eastAsia"/>
          <w:color w:val="666699"/>
          <w:sz w:val="18"/>
          <w:lang w:eastAsia="zh-TW"/>
        </w:rPr>
        <w:t>中華民國一百零四年二月四日總統華總一義字第</w:t>
      </w:r>
      <w:r w:rsidRPr="008E7F9C">
        <w:rPr>
          <w:rFonts w:ascii="Arial Unicode MS" w:hAnsi="Arial Unicode MS" w:hint="eastAsia"/>
          <w:color w:val="666699"/>
          <w:sz w:val="18"/>
          <w:lang w:eastAsia="zh-TW"/>
        </w:rPr>
        <w:t>10400013391</w:t>
      </w:r>
      <w:r w:rsidRPr="008E7F9C">
        <w:rPr>
          <w:rFonts w:ascii="Arial Unicode MS" w:hAnsi="Arial Unicode MS" w:hint="eastAsia"/>
          <w:color w:val="666699"/>
          <w:sz w:val="18"/>
          <w:lang w:eastAsia="zh-TW"/>
        </w:rPr>
        <w:t>號令增訂公布</w:t>
      </w:r>
      <w:hyperlink w:anchor="a7b8" w:history="1">
        <w:r w:rsidRPr="008E7F9C">
          <w:rPr>
            <w:rStyle w:val="a4"/>
            <w:rFonts w:ascii="Arial Unicode MS" w:hAnsi="Arial Unicode MS" w:hint="eastAsia"/>
            <w:sz w:val="18"/>
            <w:lang w:eastAsia="zh-TW"/>
          </w:rPr>
          <w:t>第</w:t>
        </w:r>
        <w:r w:rsidRPr="008E7F9C">
          <w:rPr>
            <w:rStyle w:val="a4"/>
            <w:rFonts w:ascii="Arial Unicode MS" w:hAnsi="Arial Unicode MS" w:hint="eastAsia"/>
            <w:sz w:val="18"/>
            <w:lang w:eastAsia="zh-TW"/>
          </w:rPr>
          <w:t>7-8</w:t>
        </w:r>
        <w:r w:rsidRPr="008E7F9C">
          <w:rPr>
            <w:rStyle w:val="a4"/>
            <w:rFonts w:ascii="Arial Unicode MS" w:hAnsi="Arial Unicode MS" w:hint="eastAsia"/>
            <w:sz w:val="18"/>
            <w:lang w:eastAsia="zh-TW"/>
          </w:rPr>
          <w:t>條</w:t>
        </w:r>
      </w:hyperlink>
      <w:r w:rsidRPr="008E7F9C">
        <w:rPr>
          <w:rFonts w:ascii="Arial Unicode MS" w:hAnsi="Arial Unicode MS" w:hint="eastAsia"/>
          <w:color w:val="666699"/>
          <w:sz w:val="18"/>
          <w:lang w:eastAsia="zh-TW"/>
        </w:rPr>
        <w:t>條文</w:t>
      </w:r>
    </w:p>
    <w:p w14:paraId="4C9C3251" w14:textId="77777777" w:rsidR="0017321E" w:rsidRDefault="003D51A2" w:rsidP="00EA1676">
      <w:pPr>
        <w:ind w:leftChars="59" w:left="118"/>
        <w:jc w:val="both"/>
        <w:rPr>
          <w:rFonts w:ascii="Arial Unicode MS" w:hAnsi="Arial Unicode MS"/>
          <w:color w:val="666699"/>
          <w:sz w:val="18"/>
          <w:lang w:eastAsia="zh-TW"/>
        </w:rPr>
      </w:pPr>
      <w:r w:rsidRPr="008B62B3">
        <w:rPr>
          <w:rFonts w:ascii="Arial Unicode MS" w:hAnsi="Arial Unicode MS" w:hint="eastAsia"/>
          <w:b/>
          <w:color w:val="666699"/>
          <w:sz w:val="18"/>
          <w:lang w:eastAsia="zh-TW"/>
        </w:rPr>
        <w:t>1</w:t>
      </w:r>
      <w:r>
        <w:rPr>
          <w:rFonts w:ascii="Arial Unicode MS" w:hAnsi="Arial Unicode MS" w:hint="eastAsia"/>
          <w:b/>
          <w:color w:val="666699"/>
          <w:sz w:val="18"/>
          <w:lang w:eastAsia="zh-TW"/>
        </w:rPr>
        <w:t>3</w:t>
      </w:r>
      <w:r w:rsidRPr="008B62B3">
        <w:rPr>
          <w:rFonts w:ascii="Arial Unicode MS" w:hAnsi="Arial Unicode MS" w:hint="eastAsia"/>
          <w:b/>
          <w:color w:val="666699"/>
          <w:sz w:val="18"/>
          <w:lang w:eastAsia="zh-TW"/>
        </w:rPr>
        <w:t>‧</w:t>
      </w:r>
      <w:r w:rsidRPr="003D51A2">
        <w:rPr>
          <w:rFonts w:ascii="Arial Unicode MS" w:hAnsi="Arial Unicode MS" w:hint="eastAsia"/>
          <w:color w:val="666699"/>
          <w:sz w:val="18"/>
          <w:lang w:eastAsia="zh-TW"/>
        </w:rPr>
        <w:t>中華民國一百零五年六月二十二日總統華總一義字第</w:t>
      </w:r>
      <w:r w:rsidRPr="003D51A2">
        <w:rPr>
          <w:rFonts w:ascii="Arial Unicode MS" w:hAnsi="Arial Unicode MS" w:hint="eastAsia"/>
          <w:color w:val="666699"/>
          <w:sz w:val="18"/>
          <w:lang w:eastAsia="zh-TW"/>
        </w:rPr>
        <w:t>10500063091</w:t>
      </w:r>
      <w:r w:rsidRPr="003D51A2">
        <w:rPr>
          <w:rFonts w:ascii="Arial Unicode MS" w:hAnsi="Arial Unicode MS" w:hint="eastAsia"/>
          <w:color w:val="666699"/>
          <w:sz w:val="18"/>
          <w:lang w:eastAsia="zh-TW"/>
        </w:rPr>
        <w:t>號令增訂公布</w:t>
      </w:r>
      <w:hyperlink w:anchor="a7b9" w:history="1">
        <w:r w:rsidRPr="003D51A2">
          <w:rPr>
            <w:rStyle w:val="a4"/>
            <w:rFonts w:ascii="Arial Unicode MS" w:hAnsi="Arial Unicode MS" w:hint="eastAsia"/>
            <w:sz w:val="18"/>
            <w:lang w:eastAsia="zh-TW"/>
          </w:rPr>
          <w:t>第</w:t>
        </w:r>
        <w:r w:rsidRPr="003D51A2">
          <w:rPr>
            <w:rStyle w:val="a4"/>
            <w:rFonts w:ascii="Arial Unicode MS" w:hAnsi="Arial Unicode MS" w:hint="eastAsia"/>
            <w:sz w:val="18"/>
            <w:lang w:eastAsia="zh-TW"/>
          </w:rPr>
          <w:t>7-9</w:t>
        </w:r>
        <w:r w:rsidRPr="003D51A2">
          <w:rPr>
            <w:rStyle w:val="a4"/>
            <w:rFonts w:ascii="Arial Unicode MS" w:hAnsi="Arial Unicode MS" w:hint="eastAsia"/>
            <w:sz w:val="18"/>
            <w:lang w:eastAsia="zh-TW"/>
          </w:rPr>
          <w:t>條</w:t>
        </w:r>
      </w:hyperlink>
      <w:r w:rsidRPr="003D51A2">
        <w:rPr>
          <w:rFonts w:ascii="Arial Unicode MS" w:hAnsi="Arial Unicode MS" w:hint="eastAsia"/>
          <w:color w:val="666699"/>
          <w:sz w:val="18"/>
          <w:lang w:eastAsia="zh-TW"/>
        </w:rPr>
        <w:t>條文；並自一百零五年七月一日施行</w:t>
      </w:r>
    </w:p>
    <w:p w14:paraId="1F432385" w14:textId="77777777" w:rsidR="00C62B23" w:rsidRDefault="0017321E" w:rsidP="00EA1676">
      <w:pPr>
        <w:ind w:leftChars="59" w:left="118"/>
        <w:jc w:val="both"/>
        <w:rPr>
          <w:rFonts w:ascii="Arial Unicode MS" w:hAnsi="Arial Unicode MS"/>
          <w:color w:val="666699"/>
          <w:sz w:val="18"/>
          <w:lang w:eastAsia="zh-TW"/>
        </w:rPr>
      </w:pPr>
      <w:r w:rsidRPr="008B62B3">
        <w:rPr>
          <w:rFonts w:ascii="Arial Unicode MS" w:hAnsi="Arial Unicode MS" w:hint="eastAsia"/>
          <w:b/>
          <w:color w:val="666699"/>
          <w:sz w:val="18"/>
          <w:lang w:eastAsia="zh-TW"/>
        </w:rPr>
        <w:t>1</w:t>
      </w:r>
      <w:r>
        <w:rPr>
          <w:rFonts w:ascii="Arial Unicode MS" w:hAnsi="Arial Unicode MS" w:hint="eastAsia"/>
          <w:b/>
          <w:color w:val="666699"/>
          <w:sz w:val="18"/>
          <w:lang w:eastAsia="zh-TW"/>
        </w:rPr>
        <w:t>4</w:t>
      </w:r>
      <w:r w:rsidRPr="008B62B3">
        <w:rPr>
          <w:rFonts w:ascii="Arial Unicode MS" w:hAnsi="Arial Unicode MS" w:hint="eastAsia"/>
          <w:b/>
          <w:color w:val="666699"/>
          <w:sz w:val="18"/>
          <w:lang w:eastAsia="zh-TW"/>
        </w:rPr>
        <w:t>‧</w:t>
      </w:r>
      <w:r w:rsidRPr="0017321E">
        <w:rPr>
          <w:rFonts w:ascii="Arial Unicode MS" w:hAnsi="Arial Unicode MS" w:hint="eastAsia"/>
          <w:color w:val="666699"/>
          <w:sz w:val="18"/>
          <w:lang w:eastAsia="zh-TW"/>
        </w:rPr>
        <w:t>中華民國一百零六年四月二十六日總統華總一義字第</w:t>
      </w:r>
      <w:r w:rsidRPr="0017321E">
        <w:rPr>
          <w:rFonts w:ascii="Arial Unicode MS" w:hAnsi="Arial Unicode MS" w:hint="eastAsia"/>
          <w:color w:val="666699"/>
          <w:sz w:val="18"/>
          <w:lang w:eastAsia="zh-TW"/>
        </w:rPr>
        <w:t>10600052351</w:t>
      </w:r>
      <w:r w:rsidRPr="0017321E">
        <w:rPr>
          <w:rFonts w:ascii="Arial Unicode MS" w:hAnsi="Arial Unicode MS" w:hint="eastAsia"/>
          <w:color w:val="666699"/>
          <w:sz w:val="18"/>
          <w:lang w:eastAsia="zh-TW"/>
        </w:rPr>
        <w:t>號令增訂公布</w:t>
      </w:r>
      <w:hyperlink w:anchor="a7b10" w:history="1">
        <w:r w:rsidRPr="00C41E06">
          <w:rPr>
            <w:rStyle w:val="a4"/>
            <w:rFonts w:ascii="Arial Unicode MS" w:hAnsi="Arial Unicode MS" w:hint="eastAsia"/>
            <w:sz w:val="18"/>
            <w:lang w:eastAsia="zh-TW"/>
          </w:rPr>
          <w:t>第</w:t>
        </w:r>
        <w:r w:rsidRPr="00C41E06">
          <w:rPr>
            <w:rStyle w:val="a4"/>
            <w:rFonts w:ascii="Arial Unicode MS" w:hAnsi="Arial Unicode MS" w:hint="eastAsia"/>
            <w:sz w:val="18"/>
            <w:lang w:eastAsia="zh-TW"/>
          </w:rPr>
          <w:t>7-10</w:t>
        </w:r>
        <w:r w:rsidRPr="00C41E06">
          <w:rPr>
            <w:rStyle w:val="a4"/>
            <w:rFonts w:ascii="Arial Unicode MS" w:hAnsi="Arial Unicode MS" w:hint="eastAsia"/>
            <w:sz w:val="18"/>
            <w:lang w:eastAsia="zh-TW"/>
          </w:rPr>
          <w:t>條</w:t>
        </w:r>
      </w:hyperlink>
      <w:r w:rsidRPr="0017321E">
        <w:rPr>
          <w:rFonts w:ascii="Arial Unicode MS" w:hAnsi="Arial Unicode MS" w:hint="eastAsia"/>
          <w:color w:val="666699"/>
          <w:sz w:val="18"/>
          <w:lang w:eastAsia="zh-TW"/>
        </w:rPr>
        <w:t>條文</w:t>
      </w:r>
    </w:p>
    <w:p w14:paraId="6DB673D7" w14:textId="269B0F42" w:rsidR="00C62B23" w:rsidRDefault="00C62B23" w:rsidP="00EA1676">
      <w:pPr>
        <w:ind w:leftChars="59" w:left="118"/>
        <w:jc w:val="both"/>
        <w:rPr>
          <w:rFonts w:ascii="Arial Unicode MS" w:hAnsi="Arial Unicode MS"/>
          <w:color w:val="666699"/>
          <w:sz w:val="18"/>
          <w:lang w:eastAsia="zh-TW"/>
        </w:rPr>
      </w:pPr>
      <w:r w:rsidRPr="008B62B3">
        <w:rPr>
          <w:rFonts w:ascii="Arial Unicode MS" w:hAnsi="Arial Unicode MS" w:hint="eastAsia"/>
          <w:b/>
          <w:color w:val="666699"/>
          <w:sz w:val="18"/>
          <w:lang w:eastAsia="zh-TW"/>
        </w:rPr>
        <w:t>1</w:t>
      </w:r>
      <w:r>
        <w:rPr>
          <w:rFonts w:ascii="Arial Unicode MS" w:hAnsi="Arial Unicode MS"/>
          <w:b/>
          <w:color w:val="666699"/>
          <w:sz w:val="18"/>
          <w:lang w:eastAsia="zh-TW"/>
        </w:rPr>
        <w:t>5</w:t>
      </w:r>
      <w:r w:rsidRPr="008B62B3">
        <w:rPr>
          <w:rFonts w:ascii="Arial Unicode MS" w:hAnsi="Arial Unicode MS" w:hint="eastAsia"/>
          <w:b/>
          <w:color w:val="666699"/>
          <w:sz w:val="18"/>
          <w:lang w:eastAsia="zh-TW"/>
        </w:rPr>
        <w:t>‧</w:t>
      </w:r>
      <w:r w:rsidRPr="00C62B23">
        <w:rPr>
          <w:rFonts w:ascii="Arial Unicode MS" w:hAnsi="Arial Unicode MS" w:hint="eastAsia"/>
          <w:color w:val="666699"/>
          <w:sz w:val="18"/>
          <w:lang w:eastAsia="zh-TW"/>
        </w:rPr>
        <w:t>中華民國一百零八年六月十九日總統華總一義字第</w:t>
      </w:r>
      <w:r w:rsidRPr="00C62B23">
        <w:rPr>
          <w:rFonts w:ascii="Arial Unicode MS" w:hAnsi="Arial Unicode MS" w:hint="eastAsia"/>
          <w:color w:val="666699"/>
          <w:sz w:val="18"/>
          <w:lang w:eastAsia="zh-TW"/>
        </w:rPr>
        <w:t>10800059981</w:t>
      </w:r>
      <w:r w:rsidRPr="00C62B23">
        <w:rPr>
          <w:rFonts w:ascii="Arial Unicode MS" w:hAnsi="Arial Unicode MS" w:hint="eastAsia"/>
          <w:color w:val="666699"/>
          <w:sz w:val="18"/>
          <w:lang w:eastAsia="zh-TW"/>
        </w:rPr>
        <w:t>號令增訂公布</w:t>
      </w:r>
      <w:hyperlink w:anchor="a7b11" w:history="1">
        <w:r w:rsidRPr="00C62B23">
          <w:rPr>
            <w:rStyle w:val="a4"/>
            <w:rFonts w:ascii="Arial Unicode MS" w:hAnsi="Arial Unicode MS" w:hint="eastAsia"/>
            <w:sz w:val="18"/>
            <w:lang w:eastAsia="zh-TW"/>
          </w:rPr>
          <w:t>第</w:t>
        </w:r>
        <w:r w:rsidRPr="00C62B23">
          <w:rPr>
            <w:rStyle w:val="a4"/>
            <w:rFonts w:ascii="Arial Unicode MS" w:hAnsi="Arial Unicode MS" w:hint="eastAsia"/>
            <w:sz w:val="18"/>
            <w:lang w:eastAsia="zh-TW"/>
          </w:rPr>
          <w:t>7-11</w:t>
        </w:r>
        <w:r w:rsidRPr="00C62B23">
          <w:rPr>
            <w:rStyle w:val="a4"/>
            <w:rFonts w:ascii="Arial Unicode MS" w:hAnsi="Arial Unicode MS" w:hint="eastAsia"/>
            <w:sz w:val="18"/>
            <w:lang w:eastAsia="zh-TW"/>
          </w:rPr>
          <w:t>條</w:t>
        </w:r>
      </w:hyperlink>
      <w:r w:rsidRPr="00C62B23">
        <w:rPr>
          <w:rFonts w:ascii="Arial Unicode MS" w:hAnsi="Arial Unicode MS" w:hint="eastAsia"/>
          <w:color w:val="666699"/>
          <w:sz w:val="18"/>
          <w:lang w:eastAsia="zh-TW"/>
        </w:rPr>
        <w:t>條文；並自修正公布後六個月施行</w:t>
      </w:r>
    </w:p>
    <w:p w14:paraId="25A52A99" w14:textId="010F1034" w:rsidR="006B54E3" w:rsidRDefault="006B54E3" w:rsidP="00EA1676">
      <w:pPr>
        <w:ind w:leftChars="59" w:left="118"/>
        <w:jc w:val="both"/>
        <w:rPr>
          <w:rFonts w:ascii="Arial Unicode MS" w:hAnsi="Arial Unicode MS"/>
          <w:color w:val="666699"/>
          <w:sz w:val="18"/>
          <w:lang w:eastAsia="zh-TW"/>
        </w:rPr>
      </w:pPr>
      <w:r w:rsidRPr="008B62B3">
        <w:rPr>
          <w:rFonts w:ascii="Arial Unicode MS" w:hAnsi="Arial Unicode MS" w:hint="eastAsia"/>
          <w:b/>
          <w:color w:val="666699"/>
          <w:sz w:val="18"/>
          <w:lang w:eastAsia="zh-TW"/>
        </w:rPr>
        <w:t>1</w:t>
      </w:r>
      <w:r>
        <w:rPr>
          <w:rFonts w:ascii="Arial Unicode MS" w:hAnsi="Arial Unicode MS"/>
          <w:b/>
          <w:color w:val="666699"/>
          <w:sz w:val="18"/>
          <w:lang w:eastAsia="zh-TW"/>
        </w:rPr>
        <w:t>6</w:t>
      </w:r>
      <w:r w:rsidRPr="008B62B3">
        <w:rPr>
          <w:rFonts w:ascii="Arial Unicode MS" w:hAnsi="Arial Unicode MS" w:hint="eastAsia"/>
          <w:b/>
          <w:color w:val="666699"/>
          <w:sz w:val="18"/>
          <w:lang w:eastAsia="zh-TW"/>
        </w:rPr>
        <w:t>‧</w:t>
      </w:r>
      <w:r w:rsidRPr="006B54E3">
        <w:rPr>
          <w:rFonts w:ascii="Arial Unicode MS" w:hAnsi="Arial Unicode MS" w:hint="eastAsia"/>
          <w:color w:val="666699"/>
          <w:sz w:val="18"/>
          <w:lang w:eastAsia="zh-TW"/>
        </w:rPr>
        <w:t>中華民國一百零九年一月十五日總統華總一義字第</w:t>
      </w:r>
      <w:r w:rsidRPr="006B54E3">
        <w:rPr>
          <w:rFonts w:ascii="Arial Unicode MS" w:hAnsi="Arial Unicode MS" w:hint="eastAsia"/>
          <w:color w:val="666699"/>
          <w:sz w:val="18"/>
          <w:lang w:eastAsia="zh-TW"/>
        </w:rPr>
        <w:t>10900004041</w:t>
      </w:r>
      <w:r w:rsidRPr="006B54E3">
        <w:rPr>
          <w:rFonts w:ascii="Arial Unicode MS" w:hAnsi="Arial Unicode MS" w:hint="eastAsia"/>
          <w:color w:val="666699"/>
          <w:sz w:val="18"/>
          <w:lang w:eastAsia="zh-TW"/>
        </w:rPr>
        <w:t>號令增訂公布</w:t>
      </w:r>
      <w:hyperlink w:anchor="a7b12" w:history="1">
        <w:r w:rsidRPr="006B54E3">
          <w:rPr>
            <w:rStyle w:val="a4"/>
            <w:rFonts w:ascii="Arial Unicode MS" w:hAnsi="Arial Unicode MS" w:hint="eastAsia"/>
            <w:sz w:val="18"/>
            <w:lang w:eastAsia="zh-TW"/>
          </w:rPr>
          <w:t>第</w:t>
        </w:r>
        <w:r w:rsidRPr="006B54E3">
          <w:rPr>
            <w:rStyle w:val="a4"/>
            <w:rFonts w:ascii="Arial Unicode MS" w:hAnsi="Arial Unicode MS" w:hint="eastAsia"/>
            <w:sz w:val="18"/>
            <w:lang w:eastAsia="zh-TW"/>
          </w:rPr>
          <w:t>7-12</w:t>
        </w:r>
        <w:r w:rsidRPr="006B54E3">
          <w:rPr>
            <w:rStyle w:val="a4"/>
            <w:rFonts w:ascii="Arial Unicode MS" w:hAnsi="Arial Unicode MS" w:hint="eastAsia"/>
            <w:sz w:val="18"/>
            <w:lang w:eastAsia="zh-TW"/>
          </w:rPr>
          <w:t>條</w:t>
        </w:r>
      </w:hyperlink>
      <w:r w:rsidRPr="006B54E3">
        <w:rPr>
          <w:rFonts w:ascii="Arial Unicode MS" w:hAnsi="Arial Unicode MS" w:hint="eastAsia"/>
          <w:color w:val="666699"/>
          <w:sz w:val="18"/>
          <w:lang w:eastAsia="zh-TW"/>
        </w:rPr>
        <w:t>條文</w:t>
      </w:r>
    </w:p>
    <w:p w14:paraId="3D112925" w14:textId="77777777" w:rsidR="00654658" w:rsidRDefault="00F27446" w:rsidP="00EA1676">
      <w:pPr>
        <w:ind w:leftChars="59" w:left="118"/>
        <w:jc w:val="both"/>
        <w:rPr>
          <w:rFonts w:ascii="Arial Unicode MS" w:hAnsi="Arial Unicode MS"/>
          <w:color w:val="666699"/>
          <w:sz w:val="18"/>
          <w:lang w:eastAsia="zh-TW"/>
        </w:rPr>
      </w:pPr>
      <w:r w:rsidRPr="00F27446">
        <w:rPr>
          <w:rFonts w:ascii="Arial Unicode MS" w:hAnsi="Arial Unicode MS" w:hint="eastAsia"/>
          <w:b/>
          <w:color w:val="666699"/>
          <w:sz w:val="18"/>
          <w:lang w:eastAsia="zh-TW"/>
        </w:rPr>
        <w:t>17</w:t>
      </w:r>
      <w:r w:rsidRPr="00F27446">
        <w:rPr>
          <w:rFonts w:ascii="Arial Unicode MS" w:hAnsi="Arial Unicode MS" w:hint="eastAsia"/>
          <w:b/>
          <w:color w:val="666699"/>
          <w:sz w:val="18"/>
          <w:lang w:eastAsia="zh-TW"/>
        </w:rPr>
        <w:t>‧</w:t>
      </w:r>
      <w:r w:rsidRPr="00F27446">
        <w:rPr>
          <w:rFonts w:ascii="Arial Unicode MS" w:hAnsi="Arial Unicode MS" w:hint="eastAsia"/>
          <w:color w:val="666699"/>
          <w:sz w:val="18"/>
          <w:lang w:eastAsia="zh-TW"/>
        </w:rPr>
        <w:t>中華民國一百十年六月十六日總統華總一義字第</w:t>
      </w:r>
      <w:r w:rsidRPr="00F27446">
        <w:rPr>
          <w:rFonts w:ascii="Arial Unicode MS" w:hAnsi="Arial Unicode MS" w:hint="eastAsia"/>
          <w:color w:val="666699"/>
          <w:sz w:val="18"/>
          <w:lang w:eastAsia="zh-TW"/>
        </w:rPr>
        <w:t>11000055301</w:t>
      </w:r>
      <w:r w:rsidRPr="00F27446">
        <w:rPr>
          <w:rFonts w:ascii="Arial Unicode MS" w:hAnsi="Arial Unicode MS" w:hint="eastAsia"/>
          <w:color w:val="666699"/>
          <w:sz w:val="18"/>
          <w:lang w:eastAsia="zh-TW"/>
        </w:rPr>
        <w:t>號令增訂公布</w:t>
      </w:r>
      <w:hyperlink w:anchor="a7b13" w:history="1">
        <w:r w:rsidRPr="00F27446">
          <w:rPr>
            <w:rStyle w:val="a4"/>
            <w:rFonts w:ascii="Arial Unicode MS" w:hAnsi="Arial Unicode MS" w:hint="eastAsia"/>
            <w:sz w:val="18"/>
            <w:lang w:eastAsia="zh-TW"/>
          </w:rPr>
          <w:t>第</w:t>
        </w:r>
        <w:r w:rsidRPr="00F27446">
          <w:rPr>
            <w:rStyle w:val="a4"/>
            <w:rFonts w:ascii="Arial Unicode MS" w:hAnsi="Arial Unicode MS" w:hint="eastAsia"/>
            <w:sz w:val="18"/>
            <w:lang w:eastAsia="zh-TW"/>
          </w:rPr>
          <w:t>7-13</w:t>
        </w:r>
        <w:r w:rsidRPr="00F27446">
          <w:rPr>
            <w:rStyle w:val="a4"/>
            <w:rFonts w:ascii="Arial Unicode MS" w:hAnsi="Arial Unicode MS" w:hint="eastAsia"/>
            <w:sz w:val="18"/>
            <w:lang w:eastAsia="zh-TW"/>
          </w:rPr>
          <w:t>條</w:t>
        </w:r>
      </w:hyperlink>
      <w:r w:rsidRPr="00F27446">
        <w:rPr>
          <w:rFonts w:ascii="Arial Unicode MS" w:hAnsi="Arial Unicode MS" w:hint="eastAsia"/>
          <w:color w:val="666699"/>
          <w:sz w:val="18"/>
          <w:lang w:eastAsia="zh-TW"/>
        </w:rPr>
        <w:t>條文</w:t>
      </w:r>
    </w:p>
    <w:p w14:paraId="39ED4FB7" w14:textId="1F431096" w:rsidR="00F27446" w:rsidRDefault="00654658" w:rsidP="00EA1676">
      <w:pPr>
        <w:ind w:leftChars="59" w:left="118"/>
        <w:jc w:val="both"/>
        <w:rPr>
          <w:rFonts w:ascii="Arial Unicode MS" w:hAnsi="Arial Unicode MS"/>
          <w:color w:val="666699"/>
          <w:sz w:val="18"/>
          <w:lang w:eastAsia="zh-TW"/>
        </w:rPr>
      </w:pPr>
      <w:r w:rsidRPr="00F27446">
        <w:rPr>
          <w:rFonts w:ascii="Arial Unicode MS" w:hAnsi="Arial Unicode MS" w:hint="eastAsia"/>
          <w:b/>
          <w:color w:val="666699"/>
          <w:sz w:val="18"/>
          <w:lang w:eastAsia="zh-TW"/>
        </w:rPr>
        <w:t>1</w:t>
      </w:r>
      <w:r>
        <w:rPr>
          <w:rFonts w:ascii="Arial Unicode MS" w:hAnsi="Arial Unicode MS"/>
          <w:b/>
          <w:color w:val="666699"/>
          <w:sz w:val="18"/>
          <w:lang w:eastAsia="zh-TW"/>
        </w:rPr>
        <w:t>8</w:t>
      </w:r>
      <w:r w:rsidRPr="00F27446">
        <w:rPr>
          <w:rFonts w:ascii="Arial Unicode MS" w:hAnsi="Arial Unicode MS" w:hint="eastAsia"/>
          <w:b/>
          <w:color w:val="666699"/>
          <w:sz w:val="18"/>
          <w:lang w:eastAsia="zh-TW"/>
        </w:rPr>
        <w:t>‧</w:t>
      </w:r>
      <w:r w:rsidRPr="00654658">
        <w:rPr>
          <w:rFonts w:ascii="Arial Unicode MS" w:hAnsi="Arial Unicode MS" w:hint="eastAsia"/>
          <w:color w:val="666699"/>
          <w:sz w:val="18"/>
          <w:lang w:eastAsia="zh-TW"/>
        </w:rPr>
        <w:t>中華民國一百十一年二月十八日總統華總一義字第</w:t>
      </w:r>
      <w:r w:rsidRPr="00654658">
        <w:rPr>
          <w:rFonts w:ascii="Arial Unicode MS" w:hAnsi="Arial Unicode MS" w:hint="eastAsia"/>
          <w:color w:val="666699"/>
          <w:sz w:val="18"/>
          <w:lang w:eastAsia="zh-TW"/>
        </w:rPr>
        <w:t>11100014981</w:t>
      </w:r>
      <w:r w:rsidRPr="00654658">
        <w:rPr>
          <w:rFonts w:ascii="Arial Unicode MS" w:hAnsi="Arial Unicode MS" w:hint="eastAsia"/>
          <w:color w:val="666699"/>
          <w:sz w:val="18"/>
          <w:lang w:eastAsia="zh-TW"/>
        </w:rPr>
        <w:t>號令修正公布</w:t>
      </w:r>
      <w:hyperlink w:anchor="a7" w:history="1">
        <w:r w:rsidRPr="00317419">
          <w:rPr>
            <w:rStyle w:val="a4"/>
            <w:rFonts w:ascii="Arial Unicode MS" w:hAnsi="Arial Unicode MS" w:hint="eastAsia"/>
            <w:sz w:val="18"/>
            <w:lang w:eastAsia="zh-TW"/>
          </w:rPr>
          <w:t>第</w:t>
        </w:r>
        <w:r w:rsidRPr="00317419">
          <w:rPr>
            <w:rStyle w:val="a4"/>
            <w:rFonts w:ascii="Arial Unicode MS" w:hAnsi="Arial Unicode MS" w:hint="eastAsia"/>
            <w:sz w:val="18"/>
            <w:lang w:eastAsia="zh-TW"/>
          </w:rPr>
          <w:t>7</w:t>
        </w:r>
        <w:r w:rsidRPr="00317419">
          <w:rPr>
            <w:rStyle w:val="a4"/>
            <w:rFonts w:ascii="Arial Unicode MS" w:hAnsi="Arial Unicode MS" w:hint="eastAsia"/>
            <w:sz w:val="18"/>
            <w:lang w:eastAsia="zh-TW"/>
          </w:rPr>
          <w:t>條</w:t>
        </w:r>
      </w:hyperlink>
      <w:r w:rsidRPr="00654658">
        <w:rPr>
          <w:rFonts w:ascii="Arial Unicode MS" w:hAnsi="Arial Unicode MS" w:hint="eastAsia"/>
          <w:color w:val="666699"/>
          <w:sz w:val="18"/>
          <w:lang w:eastAsia="zh-TW"/>
        </w:rPr>
        <w:t>條文；並自公布日施行</w:t>
      </w:r>
    </w:p>
    <w:p w14:paraId="6AE00DDA" w14:textId="3207DC82" w:rsidR="00B25E54" w:rsidRDefault="00B25E54" w:rsidP="00EA1676">
      <w:pPr>
        <w:ind w:leftChars="59" w:left="118"/>
        <w:jc w:val="both"/>
        <w:rPr>
          <w:rFonts w:ascii="Arial Unicode MS" w:hAnsi="Arial Unicode MS"/>
          <w:color w:val="666699"/>
          <w:sz w:val="18"/>
          <w:lang w:eastAsia="zh-TW"/>
        </w:rPr>
      </w:pPr>
      <w:r w:rsidRPr="00F27446">
        <w:rPr>
          <w:rFonts w:ascii="Arial Unicode MS" w:hAnsi="Arial Unicode MS" w:hint="eastAsia"/>
          <w:b/>
          <w:color w:val="666699"/>
          <w:sz w:val="18"/>
          <w:lang w:eastAsia="zh-TW"/>
        </w:rPr>
        <w:t>1</w:t>
      </w:r>
      <w:r>
        <w:rPr>
          <w:rFonts w:ascii="Arial Unicode MS" w:hAnsi="Arial Unicode MS"/>
          <w:b/>
          <w:color w:val="666699"/>
          <w:sz w:val="18"/>
          <w:lang w:eastAsia="zh-TW"/>
        </w:rPr>
        <w:t>9</w:t>
      </w:r>
      <w:r w:rsidRPr="00F27446">
        <w:rPr>
          <w:rFonts w:ascii="Arial Unicode MS" w:hAnsi="Arial Unicode MS" w:hint="eastAsia"/>
          <w:b/>
          <w:color w:val="666699"/>
          <w:sz w:val="18"/>
          <w:lang w:eastAsia="zh-TW"/>
        </w:rPr>
        <w:t>‧</w:t>
      </w:r>
      <w:r w:rsidRPr="00654658">
        <w:rPr>
          <w:rFonts w:ascii="Arial Unicode MS" w:hAnsi="Arial Unicode MS" w:hint="eastAsia"/>
          <w:color w:val="666699"/>
          <w:sz w:val="18"/>
          <w:lang w:eastAsia="zh-TW"/>
        </w:rPr>
        <w:t>中</w:t>
      </w:r>
      <w:r w:rsidRPr="00B25E54">
        <w:rPr>
          <w:rFonts w:ascii="Arial Unicode MS" w:hAnsi="Arial Unicode MS" w:hint="eastAsia"/>
          <w:color w:val="666699"/>
          <w:sz w:val="18"/>
          <w:lang w:eastAsia="zh-TW"/>
        </w:rPr>
        <w:t>中華民國一百十一年十一月三十日總統華總一義字第</w:t>
      </w:r>
      <w:r w:rsidRPr="00B25E54">
        <w:rPr>
          <w:rFonts w:ascii="Arial Unicode MS" w:hAnsi="Arial Unicode MS" w:hint="eastAsia"/>
          <w:color w:val="666699"/>
          <w:sz w:val="18"/>
          <w:lang w:eastAsia="zh-TW"/>
        </w:rPr>
        <w:t>11100101121</w:t>
      </w:r>
      <w:r w:rsidRPr="00B25E54">
        <w:rPr>
          <w:rFonts w:ascii="Arial Unicode MS" w:hAnsi="Arial Unicode MS" w:hint="eastAsia"/>
          <w:color w:val="666699"/>
          <w:sz w:val="18"/>
          <w:lang w:eastAsia="zh-TW"/>
        </w:rPr>
        <w:t>號令增訂公布</w:t>
      </w:r>
      <w:hyperlink w:anchor="a7b14" w:history="1">
        <w:r w:rsidRPr="00CA1319">
          <w:rPr>
            <w:rStyle w:val="a4"/>
            <w:rFonts w:ascii="Arial Unicode MS" w:hAnsi="Arial Unicode MS" w:hint="eastAsia"/>
            <w:sz w:val="18"/>
            <w:lang w:eastAsia="zh-TW"/>
          </w:rPr>
          <w:t>第</w:t>
        </w:r>
        <w:r w:rsidRPr="00CA1319">
          <w:rPr>
            <w:rStyle w:val="a4"/>
            <w:rFonts w:ascii="Arial Unicode MS" w:hAnsi="Arial Unicode MS" w:hint="eastAsia"/>
            <w:sz w:val="18"/>
            <w:lang w:eastAsia="zh-TW"/>
          </w:rPr>
          <w:t>7-14</w:t>
        </w:r>
        <w:r w:rsidRPr="00CA1319">
          <w:rPr>
            <w:rStyle w:val="a4"/>
            <w:rFonts w:ascii="Arial Unicode MS" w:hAnsi="Arial Unicode MS" w:hint="eastAsia"/>
            <w:sz w:val="18"/>
            <w:lang w:eastAsia="zh-TW"/>
          </w:rPr>
          <w:t>條</w:t>
        </w:r>
      </w:hyperlink>
      <w:r w:rsidRPr="00B25E54">
        <w:rPr>
          <w:rFonts w:ascii="Arial Unicode MS" w:hAnsi="Arial Unicode MS" w:hint="eastAsia"/>
          <w:color w:val="666699"/>
          <w:sz w:val="18"/>
          <w:lang w:eastAsia="zh-TW"/>
        </w:rPr>
        <w:t>條文</w:t>
      </w:r>
    </w:p>
    <w:p w14:paraId="2F07094E" w14:textId="0C0794E0" w:rsidR="009B0319" w:rsidRDefault="009B0319" w:rsidP="00EA1676">
      <w:pPr>
        <w:ind w:leftChars="59" w:left="118"/>
        <w:jc w:val="both"/>
        <w:rPr>
          <w:rFonts w:ascii="Arial Unicode MS" w:hAnsi="Arial Unicode MS"/>
          <w:color w:val="666699"/>
          <w:sz w:val="18"/>
          <w:lang w:eastAsia="zh-TW"/>
        </w:rPr>
      </w:pPr>
      <w:r>
        <w:rPr>
          <w:rFonts w:ascii="Arial Unicode MS" w:hAnsi="Arial Unicode MS"/>
          <w:b/>
          <w:color w:val="666699"/>
          <w:sz w:val="18"/>
          <w:lang w:eastAsia="zh-TW"/>
        </w:rPr>
        <w:t>20</w:t>
      </w:r>
      <w:r w:rsidRPr="00F27446">
        <w:rPr>
          <w:rFonts w:ascii="Arial Unicode MS" w:hAnsi="Arial Unicode MS" w:hint="eastAsia"/>
          <w:b/>
          <w:color w:val="666699"/>
          <w:sz w:val="18"/>
          <w:lang w:eastAsia="zh-TW"/>
        </w:rPr>
        <w:t>‧</w:t>
      </w:r>
      <w:r w:rsidRPr="009B0319">
        <w:rPr>
          <w:rFonts w:ascii="Arial Unicode MS" w:hAnsi="Arial Unicode MS" w:hint="eastAsia"/>
          <w:color w:val="666699"/>
          <w:sz w:val="18"/>
          <w:lang w:eastAsia="zh-TW"/>
        </w:rPr>
        <w:t>中華民國一百十二年五月三日總統華總一義字第</w:t>
      </w:r>
      <w:r w:rsidRPr="009B0319">
        <w:rPr>
          <w:rFonts w:ascii="Arial Unicode MS" w:hAnsi="Arial Unicode MS" w:hint="eastAsia"/>
          <w:color w:val="666699"/>
          <w:sz w:val="18"/>
          <w:lang w:eastAsia="zh-TW"/>
        </w:rPr>
        <w:t>11200036371</w:t>
      </w:r>
      <w:r w:rsidRPr="009B0319">
        <w:rPr>
          <w:rFonts w:ascii="Arial Unicode MS" w:hAnsi="Arial Unicode MS" w:hint="eastAsia"/>
          <w:color w:val="666699"/>
          <w:sz w:val="18"/>
          <w:lang w:eastAsia="zh-TW"/>
        </w:rPr>
        <w:t>號令增訂公布</w:t>
      </w:r>
      <w:hyperlink w:anchor="a7b15" w:history="1">
        <w:r w:rsidRPr="009B0319">
          <w:rPr>
            <w:rStyle w:val="a4"/>
            <w:rFonts w:ascii="Arial Unicode MS" w:hAnsi="Arial Unicode MS" w:hint="eastAsia"/>
            <w:sz w:val="18"/>
            <w:lang w:eastAsia="zh-TW"/>
          </w:rPr>
          <w:t>第</w:t>
        </w:r>
        <w:r w:rsidRPr="009B0319">
          <w:rPr>
            <w:rStyle w:val="a4"/>
            <w:rFonts w:ascii="Arial Unicode MS" w:hAnsi="Arial Unicode MS" w:hint="eastAsia"/>
            <w:sz w:val="18"/>
            <w:lang w:eastAsia="zh-TW"/>
          </w:rPr>
          <w:t>7-15</w:t>
        </w:r>
        <w:r w:rsidRPr="009B0319">
          <w:rPr>
            <w:rStyle w:val="a4"/>
            <w:rFonts w:ascii="Arial Unicode MS" w:hAnsi="Arial Unicode MS" w:hint="eastAsia"/>
            <w:sz w:val="18"/>
            <w:lang w:eastAsia="zh-TW"/>
          </w:rPr>
          <w:t>條</w:t>
        </w:r>
      </w:hyperlink>
      <w:r w:rsidRPr="009B0319">
        <w:rPr>
          <w:rFonts w:ascii="Arial Unicode MS" w:hAnsi="Arial Unicode MS" w:hint="eastAsia"/>
          <w:color w:val="666699"/>
          <w:sz w:val="18"/>
          <w:lang w:eastAsia="zh-TW"/>
        </w:rPr>
        <w:t>條文</w:t>
      </w:r>
    </w:p>
    <w:p w14:paraId="4D415050" w14:textId="7B47DEB6" w:rsidR="00C30437" w:rsidRDefault="00C30437" w:rsidP="00EA1676">
      <w:pPr>
        <w:ind w:leftChars="59" w:left="118"/>
        <w:jc w:val="both"/>
        <w:rPr>
          <w:rFonts w:ascii="Arial Unicode MS" w:hAnsi="Arial Unicode MS"/>
          <w:color w:val="666699"/>
          <w:sz w:val="18"/>
          <w:lang w:eastAsia="zh-TW"/>
        </w:rPr>
      </w:pPr>
      <w:r w:rsidRPr="00C30437">
        <w:rPr>
          <w:rFonts w:ascii="Arial Unicode MS" w:hAnsi="Arial Unicode MS" w:hint="eastAsia"/>
          <w:b/>
          <w:color w:val="666699"/>
          <w:sz w:val="18"/>
          <w:lang w:eastAsia="zh-TW"/>
        </w:rPr>
        <w:t>21</w:t>
      </w:r>
      <w:r w:rsidRPr="00C30437">
        <w:rPr>
          <w:rFonts w:ascii="Arial Unicode MS" w:hAnsi="Arial Unicode MS" w:hint="eastAsia"/>
          <w:b/>
          <w:color w:val="666699"/>
          <w:sz w:val="18"/>
          <w:lang w:eastAsia="zh-TW"/>
        </w:rPr>
        <w:t>‧</w:t>
      </w:r>
      <w:r w:rsidRPr="00C30437">
        <w:rPr>
          <w:rFonts w:ascii="Arial Unicode MS" w:hAnsi="Arial Unicode MS" w:hint="eastAsia"/>
          <w:color w:val="666699"/>
          <w:sz w:val="18"/>
          <w:lang w:eastAsia="zh-TW"/>
        </w:rPr>
        <w:t>中華民國一百十二年六月二十一日總統華總一義字第</w:t>
      </w:r>
      <w:r w:rsidRPr="00C30437">
        <w:rPr>
          <w:rFonts w:ascii="Arial Unicode MS" w:hAnsi="Arial Unicode MS" w:hint="eastAsia"/>
          <w:color w:val="666699"/>
          <w:sz w:val="18"/>
          <w:lang w:eastAsia="zh-TW"/>
        </w:rPr>
        <w:t>11200051831</w:t>
      </w:r>
      <w:r w:rsidRPr="00C30437">
        <w:rPr>
          <w:rFonts w:ascii="Arial Unicode MS" w:hAnsi="Arial Unicode MS" w:hint="eastAsia"/>
          <w:color w:val="666699"/>
          <w:sz w:val="18"/>
          <w:lang w:eastAsia="zh-TW"/>
        </w:rPr>
        <w:t>號令增訂公布第</w:t>
      </w:r>
      <w:hyperlink w:anchor="a7b16" w:history="1">
        <w:r w:rsidRPr="00766729">
          <w:rPr>
            <w:rStyle w:val="a4"/>
            <w:rFonts w:ascii="Arial Unicode MS" w:hAnsi="Arial Unicode MS" w:hint="eastAsia"/>
            <w:sz w:val="18"/>
            <w:lang w:eastAsia="zh-TW"/>
          </w:rPr>
          <w:t>7-16</w:t>
        </w:r>
      </w:hyperlink>
      <w:r w:rsidRPr="00C30437">
        <w:rPr>
          <w:rFonts w:ascii="Arial Unicode MS" w:hAnsi="Arial Unicode MS" w:hint="eastAsia"/>
          <w:color w:val="666699"/>
          <w:sz w:val="18"/>
          <w:lang w:eastAsia="zh-TW"/>
        </w:rPr>
        <w:t>、</w:t>
      </w:r>
      <w:hyperlink w:anchor="a7b17" w:history="1">
        <w:r w:rsidRPr="00766729">
          <w:rPr>
            <w:rStyle w:val="a4"/>
            <w:rFonts w:ascii="Arial Unicode MS" w:hAnsi="Arial Unicode MS" w:hint="eastAsia"/>
            <w:sz w:val="18"/>
            <w:lang w:eastAsia="zh-TW"/>
          </w:rPr>
          <w:t>7-17</w:t>
        </w:r>
      </w:hyperlink>
      <w:r w:rsidRPr="00C30437">
        <w:rPr>
          <w:rFonts w:ascii="Arial Unicode MS" w:hAnsi="Arial Unicode MS" w:hint="eastAsia"/>
          <w:color w:val="666699"/>
          <w:sz w:val="18"/>
          <w:lang w:eastAsia="zh-TW"/>
        </w:rPr>
        <w:t>條條文</w:t>
      </w:r>
    </w:p>
    <w:p w14:paraId="38DA90B4" w14:textId="42913255" w:rsidR="004D7439" w:rsidRDefault="004D7439" w:rsidP="00EA1676">
      <w:pPr>
        <w:ind w:leftChars="59" w:left="118"/>
        <w:jc w:val="both"/>
        <w:rPr>
          <w:rFonts w:ascii="Arial Unicode MS" w:hAnsi="Arial Unicode MS"/>
          <w:color w:val="666699"/>
          <w:sz w:val="18"/>
          <w:lang w:eastAsia="zh-TW"/>
        </w:rPr>
      </w:pPr>
      <w:r w:rsidRPr="00C30437">
        <w:rPr>
          <w:rFonts w:ascii="Arial Unicode MS" w:hAnsi="Arial Unicode MS" w:hint="eastAsia"/>
          <w:b/>
          <w:color w:val="666699"/>
          <w:sz w:val="18"/>
          <w:lang w:eastAsia="zh-TW"/>
        </w:rPr>
        <w:t>2</w:t>
      </w:r>
      <w:r>
        <w:rPr>
          <w:rFonts w:ascii="Arial Unicode MS" w:hAnsi="Arial Unicode MS"/>
          <w:b/>
          <w:color w:val="666699"/>
          <w:sz w:val="18"/>
          <w:lang w:eastAsia="zh-TW"/>
        </w:rPr>
        <w:t>2</w:t>
      </w:r>
      <w:r w:rsidRPr="00C30437">
        <w:rPr>
          <w:rFonts w:ascii="Arial Unicode MS" w:hAnsi="Arial Unicode MS" w:hint="eastAsia"/>
          <w:b/>
          <w:color w:val="666699"/>
          <w:sz w:val="18"/>
          <w:lang w:eastAsia="zh-TW"/>
        </w:rPr>
        <w:t>‧</w:t>
      </w:r>
      <w:r w:rsidRPr="004D7439">
        <w:rPr>
          <w:rFonts w:ascii="Arial Unicode MS" w:hAnsi="Arial Unicode MS" w:hint="eastAsia"/>
          <w:color w:val="666699"/>
          <w:sz w:val="18"/>
          <w:lang w:eastAsia="zh-TW"/>
        </w:rPr>
        <w:t>中華民國一百十二年十二月十五日總統華總一義字第</w:t>
      </w:r>
      <w:r w:rsidRPr="004D7439">
        <w:rPr>
          <w:rFonts w:ascii="Arial Unicode MS" w:hAnsi="Arial Unicode MS" w:hint="eastAsia"/>
          <w:color w:val="666699"/>
          <w:sz w:val="18"/>
          <w:lang w:eastAsia="zh-TW"/>
        </w:rPr>
        <w:t>11200109911</w:t>
      </w:r>
      <w:r w:rsidRPr="004D7439">
        <w:rPr>
          <w:rFonts w:ascii="Arial Unicode MS" w:hAnsi="Arial Unicode MS" w:hint="eastAsia"/>
          <w:color w:val="666699"/>
          <w:sz w:val="18"/>
          <w:lang w:eastAsia="zh-TW"/>
        </w:rPr>
        <w:t>號令增訂公布</w:t>
      </w:r>
      <w:hyperlink w:anchor="a7b18" w:history="1">
        <w:r w:rsidRPr="004B61FB">
          <w:rPr>
            <w:rStyle w:val="a4"/>
            <w:rFonts w:ascii="Arial Unicode MS" w:hAnsi="Arial Unicode MS" w:hint="eastAsia"/>
            <w:sz w:val="18"/>
            <w:lang w:eastAsia="zh-TW"/>
          </w:rPr>
          <w:t>第</w:t>
        </w:r>
        <w:r w:rsidRPr="004B61FB">
          <w:rPr>
            <w:rStyle w:val="a4"/>
            <w:rFonts w:ascii="Arial Unicode MS" w:hAnsi="Arial Unicode MS" w:hint="eastAsia"/>
            <w:sz w:val="18"/>
            <w:lang w:eastAsia="zh-TW"/>
          </w:rPr>
          <w:t>7-18</w:t>
        </w:r>
        <w:r w:rsidRPr="004B61FB">
          <w:rPr>
            <w:rStyle w:val="a4"/>
            <w:rFonts w:ascii="Arial Unicode MS" w:hAnsi="Arial Unicode MS" w:hint="eastAsia"/>
            <w:sz w:val="18"/>
            <w:lang w:eastAsia="zh-TW"/>
          </w:rPr>
          <w:t>條</w:t>
        </w:r>
      </w:hyperlink>
      <w:r w:rsidRPr="004D7439">
        <w:rPr>
          <w:rFonts w:ascii="Arial Unicode MS" w:hAnsi="Arial Unicode MS" w:hint="eastAsia"/>
          <w:color w:val="666699"/>
          <w:sz w:val="18"/>
          <w:lang w:eastAsia="zh-TW"/>
        </w:rPr>
        <w:t>條文</w:t>
      </w:r>
    </w:p>
    <w:p w14:paraId="6C53B9C4" w14:textId="100E8B6A" w:rsidR="004B61FB" w:rsidRDefault="004B61FB" w:rsidP="00EA1676">
      <w:pPr>
        <w:ind w:leftChars="59" w:left="118"/>
        <w:jc w:val="both"/>
        <w:rPr>
          <w:rFonts w:ascii="Arial Unicode MS" w:hAnsi="Arial Unicode MS" w:hint="eastAsia"/>
          <w:color w:val="666699"/>
          <w:sz w:val="18"/>
          <w:lang w:eastAsia="zh-TW"/>
        </w:rPr>
      </w:pPr>
      <w:r>
        <w:rPr>
          <w:rFonts w:ascii="Arial Unicode MS" w:hAnsi="Arial Unicode MS"/>
          <w:b/>
          <w:color w:val="666699"/>
          <w:sz w:val="18"/>
          <w:lang w:eastAsia="zh-TW"/>
        </w:rPr>
        <w:t>23</w:t>
      </w:r>
      <w:r w:rsidRPr="00C30437">
        <w:rPr>
          <w:rFonts w:ascii="Arial Unicode MS" w:hAnsi="Arial Unicode MS" w:hint="eastAsia"/>
          <w:b/>
          <w:color w:val="666699"/>
          <w:sz w:val="18"/>
          <w:lang w:eastAsia="zh-TW"/>
        </w:rPr>
        <w:t>‧</w:t>
      </w:r>
      <w:r w:rsidRPr="004B61FB">
        <w:rPr>
          <w:rFonts w:ascii="Arial Unicode MS" w:hAnsi="Arial Unicode MS" w:hint="eastAsia"/>
          <w:color w:val="666699"/>
          <w:sz w:val="18"/>
          <w:lang w:eastAsia="zh-TW"/>
        </w:rPr>
        <w:t>中華民國一百十二年十二月十五日總統華總一義字第</w:t>
      </w:r>
      <w:r w:rsidRPr="004B61FB">
        <w:rPr>
          <w:rFonts w:ascii="Arial Unicode MS" w:hAnsi="Arial Unicode MS" w:hint="eastAsia"/>
          <w:color w:val="666699"/>
          <w:sz w:val="18"/>
          <w:lang w:eastAsia="zh-TW"/>
        </w:rPr>
        <w:t>11200109921</w:t>
      </w:r>
      <w:r w:rsidRPr="004B61FB">
        <w:rPr>
          <w:rFonts w:ascii="Arial Unicode MS" w:hAnsi="Arial Unicode MS" w:hint="eastAsia"/>
          <w:color w:val="666699"/>
          <w:sz w:val="18"/>
          <w:lang w:eastAsia="zh-TW"/>
        </w:rPr>
        <w:t>號令增訂公布</w:t>
      </w:r>
      <w:hyperlink w:anchor="a7b19" w:history="1">
        <w:r w:rsidRPr="004B61FB">
          <w:rPr>
            <w:rStyle w:val="a4"/>
            <w:rFonts w:ascii="Arial Unicode MS" w:hAnsi="Arial Unicode MS" w:hint="eastAsia"/>
            <w:sz w:val="18"/>
            <w:lang w:eastAsia="zh-TW"/>
          </w:rPr>
          <w:t>第</w:t>
        </w:r>
        <w:r w:rsidRPr="004B61FB">
          <w:rPr>
            <w:rStyle w:val="a4"/>
            <w:rFonts w:ascii="Arial Unicode MS" w:hAnsi="Arial Unicode MS" w:hint="eastAsia"/>
            <w:sz w:val="18"/>
            <w:lang w:eastAsia="zh-TW"/>
          </w:rPr>
          <w:t>7-19</w:t>
        </w:r>
        <w:r w:rsidRPr="004B61FB">
          <w:rPr>
            <w:rStyle w:val="a4"/>
            <w:rFonts w:ascii="Arial Unicode MS" w:hAnsi="Arial Unicode MS" w:hint="eastAsia"/>
            <w:sz w:val="18"/>
            <w:lang w:eastAsia="zh-TW"/>
          </w:rPr>
          <w:t>條</w:t>
        </w:r>
      </w:hyperlink>
      <w:r w:rsidRPr="004B61FB">
        <w:rPr>
          <w:rFonts w:ascii="Arial Unicode MS" w:hAnsi="Arial Unicode MS" w:hint="eastAsia"/>
          <w:color w:val="666699"/>
          <w:sz w:val="18"/>
          <w:lang w:eastAsia="zh-TW"/>
        </w:rPr>
        <w:t>條文</w:t>
      </w:r>
    </w:p>
    <w:p w14:paraId="320DBBC4" w14:textId="77777777" w:rsidR="004D7439" w:rsidRPr="00654658" w:rsidRDefault="004D7439" w:rsidP="00EA1676">
      <w:pPr>
        <w:ind w:leftChars="59" w:left="118"/>
        <w:jc w:val="both"/>
        <w:rPr>
          <w:rFonts w:ascii="Arial Unicode MS" w:hAnsi="Arial Unicode MS" w:hint="eastAsia"/>
          <w:color w:val="666699"/>
          <w:sz w:val="18"/>
          <w:lang w:eastAsia="zh-TW"/>
        </w:rPr>
      </w:pPr>
    </w:p>
    <w:p w14:paraId="0B86E6BC" w14:textId="77777777" w:rsidR="00954F76" w:rsidRPr="009E58E2" w:rsidRDefault="009E58E2" w:rsidP="008B62B3">
      <w:pPr>
        <w:rPr>
          <w:lang w:eastAsia="zh-TW"/>
        </w:rPr>
      </w:pPr>
      <w:r w:rsidRPr="009E58E2">
        <w:rPr>
          <w:rStyle w:val="a4"/>
          <w:rFonts w:ascii="Arial Unicode MS" w:hAnsi="Arial Unicode MS"/>
          <w:sz w:val="18"/>
          <w:szCs w:val="20"/>
          <w:u w:val="none"/>
          <w:lang w:eastAsia="zh-TW"/>
        </w:rPr>
        <w:t xml:space="preserve">　　　　　　　　　　　　　　　　　　　　　　　　　　　　　　　　　　　　　　　　　　　　　　　　</w:t>
      </w:r>
      <w:hyperlink w:anchor="top" w:history="1">
        <w:r w:rsidRPr="009E58E2">
          <w:rPr>
            <w:rStyle w:val="a4"/>
            <w:rFonts w:hint="eastAsia"/>
            <w:sz w:val="18"/>
            <w:lang w:eastAsia="zh-TW"/>
          </w:rPr>
          <w:t>回頁首</w:t>
        </w:r>
      </w:hyperlink>
      <w:r w:rsidRPr="009E58E2">
        <w:rPr>
          <w:rStyle w:val="a4"/>
          <w:rFonts w:ascii="Arial Unicode MS" w:hAnsi="Arial Unicode MS" w:hint="eastAsia"/>
          <w:b/>
          <w:sz w:val="18"/>
          <w:szCs w:val="20"/>
          <w:u w:val="none"/>
          <w:lang w:eastAsia="zh-TW"/>
        </w:rPr>
        <w:t>〉〉</w:t>
      </w:r>
    </w:p>
    <w:p w14:paraId="514E75DD" w14:textId="7022F58A" w:rsidR="00104FE8" w:rsidRPr="000916D5" w:rsidRDefault="00BF08A9" w:rsidP="000916D5">
      <w:pPr>
        <w:pStyle w:val="1"/>
      </w:pPr>
      <w:bookmarkStart w:id="1" w:name="_【法規內容】"/>
      <w:bookmarkEnd w:id="1"/>
      <w:r>
        <w:t>【法規內容】</w:t>
      </w:r>
    </w:p>
    <w:p w14:paraId="10027233" w14:textId="77777777" w:rsidR="00BF08A9" w:rsidRDefault="00532D7B" w:rsidP="00BF08A9">
      <w:pPr>
        <w:pStyle w:val="2"/>
        <w:jc w:val="both"/>
      </w:pPr>
      <w:bookmarkStart w:id="2" w:name="a1"/>
      <w:bookmarkEnd w:id="2"/>
      <w:r>
        <w:rPr>
          <w:rFonts w:hint="eastAsia"/>
        </w:rPr>
        <w:t>第</w:t>
      </w:r>
      <w:r>
        <w:rPr>
          <w:rFonts w:hint="eastAsia"/>
        </w:rPr>
        <w:t>1</w:t>
      </w:r>
      <w:r>
        <w:rPr>
          <w:rFonts w:hint="eastAsia"/>
        </w:rPr>
        <w:t>條</w:t>
      </w:r>
      <w:r w:rsidR="00104FE8" w:rsidRPr="000916D5">
        <w:rPr>
          <w:rFonts w:hint="eastAsia"/>
        </w:rPr>
        <w:t>（修正刑事訴訟法之意義</w:t>
      </w:r>
      <w:r w:rsidR="00BF08A9">
        <w:rPr>
          <w:rFonts w:hint="eastAsia"/>
        </w:rPr>
        <w:t>）</w:t>
      </w:r>
    </w:p>
    <w:p w14:paraId="5DE29786" w14:textId="5DFD69B0" w:rsidR="00104FE8" w:rsidRPr="00A774D3" w:rsidRDefault="00BF08A9" w:rsidP="00BF08A9">
      <w:pPr>
        <w:pStyle w:val="a3"/>
        <w:ind w:leftChars="75" w:left="150"/>
        <w:jc w:val="both"/>
        <w:rPr>
          <w:rFonts w:ascii="Arial Unicode MS" w:eastAsia="新細明體"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eastAsia="新細明體" w:hAnsi="Arial Unicode MS" w:hint="eastAsia"/>
          <w:color w:val="17365D"/>
          <w:lang w:eastAsia="zh-TW"/>
        </w:rPr>
        <w:t>本法稱修正刑事訴訟法者，謂中華民國八十四年十月五日修正後</w:t>
      </w:r>
      <w:r w:rsidR="00D3732A" w:rsidRPr="00D3732A">
        <w:rPr>
          <w:rFonts w:ascii="Arial Unicode MS" w:eastAsia="新細明體" w:hAnsi="Arial Unicode MS" w:hint="eastAsia"/>
          <w:color w:val="17365D"/>
          <w:lang w:eastAsia="zh-TW"/>
        </w:rPr>
        <w:t>，</w:t>
      </w:r>
      <w:r w:rsidR="00104FE8" w:rsidRPr="00A774D3">
        <w:rPr>
          <w:rFonts w:ascii="Arial Unicode MS" w:eastAsia="新細明體" w:hAnsi="Arial Unicode MS" w:hint="eastAsia"/>
          <w:color w:val="17365D"/>
          <w:lang w:eastAsia="zh-TW"/>
        </w:rPr>
        <w:t>公布施行之</w:t>
      </w:r>
      <w:hyperlink r:id="rId18" w:history="1">
        <w:r w:rsidR="00104FE8" w:rsidRPr="00A774D3">
          <w:rPr>
            <w:rStyle w:val="a4"/>
            <w:rFonts w:hint="eastAsia"/>
            <w:lang w:eastAsia="zh-TW"/>
          </w:rPr>
          <w:t>刑事訴訟法</w:t>
        </w:r>
      </w:hyperlink>
      <w:r w:rsidR="00104FE8" w:rsidRPr="00A774D3">
        <w:rPr>
          <w:rFonts w:ascii="Arial Unicode MS" w:eastAsia="新細明體" w:hAnsi="Arial Unicode MS" w:hint="eastAsia"/>
          <w:color w:val="17365D"/>
          <w:lang w:eastAsia="zh-TW"/>
        </w:rPr>
        <w:t>。</w:t>
      </w:r>
    </w:p>
    <w:p w14:paraId="04432E17" w14:textId="77777777" w:rsidR="00BF08A9" w:rsidRDefault="00532D7B" w:rsidP="00BF08A9">
      <w:pPr>
        <w:pStyle w:val="2"/>
        <w:tabs>
          <w:tab w:val="left" w:pos="3293"/>
        </w:tabs>
        <w:jc w:val="both"/>
      </w:pPr>
      <w:bookmarkStart w:id="3" w:name="a2"/>
      <w:bookmarkEnd w:id="3"/>
      <w:r>
        <w:rPr>
          <w:rFonts w:hint="eastAsia"/>
        </w:rPr>
        <w:lastRenderedPageBreak/>
        <w:t>第</w:t>
      </w:r>
      <w:r>
        <w:rPr>
          <w:rFonts w:hint="eastAsia"/>
        </w:rPr>
        <w:t>2</w:t>
      </w:r>
      <w:r>
        <w:rPr>
          <w:rFonts w:hint="eastAsia"/>
        </w:rPr>
        <w:t>條</w:t>
      </w:r>
      <w:r w:rsidR="00104FE8" w:rsidRPr="00954F76">
        <w:rPr>
          <w:rFonts w:hint="eastAsia"/>
        </w:rPr>
        <w:t>（程序從新原則</w:t>
      </w:r>
      <w:r w:rsidR="00BF08A9">
        <w:rPr>
          <w:rFonts w:hint="eastAsia"/>
        </w:rPr>
        <w:t>）</w:t>
      </w:r>
    </w:p>
    <w:p w14:paraId="07217334" w14:textId="3B69D726" w:rsidR="00104FE8" w:rsidRPr="00A774D3" w:rsidRDefault="00BF08A9" w:rsidP="00BF08A9">
      <w:pPr>
        <w:pStyle w:val="a3"/>
        <w:ind w:leftChars="75" w:left="150"/>
        <w:jc w:val="both"/>
        <w:rPr>
          <w:rFonts w:ascii="Arial Unicode MS" w:eastAsia="新細明體"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eastAsia="新細明體" w:hAnsi="Arial Unicode MS" w:hint="eastAsia"/>
          <w:color w:val="17365D"/>
          <w:lang w:eastAsia="zh-TW"/>
        </w:rPr>
        <w:t>修正刑事訴訟法施行前，已經開始偵查或審判之案件，除有特別規定外，其以後之訴訟程序，應依修正刑事訴訟法終結之。</w:t>
      </w:r>
    </w:p>
    <w:p w14:paraId="3E4D5A2C" w14:textId="77777777" w:rsidR="00BF08A9" w:rsidRDefault="00532D7B" w:rsidP="00BF08A9">
      <w:pPr>
        <w:pStyle w:val="2"/>
        <w:jc w:val="both"/>
      </w:pPr>
      <w:bookmarkStart w:id="4" w:name="a3"/>
      <w:bookmarkEnd w:id="4"/>
      <w:r>
        <w:rPr>
          <w:rFonts w:hint="eastAsia"/>
        </w:rPr>
        <w:t>第</w:t>
      </w:r>
      <w:r>
        <w:rPr>
          <w:rFonts w:hint="eastAsia"/>
        </w:rPr>
        <w:t>3</w:t>
      </w:r>
      <w:r>
        <w:rPr>
          <w:rFonts w:hint="eastAsia"/>
        </w:rPr>
        <w:t>條</w:t>
      </w:r>
      <w:r w:rsidR="00104FE8" w:rsidRPr="00954F76">
        <w:rPr>
          <w:rFonts w:hint="eastAsia"/>
        </w:rPr>
        <w:t>（公設辯護人及指定辯護人</w:t>
      </w:r>
      <w:r w:rsidR="00BF08A9">
        <w:rPr>
          <w:rFonts w:hint="eastAsia"/>
        </w:rPr>
        <w:t>）</w:t>
      </w:r>
    </w:p>
    <w:p w14:paraId="124BB144" w14:textId="2B12BE29" w:rsidR="00104FE8" w:rsidRPr="00A774D3" w:rsidRDefault="00BF08A9" w:rsidP="00BF08A9">
      <w:pPr>
        <w:pStyle w:val="a3"/>
        <w:ind w:leftChars="75" w:left="150"/>
        <w:jc w:val="both"/>
        <w:rPr>
          <w:rFonts w:ascii="Arial Unicode MS" w:eastAsia="新細明體"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eastAsia="新細明體" w:hAnsi="Arial Unicode MS" w:hint="eastAsia"/>
          <w:color w:val="17365D"/>
          <w:lang w:eastAsia="zh-TW"/>
        </w:rPr>
        <w:t>在未設置公設辯護人之法院，修正刑事訴訟法第</w:t>
      </w:r>
      <w:hyperlink r:id="rId19" w:anchor="a31" w:history="1">
        <w:r w:rsidR="00104FE8" w:rsidRPr="00A774D3">
          <w:rPr>
            <w:rStyle w:val="a4"/>
            <w:rFonts w:hint="eastAsia"/>
            <w:lang w:eastAsia="zh-TW"/>
          </w:rPr>
          <w:t>三十一</w:t>
        </w:r>
      </w:hyperlink>
      <w:r w:rsidR="00104FE8" w:rsidRPr="00A774D3">
        <w:rPr>
          <w:rFonts w:ascii="Arial Unicode MS" w:eastAsia="新細明體" w:hAnsi="Arial Unicode MS" w:hint="eastAsia"/>
          <w:color w:val="17365D"/>
          <w:lang w:eastAsia="zh-TW"/>
        </w:rPr>
        <w:t>條之辯護人，由審判長指定律師或推事充之。</w:t>
      </w:r>
    </w:p>
    <w:p w14:paraId="740CD9CD" w14:textId="77777777" w:rsidR="00BF08A9" w:rsidRDefault="00532D7B" w:rsidP="00BF08A9">
      <w:pPr>
        <w:pStyle w:val="2"/>
        <w:jc w:val="both"/>
      </w:pPr>
      <w:bookmarkStart w:id="5" w:name="a4"/>
      <w:bookmarkEnd w:id="5"/>
      <w:r>
        <w:rPr>
          <w:rFonts w:hint="eastAsia"/>
        </w:rPr>
        <w:t>第</w:t>
      </w:r>
      <w:r>
        <w:rPr>
          <w:rFonts w:hint="eastAsia"/>
        </w:rPr>
        <w:t>4</w:t>
      </w:r>
      <w:r>
        <w:rPr>
          <w:rFonts w:hint="eastAsia"/>
        </w:rPr>
        <w:t>條</w:t>
      </w:r>
      <w:r w:rsidR="00104FE8" w:rsidRPr="00954F76">
        <w:rPr>
          <w:rFonts w:hint="eastAsia"/>
        </w:rPr>
        <w:t>（羈押之延長及撤銷</w:t>
      </w:r>
      <w:r w:rsidR="00BF08A9">
        <w:rPr>
          <w:rFonts w:hint="eastAsia"/>
        </w:rPr>
        <w:t>）</w:t>
      </w:r>
    </w:p>
    <w:p w14:paraId="5B813B84" w14:textId="2EB5C03F" w:rsidR="00BF08A9" w:rsidRDefault="00BF08A9" w:rsidP="00BF08A9">
      <w:pPr>
        <w:pStyle w:val="a3"/>
        <w:ind w:leftChars="75" w:left="150"/>
        <w:jc w:val="both"/>
        <w:rPr>
          <w:rFonts w:ascii="Arial Unicode MS" w:eastAsia="新細明體"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hyperlink r:id="rId20" w:history="1">
        <w:r w:rsidR="00D76C2E" w:rsidRPr="00A774D3">
          <w:rPr>
            <w:rStyle w:val="a4"/>
            <w:rFonts w:hint="eastAsia"/>
            <w:lang w:eastAsia="zh-TW"/>
          </w:rPr>
          <w:t>刑事訴訟法</w:t>
        </w:r>
      </w:hyperlink>
      <w:r w:rsidR="00104FE8" w:rsidRPr="00A774D3">
        <w:rPr>
          <w:rFonts w:ascii="Arial Unicode MS" w:eastAsia="新細明體" w:hAnsi="Arial Unicode MS" w:hint="eastAsia"/>
          <w:color w:val="17365D"/>
          <w:lang w:eastAsia="zh-TW"/>
        </w:rPr>
        <w:t>關於羈押之規定於中華民國八十六年修正施行前羈押之被告，其延長及撤銷羈押，依修正後第</w:t>
      </w:r>
      <w:hyperlink r:id="rId21" w:anchor="a108" w:history="1">
        <w:r w:rsidR="00104FE8" w:rsidRPr="00A774D3">
          <w:rPr>
            <w:rStyle w:val="a4"/>
            <w:rFonts w:hint="eastAsia"/>
            <w:lang w:eastAsia="zh-TW"/>
          </w:rPr>
          <w:t>一百零八</w:t>
        </w:r>
      </w:hyperlink>
      <w:r w:rsidR="00104FE8" w:rsidRPr="00A774D3">
        <w:rPr>
          <w:rFonts w:ascii="Arial Unicode MS" w:eastAsia="新細明體" w:hAnsi="Arial Unicode MS" w:hint="eastAsia"/>
          <w:color w:val="17365D"/>
          <w:lang w:eastAsia="zh-TW"/>
        </w:rPr>
        <w:t>條之規定，其延長羈押次數及羈押期間，連同施行前合併計算</w:t>
      </w:r>
      <w:r>
        <w:rPr>
          <w:rFonts w:ascii="Arial Unicode MS" w:eastAsia="新細明體" w:hAnsi="Arial Unicode MS" w:hint="eastAsia"/>
          <w:color w:val="17365D"/>
          <w:lang w:eastAsia="zh-TW"/>
        </w:rPr>
        <w:t>。</w:t>
      </w:r>
    </w:p>
    <w:p w14:paraId="3553C1C7" w14:textId="4A490C6E" w:rsidR="00104FE8" w:rsidRPr="00A774D3" w:rsidRDefault="00BF08A9" w:rsidP="00BF08A9">
      <w:pPr>
        <w:pStyle w:val="a3"/>
        <w:ind w:leftChars="75" w:left="150"/>
        <w:jc w:val="both"/>
        <w:rPr>
          <w:rFonts w:ascii="Arial Unicode MS" w:eastAsia="新細明體" w:hAnsi="Arial Unicode MS"/>
          <w:color w:val="666699"/>
          <w:lang w:eastAsia="zh-TW"/>
        </w:rPr>
      </w:pPr>
      <w:r w:rsidRPr="007E1813">
        <w:rPr>
          <w:rFonts w:ascii="Calibri" w:eastAsia="新細明體" w:hAnsi="Calibri" w:hint="eastAsia"/>
          <w:color w:val="404040"/>
          <w:sz w:val="18"/>
          <w:lang w:eastAsia="zh-TW"/>
        </w:rPr>
        <w:t>﹝</w:t>
      </w:r>
      <w:r w:rsidRPr="007E1813">
        <w:rPr>
          <w:rFonts w:ascii="Calibri" w:eastAsia="新細明體" w:hAnsi="Calibri" w:hint="eastAsia"/>
          <w:color w:val="404040"/>
          <w:sz w:val="18"/>
          <w:lang w:eastAsia="zh-TW"/>
        </w:rPr>
        <w:t>2</w:t>
      </w:r>
      <w:r w:rsidRPr="007E1813">
        <w:rPr>
          <w:rFonts w:ascii="Calibri" w:eastAsia="新細明體" w:hAnsi="Calibri" w:hint="eastAsia"/>
          <w:color w:val="404040"/>
          <w:sz w:val="18"/>
          <w:lang w:eastAsia="zh-TW"/>
        </w:rPr>
        <w:t>﹞</w:t>
      </w:r>
      <w:r w:rsidR="00104FE8" w:rsidRPr="00A774D3">
        <w:rPr>
          <w:rFonts w:ascii="Arial Unicode MS" w:eastAsia="新細明體" w:hAnsi="Arial Unicode MS" w:hint="eastAsia"/>
          <w:color w:val="666699"/>
          <w:lang w:eastAsia="zh-TW"/>
        </w:rPr>
        <w:t>前項羈押之被告，於偵查中經檢察官簽發押票，或禁止接見、通信、受授書籍及其他物件，或命扣押書信物件，或核准押所長官為束縛被告身體之處分者，其效</w:t>
      </w:r>
      <w:r w:rsidR="004B1F08" w:rsidRPr="004B1F08">
        <w:rPr>
          <w:rFonts w:ascii="Arial Unicode MS" w:eastAsia="新細明體" w:hAnsi="Arial Unicode MS" w:hint="eastAsia"/>
          <w:color w:val="666699"/>
          <w:lang w:eastAsia="zh-TW"/>
        </w:rPr>
        <w:t>力</w:t>
      </w:r>
      <w:r w:rsidR="00104FE8" w:rsidRPr="00A774D3">
        <w:rPr>
          <w:rFonts w:ascii="Arial Unicode MS" w:eastAsia="新細明體" w:hAnsi="Arial Unicode MS" w:hint="eastAsia"/>
          <w:color w:val="666699"/>
          <w:lang w:eastAsia="zh-TW"/>
        </w:rPr>
        <w:t>不受影響。</w:t>
      </w:r>
    </w:p>
    <w:p w14:paraId="1275DBA3" w14:textId="77777777" w:rsidR="00BF08A9" w:rsidRDefault="00532D7B" w:rsidP="00BF08A9">
      <w:pPr>
        <w:pStyle w:val="2"/>
        <w:jc w:val="both"/>
      </w:pPr>
      <w:bookmarkStart w:id="6" w:name="a5"/>
      <w:bookmarkEnd w:id="6"/>
      <w:r>
        <w:rPr>
          <w:rFonts w:hint="eastAsia"/>
        </w:rPr>
        <w:t>第</w:t>
      </w:r>
      <w:r>
        <w:rPr>
          <w:rFonts w:hint="eastAsia"/>
        </w:rPr>
        <w:t>5</w:t>
      </w:r>
      <w:r>
        <w:rPr>
          <w:rFonts w:hint="eastAsia"/>
        </w:rPr>
        <w:t>條</w:t>
      </w:r>
      <w:r w:rsidR="00104FE8" w:rsidRPr="00954F76">
        <w:rPr>
          <w:rFonts w:hint="eastAsia"/>
        </w:rPr>
        <w:t>（程序從舊</w:t>
      </w:r>
      <w:r w:rsidR="00BF08A9">
        <w:rPr>
          <w:rFonts w:hint="eastAsia"/>
        </w:rPr>
        <w:t>）</w:t>
      </w:r>
    </w:p>
    <w:p w14:paraId="4538EB73" w14:textId="7331D2DD" w:rsidR="00BF08A9" w:rsidRDefault="00BF08A9" w:rsidP="00BF08A9">
      <w:pPr>
        <w:pStyle w:val="a3"/>
        <w:ind w:leftChars="75" w:left="150"/>
        <w:jc w:val="both"/>
        <w:rPr>
          <w:rFonts w:ascii="Arial Unicode MS" w:eastAsia="新細明體"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eastAsia="新細明體" w:hAnsi="Arial Unicode MS" w:hint="eastAsia"/>
          <w:color w:val="17365D"/>
          <w:lang w:eastAsia="zh-TW"/>
        </w:rPr>
        <w:t>修正</w:t>
      </w:r>
      <w:hyperlink r:id="rId22" w:history="1">
        <w:r w:rsidR="00D76C2E" w:rsidRPr="00A774D3">
          <w:rPr>
            <w:rStyle w:val="a4"/>
            <w:rFonts w:hint="eastAsia"/>
            <w:lang w:eastAsia="zh-TW"/>
          </w:rPr>
          <w:t>刑事訴訟法</w:t>
        </w:r>
      </w:hyperlink>
      <w:r w:rsidR="00104FE8" w:rsidRPr="00A774D3">
        <w:rPr>
          <w:rFonts w:ascii="Arial Unicode MS" w:eastAsia="新細明體" w:hAnsi="Arial Unicode MS" w:hint="eastAsia"/>
          <w:color w:val="17365D"/>
          <w:lang w:eastAsia="zh-TW"/>
        </w:rPr>
        <w:t>施行前，原得上訴於第三審之案件，已繫屬於各級法院者，仍依施行前之法定程序終結之</w:t>
      </w:r>
      <w:r>
        <w:rPr>
          <w:rFonts w:ascii="Arial Unicode MS" w:eastAsia="新細明體" w:hAnsi="Arial Unicode MS" w:hint="eastAsia"/>
          <w:color w:val="17365D"/>
          <w:lang w:eastAsia="zh-TW"/>
        </w:rPr>
        <w:t>。</w:t>
      </w:r>
    </w:p>
    <w:p w14:paraId="6B6885DA" w14:textId="5CCCBE1D" w:rsidR="00E04FE3" w:rsidRPr="00A774D3" w:rsidRDefault="00BF08A9" w:rsidP="00BF08A9">
      <w:pPr>
        <w:pStyle w:val="a3"/>
        <w:ind w:leftChars="75" w:left="150"/>
        <w:jc w:val="both"/>
        <w:rPr>
          <w:rFonts w:ascii="Arial Unicode MS" w:eastAsia="新細明體" w:hAnsi="Arial Unicode MS"/>
          <w:color w:val="666699"/>
          <w:lang w:eastAsia="zh-TW"/>
        </w:rPr>
      </w:pPr>
      <w:r w:rsidRPr="007E1813">
        <w:rPr>
          <w:rFonts w:ascii="Calibri" w:eastAsia="新細明體" w:hAnsi="Calibri" w:hint="eastAsia"/>
          <w:color w:val="404040"/>
          <w:sz w:val="18"/>
          <w:lang w:eastAsia="zh-TW"/>
        </w:rPr>
        <w:t>﹝</w:t>
      </w:r>
      <w:r w:rsidRPr="007E1813">
        <w:rPr>
          <w:rFonts w:ascii="Calibri" w:eastAsia="新細明體" w:hAnsi="Calibri" w:hint="eastAsia"/>
          <w:color w:val="404040"/>
          <w:sz w:val="18"/>
          <w:lang w:eastAsia="zh-TW"/>
        </w:rPr>
        <w:t>2</w:t>
      </w:r>
      <w:r w:rsidRPr="007E1813">
        <w:rPr>
          <w:rFonts w:ascii="Calibri" w:eastAsia="新細明體" w:hAnsi="Calibri" w:hint="eastAsia"/>
          <w:color w:val="404040"/>
          <w:sz w:val="18"/>
          <w:lang w:eastAsia="zh-TW"/>
        </w:rPr>
        <w:t>﹞</w:t>
      </w:r>
      <w:r w:rsidR="00104FE8" w:rsidRPr="00A774D3">
        <w:rPr>
          <w:rFonts w:ascii="Arial Unicode MS" w:eastAsia="新細明體" w:hAnsi="Arial Unicode MS" w:hint="eastAsia"/>
          <w:color w:val="666699"/>
          <w:lang w:eastAsia="zh-TW"/>
        </w:rPr>
        <w:t>修正</w:t>
      </w:r>
      <w:hyperlink r:id="rId23" w:history="1">
        <w:r w:rsidR="00D76C2E" w:rsidRPr="00A774D3">
          <w:rPr>
            <w:rStyle w:val="a4"/>
            <w:rFonts w:hint="eastAsia"/>
            <w:lang w:eastAsia="zh-TW"/>
          </w:rPr>
          <w:t>刑事訴訟法</w:t>
        </w:r>
      </w:hyperlink>
      <w:r w:rsidR="00104FE8" w:rsidRPr="00A774D3">
        <w:rPr>
          <w:rFonts w:ascii="Arial Unicode MS" w:eastAsia="新細明體" w:hAnsi="Arial Unicode MS" w:hint="eastAsia"/>
          <w:color w:val="666699"/>
          <w:lang w:eastAsia="zh-TW"/>
        </w:rPr>
        <w:t>施行前，已繫屬於各級法院之簡易程序案件，仍應依施行前之法定程序終結之。</w:t>
      </w:r>
    </w:p>
    <w:p w14:paraId="23E3E41F" w14:textId="1A893422" w:rsidR="00D111A3" w:rsidRPr="004355ED" w:rsidRDefault="00D111A3" w:rsidP="00BF08A9">
      <w:pPr>
        <w:ind w:left="142"/>
        <w:jc w:val="both"/>
        <w:rPr>
          <w:rFonts w:ascii="Arial Unicode MS" w:hAnsi="Arial Unicode MS"/>
          <w:color w:val="5F5F5F"/>
          <w:sz w:val="18"/>
          <w:lang w:eastAsia="zh-TW"/>
        </w:rPr>
      </w:pPr>
      <w:r w:rsidRPr="004355ED">
        <w:rPr>
          <w:rFonts w:ascii="Arial Unicode MS" w:hAnsi="Arial Unicode MS"/>
          <w:color w:val="5F5F5F"/>
          <w:sz w:val="18"/>
          <w:lang w:eastAsia="zh-TW"/>
        </w:rPr>
        <w:t>【</w:t>
      </w:r>
      <w:r w:rsidRPr="004355ED">
        <w:rPr>
          <w:rFonts w:ascii="Arial Unicode MS" w:hAnsi="Arial Unicode MS" w:hint="eastAsia"/>
          <w:color w:val="5F5F5F"/>
          <w:sz w:val="18"/>
          <w:lang w:eastAsia="zh-TW"/>
        </w:rPr>
        <w:t>參考</w:t>
      </w:r>
      <w:r w:rsidRPr="004355ED">
        <w:rPr>
          <w:rFonts w:ascii="Arial Unicode MS" w:hAnsi="Arial Unicode MS"/>
          <w:color w:val="5F5F5F"/>
          <w:sz w:val="18"/>
          <w:lang w:eastAsia="zh-TW"/>
        </w:rPr>
        <w:t>裁判】</w:t>
      </w:r>
      <w:hyperlink r:id="rId24" w:anchor="a刑事訴訟法施行法第五條" w:history="1">
        <w:r w:rsidRPr="004355ED">
          <w:rPr>
            <w:rStyle w:val="a4"/>
            <w:rFonts w:ascii="Arial Unicode MS" w:hAnsi="Arial Unicode MS"/>
            <w:color w:val="5F5F5F"/>
            <w:sz w:val="18"/>
            <w:lang w:eastAsia="zh-TW"/>
          </w:rPr>
          <w:t>85,</w:t>
        </w:r>
        <w:r w:rsidRPr="004355ED">
          <w:rPr>
            <w:rStyle w:val="a4"/>
            <w:rFonts w:ascii="Arial Unicode MS" w:hAnsi="Arial Unicode MS"/>
            <w:color w:val="5F5F5F"/>
            <w:sz w:val="18"/>
            <w:lang w:eastAsia="zh-TW"/>
          </w:rPr>
          <w:t>台上</w:t>
        </w:r>
        <w:r w:rsidRPr="004355ED">
          <w:rPr>
            <w:rStyle w:val="a4"/>
            <w:rFonts w:ascii="Arial Unicode MS" w:hAnsi="Arial Unicode MS"/>
            <w:color w:val="5F5F5F"/>
            <w:sz w:val="18"/>
            <w:lang w:eastAsia="zh-TW"/>
          </w:rPr>
          <w:t>,3339</w:t>
        </w:r>
      </w:hyperlink>
    </w:p>
    <w:p w14:paraId="5A790FE9" w14:textId="77777777" w:rsidR="00BF08A9" w:rsidRDefault="00532D7B" w:rsidP="00BF08A9">
      <w:pPr>
        <w:pStyle w:val="2"/>
        <w:jc w:val="both"/>
      </w:pPr>
      <w:bookmarkStart w:id="7" w:name="a6"/>
      <w:bookmarkEnd w:id="7"/>
      <w:r>
        <w:rPr>
          <w:rFonts w:hint="eastAsia"/>
        </w:rPr>
        <w:t>第</w:t>
      </w:r>
      <w:r>
        <w:rPr>
          <w:rFonts w:hint="eastAsia"/>
        </w:rPr>
        <w:t>6</w:t>
      </w:r>
      <w:r>
        <w:rPr>
          <w:rFonts w:hint="eastAsia"/>
        </w:rPr>
        <w:t>條</w:t>
      </w:r>
      <w:r w:rsidR="00104FE8" w:rsidRPr="00954F76">
        <w:rPr>
          <w:rFonts w:hint="eastAsia"/>
        </w:rPr>
        <w:t>（程序從舊</w:t>
      </w:r>
      <w:r w:rsidR="00BF08A9">
        <w:rPr>
          <w:rFonts w:hint="eastAsia"/>
        </w:rPr>
        <w:t>）</w:t>
      </w:r>
    </w:p>
    <w:p w14:paraId="122BE242" w14:textId="13E87AFF" w:rsidR="00104FE8" w:rsidRPr="00A774D3" w:rsidRDefault="00BF08A9" w:rsidP="00BF08A9">
      <w:pPr>
        <w:pStyle w:val="a3"/>
        <w:ind w:leftChars="75" w:left="150"/>
        <w:jc w:val="both"/>
        <w:rPr>
          <w:rFonts w:ascii="Arial Unicode MS" w:eastAsia="新細明體"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eastAsia="新細明體" w:hAnsi="Arial Unicode MS" w:hint="eastAsia"/>
          <w:color w:val="17365D"/>
          <w:lang w:eastAsia="zh-TW"/>
        </w:rPr>
        <w:t>修</w:t>
      </w:r>
      <w:r w:rsidR="00930908" w:rsidRPr="00A774D3">
        <w:rPr>
          <w:rFonts w:ascii="Arial Unicode MS" w:hAnsi="Arial Unicode MS" w:hint="eastAsia"/>
          <w:color w:val="17365D"/>
          <w:lang w:eastAsia="zh-TW"/>
        </w:rPr>
        <w:t>正</w:t>
      </w:r>
      <w:hyperlink r:id="rId25" w:history="1">
        <w:r w:rsidR="00930908" w:rsidRPr="00A774D3">
          <w:rPr>
            <w:rStyle w:val="a4"/>
            <w:rFonts w:hint="eastAsia"/>
            <w:lang w:eastAsia="zh-TW"/>
          </w:rPr>
          <w:t>刑事訴訟法</w:t>
        </w:r>
      </w:hyperlink>
      <w:r w:rsidR="00104FE8" w:rsidRPr="00A774D3">
        <w:rPr>
          <w:rFonts w:ascii="Arial Unicode MS" w:eastAsia="新細明體" w:hAnsi="Arial Unicode MS" w:hint="eastAsia"/>
          <w:color w:val="17365D"/>
          <w:lang w:eastAsia="zh-TW"/>
        </w:rPr>
        <w:t>施行前，已繫屬於各級法院之附帶民事訴訟，仍應依施行前之法定程序終結之。</w:t>
      </w:r>
    </w:p>
    <w:p w14:paraId="70DF0092" w14:textId="22F2C1C7" w:rsidR="00BF08A9" w:rsidRDefault="00532D7B" w:rsidP="00BF08A9">
      <w:pPr>
        <w:pStyle w:val="2"/>
        <w:jc w:val="both"/>
      </w:pPr>
      <w:bookmarkStart w:id="8" w:name="a7"/>
      <w:bookmarkEnd w:id="8"/>
      <w:r>
        <w:rPr>
          <w:rFonts w:hint="eastAsia"/>
        </w:rPr>
        <w:t>第</w:t>
      </w:r>
      <w:r>
        <w:rPr>
          <w:rFonts w:hint="eastAsia"/>
        </w:rPr>
        <w:t>7</w:t>
      </w:r>
      <w:r>
        <w:rPr>
          <w:rFonts w:hint="eastAsia"/>
        </w:rPr>
        <w:t>條</w:t>
      </w:r>
      <w:r w:rsidR="00104FE8" w:rsidRPr="00954F76">
        <w:rPr>
          <w:rFonts w:hint="eastAsia"/>
        </w:rPr>
        <w:t>（施行日</w:t>
      </w:r>
      <w:r w:rsidR="00BF08A9">
        <w:rPr>
          <w:rFonts w:hint="eastAsia"/>
        </w:rPr>
        <w:t>）</w:t>
      </w:r>
      <w:r w:rsidR="00966491">
        <w:rPr>
          <w:rFonts w:hint="eastAsia"/>
          <w:b/>
          <w:color w:val="FFFFFF"/>
        </w:rPr>
        <w:t>∵</w:t>
      </w:r>
    </w:p>
    <w:p w14:paraId="5D9B3F24" w14:textId="2B1DDEC8" w:rsidR="00317419" w:rsidRPr="00317419" w:rsidRDefault="00317419" w:rsidP="00317419">
      <w:pPr>
        <w:ind w:left="142"/>
        <w:jc w:val="both"/>
        <w:rPr>
          <w:color w:val="17365D"/>
          <w:lang w:eastAsia="zh-TW"/>
        </w:rPr>
      </w:pPr>
      <w:r w:rsidRPr="004752FF">
        <w:rPr>
          <w:sz w:val="18"/>
          <w:lang w:eastAsia="zh-TW"/>
        </w:rPr>
        <w:t>﹝</w:t>
      </w:r>
      <w:r w:rsidRPr="004752FF">
        <w:rPr>
          <w:sz w:val="18"/>
          <w:lang w:eastAsia="zh-TW"/>
        </w:rPr>
        <w:t>1</w:t>
      </w:r>
      <w:r w:rsidRPr="004752FF">
        <w:rPr>
          <w:sz w:val="18"/>
          <w:lang w:eastAsia="zh-TW"/>
        </w:rPr>
        <w:t>﹞</w:t>
      </w:r>
      <w:r w:rsidRPr="00317419">
        <w:rPr>
          <w:color w:val="17365D"/>
          <w:lang w:eastAsia="zh-TW"/>
        </w:rPr>
        <w:t>本法自修</w:t>
      </w:r>
      <w:r w:rsidR="00141652" w:rsidRPr="00A774D3">
        <w:rPr>
          <w:rFonts w:ascii="Arial Unicode MS" w:hAnsi="Arial Unicode MS" w:hint="eastAsia"/>
          <w:color w:val="17365D"/>
          <w:lang w:eastAsia="zh-TW"/>
        </w:rPr>
        <w:t>正</w:t>
      </w:r>
      <w:hyperlink r:id="rId26" w:history="1">
        <w:r w:rsidR="00141652" w:rsidRPr="00A774D3">
          <w:rPr>
            <w:rStyle w:val="a4"/>
            <w:rFonts w:hint="eastAsia"/>
            <w:lang w:eastAsia="zh-TW"/>
          </w:rPr>
          <w:t>刑事訴訟法</w:t>
        </w:r>
      </w:hyperlink>
      <w:r w:rsidRPr="00317419">
        <w:rPr>
          <w:color w:val="17365D"/>
          <w:lang w:eastAsia="zh-TW"/>
        </w:rPr>
        <w:t>施行之日施行。</w:t>
      </w:r>
    </w:p>
    <w:p w14:paraId="27D2407D" w14:textId="1AE3CF43" w:rsidR="00317419" w:rsidRPr="00317419" w:rsidRDefault="00317419" w:rsidP="00317419">
      <w:pPr>
        <w:ind w:left="142"/>
        <w:jc w:val="both"/>
        <w:rPr>
          <w:color w:val="17365D"/>
          <w:lang w:eastAsia="zh-TW"/>
        </w:rPr>
      </w:pPr>
      <w:r w:rsidRPr="004752FF">
        <w:rPr>
          <w:sz w:val="18"/>
          <w:lang w:eastAsia="zh-TW"/>
        </w:rPr>
        <w:t>﹝</w:t>
      </w:r>
      <w:r w:rsidRPr="004752FF">
        <w:rPr>
          <w:sz w:val="18"/>
          <w:lang w:eastAsia="zh-TW"/>
        </w:rPr>
        <w:t>2</w:t>
      </w:r>
      <w:r w:rsidRPr="004752FF">
        <w:rPr>
          <w:sz w:val="18"/>
          <w:lang w:eastAsia="zh-TW"/>
        </w:rPr>
        <w:t>﹞</w:t>
      </w:r>
      <w:hyperlink r:id="rId27" w:history="1">
        <w:r w:rsidR="00966491" w:rsidRPr="00A774D3">
          <w:rPr>
            <w:rStyle w:val="a4"/>
            <w:rFonts w:hint="eastAsia"/>
            <w:lang w:eastAsia="zh-TW"/>
          </w:rPr>
          <w:t>刑事訴訟法</w:t>
        </w:r>
      </w:hyperlink>
      <w:r w:rsidRPr="00317419">
        <w:rPr>
          <w:color w:val="17365D"/>
          <w:lang w:eastAsia="zh-TW"/>
        </w:rPr>
        <w:t>修正條文及本法修正條文，除另定施行日期者外，自公布日施行。</w:t>
      </w:r>
    </w:p>
    <w:p w14:paraId="5AB57FB4" w14:textId="6F0013B8" w:rsidR="00317419" w:rsidRPr="004752FF" w:rsidRDefault="004752FF" w:rsidP="004752FF">
      <w:pPr>
        <w:pStyle w:val="3"/>
      </w:pPr>
      <w:r w:rsidRPr="004752FF">
        <w:rPr>
          <w:rFonts w:hint="eastAsia"/>
        </w:rPr>
        <w:t>--1</w:t>
      </w:r>
      <w:r w:rsidRPr="004752FF">
        <w:t>11</w:t>
      </w:r>
      <w:r w:rsidRPr="004752FF">
        <w:rPr>
          <w:rFonts w:hint="eastAsia"/>
        </w:rPr>
        <w:t>年</w:t>
      </w:r>
      <w:r w:rsidRPr="004752FF">
        <w:t>2</w:t>
      </w:r>
      <w:r w:rsidRPr="004752FF">
        <w:rPr>
          <w:rFonts w:hint="eastAsia"/>
        </w:rPr>
        <w:t>月</w:t>
      </w:r>
      <w:r w:rsidRPr="004752FF">
        <w:t>18</w:t>
      </w:r>
      <w:r w:rsidRPr="004752FF">
        <w:rPr>
          <w:rFonts w:hint="eastAsia"/>
        </w:rPr>
        <w:t>日修正前條文</w:t>
      </w:r>
      <w:r w:rsidRPr="004752FF">
        <w:rPr>
          <w:rFonts w:hint="eastAsia"/>
        </w:rPr>
        <w:t>--</w:t>
      </w:r>
      <w:hyperlink r:id="rId28" w:history="1">
        <w:r w:rsidRPr="004752FF">
          <w:rPr>
            <w:rStyle w:val="a4"/>
            <w:rFonts w:ascii="Arial Unicode MS" w:hAnsi="Arial Unicode MS"/>
            <w:u w:val="none"/>
          </w:rPr>
          <w:t>比對程式</w:t>
        </w:r>
      </w:hyperlink>
    </w:p>
    <w:p w14:paraId="1783E45D" w14:textId="48EB2F1E" w:rsidR="00104FE8" w:rsidRPr="00317419" w:rsidRDefault="00BF08A9" w:rsidP="00BF08A9">
      <w:pPr>
        <w:pStyle w:val="a3"/>
        <w:ind w:leftChars="75" w:left="150"/>
        <w:jc w:val="both"/>
        <w:rPr>
          <w:rFonts w:ascii="Arial Unicode MS" w:eastAsia="新細明體" w:hAnsi="Arial Unicode MS"/>
          <w:color w:val="5F5F5F"/>
          <w:lang w:eastAsia="zh-TW"/>
        </w:rPr>
      </w:pPr>
      <w:r w:rsidRPr="00966491">
        <w:rPr>
          <w:rFonts w:ascii="Calibri" w:hAnsi="Calibri" w:hint="eastAsia"/>
          <w:color w:val="5F5F5F"/>
          <w:sz w:val="18"/>
          <w:lang w:eastAsia="zh-TW"/>
        </w:rPr>
        <w:t>﹝</w:t>
      </w:r>
      <w:r w:rsidRPr="00966491">
        <w:rPr>
          <w:rFonts w:ascii="Calibri" w:hAnsi="Calibri" w:hint="eastAsia"/>
          <w:color w:val="5F5F5F"/>
          <w:sz w:val="18"/>
          <w:lang w:eastAsia="zh-TW"/>
        </w:rPr>
        <w:t>1</w:t>
      </w:r>
      <w:r w:rsidRPr="00966491">
        <w:rPr>
          <w:rFonts w:ascii="Calibri" w:hAnsi="Calibri" w:hint="eastAsia"/>
          <w:color w:val="5F5F5F"/>
          <w:sz w:val="18"/>
          <w:lang w:eastAsia="zh-TW"/>
        </w:rPr>
        <w:t>﹞</w:t>
      </w:r>
      <w:r w:rsidR="00104FE8" w:rsidRPr="00966491">
        <w:rPr>
          <w:rFonts w:ascii="Arial Unicode MS" w:eastAsia="新細明體" w:hAnsi="Arial Unicode MS" w:hint="eastAsia"/>
          <w:color w:val="5F5F5F"/>
          <w:lang w:eastAsia="zh-TW"/>
        </w:rPr>
        <w:t>本法自修</w:t>
      </w:r>
      <w:r w:rsidR="00141652" w:rsidRPr="00966491">
        <w:rPr>
          <w:rFonts w:ascii="Arial Unicode MS" w:hAnsi="Arial Unicode MS" w:hint="eastAsia"/>
          <w:color w:val="5F5F5F"/>
          <w:lang w:eastAsia="zh-TW"/>
        </w:rPr>
        <w:t>正</w:t>
      </w:r>
      <w:hyperlink r:id="rId29" w:history="1">
        <w:r w:rsidR="00141652" w:rsidRPr="00966491">
          <w:rPr>
            <w:rStyle w:val="a4"/>
            <w:rFonts w:hint="eastAsia"/>
            <w:color w:val="5F5F5F"/>
            <w:lang w:eastAsia="zh-TW"/>
          </w:rPr>
          <w:t>刑事訴訟法</w:t>
        </w:r>
      </w:hyperlink>
      <w:r w:rsidR="00104FE8" w:rsidRPr="00966491">
        <w:rPr>
          <w:rFonts w:ascii="Arial Unicode MS" w:eastAsia="新細明體" w:hAnsi="Arial Unicode MS" w:hint="eastAsia"/>
          <w:color w:val="5F5F5F"/>
          <w:lang w:eastAsia="zh-TW"/>
        </w:rPr>
        <w:t>施行之日施行。</w:t>
      </w:r>
      <w:r w:rsidR="00966491" w:rsidRPr="00BC2AAE">
        <w:rPr>
          <w:rFonts w:ascii="Arial Unicode MS" w:hAnsi="Arial Unicode MS" w:hint="eastAsia"/>
          <w:color w:val="FFFFFF"/>
          <w:szCs w:val="20"/>
          <w:lang w:eastAsia="zh-TW"/>
        </w:rPr>
        <w:t>∴</w:t>
      </w:r>
    </w:p>
    <w:p w14:paraId="3778FB68" w14:textId="77777777" w:rsidR="00BF08A9" w:rsidRDefault="00532D7B" w:rsidP="00BF08A9">
      <w:pPr>
        <w:pStyle w:val="2"/>
        <w:jc w:val="both"/>
      </w:pPr>
      <w:bookmarkStart w:id="9" w:name="a7b1"/>
      <w:bookmarkEnd w:id="9"/>
      <w:r>
        <w:rPr>
          <w:rFonts w:hint="eastAsia"/>
        </w:rPr>
        <w:t>第</w:t>
      </w:r>
      <w:r>
        <w:rPr>
          <w:rFonts w:hint="eastAsia"/>
        </w:rPr>
        <w:t>7</w:t>
      </w:r>
      <w:r>
        <w:rPr>
          <w:rFonts w:hint="eastAsia"/>
        </w:rPr>
        <w:t>條</w:t>
      </w:r>
      <w:r w:rsidR="00104FE8" w:rsidRPr="00954F76">
        <w:rPr>
          <w:rFonts w:hint="eastAsia"/>
        </w:rPr>
        <w:t>之</w:t>
      </w:r>
      <w:r>
        <w:rPr>
          <w:rFonts w:hint="eastAsia"/>
        </w:rPr>
        <w:t>1</w:t>
      </w:r>
      <w:r w:rsidR="00104FE8" w:rsidRPr="00954F76">
        <w:rPr>
          <w:rFonts w:hint="eastAsia"/>
        </w:rPr>
        <w:t>（施行日</w:t>
      </w:r>
      <w:r w:rsidR="00BF08A9">
        <w:rPr>
          <w:rFonts w:hint="eastAsia"/>
        </w:rPr>
        <w:t>）</w:t>
      </w:r>
    </w:p>
    <w:p w14:paraId="5BE33F79" w14:textId="509F4455" w:rsidR="00104FE8" w:rsidRPr="00A774D3" w:rsidRDefault="00BF08A9" w:rsidP="00BF08A9">
      <w:pPr>
        <w:ind w:leftChars="75" w:left="150"/>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hAnsi="Arial Unicode MS" w:hint="eastAsia"/>
          <w:color w:val="17365D"/>
          <w:lang w:eastAsia="zh-TW"/>
        </w:rPr>
        <w:t>中華民國九十年一月三日修正之刑事訴訟法，自九十年七月一日施行。</w:t>
      </w:r>
    </w:p>
    <w:p w14:paraId="04672940" w14:textId="77777777" w:rsidR="00BF08A9" w:rsidRDefault="00532D7B" w:rsidP="00BF08A9">
      <w:pPr>
        <w:pStyle w:val="2"/>
        <w:jc w:val="both"/>
      </w:pPr>
      <w:bookmarkStart w:id="10" w:name="a7b2"/>
      <w:bookmarkEnd w:id="10"/>
      <w:r>
        <w:rPr>
          <w:rFonts w:hint="eastAsia"/>
        </w:rPr>
        <w:t>第</w:t>
      </w:r>
      <w:r>
        <w:rPr>
          <w:rFonts w:hint="eastAsia"/>
        </w:rPr>
        <w:t>7</w:t>
      </w:r>
      <w:r>
        <w:rPr>
          <w:rFonts w:hint="eastAsia"/>
        </w:rPr>
        <w:t>條</w:t>
      </w:r>
      <w:r w:rsidR="00104FE8" w:rsidRPr="00954F76">
        <w:rPr>
          <w:rFonts w:hint="eastAsia"/>
        </w:rPr>
        <w:t>之</w:t>
      </w:r>
      <w:r>
        <w:rPr>
          <w:rFonts w:hint="eastAsia"/>
        </w:rPr>
        <w:t>2</w:t>
      </w:r>
      <w:r w:rsidR="00E04FE3" w:rsidRPr="00954F76">
        <w:rPr>
          <w:rFonts w:hint="eastAsia"/>
        </w:rPr>
        <w:t>（</w:t>
      </w:r>
      <w:r w:rsidR="00104FE8" w:rsidRPr="00954F76">
        <w:rPr>
          <w:szCs w:val="20"/>
        </w:rPr>
        <w:t>施行日</w:t>
      </w:r>
      <w:r w:rsidR="00BF08A9">
        <w:rPr>
          <w:rFonts w:hint="eastAsia"/>
        </w:rPr>
        <w:t>）</w:t>
      </w:r>
    </w:p>
    <w:p w14:paraId="7D21ECCF" w14:textId="274ADD85" w:rsidR="00104FE8" w:rsidRPr="00A774D3" w:rsidRDefault="00BF08A9" w:rsidP="00BF08A9">
      <w:pPr>
        <w:ind w:left="142"/>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hAnsi="Arial Unicode MS" w:hint="eastAsia"/>
          <w:color w:val="17365D"/>
          <w:lang w:eastAsia="zh-TW"/>
        </w:rPr>
        <w:t>中華民國九十二年一月十四日修正通過之刑事訴訟法第</w:t>
      </w:r>
      <w:hyperlink r:id="rId30" w:anchor="a117b1" w:history="1">
        <w:r w:rsidR="00104FE8" w:rsidRPr="00A774D3">
          <w:rPr>
            <w:rStyle w:val="a4"/>
            <w:rFonts w:hint="eastAsia"/>
            <w:lang w:eastAsia="zh-TW"/>
          </w:rPr>
          <w:t>一百十七條之一</w:t>
        </w:r>
      </w:hyperlink>
      <w:r w:rsidR="00104FE8" w:rsidRPr="00A774D3">
        <w:rPr>
          <w:rFonts w:ascii="Arial Unicode MS" w:hAnsi="Arial Unicode MS" w:hint="eastAsia"/>
          <w:color w:val="17365D"/>
          <w:lang w:eastAsia="zh-TW"/>
        </w:rPr>
        <w:t>、第</w:t>
      </w:r>
      <w:hyperlink r:id="rId31" w:anchor="a118" w:history="1">
        <w:r w:rsidR="00104FE8" w:rsidRPr="00A774D3">
          <w:rPr>
            <w:rStyle w:val="a4"/>
            <w:rFonts w:hint="eastAsia"/>
            <w:lang w:eastAsia="zh-TW"/>
          </w:rPr>
          <w:t>一百十八</w:t>
        </w:r>
      </w:hyperlink>
      <w:r w:rsidR="00104FE8" w:rsidRPr="00A774D3">
        <w:rPr>
          <w:rFonts w:ascii="Arial Unicode MS" w:hAnsi="Arial Unicode MS" w:hint="eastAsia"/>
          <w:color w:val="17365D"/>
          <w:lang w:eastAsia="zh-TW"/>
        </w:rPr>
        <w:t>條、第</w:t>
      </w:r>
      <w:hyperlink r:id="rId32" w:anchor="a121" w:history="1">
        <w:r w:rsidR="00104FE8" w:rsidRPr="00A774D3">
          <w:rPr>
            <w:rStyle w:val="a4"/>
            <w:rFonts w:hint="eastAsia"/>
            <w:lang w:eastAsia="zh-TW"/>
          </w:rPr>
          <w:t>一百二十一</w:t>
        </w:r>
      </w:hyperlink>
      <w:r w:rsidR="00104FE8" w:rsidRPr="00A774D3">
        <w:rPr>
          <w:rFonts w:ascii="Arial Unicode MS" w:hAnsi="Arial Unicode MS" w:hint="eastAsia"/>
          <w:color w:val="17365D"/>
          <w:lang w:eastAsia="zh-TW"/>
        </w:rPr>
        <w:t>條、第</w:t>
      </w:r>
      <w:hyperlink r:id="rId33" w:anchor="a175" w:history="1">
        <w:r w:rsidR="00104FE8" w:rsidRPr="00A774D3">
          <w:rPr>
            <w:rStyle w:val="a4"/>
            <w:rFonts w:hint="eastAsia"/>
            <w:lang w:eastAsia="zh-TW"/>
          </w:rPr>
          <w:t>一百七十五</w:t>
        </w:r>
      </w:hyperlink>
      <w:r w:rsidR="00104FE8" w:rsidRPr="00A774D3">
        <w:rPr>
          <w:rFonts w:ascii="Arial Unicode MS" w:hAnsi="Arial Unicode MS" w:hint="eastAsia"/>
          <w:color w:val="17365D"/>
          <w:lang w:eastAsia="zh-TW"/>
        </w:rPr>
        <w:t>條、第</w:t>
      </w:r>
      <w:hyperlink r:id="rId34" w:anchor="a182" w:history="1">
        <w:r w:rsidR="00104FE8" w:rsidRPr="00A774D3">
          <w:rPr>
            <w:rStyle w:val="a4"/>
            <w:rFonts w:hint="eastAsia"/>
            <w:lang w:eastAsia="zh-TW"/>
          </w:rPr>
          <w:t>一百八十二</w:t>
        </w:r>
      </w:hyperlink>
      <w:r w:rsidR="00104FE8" w:rsidRPr="00A774D3">
        <w:rPr>
          <w:rFonts w:ascii="Arial Unicode MS" w:hAnsi="Arial Unicode MS" w:hint="eastAsia"/>
          <w:color w:val="17365D"/>
          <w:lang w:eastAsia="zh-TW"/>
        </w:rPr>
        <w:t>條、第</w:t>
      </w:r>
      <w:hyperlink r:id="rId35" w:anchor="a183" w:history="1">
        <w:r w:rsidR="00104FE8" w:rsidRPr="00A774D3">
          <w:rPr>
            <w:rStyle w:val="a4"/>
            <w:rFonts w:hint="eastAsia"/>
            <w:lang w:eastAsia="zh-TW"/>
          </w:rPr>
          <w:t>一百八十三</w:t>
        </w:r>
      </w:hyperlink>
      <w:r w:rsidR="00104FE8" w:rsidRPr="00A774D3">
        <w:rPr>
          <w:rFonts w:ascii="Arial Unicode MS" w:hAnsi="Arial Unicode MS" w:hint="eastAsia"/>
          <w:color w:val="17365D"/>
          <w:lang w:eastAsia="zh-TW"/>
        </w:rPr>
        <w:t>條、第</w:t>
      </w:r>
      <w:hyperlink r:id="rId36" w:anchor="a189" w:history="1">
        <w:r w:rsidR="00104FE8" w:rsidRPr="00A774D3">
          <w:rPr>
            <w:rStyle w:val="a4"/>
            <w:rFonts w:hint="eastAsia"/>
            <w:lang w:eastAsia="zh-TW"/>
          </w:rPr>
          <w:t>一百八十九</w:t>
        </w:r>
      </w:hyperlink>
      <w:r w:rsidR="00104FE8" w:rsidRPr="00A774D3">
        <w:rPr>
          <w:rFonts w:ascii="Arial Unicode MS" w:hAnsi="Arial Unicode MS" w:hint="eastAsia"/>
          <w:color w:val="17365D"/>
          <w:lang w:eastAsia="zh-TW"/>
        </w:rPr>
        <w:t>條、第</w:t>
      </w:r>
      <w:hyperlink r:id="rId37" w:anchor="a193" w:history="1">
        <w:r w:rsidR="00104FE8" w:rsidRPr="00A774D3">
          <w:rPr>
            <w:rStyle w:val="a4"/>
            <w:rFonts w:hint="eastAsia"/>
            <w:lang w:eastAsia="zh-TW"/>
          </w:rPr>
          <w:t>一百九十三</w:t>
        </w:r>
      </w:hyperlink>
      <w:r w:rsidR="00104FE8" w:rsidRPr="00A774D3">
        <w:rPr>
          <w:rFonts w:ascii="Arial Unicode MS" w:hAnsi="Arial Unicode MS" w:hint="eastAsia"/>
          <w:color w:val="17365D"/>
          <w:lang w:eastAsia="zh-TW"/>
        </w:rPr>
        <w:t>條、第</w:t>
      </w:r>
      <w:hyperlink r:id="rId38" w:anchor="a195" w:history="1">
        <w:r w:rsidR="00104FE8" w:rsidRPr="00A774D3">
          <w:rPr>
            <w:rStyle w:val="a4"/>
            <w:rFonts w:hint="eastAsia"/>
            <w:lang w:eastAsia="zh-TW"/>
          </w:rPr>
          <w:t>一百九十五</w:t>
        </w:r>
      </w:hyperlink>
      <w:r w:rsidR="00104FE8" w:rsidRPr="00A774D3">
        <w:rPr>
          <w:rFonts w:ascii="Arial Unicode MS" w:hAnsi="Arial Unicode MS" w:hint="eastAsia"/>
          <w:color w:val="17365D"/>
          <w:lang w:eastAsia="zh-TW"/>
        </w:rPr>
        <w:t>條、第</w:t>
      </w:r>
      <w:hyperlink r:id="rId39" w:anchor="a189" w:history="1">
        <w:r w:rsidR="00104FE8" w:rsidRPr="00A774D3">
          <w:rPr>
            <w:rStyle w:val="a4"/>
            <w:rFonts w:hint="eastAsia"/>
            <w:lang w:eastAsia="zh-TW"/>
          </w:rPr>
          <w:t>一百九十八</w:t>
        </w:r>
      </w:hyperlink>
      <w:r w:rsidR="00104FE8" w:rsidRPr="00A774D3">
        <w:rPr>
          <w:rFonts w:ascii="Arial Unicode MS" w:hAnsi="Arial Unicode MS" w:hint="eastAsia"/>
          <w:color w:val="17365D"/>
          <w:lang w:eastAsia="zh-TW"/>
        </w:rPr>
        <w:t>條、第</w:t>
      </w:r>
      <w:hyperlink r:id="rId40" w:anchor="a200" w:history="1">
        <w:r w:rsidR="00104FE8" w:rsidRPr="00A774D3">
          <w:rPr>
            <w:rStyle w:val="a4"/>
            <w:rFonts w:hint="eastAsia"/>
            <w:lang w:eastAsia="zh-TW"/>
          </w:rPr>
          <w:t>二百</w:t>
        </w:r>
      </w:hyperlink>
      <w:r w:rsidR="00104FE8" w:rsidRPr="00A774D3">
        <w:rPr>
          <w:rFonts w:ascii="Arial Unicode MS" w:hAnsi="Arial Unicode MS" w:hint="eastAsia"/>
          <w:color w:val="17365D"/>
          <w:lang w:eastAsia="zh-TW"/>
        </w:rPr>
        <w:t>條、第</w:t>
      </w:r>
      <w:hyperlink r:id="rId41" w:anchor="a201" w:history="1">
        <w:r w:rsidR="00104FE8" w:rsidRPr="00A774D3">
          <w:rPr>
            <w:rStyle w:val="a4"/>
            <w:rFonts w:hint="eastAsia"/>
            <w:lang w:eastAsia="zh-TW"/>
          </w:rPr>
          <w:t>二百零一</w:t>
        </w:r>
      </w:hyperlink>
      <w:r w:rsidR="00104FE8" w:rsidRPr="00A774D3">
        <w:rPr>
          <w:rFonts w:ascii="Arial Unicode MS" w:hAnsi="Arial Unicode MS" w:hint="eastAsia"/>
          <w:color w:val="17365D"/>
          <w:lang w:eastAsia="zh-TW"/>
        </w:rPr>
        <w:t>條、第</w:t>
      </w:r>
      <w:hyperlink r:id="rId42" w:anchor="a205" w:history="1">
        <w:r w:rsidR="00104FE8" w:rsidRPr="00A774D3">
          <w:rPr>
            <w:rStyle w:val="a4"/>
            <w:rFonts w:hint="eastAsia"/>
            <w:lang w:eastAsia="zh-TW"/>
          </w:rPr>
          <w:t>二百零五</w:t>
        </w:r>
      </w:hyperlink>
      <w:r w:rsidR="00104FE8" w:rsidRPr="00A774D3">
        <w:rPr>
          <w:rFonts w:ascii="Arial Unicode MS" w:hAnsi="Arial Unicode MS" w:hint="eastAsia"/>
          <w:color w:val="17365D"/>
          <w:lang w:eastAsia="zh-TW"/>
        </w:rPr>
        <w:t>條、第</w:t>
      </w:r>
      <w:hyperlink r:id="rId43" w:anchor="a229" w:history="1">
        <w:r w:rsidR="00104FE8" w:rsidRPr="00A774D3">
          <w:rPr>
            <w:rStyle w:val="a4"/>
            <w:rFonts w:hint="eastAsia"/>
            <w:lang w:eastAsia="zh-TW"/>
          </w:rPr>
          <w:t>二百二十九</w:t>
        </w:r>
      </w:hyperlink>
      <w:r w:rsidR="00104FE8" w:rsidRPr="00A774D3">
        <w:rPr>
          <w:rFonts w:ascii="Arial Unicode MS" w:hAnsi="Arial Unicode MS" w:hint="eastAsia"/>
          <w:color w:val="17365D"/>
          <w:lang w:eastAsia="zh-TW"/>
        </w:rPr>
        <w:t>條、第</w:t>
      </w:r>
      <w:hyperlink r:id="rId44" w:anchor="a236b1" w:history="1">
        <w:r w:rsidR="00104FE8" w:rsidRPr="00A774D3">
          <w:rPr>
            <w:rStyle w:val="a4"/>
            <w:rFonts w:hint="eastAsia"/>
            <w:lang w:eastAsia="zh-TW"/>
          </w:rPr>
          <w:t>二百三十六條之一</w:t>
        </w:r>
      </w:hyperlink>
      <w:r w:rsidR="00104FE8" w:rsidRPr="00A774D3">
        <w:rPr>
          <w:rFonts w:ascii="Arial Unicode MS" w:hAnsi="Arial Unicode MS" w:hint="eastAsia"/>
          <w:color w:val="17365D"/>
          <w:lang w:eastAsia="zh-TW"/>
        </w:rPr>
        <w:t>、第</w:t>
      </w:r>
      <w:hyperlink r:id="rId45" w:anchor="a236b2" w:history="1">
        <w:r w:rsidR="00104FE8" w:rsidRPr="00A774D3">
          <w:rPr>
            <w:rStyle w:val="a4"/>
            <w:rFonts w:hint="eastAsia"/>
            <w:lang w:eastAsia="zh-TW"/>
          </w:rPr>
          <w:t>二百三十六條之二</w:t>
        </w:r>
      </w:hyperlink>
      <w:r w:rsidR="00104FE8" w:rsidRPr="00A774D3">
        <w:rPr>
          <w:rFonts w:ascii="Arial Unicode MS" w:hAnsi="Arial Unicode MS" w:hint="eastAsia"/>
          <w:color w:val="17365D"/>
          <w:lang w:eastAsia="zh-TW"/>
        </w:rPr>
        <w:t>、第</w:t>
      </w:r>
      <w:hyperlink r:id="rId46" w:anchor="a258b1" w:history="1">
        <w:r w:rsidR="00104FE8" w:rsidRPr="00A774D3">
          <w:rPr>
            <w:rStyle w:val="a4"/>
            <w:rFonts w:hint="eastAsia"/>
            <w:lang w:eastAsia="zh-TW"/>
          </w:rPr>
          <w:t>二百五十八條之一</w:t>
        </w:r>
      </w:hyperlink>
      <w:r w:rsidR="00104FE8" w:rsidRPr="00A774D3">
        <w:rPr>
          <w:rFonts w:ascii="Arial Unicode MS" w:hAnsi="Arial Unicode MS" w:hint="eastAsia"/>
          <w:color w:val="17365D"/>
          <w:lang w:eastAsia="zh-TW"/>
        </w:rPr>
        <w:t>、第</w:t>
      </w:r>
      <w:hyperlink r:id="rId47" w:anchor="a271b1" w:history="1">
        <w:r w:rsidR="00104FE8" w:rsidRPr="00A774D3">
          <w:rPr>
            <w:rStyle w:val="a4"/>
            <w:rFonts w:hint="eastAsia"/>
            <w:lang w:eastAsia="zh-TW"/>
          </w:rPr>
          <w:t>二百七十一條之一</w:t>
        </w:r>
      </w:hyperlink>
      <w:r w:rsidR="00104FE8" w:rsidRPr="00A774D3">
        <w:rPr>
          <w:rFonts w:ascii="Arial Unicode MS" w:hAnsi="Arial Unicode MS" w:hint="eastAsia"/>
          <w:color w:val="17365D"/>
          <w:lang w:eastAsia="zh-TW"/>
        </w:rPr>
        <w:t>、第</w:t>
      </w:r>
      <w:hyperlink r:id="rId48" w:anchor="a303" w:history="1">
        <w:r w:rsidR="00104FE8" w:rsidRPr="00A774D3">
          <w:rPr>
            <w:rStyle w:val="a4"/>
            <w:rFonts w:hint="eastAsia"/>
            <w:lang w:eastAsia="zh-TW"/>
          </w:rPr>
          <w:t>三百零三</w:t>
        </w:r>
      </w:hyperlink>
      <w:r w:rsidR="00104FE8" w:rsidRPr="00A774D3">
        <w:rPr>
          <w:rFonts w:ascii="Arial Unicode MS" w:hAnsi="Arial Unicode MS" w:hint="eastAsia"/>
          <w:color w:val="17365D"/>
          <w:lang w:eastAsia="zh-TW"/>
        </w:rPr>
        <w:t>條及第</w:t>
      </w:r>
      <w:hyperlink r:id="rId49" w:anchor="a307" w:history="1">
        <w:r w:rsidR="00104FE8" w:rsidRPr="00A774D3">
          <w:rPr>
            <w:rStyle w:val="a4"/>
            <w:rFonts w:hint="eastAsia"/>
            <w:lang w:eastAsia="zh-TW"/>
          </w:rPr>
          <w:t>三百零七</w:t>
        </w:r>
      </w:hyperlink>
      <w:r w:rsidR="00104FE8" w:rsidRPr="00A774D3">
        <w:rPr>
          <w:rFonts w:ascii="Arial Unicode MS" w:hAnsi="Arial Unicode MS" w:hint="eastAsia"/>
          <w:color w:val="17365D"/>
          <w:lang w:eastAsia="zh-TW"/>
        </w:rPr>
        <w:t>條自公布日施行；其他條文自中華民國九十二年九月一日施行。</w:t>
      </w:r>
    </w:p>
    <w:p w14:paraId="5773A386" w14:textId="77777777" w:rsidR="00BF08A9" w:rsidRDefault="00532D7B" w:rsidP="00BF08A9">
      <w:pPr>
        <w:pStyle w:val="2"/>
        <w:jc w:val="both"/>
      </w:pPr>
      <w:bookmarkStart w:id="11" w:name="a7b3"/>
      <w:bookmarkEnd w:id="11"/>
      <w:r>
        <w:rPr>
          <w:rFonts w:hint="eastAsia"/>
        </w:rPr>
        <w:t>第</w:t>
      </w:r>
      <w:r>
        <w:rPr>
          <w:rFonts w:hint="eastAsia"/>
        </w:rPr>
        <w:t>7</w:t>
      </w:r>
      <w:r>
        <w:rPr>
          <w:rFonts w:hint="eastAsia"/>
        </w:rPr>
        <w:t>條</w:t>
      </w:r>
      <w:r w:rsidR="00104FE8" w:rsidRPr="00954F76">
        <w:rPr>
          <w:rFonts w:hint="eastAsia"/>
        </w:rPr>
        <w:t>之</w:t>
      </w:r>
      <w:r>
        <w:rPr>
          <w:rFonts w:hint="eastAsia"/>
        </w:rPr>
        <w:t>3</w:t>
      </w:r>
      <w:r w:rsidR="00E04FE3" w:rsidRPr="00954F76">
        <w:rPr>
          <w:rFonts w:hint="eastAsia"/>
        </w:rPr>
        <w:t>（</w:t>
      </w:r>
      <w:r w:rsidR="00104FE8" w:rsidRPr="00954F76">
        <w:t>修正前之適用規定</w:t>
      </w:r>
      <w:r w:rsidR="00BF08A9">
        <w:rPr>
          <w:rFonts w:hint="eastAsia"/>
        </w:rPr>
        <w:t>）</w:t>
      </w:r>
    </w:p>
    <w:p w14:paraId="61492314" w14:textId="242FEDA1" w:rsidR="00104FE8" w:rsidRPr="00A774D3" w:rsidRDefault="00BF08A9" w:rsidP="00BF08A9">
      <w:pPr>
        <w:ind w:leftChars="75" w:left="150"/>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04FE8" w:rsidRPr="00A774D3">
        <w:rPr>
          <w:rFonts w:ascii="Arial Unicode MS" w:hAnsi="Arial Unicode MS" w:hint="eastAsia"/>
          <w:color w:val="17365D"/>
          <w:lang w:eastAsia="zh-TW"/>
        </w:rPr>
        <w:t>中華民國九十二年一月十四日修正通過之</w:t>
      </w:r>
      <w:hyperlink r:id="rId50" w:history="1">
        <w:r w:rsidR="00104FE8" w:rsidRPr="00A774D3">
          <w:rPr>
            <w:rStyle w:val="a4"/>
            <w:rFonts w:hint="eastAsia"/>
            <w:lang w:eastAsia="zh-TW"/>
          </w:rPr>
          <w:t>刑事訴訟法</w:t>
        </w:r>
      </w:hyperlink>
      <w:r w:rsidR="00104FE8" w:rsidRPr="00A774D3">
        <w:rPr>
          <w:rFonts w:ascii="Arial Unicode MS" w:hAnsi="Arial Unicode MS" w:hint="eastAsia"/>
          <w:color w:val="17365D"/>
          <w:lang w:eastAsia="zh-TW"/>
        </w:rPr>
        <w:t>施行前，已繫屬於各級法院之案件，其以後之訴訟程序，應依修正</w:t>
      </w:r>
      <w:hyperlink r:id="rId51" w:history="1">
        <w:r w:rsidR="00481EE2" w:rsidRPr="00A774D3">
          <w:rPr>
            <w:rStyle w:val="a4"/>
            <w:rFonts w:hint="eastAsia"/>
            <w:lang w:eastAsia="zh-TW"/>
          </w:rPr>
          <w:t>刑事訴訟法</w:t>
        </w:r>
      </w:hyperlink>
      <w:r w:rsidR="00104FE8" w:rsidRPr="00A774D3">
        <w:rPr>
          <w:rFonts w:ascii="Arial Unicode MS" w:hAnsi="Arial Unicode MS" w:hint="eastAsia"/>
          <w:color w:val="17365D"/>
          <w:lang w:eastAsia="zh-TW"/>
        </w:rPr>
        <w:t>終結之。但修正刑事訴訟法施行前已依法定程序進行之訴訟程序，其效力不受影響。</w:t>
      </w:r>
    </w:p>
    <w:p w14:paraId="4DD399C5" w14:textId="57481D4B" w:rsidR="00B77FA3" w:rsidRPr="004355ED" w:rsidRDefault="00B77FA3" w:rsidP="00BF08A9">
      <w:pPr>
        <w:ind w:left="142"/>
        <w:jc w:val="both"/>
        <w:rPr>
          <w:rFonts w:ascii="Arial Unicode MS" w:hAnsi="Arial Unicode MS"/>
          <w:color w:val="5F5F5F"/>
          <w:sz w:val="18"/>
          <w:lang w:eastAsia="zh-TW"/>
        </w:rPr>
      </w:pPr>
      <w:r w:rsidRPr="004355ED">
        <w:rPr>
          <w:rFonts w:ascii="Arial Unicode MS" w:hAnsi="Arial Unicode MS"/>
          <w:color w:val="5F5F5F"/>
          <w:sz w:val="18"/>
          <w:lang w:eastAsia="zh-TW"/>
        </w:rPr>
        <w:t>【</w:t>
      </w:r>
      <w:r w:rsidRPr="004355ED">
        <w:rPr>
          <w:rFonts w:ascii="Arial Unicode MS" w:hAnsi="Arial Unicode MS" w:hint="eastAsia"/>
          <w:color w:val="5F5F5F"/>
          <w:sz w:val="18"/>
          <w:lang w:eastAsia="zh-TW"/>
        </w:rPr>
        <w:t>參考</w:t>
      </w:r>
      <w:r w:rsidRPr="004355ED">
        <w:rPr>
          <w:rFonts w:ascii="Arial Unicode MS" w:hAnsi="Arial Unicode MS"/>
          <w:color w:val="5F5F5F"/>
          <w:sz w:val="18"/>
          <w:lang w:eastAsia="zh-TW"/>
        </w:rPr>
        <w:t>裁判】</w:t>
      </w:r>
      <w:hyperlink r:id="rId52" w:anchor="a刑事訴訟法施行法第七條之三" w:history="1">
        <w:r w:rsidRPr="004355ED">
          <w:rPr>
            <w:rStyle w:val="a4"/>
            <w:rFonts w:ascii="Arial Unicode MS" w:hAnsi="Arial Unicode MS"/>
            <w:color w:val="5F5F5F"/>
            <w:sz w:val="18"/>
            <w:lang w:eastAsia="zh-TW"/>
          </w:rPr>
          <w:t>94,</w:t>
        </w:r>
        <w:r w:rsidRPr="004355ED">
          <w:rPr>
            <w:rStyle w:val="a4"/>
            <w:rFonts w:ascii="Arial Unicode MS" w:hAnsi="Arial Unicode MS"/>
            <w:color w:val="5F5F5F"/>
            <w:sz w:val="18"/>
            <w:lang w:eastAsia="zh-TW"/>
          </w:rPr>
          <w:t>台上</w:t>
        </w:r>
        <w:r w:rsidRPr="004355ED">
          <w:rPr>
            <w:rStyle w:val="a4"/>
            <w:rFonts w:ascii="Arial Unicode MS" w:hAnsi="Arial Unicode MS"/>
            <w:color w:val="5F5F5F"/>
            <w:sz w:val="18"/>
            <w:lang w:eastAsia="zh-TW"/>
          </w:rPr>
          <w:t>,7397</w:t>
        </w:r>
      </w:hyperlink>
    </w:p>
    <w:p w14:paraId="3EA19050" w14:textId="77777777" w:rsidR="00BF08A9" w:rsidRDefault="00532D7B" w:rsidP="00BF08A9">
      <w:pPr>
        <w:pStyle w:val="2"/>
        <w:jc w:val="both"/>
      </w:pPr>
      <w:bookmarkStart w:id="12" w:name="a7b4"/>
      <w:bookmarkEnd w:id="12"/>
      <w:r>
        <w:t>第</w:t>
      </w:r>
      <w:r>
        <w:t>7</w:t>
      </w:r>
      <w:r>
        <w:t>條</w:t>
      </w:r>
      <w:r w:rsidR="00212D21" w:rsidRPr="00954F76">
        <w:t>之</w:t>
      </w:r>
      <w:r>
        <w:t>4</w:t>
      </w:r>
      <w:r w:rsidR="00E04FE3" w:rsidRPr="00954F76">
        <w:rPr>
          <w:rFonts w:hint="eastAsia"/>
        </w:rPr>
        <w:t>（</w:t>
      </w:r>
      <w:r w:rsidR="00176CF5" w:rsidRPr="00954F76">
        <w:rPr>
          <w:szCs w:val="20"/>
        </w:rPr>
        <w:t>施行日</w:t>
      </w:r>
      <w:r w:rsidR="00BF08A9">
        <w:rPr>
          <w:rFonts w:hint="eastAsia"/>
        </w:rPr>
        <w:t>）</w:t>
      </w:r>
    </w:p>
    <w:p w14:paraId="3EF4FCF8" w14:textId="7E3DA137" w:rsidR="00212D21" w:rsidRPr="00A774D3" w:rsidRDefault="00BF08A9" w:rsidP="00BF08A9">
      <w:pPr>
        <w:ind w:left="142"/>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212D21" w:rsidRPr="00A774D3">
        <w:rPr>
          <w:rFonts w:ascii="Arial Unicode MS" w:hAnsi="Arial Unicode MS"/>
          <w:color w:val="17365D"/>
          <w:lang w:eastAsia="zh-TW"/>
        </w:rPr>
        <w:t>中華民國九十五年五月二十三日修正通過</w:t>
      </w:r>
      <w:r w:rsidR="00212D21" w:rsidRPr="00A774D3">
        <w:rPr>
          <w:rFonts w:ascii="Arial Unicode MS" w:hAnsi="Arial Unicode MS" w:hint="eastAsia"/>
          <w:color w:val="17365D"/>
          <w:lang w:eastAsia="zh-TW"/>
        </w:rPr>
        <w:t>之</w:t>
      </w:r>
      <w:hyperlink r:id="rId53" w:history="1">
        <w:r w:rsidR="00212D21" w:rsidRPr="00A774D3">
          <w:rPr>
            <w:rStyle w:val="a4"/>
            <w:rFonts w:hint="eastAsia"/>
            <w:lang w:eastAsia="zh-TW"/>
          </w:rPr>
          <w:t>刑事訴訟法</w:t>
        </w:r>
      </w:hyperlink>
      <w:r w:rsidR="00212D21" w:rsidRPr="00A774D3">
        <w:rPr>
          <w:rFonts w:ascii="Arial Unicode MS" w:hAnsi="Arial Unicode MS"/>
          <w:color w:val="17365D"/>
          <w:lang w:eastAsia="zh-TW"/>
        </w:rPr>
        <w:t>，自九十五年七月一日施行。</w:t>
      </w:r>
    </w:p>
    <w:p w14:paraId="3E69777E" w14:textId="77777777" w:rsidR="00BF08A9" w:rsidRDefault="00532D7B" w:rsidP="00BF08A9">
      <w:pPr>
        <w:pStyle w:val="2"/>
        <w:jc w:val="both"/>
      </w:pPr>
      <w:bookmarkStart w:id="13" w:name="a7b5"/>
      <w:bookmarkEnd w:id="13"/>
      <w:r>
        <w:t>第</w:t>
      </w:r>
      <w:r>
        <w:t>7</w:t>
      </w:r>
      <w:r>
        <w:t>條</w:t>
      </w:r>
      <w:r w:rsidR="0088460E" w:rsidRPr="00954F76">
        <w:t>之</w:t>
      </w:r>
      <w:r>
        <w:rPr>
          <w:rFonts w:hint="eastAsia"/>
        </w:rPr>
        <w:t>5</w:t>
      </w:r>
      <w:r w:rsidR="00E04FE3" w:rsidRPr="00954F76">
        <w:rPr>
          <w:rFonts w:hint="eastAsia"/>
        </w:rPr>
        <w:t>（</w:t>
      </w:r>
      <w:r w:rsidR="001B17F8" w:rsidRPr="00954F76">
        <w:t>修正前之適用規定</w:t>
      </w:r>
      <w:r w:rsidR="00BF08A9">
        <w:rPr>
          <w:rFonts w:hint="eastAsia"/>
        </w:rPr>
        <w:t>）</w:t>
      </w:r>
    </w:p>
    <w:p w14:paraId="38F45858" w14:textId="1EE42BBE" w:rsidR="0088460E" w:rsidRPr="00A774D3" w:rsidRDefault="00BF08A9" w:rsidP="00BF08A9">
      <w:pPr>
        <w:ind w:left="142"/>
        <w:jc w:val="both"/>
        <w:rPr>
          <w:rFonts w:ascii="Arial Unicode MS" w:hAnsi="Arial Unicode MS" w:cs="細明體"/>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88460E" w:rsidRPr="00A774D3">
        <w:rPr>
          <w:rFonts w:ascii="Arial Unicode MS" w:hAnsi="Arial Unicode MS" w:cs="細明體"/>
          <w:color w:val="17365D"/>
          <w:lang w:eastAsia="zh-TW"/>
        </w:rPr>
        <w:t>中華民國九十六年六月十五日修正通過之刑事訴訟法施行前，不服地方法院第一審判決而上訴者，仍適用修正前第</w:t>
      </w:r>
      <w:hyperlink r:id="rId54" w:anchor="a361" w:history="1">
        <w:r w:rsidR="0088460E" w:rsidRPr="00A774D3">
          <w:rPr>
            <w:rStyle w:val="a4"/>
            <w:lang w:eastAsia="zh-TW"/>
          </w:rPr>
          <w:t>三百六十一</w:t>
        </w:r>
      </w:hyperlink>
      <w:r w:rsidR="0088460E" w:rsidRPr="00A774D3">
        <w:rPr>
          <w:rFonts w:ascii="Arial Unicode MS" w:hAnsi="Arial Unicode MS" w:cs="細明體"/>
          <w:color w:val="17365D"/>
          <w:lang w:eastAsia="zh-TW"/>
        </w:rPr>
        <w:t>條、第</w:t>
      </w:r>
      <w:hyperlink r:id="rId55" w:anchor="a367" w:history="1">
        <w:r w:rsidR="0088460E" w:rsidRPr="00A774D3">
          <w:rPr>
            <w:rStyle w:val="a4"/>
            <w:lang w:eastAsia="zh-TW"/>
          </w:rPr>
          <w:t>三百六十七</w:t>
        </w:r>
      </w:hyperlink>
      <w:r w:rsidR="0088460E" w:rsidRPr="00A774D3">
        <w:rPr>
          <w:rFonts w:ascii="Arial Unicode MS" w:hAnsi="Arial Unicode MS" w:cs="細明體"/>
          <w:color w:val="17365D"/>
          <w:lang w:eastAsia="zh-TW"/>
        </w:rPr>
        <w:t>條規定。</w:t>
      </w:r>
    </w:p>
    <w:p w14:paraId="527E1ABB" w14:textId="77777777" w:rsidR="00BF08A9" w:rsidRDefault="00532D7B" w:rsidP="00BF08A9">
      <w:pPr>
        <w:pStyle w:val="2"/>
        <w:jc w:val="both"/>
      </w:pPr>
      <w:bookmarkStart w:id="14" w:name="a7b6"/>
      <w:bookmarkEnd w:id="14"/>
      <w:r>
        <w:rPr>
          <w:rFonts w:hint="eastAsia"/>
        </w:rPr>
        <w:t>第</w:t>
      </w:r>
      <w:r>
        <w:rPr>
          <w:rFonts w:hint="eastAsia"/>
        </w:rPr>
        <w:t>7</w:t>
      </w:r>
      <w:r>
        <w:rPr>
          <w:rFonts w:hint="eastAsia"/>
        </w:rPr>
        <w:t>條</w:t>
      </w:r>
      <w:r w:rsidR="00804719" w:rsidRPr="00804719">
        <w:rPr>
          <w:rFonts w:hint="eastAsia"/>
        </w:rPr>
        <w:t>之</w:t>
      </w:r>
      <w:r>
        <w:rPr>
          <w:rFonts w:hint="eastAsia"/>
        </w:rPr>
        <w:t>6</w:t>
      </w:r>
      <w:r w:rsidR="00DF5772" w:rsidRPr="00954F76">
        <w:rPr>
          <w:rFonts w:hint="eastAsia"/>
        </w:rPr>
        <w:t>（</w:t>
      </w:r>
      <w:r w:rsidR="00DF5772" w:rsidRPr="00DF5772">
        <w:rPr>
          <w:rFonts w:hint="eastAsia"/>
          <w:szCs w:val="20"/>
        </w:rPr>
        <w:t>施行日</w:t>
      </w:r>
      <w:r w:rsidR="00BF08A9">
        <w:rPr>
          <w:rFonts w:hint="eastAsia"/>
        </w:rPr>
        <w:t>）</w:t>
      </w:r>
    </w:p>
    <w:p w14:paraId="120DDECF" w14:textId="0B5A7D0A" w:rsidR="00804719" w:rsidRPr="00A774D3" w:rsidRDefault="00BF08A9" w:rsidP="00BF08A9">
      <w:pPr>
        <w:ind w:left="142"/>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804719" w:rsidRPr="00A774D3">
        <w:rPr>
          <w:rFonts w:ascii="Arial Unicode MS" w:hAnsi="Arial Unicode MS" w:hint="eastAsia"/>
          <w:color w:val="17365D"/>
          <w:lang w:eastAsia="zh-TW"/>
        </w:rPr>
        <w:t>中華民國九十八年六月十二日修正通過之刑事訴訟法第</w:t>
      </w:r>
      <w:hyperlink r:id="rId56" w:anchor="a253b2" w:history="1">
        <w:r w:rsidR="00804719" w:rsidRPr="00A774D3">
          <w:rPr>
            <w:rStyle w:val="a4"/>
            <w:rFonts w:hint="eastAsia"/>
            <w:lang w:eastAsia="zh-TW"/>
          </w:rPr>
          <w:t>二百五十三條之二</w:t>
        </w:r>
      </w:hyperlink>
      <w:r w:rsidR="00804719" w:rsidRPr="00A774D3">
        <w:rPr>
          <w:rFonts w:ascii="Arial Unicode MS" w:hAnsi="Arial Unicode MS" w:hint="eastAsia"/>
          <w:color w:val="17365D"/>
          <w:lang w:eastAsia="zh-TW"/>
        </w:rPr>
        <w:t>、第</w:t>
      </w:r>
      <w:hyperlink r:id="rId57" w:anchor="a449" w:history="1">
        <w:r w:rsidR="00804719" w:rsidRPr="00A774D3">
          <w:rPr>
            <w:rStyle w:val="a4"/>
            <w:rFonts w:hint="eastAsia"/>
            <w:lang w:eastAsia="zh-TW"/>
          </w:rPr>
          <w:t>四百四十九</w:t>
        </w:r>
      </w:hyperlink>
      <w:r w:rsidR="00804719" w:rsidRPr="00A774D3">
        <w:rPr>
          <w:rFonts w:ascii="Arial Unicode MS" w:hAnsi="Arial Unicode MS" w:hint="eastAsia"/>
          <w:color w:val="17365D"/>
          <w:lang w:eastAsia="zh-TW"/>
        </w:rPr>
        <w:t>條、</w:t>
      </w:r>
      <w:r w:rsidR="00804719" w:rsidRPr="00A774D3">
        <w:rPr>
          <w:rStyle w:val="a4"/>
          <w:rFonts w:hint="eastAsia"/>
          <w:lang w:eastAsia="zh-TW"/>
        </w:rPr>
        <w:t>第</w:t>
      </w:r>
      <w:hyperlink r:id="rId58" w:anchor="a479" w:history="1">
        <w:r w:rsidR="00804719" w:rsidRPr="00A774D3">
          <w:rPr>
            <w:rStyle w:val="a4"/>
            <w:rFonts w:hint="eastAsia"/>
            <w:lang w:eastAsia="zh-TW"/>
          </w:rPr>
          <w:t>四百七十九</w:t>
        </w:r>
      </w:hyperlink>
      <w:r w:rsidR="00804719" w:rsidRPr="00A774D3">
        <w:rPr>
          <w:rFonts w:ascii="Arial Unicode MS" w:hAnsi="Arial Unicode MS" w:hint="eastAsia"/>
          <w:color w:val="17365D"/>
          <w:lang w:eastAsia="zh-TW"/>
        </w:rPr>
        <w:t>條、第</w:t>
      </w:r>
      <w:hyperlink r:id="rId59" w:anchor="a480" w:history="1">
        <w:r w:rsidR="00804719" w:rsidRPr="00A774D3">
          <w:rPr>
            <w:rStyle w:val="a4"/>
            <w:rFonts w:hint="eastAsia"/>
            <w:lang w:eastAsia="zh-TW"/>
          </w:rPr>
          <w:t>四百八十</w:t>
        </w:r>
      </w:hyperlink>
      <w:r w:rsidR="00804719" w:rsidRPr="00A774D3">
        <w:rPr>
          <w:rFonts w:ascii="Arial Unicode MS" w:hAnsi="Arial Unicode MS" w:hint="eastAsia"/>
          <w:color w:val="17365D"/>
          <w:lang w:eastAsia="zh-TW"/>
        </w:rPr>
        <w:t>條，自九十八年九月一日施行；第</w:t>
      </w:r>
      <w:hyperlink r:id="rId60" w:anchor="a93" w:history="1">
        <w:r w:rsidR="00804719" w:rsidRPr="00A774D3">
          <w:rPr>
            <w:rStyle w:val="a4"/>
            <w:rFonts w:hint="eastAsia"/>
            <w:lang w:eastAsia="zh-TW"/>
          </w:rPr>
          <w:t>九十三</w:t>
        </w:r>
      </w:hyperlink>
      <w:r w:rsidR="00804719" w:rsidRPr="00A774D3">
        <w:rPr>
          <w:rFonts w:ascii="Arial Unicode MS" w:hAnsi="Arial Unicode MS" w:hint="eastAsia"/>
          <w:color w:val="17365D"/>
          <w:lang w:eastAsia="zh-TW"/>
        </w:rPr>
        <w:t>條自九十九年一月一日施行。</w:t>
      </w:r>
    </w:p>
    <w:p w14:paraId="2DC223B2" w14:textId="77777777" w:rsidR="00BF08A9" w:rsidRDefault="00481EE2" w:rsidP="00BF08A9">
      <w:pPr>
        <w:pStyle w:val="2"/>
        <w:jc w:val="both"/>
      </w:pPr>
      <w:bookmarkStart w:id="15" w:name="a7b7"/>
      <w:bookmarkEnd w:id="15"/>
      <w:r w:rsidRPr="004B6458">
        <w:rPr>
          <w:rFonts w:hint="eastAsia"/>
        </w:rPr>
        <w:t>第</w:t>
      </w:r>
      <w:r>
        <w:rPr>
          <w:rFonts w:hint="eastAsia"/>
        </w:rPr>
        <w:t>7</w:t>
      </w:r>
      <w:r w:rsidRPr="004B6458">
        <w:rPr>
          <w:rFonts w:hint="eastAsia"/>
        </w:rPr>
        <w:t>條之</w:t>
      </w:r>
      <w:r>
        <w:rPr>
          <w:rFonts w:hint="eastAsia"/>
        </w:rPr>
        <w:t>7</w:t>
      </w:r>
      <w:r w:rsidRPr="00954F76">
        <w:rPr>
          <w:rFonts w:hint="eastAsia"/>
        </w:rPr>
        <w:t>（</w:t>
      </w:r>
      <w:r w:rsidRPr="00481EE2">
        <w:rPr>
          <w:rFonts w:hint="eastAsia"/>
        </w:rPr>
        <w:t>施行日及刑事保證金之處理</w:t>
      </w:r>
      <w:r w:rsidR="00BF08A9">
        <w:rPr>
          <w:rFonts w:hint="eastAsia"/>
        </w:rPr>
        <w:t>）</w:t>
      </w:r>
    </w:p>
    <w:p w14:paraId="0A4B16BE" w14:textId="3114E06C" w:rsidR="00BF08A9" w:rsidRDefault="00BF08A9" w:rsidP="00BF08A9">
      <w:pPr>
        <w:ind w:leftChars="71" w:left="142"/>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481EE2" w:rsidRPr="004B6458">
        <w:rPr>
          <w:rFonts w:ascii="Arial Unicode MS" w:hAnsi="Arial Unicode MS" w:hint="eastAsia"/>
          <w:color w:val="17365D"/>
          <w:lang w:eastAsia="zh-TW"/>
        </w:rPr>
        <w:t>中華民國一百零三年五月三十日修正通過之刑事訴訟法第</w:t>
      </w:r>
      <w:hyperlink r:id="rId61" w:anchor="a119b1" w:history="1">
        <w:r w:rsidR="00481EE2" w:rsidRPr="00481EE2">
          <w:rPr>
            <w:rStyle w:val="a4"/>
            <w:rFonts w:ascii="Arial Unicode MS" w:hAnsi="Arial Unicode MS" w:hint="eastAsia"/>
            <w:lang w:eastAsia="zh-TW"/>
          </w:rPr>
          <w:t>一百十九條之一</w:t>
        </w:r>
      </w:hyperlink>
      <w:r w:rsidR="00481EE2" w:rsidRPr="004B6458">
        <w:rPr>
          <w:rFonts w:ascii="Arial Unicode MS" w:hAnsi="Arial Unicode MS" w:hint="eastAsia"/>
          <w:color w:val="17365D"/>
          <w:lang w:eastAsia="zh-TW"/>
        </w:rPr>
        <w:t>，自修正公布後六個月施行</w:t>
      </w:r>
      <w:r>
        <w:rPr>
          <w:rFonts w:ascii="Arial Unicode MS" w:hAnsi="Arial Unicode MS" w:hint="eastAsia"/>
          <w:color w:val="17365D"/>
          <w:lang w:eastAsia="zh-TW"/>
        </w:rPr>
        <w:t>。</w:t>
      </w:r>
    </w:p>
    <w:p w14:paraId="365ACB81" w14:textId="2EBB29E4" w:rsidR="00BF08A9" w:rsidRDefault="00BF08A9" w:rsidP="00BF08A9">
      <w:pPr>
        <w:ind w:leftChars="71" w:left="142"/>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2</w:t>
      </w:r>
      <w:r w:rsidRPr="007E1813">
        <w:rPr>
          <w:rFonts w:ascii="Calibri" w:hAnsi="Calibri" w:hint="eastAsia"/>
          <w:color w:val="404040"/>
          <w:sz w:val="18"/>
          <w:lang w:eastAsia="zh-TW"/>
        </w:rPr>
        <w:t>﹞</w:t>
      </w:r>
      <w:r w:rsidRPr="00481EE2">
        <w:rPr>
          <w:rFonts w:ascii="Arial Unicode MS" w:hAnsi="Arial Unicode MS" w:hint="eastAsia"/>
          <w:color w:val="666699"/>
          <w:lang w:eastAsia="zh-TW"/>
        </w:rPr>
        <w:t>自繳納之翌日起至前項所定施行之日止已逾十年之刑事保證金，於本法施行後經公告領取者，自公告之日起已滿二年，無人聲請發還者，歸屬國庫</w:t>
      </w:r>
      <w:r>
        <w:rPr>
          <w:rFonts w:ascii="Arial Unicode MS" w:hAnsi="Arial Unicode MS" w:hint="eastAsia"/>
          <w:color w:val="17365D"/>
          <w:lang w:eastAsia="zh-TW"/>
        </w:rPr>
        <w:t>。</w:t>
      </w:r>
    </w:p>
    <w:p w14:paraId="381AE0B4" w14:textId="4535BAAD" w:rsidR="00481EE2" w:rsidRDefault="00BF08A9" w:rsidP="00BF08A9">
      <w:pPr>
        <w:ind w:leftChars="71" w:left="142"/>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3</w:t>
      </w:r>
      <w:r w:rsidRPr="007E1813">
        <w:rPr>
          <w:rFonts w:ascii="Calibri" w:hAnsi="Calibri" w:hint="eastAsia"/>
          <w:color w:val="404040"/>
          <w:sz w:val="18"/>
          <w:lang w:eastAsia="zh-TW"/>
        </w:rPr>
        <w:t>﹞</w:t>
      </w:r>
      <w:r w:rsidR="00481EE2" w:rsidRPr="004B6458">
        <w:rPr>
          <w:rFonts w:ascii="Arial Unicode MS" w:hAnsi="Arial Unicode MS" w:hint="eastAsia"/>
          <w:color w:val="17365D"/>
          <w:lang w:eastAsia="zh-TW"/>
        </w:rPr>
        <w:t>自繳納之翌日起至第一項所定施行之日止未逾十年之刑事保證金，於本法施行後經公告領取者，適用刑事訴訟法第</w:t>
      </w:r>
      <w:hyperlink r:id="rId62" w:anchor="a119b1" w:history="1">
        <w:r w:rsidR="00481EE2" w:rsidRPr="00481EE2">
          <w:rPr>
            <w:rStyle w:val="a4"/>
            <w:rFonts w:ascii="Arial Unicode MS" w:hAnsi="Arial Unicode MS" w:hint="eastAsia"/>
            <w:lang w:eastAsia="zh-TW"/>
          </w:rPr>
          <w:t>一百十九條之一</w:t>
        </w:r>
      </w:hyperlink>
      <w:r w:rsidR="00481EE2" w:rsidRPr="004B6458">
        <w:rPr>
          <w:rFonts w:ascii="Arial Unicode MS" w:hAnsi="Arial Unicode MS" w:hint="eastAsia"/>
          <w:color w:val="17365D"/>
          <w:lang w:eastAsia="zh-TW"/>
        </w:rPr>
        <w:t>第一項後段之規定。</w:t>
      </w:r>
    </w:p>
    <w:p w14:paraId="288AFCE8" w14:textId="77777777" w:rsidR="00BF08A9" w:rsidRDefault="00EA1676" w:rsidP="00BF08A9">
      <w:pPr>
        <w:pStyle w:val="2"/>
        <w:jc w:val="both"/>
      </w:pPr>
      <w:bookmarkStart w:id="16" w:name="a7b8"/>
      <w:bookmarkEnd w:id="16"/>
      <w:r w:rsidRPr="00762CF7">
        <w:rPr>
          <w:rFonts w:hint="eastAsia"/>
        </w:rPr>
        <w:t>第</w:t>
      </w:r>
      <w:r>
        <w:rPr>
          <w:rFonts w:hint="eastAsia"/>
        </w:rPr>
        <w:t>7</w:t>
      </w:r>
      <w:r w:rsidRPr="00762CF7">
        <w:rPr>
          <w:rFonts w:hint="eastAsia"/>
        </w:rPr>
        <w:t>條之</w:t>
      </w:r>
      <w:r>
        <w:rPr>
          <w:rFonts w:hint="eastAsia"/>
        </w:rPr>
        <w:t>8</w:t>
      </w:r>
      <w:r>
        <w:rPr>
          <w:rFonts w:hint="eastAsia"/>
        </w:rPr>
        <w:t>（</w:t>
      </w:r>
      <w:r w:rsidRPr="00EA1676">
        <w:rPr>
          <w:rFonts w:hint="eastAsia"/>
        </w:rPr>
        <w:t>不適用</w:t>
      </w:r>
      <w:r w:rsidR="00EE4DFC" w:rsidRPr="00481EE2">
        <w:rPr>
          <w:rFonts w:hint="eastAsia"/>
        </w:rPr>
        <w:t>之</w:t>
      </w:r>
      <w:r w:rsidRPr="00EA1676">
        <w:rPr>
          <w:rFonts w:hint="eastAsia"/>
        </w:rPr>
        <w:t>規定</w:t>
      </w:r>
      <w:r w:rsidR="00BF08A9">
        <w:rPr>
          <w:rFonts w:hint="eastAsia"/>
        </w:rPr>
        <w:t>）</w:t>
      </w:r>
    </w:p>
    <w:p w14:paraId="350521FF" w14:textId="7E550C8D" w:rsidR="00BF08A9" w:rsidRDefault="00BF08A9" w:rsidP="00BF08A9">
      <w:pPr>
        <w:ind w:left="142"/>
        <w:jc w:val="both"/>
        <w:rPr>
          <w:rFonts w:ascii="Arial Unicode MS" w:hAnsi="Arial Unicode MS"/>
          <w:color w:val="17365D"/>
          <w:szCs w:val="20"/>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EA1676" w:rsidRPr="00762CF7">
        <w:rPr>
          <w:rFonts w:ascii="Arial Unicode MS" w:hAnsi="Arial Unicode MS" w:hint="eastAsia"/>
          <w:color w:val="17365D"/>
          <w:szCs w:val="20"/>
          <w:lang w:eastAsia="zh-TW"/>
        </w:rPr>
        <w:t>中華民國一百零四年一月二十三日修正通過之刑事訴訟法施行前，以不屬於修正前刑事訴訟法第</w:t>
      </w:r>
      <w:hyperlink r:id="rId63" w:anchor="a420" w:history="1">
        <w:r w:rsidR="00EA1676" w:rsidRPr="00EA1676">
          <w:rPr>
            <w:rStyle w:val="a4"/>
            <w:rFonts w:ascii="Arial Unicode MS" w:hAnsi="Arial Unicode MS" w:hint="eastAsia"/>
            <w:szCs w:val="20"/>
            <w:lang w:eastAsia="zh-TW"/>
          </w:rPr>
          <w:t>四百二十</w:t>
        </w:r>
      </w:hyperlink>
      <w:r w:rsidR="00EA1676" w:rsidRPr="00762CF7">
        <w:rPr>
          <w:rFonts w:ascii="Arial Unicode MS" w:hAnsi="Arial Unicode MS" w:hint="eastAsia"/>
          <w:color w:val="17365D"/>
          <w:szCs w:val="20"/>
          <w:lang w:eastAsia="zh-TW"/>
        </w:rPr>
        <w:t>條第一項第六款之新事實、新證據，依該規定聲請再審，經聲請人依刑事訴訟法第</w:t>
      </w:r>
      <w:hyperlink r:id="rId64" w:anchor="a431" w:history="1">
        <w:r w:rsidR="00EA1676" w:rsidRPr="00EA1676">
          <w:rPr>
            <w:rStyle w:val="a4"/>
            <w:rFonts w:ascii="Arial Unicode MS" w:hAnsi="Arial Unicode MS" w:hint="eastAsia"/>
            <w:szCs w:val="20"/>
            <w:lang w:eastAsia="zh-TW"/>
          </w:rPr>
          <w:t>四百三十一</w:t>
        </w:r>
      </w:hyperlink>
      <w:r w:rsidR="00EA1676" w:rsidRPr="00762CF7">
        <w:rPr>
          <w:rFonts w:ascii="Arial Unicode MS" w:hAnsi="Arial Unicode MS" w:hint="eastAsia"/>
          <w:color w:val="17365D"/>
          <w:szCs w:val="20"/>
          <w:lang w:eastAsia="zh-TW"/>
        </w:rPr>
        <w:t>條第一項撤回，或經法院專以非屬事實審法院於判決前因未發現而不及調查斟酌之新證據為由，依刑事訴訟法第</w:t>
      </w:r>
      <w:hyperlink r:id="rId65" w:anchor="a434" w:history="1">
        <w:r w:rsidR="00EA1676" w:rsidRPr="00EA1676">
          <w:rPr>
            <w:rStyle w:val="a4"/>
            <w:rFonts w:ascii="Arial Unicode MS" w:hAnsi="Arial Unicode MS" w:hint="eastAsia"/>
            <w:szCs w:val="20"/>
            <w:lang w:eastAsia="zh-TW"/>
          </w:rPr>
          <w:t>四百三十四</w:t>
        </w:r>
      </w:hyperlink>
      <w:r w:rsidR="00EA1676" w:rsidRPr="00762CF7">
        <w:rPr>
          <w:rFonts w:ascii="Arial Unicode MS" w:hAnsi="Arial Unicode MS" w:hint="eastAsia"/>
          <w:color w:val="17365D"/>
          <w:szCs w:val="20"/>
          <w:lang w:eastAsia="zh-TW"/>
        </w:rPr>
        <w:t>條第一項裁定駁回，於施行後復以同一事實、證據聲請再審，而該事實、證據符合修正後規定者，不適用刑事訴訟法第</w:t>
      </w:r>
      <w:hyperlink r:id="rId66" w:anchor="a431" w:history="1">
        <w:r w:rsidR="00EA1676" w:rsidRPr="00EA1676">
          <w:rPr>
            <w:rStyle w:val="a4"/>
            <w:rFonts w:ascii="Arial Unicode MS" w:hAnsi="Arial Unicode MS" w:hint="eastAsia"/>
            <w:szCs w:val="20"/>
            <w:lang w:eastAsia="zh-TW"/>
          </w:rPr>
          <w:t>四百三十一</w:t>
        </w:r>
      </w:hyperlink>
      <w:r w:rsidR="00EA1676" w:rsidRPr="00762CF7">
        <w:rPr>
          <w:rFonts w:ascii="Arial Unicode MS" w:hAnsi="Arial Unicode MS" w:hint="eastAsia"/>
          <w:color w:val="17365D"/>
          <w:szCs w:val="20"/>
          <w:lang w:eastAsia="zh-TW"/>
        </w:rPr>
        <w:t>條第二項、</w:t>
      </w:r>
      <w:r w:rsidR="00EA1676" w:rsidRPr="00EA1676">
        <w:rPr>
          <w:rFonts w:ascii="Arial Unicode MS" w:hAnsi="Arial Unicode MS" w:hint="eastAsia"/>
          <w:color w:val="17365D"/>
          <w:szCs w:val="20"/>
          <w:lang w:eastAsia="zh-TW"/>
        </w:rPr>
        <w:t>第</w:t>
      </w:r>
      <w:hyperlink r:id="rId67" w:anchor="a434" w:history="1">
        <w:r w:rsidR="00EA1676" w:rsidRPr="00EA1676">
          <w:rPr>
            <w:rStyle w:val="a4"/>
            <w:rFonts w:ascii="Arial Unicode MS" w:hAnsi="Arial Unicode MS" w:hint="eastAsia"/>
            <w:szCs w:val="20"/>
            <w:lang w:eastAsia="zh-TW"/>
          </w:rPr>
          <w:t>四百三十四</w:t>
        </w:r>
      </w:hyperlink>
      <w:r w:rsidR="00EA1676" w:rsidRPr="00762CF7">
        <w:rPr>
          <w:rFonts w:ascii="Arial Unicode MS" w:hAnsi="Arial Unicode MS" w:hint="eastAsia"/>
          <w:color w:val="17365D"/>
          <w:szCs w:val="20"/>
          <w:lang w:eastAsia="zh-TW"/>
        </w:rPr>
        <w:t>條第二項規定</w:t>
      </w:r>
      <w:r>
        <w:rPr>
          <w:rFonts w:ascii="Arial Unicode MS" w:hAnsi="Arial Unicode MS" w:hint="eastAsia"/>
          <w:color w:val="17365D"/>
          <w:szCs w:val="20"/>
          <w:lang w:eastAsia="zh-TW"/>
        </w:rPr>
        <w:t>。</w:t>
      </w:r>
    </w:p>
    <w:p w14:paraId="7EBD8ABA" w14:textId="7C622BED" w:rsidR="00EA1676" w:rsidRDefault="00BF08A9" w:rsidP="00BF08A9">
      <w:pPr>
        <w:ind w:left="142"/>
        <w:jc w:val="both"/>
        <w:rPr>
          <w:rFonts w:ascii="Arial Unicode MS" w:hAnsi="Arial Unicode MS"/>
          <w:color w:val="666699"/>
          <w:szCs w:val="20"/>
          <w:lang w:eastAsia="zh-TW"/>
        </w:rPr>
      </w:pPr>
      <w:r w:rsidRPr="007E1813">
        <w:rPr>
          <w:rFonts w:ascii="Calibri" w:hAnsi="Calibri" w:hint="eastAsia"/>
          <w:color w:val="404040"/>
          <w:sz w:val="18"/>
          <w:szCs w:val="20"/>
          <w:lang w:eastAsia="zh-TW"/>
        </w:rPr>
        <w:t>﹝</w:t>
      </w:r>
      <w:r w:rsidRPr="007E1813">
        <w:rPr>
          <w:rFonts w:ascii="Calibri" w:hAnsi="Calibri" w:hint="eastAsia"/>
          <w:color w:val="404040"/>
          <w:sz w:val="18"/>
          <w:szCs w:val="20"/>
          <w:lang w:eastAsia="zh-TW"/>
        </w:rPr>
        <w:t>2</w:t>
      </w:r>
      <w:r w:rsidRPr="007E1813">
        <w:rPr>
          <w:rFonts w:ascii="Calibri" w:hAnsi="Calibri" w:hint="eastAsia"/>
          <w:color w:val="404040"/>
          <w:sz w:val="18"/>
          <w:szCs w:val="20"/>
          <w:lang w:eastAsia="zh-TW"/>
        </w:rPr>
        <w:t>﹞</w:t>
      </w:r>
      <w:r w:rsidR="00EA1676" w:rsidRPr="00EA1676">
        <w:rPr>
          <w:rFonts w:ascii="Arial Unicode MS" w:hAnsi="Arial Unicode MS" w:hint="eastAsia"/>
          <w:color w:val="666699"/>
          <w:szCs w:val="20"/>
          <w:lang w:eastAsia="zh-TW"/>
        </w:rPr>
        <w:t>前項情形，經聲請人依刑事訴訟法第</w:t>
      </w:r>
      <w:hyperlink r:id="rId68" w:anchor="a431" w:history="1">
        <w:r w:rsidR="00EA1676" w:rsidRPr="00EA1676">
          <w:rPr>
            <w:rStyle w:val="a4"/>
            <w:rFonts w:ascii="Arial Unicode MS" w:hAnsi="Arial Unicode MS" w:hint="eastAsia"/>
            <w:szCs w:val="20"/>
            <w:lang w:eastAsia="zh-TW"/>
          </w:rPr>
          <w:t>四百三十一</w:t>
        </w:r>
      </w:hyperlink>
      <w:r w:rsidR="00EA1676" w:rsidRPr="00EA1676">
        <w:rPr>
          <w:rFonts w:ascii="Arial Unicode MS" w:hAnsi="Arial Unicode MS" w:hint="eastAsia"/>
          <w:color w:val="666699"/>
          <w:szCs w:val="20"/>
          <w:lang w:eastAsia="zh-TW"/>
        </w:rPr>
        <w:t>條第一項撤回，或經法院依刑事訴訟法第</w:t>
      </w:r>
      <w:hyperlink r:id="rId69" w:anchor="a434" w:history="1">
        <w:r w:rsidR="00EA1676" w:rsidRPr="00EA1676">
          <w:rPr>
            <w:rStyle w:val="a4"/>
            <w:rFonts w:ascii="Arial Unicode MS" w:hAnsi="Arial Unicode MS" w:hint="eastAsia"/>
            <w:szCs w:val="20"/>
            <w:lang w:eastAsia="zh-TW"/>
          </w:rPr>
          <w:t>四百三十四</w:t>
        </w:r>
      </w:hyperlink>
      <w:r w:rsidR="00EA1676" w:rsidRPr="00EA1676">
        <w:rPr>
          <w:rFonts w:ascii="Arial Unicode MS" w:hAnsi="Arial Unicode MS" w:hint="eastAsia"/>
          <w:color w:val="666699"/>
          <w:szCs w:val="20"/>
          <w:lang w:eastAsia="zh-TW"/>
        </w:rPr>
        <w:t>條第一項裁定駁回後，仍適用刑事訴訟法第</w:t>
      </w:r>
      <w:hyperlink r:id="rId70" w:anchor="a431" w:history="1">
        <w:r w:rsidR="00EA1676" w:rsidRPr="00EA1676">
          <w:rPr>
            <w:rStyle w:val="a4"/>
            <w:rFonts w:ascii="Arial Unicode MS" w:hAnsi="Arial Unicode MS" w:hint="eastAsia"/>
            <w:szCs w:val="20"/>
            <w:lang w:eastAsia="zh-TW"/>
          </w:rPr>
          <w:t>四百三十一</w:t>
        </w:r>
      </w:hyperlink>
      <w:r w:rsidR="00EA1676" w:rsidRPr="00EA1676">
        <w:rPr>
          <w:rFonts w:ascii="Arial Unicode MS" w:hAnsi="Arial Unicode MS" w:hint="eastAsia"/>
          <w:color w:val="666699"/>
          <w:szCs w:val="20"/>
          <w:lang w:eastAsia="zh-TW"/>
        </w:rPr>
        <w:t>條第二項、第</w:t>
      </w:r>
      <w:hyperlink r:id="rId71" w:anchor="a434" w:history="1">
        <w:r w:rsidR="00EA1676" w:rsidRPr="00EA1676">
          <w:rPr>
            <w:rStyle w:val="a4"/>
            <w:rFonts w:ascii="Arial Unicode MS" w:hAnsi="Arial Unicode MS" w:hint="eastAsia"/>
            <w:szCs w:val="20"/>
            <w:lang w:eastAsia="zh-TW"/>
          </w:rPr>
          <w:t>四百三十四</w:t>
        </w:r>
      </w:hyperlink>
      <w:r w:rsidR="00EA1676" w:rsidRPr="00EA1676">
        <w:rPr>
          <w:rFonts w:ascii="Arial Unicode MS" w:hAnsi="Arial Unicode MS" w:hint="eastAsia"/>
          <w:color w:val="666699"/>
          <w:szCs w:val="20"/>
          <w:lang w:eastAsia="zh-TW"/>
        </w:rPr>
        <w:t>條第二項規定。</w:t>
      </w:r>
    </w:p>
    <w:p w14:paraId="77D8B8FD" w14:textId="77777777" w:rsidR="00BF08A9" w:rsidRDefault="003D51A2" w:rsidP="00BF08A9">
      <w:pPr>
        <w:pStyle w:val="2"/>
        <w:spacing w:beforeLines="30" w:before="108" w:beforeAutospacing="0" w:afterLines="30" w:after="108" w:afterAutospacing="0"/>
        <w:jc w:val="both"/>
      </w:pPr>
      <w:bookmarkStart w:id="17" w:name="a7b9"/>
      <w:bookmarkEnd w:id="17"/>
      <w:r w:rsidRPr="00D01A8B">
        <w:rPr>
          <w:rFonts w:hint="eastAsia"/>
        </w:rPr>
        <w:t>第</w:t>
      </w:r>
      <w:r>
        <w:rPr>
          <w:rFonts w:hint="eastAsia"/>
        </w:rPr>
        <w:t>7</w:t>
      </w:r>
      <w:r w:rsidRPr="00D01A8B">
        <w:rPr>
          <w:rFonts w:hint="eastAsia"/>
        </w:rPr>
        <w:t>條之</w:t>
      </w:r>
      <w:r>
        <w:rPr>
          <w:rFonts w:hint="eastAsia"/>
        </w:rPr>
        <w:t>9</w:t>
      </w:r>
      <w:r>
        <w:rPr>
          <w:rFonts w:hint="eastAsia"/>
        </w:rPr>
        <w:t>（</w:t>
      </w:r>
      <w:r w:rsidRPr="003D51A2">
        <w:rPr>
          <w:rFonts w:hint="eastAsia"/>
        </w:rPr>
        <w:t>施行日</w:t>
      </w:r>
      <w:r w:rsidR="00BF08A9">
        <w:rPr>
          <w:rFonts w:hint="eastAsia"/>
        </w:rPr>
        <w:t>）</w:t>
      </w:r>
    </w:p>
    <w:p w14:paraId="50E517BA" w14:textId="01237B3B" w:rsidR="00BF08A9" w:rsidRDefault="00BF08A9" w:rsidP="00BF08A9">
      <w:pPr>
        <w:ind w:left="142"/>
        <w:jc w:val="both"/>
        <w:rPr>
          <w:rFonts w:ascii="Arial Unicode MS" w:hAnsi="Arial Unicode MS"/>
          <w:color w:val="17365D"/>
          <w:szCs w:val="20"/>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3D51A2" w:rsidRPr="00D01A8B">
        <w:rPr>
          <w:rFonts w:ascii="Arial Unicode MS" w:hAnsi="Arial Unicode MS" w:hint="eastAsia"/>
          <w:color w:val="17365D"/>
          <w:szCs w:val="20"/>
          <w:lang w:eastAsia="zh-TW"/>
        </w:rPr>
        <w:t>中華民國一百零五年五月二十七日修正通過之刑事訴訟法，自一百零五年七月一日施行</w:t>
      </w:r>
      <w:r>
        <w:rPr>
          <w:rFonts w:ascii="Arial Unicode MS" w:hAnsi="Arial Unicode MS" w:hint="eastAsia"/>
          <w:color w:val="17365D"/>
          <w:szCs w:val="20"/>
          <w:lang w:eastAsia="zh-TW"/>
        </w:rPr>
        <w:t>。</w:t>
      </w:r>
    </w:p>
    <w:p w14:paraId="0881CDAE" w14:textId="41832EB2" w:rsidR="003D51A2" w:rsidRPr="003D51A2" w:rsidRDefault="00BF08A9" w:rsidP="00BF08A9">
      <w:pPr>
        <w:ind w:left="142"/>
        <w:jc w:val="both"/>
        <w:rPr>
          <w:rFonts w:ascii="Arial Unicode MS" w:hAnsi="Arial Unicode MS"/>
          <w:color w:val="666699"/>
          <w:szCs w:val="20"/>
          <w:lang w:eastAsia="zh-TW"/>
        </w:rPr>
      </w:pPr>
      <w:r w:rsidRPr="007E1813">
        <w:rPr>
          <w:rFonts w:ascii="Calibri" w:hAnsi="Calibri" w:hint="eastAsia"/>
          <w:color w:val="404040"/>
          <w:sz w:val="18"/>
          <w:szCs w:val="20"/>
          <w:lang w:eastAsia="zh-TW"/>
        </w:rPr>
        <w:t>﹝</w:t>
      </w:r>
      <w:r w:rsidRPr="007E1813">
        <w:rPr>
          <w:rFonts w:ascii="Calibri" w:hAnsi="Calibri" w:hint="eastAsia"/>
          <w:color w:val="404040"/>
          <w:sz w:val="18"/>
          <w:szCs w:val="20"/>
          <w:lang w:eastAsia="zh-TW"/>
        </w:rPr>
        <w:t>2</w:t>
      </w:r>
      <w:r w:rsidRPr="007E1813">
        <w:rPr>
          <w:rFonts w:ascii="Calibri" w:hAnsi="Calibri" w:hint="eastAsia"/>
          <w:color w:val="404040"/>
          <w:sz w:val="18"/>
          <w:szCs w:val="20"/>
          <w:lang w:eastAsia="zh-TW"/>
        </w:rPr>
        <w:t>﹞</w:t>
      </w:r>
      <w:r w:rsidR="003D51A2" w:rsidRPr="003D51A2">
        <w:rPr>
          <w:rFonts w:ascii="Arial Unicode MS" w:hAnsi="Arial Unicode MS" w:hint="eastAsia"/>
          <w:color w:val="666699"/>
          <w:szCs w:val="20"/>
          <w:lang w:eastAsia="zh-TW"/>
        </w:rPr>
        <w:t>中華民國一百零五年五月二十七日修正通過之</w:t>
      </w:r>
      <w:hyperlink r:id="rId72" w:history="1">
        <w:r w:rsidR="003D51A2" w:rsidRPr="003D51A2">
          <w:rPr>
            <w:rStyle w:val="a4"/>
            <w:rFonts w:ascii="Arial Unicode MS" w:hAnsi="Arial Unicode MS" w:hint="eastAsia"/>
            <w:szCs w:val="20"/>
            <w:lang w:eastAsia="zh-TW"/>
          </w:rPr>
          <w:t>刑事訴訟法</w:t>
        </w:r>
      </w:hyperlink>
      <w:r w:rsidR="003D51A2" w:rsidRPr="003D51A2">
        <w:rPr>
          <w:rFonts w:ascii="Arial Unicode MS" w:hAnsi="Arial Unicode MS" w:hint="eastAsia"/>
          <w:color w:val="666699"/>
          <w:szCs w:val="20"/>
          <w:lang w:eastAsia="zh-TW"/>
        </w:rPr>
        <w:t>施行前，已繫屬於各級法院之案件，其以後之訴訟程序，應依修正</w:t>
      </w:r>
      <w:hyperlink r:id="rId73" w:history="1">
        <w:r w:rsidR="003D51A2" w:rsidRPr="003D51A2">
          <w:rPr>
            <w:rStyle w:val="a4"/>
            <w:rFonts w:ascii="Arial Unicode MS" w:hAnsi="Arial Unicode MS" w:hint="eastAsia"/>
            <w:szCs w:val="20"/>
            <w:lang w:eastAsia="zh-TW"/>
          </w:rPr>
          <w:t>刑事訴訟法</w:t>
        </w:r>
      </w:hyperlink>
      <w:r w:rsidR="003D51A2" w:rsidRPr="003D51A2">
        <w:rPr>
          <w:rFonts w:ascii="Arial Unicode MS" w:hAnsi="Arial Unicode MS" w:hint="eastAsia"/>
          <w:color w:val="666699"/>
          <w:szCs w:val="20"/>
          <w:lang w:eastAsia="zh-TW"/>
        </w:rPr>
        <w:t>終結之。但修正</w:t>
      </w:r>
      <w:hyperlink r:id="rId74" w:history="1">
        <w:r w:rsidR="003D51A2" w:rsidRPr="003D51A2">
          <w:rPr>
            <w:rStyle w:val="a4"/>
            <w:rFonts w:ascii="Arial Unicode MS" w:hAnsi="Arial Unicode MS" w:hint="eastAsia"/>
            <w:szCs w:val="20"/>
            <w:lang w:eastAsia="zh-TW"/>
          </w:rPr>
          <w:t>刑事訴訟法</w:t>
        </w:r>
      </w:hyperlink>
      <w:r w:rsidR="003D51A2" w:rsidRPr="003D51A2">
        <w:rPr>
          <w:rFonts w:ascii="Arial Unicode MS" w:hAnsi="Arial Unicode MS" w:hint="eastAsia"/>
          <w:color w:val="666699"/>
          <w:szCs w:val="20"/>
          <w:lang w:eastAsia="zh-TW"/>
        </w:rPr>
        <w:t>施行前已依法定程序進行之訴訟程序，其效力不受影響。</w:t>
      </w:r>
    </w:p>
    <w:p w14:paraId="02CE7704" w14:textId="77777777" w:rsidR="00BF08A9" w:rsidRDefault="0017321E" w:rsidP="00BF08A9">
      <w:pPr>
        <w:pStyle w:val="2"/>
        <w:spacing w:beforeLines="30" w:before="108" w:beforeAutospacing="0" w:afterLines="30" w:after="108" w:afterAutospacing="0"/>
        <w:jc w:val="both"/>
      </w:pPr>
      <w:bookmarkStart w:id="18" w:name="a7b10"/>
      <w:bookmarkEnd w:id="18"/>
      <w:r w:rsidRPr="000F671C">
        <w:rPr>
          <w:rFonts w:hint="eastAsia"/>
        </w:rPr>
        <w:t>第</w:t>
      </w:r>
      <w:r>
        <w:rPr>
          <w:rFonts w:hint="eastAsia"/>
        </w:rPr>
        <w:t>7</w:t>
      </w:r>
      <w:r w:rsidRPr="000F671C">
        <w:rPr>
          <w:rFonts w:hint="eastAsia"/>
        </w:rPr>
        <w:t>條之</w:t>
      </w:r>
      <w:r>
        <w:rPr>
          <w:rFonts w:hint="eastAsia"/>
        </w:rPr>
        <w:t>10</w:t>
      </w:r>
      <w:r>
        <w:rPr>
          <w:rFonts w:hint="eastAsia"/>
        </w:rPr>
        <w:t>（</w:t>
      </w:r>
      <w:r w:rsidRPr="003D51A2">
        <w:rPr>
          <w:rFonts w:hint="eastAsia"/>
        </w:rPr>
        <w:t>施行日</w:t>
      </w:r>
      <w:r w:rsidR="00BF08A9">
        <w:rPr>
          <w:rFonts w:hint="eastAsia"/>
        </w:rPr>
        <w:t>）</w:t>
      </w:r>
    </w:p>
    <w:p w14:paraId="64596FA8" w14:textId="32679BDC" w:rsidR="00BF08A9" w:rsidRDefault="00BF08A9" w:rsidP="00BF08A9">
      <w:pPr>
        <w:ind w:left="142"/>
        <w:jc w:val="both"/>
        <w:rPr>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17321E" w:rsidRPr="000F671C">
        <w:rPr>
          <w:rFonts w:hint="eastAsia"/>
          <w:color w:val="17365D"/>
          <w:lang w:eastAsia="zh-TW"/>
        </w:rPr>
        <w:t>中華民國一百零六年四月二十一日修正通過之刑事訴訟法第</w:t>
      </w:r>
      <w:hyperlink r:id="rId75" w:anchor="a33b1" w:history="1">
        <w:r w:rsidR="0017321E" w:rsidRPr="00C41E06">
          <w:rPr>
            <w:rStyle w:val="a4"/>
            <w:rFonts w:ascii="Times New Roman" w:hAnsi="Times New Roman" w:hint="eastAsia"/>
            <w:lang w:eastAsia="zh-TW"/>
          </w:rPr>
          <w:t>三十三條之一</w:t>
        </w:r>
      </w:hyperlink>
      <w:r w:rsidR="0017321E" w:rsidRPr="000F671C">
        <w:rPr>
          <w:rFonts w:hint="eastAsia"/>
          <w:color w:val="17365D"/>
          <w:lang w:eastAsia="zh-TW"/>
        </w:rPr>
        <w:t>、第</w:t>
      </w:r>
      <w:hyperlink r:id="rId76" w:anchor="a93" w:history="1">
        <w:r w:rsidR="0017321E" w:rsidRPr="00C41E06">
          <w:rPr>
            <w:rStyle w:val="a4"/>
            <w:rFonts w:ascii="Times New Roman" w:hAnsi="Times New Roman" w:hint="eastAsia"/>
            <w:lang w:eastAsia="zh-TW"/>
          </w:rPr>
          <w:t>九十三</w:t>
        </w:r>
      </w:hyperlink>
      <w:r w:rsidR="0017321E" w:rsidRPr="000F671C">
        <w:rPr>
          <w:rFonts w:hint="eastAsia"/>
          <w:color w:val="17365D"/>
          <w:lang w:eastAsia="zh-TW"/>
        </w:rPr>
        <w:t>條、第</w:t>
      </w:r>
      <w:hyperlink r:id="rId77" w:anchor="a101" w:history="1">
        <w:r w:rsidR="0017321E" w:rsidRPr="00C41E06">
          <w:rPr>
            <w:rStyle w:val="a4"/>
            <w:rFonts w:ascii="Times New Roman" w:hAnsi="Times New Roman" w:hint="eastAsia"/>
            <w:lang w:eastAsia="zh-TW"/>
          </w:rPr>
          <w:t>一百零一</w:t>
        </w:r>
      </w:hyperlink>
      <w:r w:rsidR="0017321E" w:rsidRPr="000F671C">
        <w:rPr>
          <w:rFonts w:hint="eastAsia"/>
          <w:color w:val="17365D"/>
          <w:lang w:eastAsia="zh-TW"/>
        </w:rPr>
        <w:t>條，自公布日施行；第</w:t>
      </w:r>
      <w:hyperlink r:id="rId78" w:anchor="a31b1" w:history="1">
        <w:r w:rsidR="0017321E" w:rsidRPr="00C41E06">
          <w:rPr>
            <w:rStyle w:val="a4"/>
            <w:rFonts w:ascii="Times New Roman" w:hAnsi="Times New Roman" w:hint="eastAsia"/>
            <w:lang w:eastAsia="zh-TW"/>
          </w:rPr>
          <w:t>三十一條之一</w:t>
        </w:r>
      </w:hyperlink>
      <w:r w:rsidR="0017321E" w:rsidRPr="000F671C">
        <w:rPr>
          <w:rFonts w:hint="eastAsia"/>
          <w:color w:val="17365D"/>
          <w:lang w:eastAsia="zh-TW"/>
        </w:rPr>
        <w:t>自一百零七年一月一日施行</w:t>
      </w:r>
      <w:r>
        <w:rPr>
          <w:rFonts w:hint="eastAsia"/>
          <w:color w:val="17365D"/>
          <w:lang w:eastAsia="zh-TW"/>
        </w:rPr>
        <w:t>。</w:t>
      </w:r>
    </w:p>
    <w:p w14:paraId="3FACB608" w14:textId="49051181" w:rsidR="0017321E" w:rsidRPr="0017321E" w:rsidRDefault="00BF08A9" w:rsidP="00BF08A9">
      <w:pPr>
        <w:ind w:left="142"/>
        <w:jc w:val="both"/>
        <w:rPr>
          <w:color w:val="666699"/>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2</w:t>
      </w:r>
      <w:r w:rsidRPr="007E1813">
        <w:rPr>
          <w:rFonts w:ascii="Calibri" w:hAnsi="Calibri" w:hint="eastAsia"/>
          <w:color w:val="404040"/>
          <w:sz w:val="18"/>
          <w:lang w:eastAsia="zh-TW"/>
        </w:rPr>
        <w:t>﹞</w:t>
      </w:r>
      <w:r w:rsidR="0017321E" w:rsidRPr="0017321E">
        <w:rPr>
          <w:rFonts w:hint="eastAsia"/>
          <w:color w:val="666699"/>
          <w:lang w:eastAsia="zh-TW"/>
        </w:rPr>
        <w:t>中華民國一百零六年四月二十一日修正通過之</w:t>
      </w:r>
      <w:hyperlink r:id="rId79" w:history="1">
        <w:r w:rsidR="007E6613" w:rsidRPr="003D51A2">
          <w:rPr>
            <w:rStyle w:val="a4"/>
            <w:rFonts w:ascii="Arial Unicode MS" w:hAnsi="Arial Unicode MS" w:hint="eastAsia"/>
            <w:szCs w:val="20"/>
            <w:lang w:eastAsia="zh-TW"/>
          </w:rPr>
          <w:t>刑事訴訟法</w:t>
        </w:r>
      </w:hyperlink>
      <w:r w:rsidR="0017321E" w:rsidRPr="0017321E">
        <w:rPr>
          <w:rFonts w:hint="eastAsia"/>
          <w:color w:val="666699"/>
          <w:lang w:eastAsia="zh-TW"/>
        </w:rPr>
        <w:t>施行前，法院已受理之偵查中聲請羈押案件，其以後之訴訟程序，應依修</w:t>
      </w:r>
      <w:r w:rsidR="007E6613" w:rsidRPr="003D51A2">
        <w:rPr>
          <w:rFonts w:ascii="Arial Unicode MS" w:hAnsi="Arial Unicode MS" w:hint="eastAsia"/>
          <w:color w:val="666699"/>
          <w:szCs w:val="20"/>
          <w:lang w:eastAsia="zh-TW"/>
        </w:rPr>
        <w:t>正</w:t>
      </w:r>
      <w:hyperlink r:id="rId80" w:history="1">
        <w:r w:rsidR="007E6613" w:rsidRPr="003D51A2">
          <w:rPr>
            <w:rStyle w:val="a4"/>
            <w:rFonts w:ascii="Arial Unicode MS" w:hAnsi="Arial Unicode MS" w:hint="eastAsia"/>
            <w:szCs w:val="20"/>
            <w:lang w:eastAsia="zh-TW"/>
          </w:rPr>
          <w:t>刑事訴訟法</w:t>
        </w:r>
      </w:hyperlink>
      <w:r w:rsidR="0017321E" w:rsidRPr="0017321E">
        <w:rPr>
          <w:rFonts w:hint="eastAsia"/>
          <w:color w:val="666699"/>
          <w:lang w:eastAsia="zh-TW"/>
        </w:rPr>
        <w:t>終結之。但修</w:t>
      </w:r>
      <w:r w:rsidR="007E6613" w:rsidRPr="003D51A2">
        <w:rPr>
          <w:rFonts w:ascii="Arial Unicode MS" w:hAnsi="Arial Unicode MS" w:hint="eastAsia"/>
          <w:color w:val="666699"/>
          <w:szCs w:val="20"/>
          <w:lang w:eastAsia="zh-TW"/>
        </w:rPr>
        <w:t>正</w:t>
      </w:r>
      <w:hyperlink r:id="rId81" w:history="1">
        <w:r w:rsidR="007E6613" w:rsidRPr="003D51A2">
          <w:rPr>
            <w:rStyle w:val="a4"/>
            <w:rFonts w:ascii="Arial Unicode MS" w:hAnsi="Arial Unicode MS" w:hint="eastAsia"/>
            <w:szCs w:val="20"/>
            <w:lang w:eastAsia="zh-TW"/>
          </w:rPr>
          <w:t>刑事訴訟法</w:t>
        </w:r>
      </w:hyperlink>
      <w:r w:rsidR="0017321E" w:rsidRPr="0017321E">
        <w:rPr>
          <w:rFonts w:hint="eastAsia"/>
          <w:color w:val="666699"/>
          <w:lang w:eastAsia="zh-TW"/>
        </w:rPr>
        <w:t>施行前已依法定程序進行之訴訟程序，其效力不受影響。</w:t>
      </w:r>
    </w:p>
    <w:p w14:paraId="73E73698" w14:textId="77777777" w:rsidR="00BF08A9" w:rsidRDefault="00C62B23" w:rsidP="00BF08A9">
      <w:pPr>
        <w:pStyle w:val="2"/>
        <w:spacing w:beforeLines="30" w:before="108" w:beforeAutospacing="0" w:afterLines="30" w:after="108" w:afterAutospacing="0"/>
        <w:jc w:val="both"/>
      </w:pPr>
      <w:bookmarkStart w:id="19" w:name="a7b11"/>
      <w:bookmarkEnd w:id="19"/>
      <w:r w:rsidRPr="005E48F3">
        <w:rPr>
          <w:rFonts w:hint="eastAsia"/>
        </w:rPr>
        <w:t>第</w:t>
      </w:r>
      <w:r>
        <w:rPr>
          <w:rFonts w:hint="eastAsia"/>
        </w:rPr>
        <w:t>7</w:t>
      </w:r>
      <w:r w:rsidRPr="005E48F3">
        <w:rPr>
          <w:rFonts w:hint="eastAsia"/>
        </w:rPr>
        <w:t>條之</w:t>
      </w:r>
      <w:r>
        <w:rPr>
          <w:rFonts w:hint="eastAsia"/>
        </w:rPr>
        <w:t>11</w:t>
      </w:r>
      <w:r>
        <w:rPr>
          <w:rFonts w:hint="eastAsia"/>
        </w:rPr>
        <w:t>（</w:t>
      </w:r>
      <w:r w:rsidRPr="003D51A2">
        <w:rPr>
          <w:rFonts w:hint="eastAsia"/>
        </w:rPr>
        <w:t>施行日</w:t>
      </w:r>
      <w:r w:rsidR="00BF08A9">
        <w:rPr>
          <w:rFonts w:hint="eastAsia"/>
        </w:rPr>
        <w:t>）</w:t>
      </w:r>
    </w:p>
    <w:p w14:paraId="29EECF14" w14:textId="45582F33" w:rsidR="00BF08A9" w:rsidRDefault="00BF08A9" w:rsidP="00BF08A9">
      <w:pPr>
        <w:ind w:left="142"/>
        <w:jc w:val="both"/>
        <w:rPr>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C62B23" w:rsidRPr="005E48F3">
        <w:rPr>
          <w:rFonts w:hint="eastAsia"/>
          <w:color w:val="17365D"/>
          <w:lang w:eastAsia="zh-TW"/>
        </w:rPr>
        <w:t>中華民國一百零八年五月二十四日修正通過</w:t>
      </w:r>
      <w:r w:rsidR="003C7B57" w:rsidRPr="0017321E">
        <w:rPr>
          <w:rFonts w:hint="eastAsia"/>
          <w:color w:val="666699"/>
          <w:lang w:eastAsia="zh-TW"/>
        </w:rPr>
        <w:t>之</w:t>
      </w:r>
      <w:hyperlink r:id="rId82" w:history="1">
        <w:r w:rsidR="003C7B57" w:rsidRPr="003D51A2">
          <w:rPr>
            <w:rStyle w:val="a4"/>
            <w:rFonts w:ascii="Arial Unicode MS" w:hAnsi="Arial Unicode MS" w:hint="eastAsia"/>
            <w:szCs w:val="20"/>
            <w:lang w:eastAsia="zh-TW"/>
          </w:rPr>
          <w:t>刑事訴訟法</w:t>
        </w:r>
      </w:hyperlink>
      <w:r w:rsidR="00C62B23" w:rsidRPr="005E48F3">
        <w:rPr>
          <w:rFonts w:hint="eastAsia"/>
          <w:color w:val="17365D"/>
          <w:lang w:eastAsia="zh-TW"/>
        </w:rPr>
        <w:t>，自修正公布後六個月施行</w:t>
      </w:r>
      <w:r>
        <w:rPr>
          <w:rFonts w:hint="eastAsia"/>
          <w:color w:val="17365D"/>
          <w:lang w:eastAsia="zh-TW"/>
        </w:rPr>
        <w:t>。</w:t>
      </w:r>
    </w:p>
    <w:p w14:paraId="415C0E30" w14:textId="53417873" w:rsidR="00BF08A9" w:rsidRDefault="00BF08A9" w:rsidP="00BF08A9">
      <w:pPr>
        <w:ind w:left="142"/>
        <w:jc w:val="both"/>
        <w:rPr>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2</w:t>
      </w:r>
      <w:r w:rsidRPr="007E1813">
        <w:rPr>
          <w:rFonts w:ascii="Calibri" w:hAnsi="Calibri" w:hint="eastAsia"/>
          <w:color w:val="404040"/>
          <w:sz w:val="18"/>
          <w:lang w:eastAsia="zh-TW"/>
        </w:rPr>
        <w:t>﹞</w:t>
      </w:r>
      <w:r w:rsidRPr="00C62B23">
        <w:rPr>
          <w:rFonts w:hint="eastAsia"/>
          <w:color w:val="666699"/>
          <w:lang w:eastAsia="zh-TW"/>
        </w:rPr>
        <w:t>中華民國一百零八年五月二十四日修正通過</w:t>
      </w:r>
      <w:r w:rsidRPr="0017321E">
        <w:rPr>
          <w:rFonts w:hint="eastAsia"/>
          <w:color w:val="666699"/>
          <w:lang w:eastAsia="zh-TW"/>
        </w:rPr>
        <w:t>之</w:t>
      </w:r>
      <w:hyperlink r:id="rId83" w:history="1">
        <w:r w:rsidRPr="003D51A2">
          <w:rPr>
            <w:rStyle w:val="a4"/>
            <w:rFonts w:ascii="Arial Unicode MS" w:hAnsi="Arial Unicode MS" w:hint="eastAsia"/>
            <w:szCs w:val="20"/>
            <w:lang w:eastAsia="zh-TW"/>
          </w:rPr>
          <w:t>刑事訴訟法</w:t>
        </w:r>
      </w:hyperlink>
      <w:r w:rsidRPr="00C62B23">
        <w:rPr>
          <w:rFonts w:hint="eastAsia"/>
          <w:color w:val="666699"/>
          <w:lang w:eastAsia="zh-TW"/>
        </w:rPr>
        <w:t>施行前，偵查或審判中經限制出境、出海者，應於生效施行之日起二個月內，依刑事訴訟法第</w:t>
      </w:r>
      <w:hyperlink r:id="rId84" w:anchor="a93b2" w:history="1">
        <w:r w:rsidRPr="003C7B57">
          <w:rPr>
            <w:rStyle w:val="a4"/>
            <w:rFonts w:ascii="Times New Roman" w:hAnsi="Times New Roman" w:hint="eastAsia"/>
            <w:lang w:eastAsia="zh-TW"/>
          </w:rPr>
          <w:t>八章之一</w:t>
        </w:r>
      </w:hyperlink>
      <w:r w:rsidRPr="00C62B23">
        <w:rPr>
          <w:rFonts w:hint="eastAsia"/>
          <w:color w:val="666699"/>
          <w:lang w:eastAsia="zh-TW"/>
        </w:rPr>
        <w:t>規定重為處分，逾期未重為處分者，原處分失其效力</w:t>
      </w:r>
      <w:r>
        <w:rPr>
          <w:rFonts w:hint="eastAsia"/>
          <w:color w:val="17365D"/>
          <w:lang w:eastAsia="zh-TW"/>
        </w:rPr>
        <w:t>。</w:t>
      </w:r>
    </w:p>
    <w:p w14:paraId="43A50608" w14:textId="3A3BEFB5" w:rsidR="00C62B23" w:rsidRDefault="00BF08A9" w:rsidP="00BF08A9">
      <w:pPr>
        <w:ind w:left="142"/>
        <w:jc w:val="both"/>
        <w:rPr>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3</w:t>
      </w:r>
      <w:r w:rsidRPr="007E1813">
        <w:rPr>
          <w:rFonts w:ascii="Calibri" w:hAnsi="Calibri" w:hint="eastAsia"/>
          <w:color w:val="404040"/>
          <w:sz w:val="18"/>
          <w:lang w:eastAsia="zh-TW"/>
        </w:rPr>
        <w:t>﹞</w:t>
      </w:r>
      <w:r w:rsidR="00C62B23" w:rsidRPr="005E48F3">
        <w:rPr>
          <w:rFonts w:hint="eastAsia"/>
          <w:color w:val="17365D"/>
          <w:lang w:eastAsia="zh-TW"/>
        </w:rPr>
        <w:t>依前項規定重為處分者，期間依刑事訴訟法第</w:t>
      </w:r>
      <w:hyperlink r:id="rId85" w:anchor="a93b3" w:history="1">
        <w:r w:rsidR="00C62B23" w:rsidRPr="00C62B23">
          <w:rPr>
            <w:rStyle w:val="a4"/>
            <w:rFonts w:ascii="Times New Roman" w:hAnsi="Times New Roman" w:hint="eastAsia"/>
            <w:lang w:eastAsia="zh-TW"/>
          </w:rPr>
          <w:t>九十三條之三</w:t>
        </w:r>
      </w:hyperlink>
      <w:r w:rsidR="00C62B23" w:rsidRPr="005E48F3">
        <w:rPr>
          <w:rFonts w:hint="eastAsia"/>
          <w:color w:val="17365D"/>
          <w:lang w:eastAsia="zh-TW"/>
        </w:rPr>
        <w:t>之規定重新起算。但犯最重本刑為有期徒刑十年以下之罪者，審判中之限制出境、出海期間，連同原處分期間併計不得逾五年。</w:t>
      </w:r>
    </w:p>
    <w:p w14:paraId="180D9FF0" w14:textId="5DBD6B30" w:rsidR="00C77A8A" w:rsidRPr="005E48F3" w:rsidRDefault="00C77A8A" w:rsidP="00BF08A9">
      <w:pPr>
        <w:ind w:left="142"/>
        <w:jc w:val="both"/>
        <w:rPr>
          <w:color w:val="17365D"/>
          <w:lang w:eastAsia="zh-TW"/>
        </w:rPr>
      </w:pPr>
      <w:r w:rsidRPr="002727A8">
        <w:rPr>
          <w:rFonts w:ascii="Arial Unicode MS" w:hAnsi="Arial Unicode MS" w:hint="eastAsia"/>
          <w:color w:val="5F5F5F"/>
          <w:sz w:val="18"/>
          <w:lang w:eastAsia="zh-TW"/>
        </w:rPr>
        <w:t>【具參考價值】</w:t>
      </w:r>
      <w:hyperlink r:id="rId86" w:anchor="w109d204" w:history="1">
        <w:r>
          <w:rPr>
            <w:rStyle w:val="a4"/>
            <w:rFonts w:ascii="Arial Unicode MS" w:hAnsi="Arial Unicode MS" w:hint="eastAsia"/>
            <w:color w:val="5F5F5F"/>
            <w:sz w:val="18"/>
            <w:lang w:eastAsia="zh-TW"/>
          </w:rPr>
          <w:t>最高法院</w:t>
        </w:r>
        <w:r>
          <w:rPr>
            <w:rStyle w:val="a4"/>
            <w:rFonts w:ascii="Arial Unicode MS" w:hAnsi="Arial Unicode MS" w:hint="eastAsia"/>
            <w:color w:val="5F5F5F"/>
            <w:sz w:val="18"/>
            <w:lang w:eastAsia="zh-TW"/>
          </w:rPr>
          <w:t>109</w:t>
        </w:r>
        <w:r>
          <w:rPr>
            <w:rStyle w:val="a4"/>
            <w:rFonts w:ascii="Arial Unicode MS" w:hAnsi="Arial Unicode MS" w:hint="eastAsia"/>
            <w:color w:val="5F5F5F"/>
            <w:sz w:val="18"/>
            <w:lang w:eastAsia="zh-TW"/>
          </w:rPr>
          <w:t>年度台抗字第</w:t>
        </w:r>
        <w:r>
          <w:rPr>
            <w:rStyle w:val="a4"/>
            <w:rFonts w:ascii="Arial Unicode MS" w:hAnsi="Arial Unicode MS" w:hint="eastAsia"/>
            <w:color w:val="5F5F5F"/>
            <w:sz w:val="18"/>
            <w:lang w:eastAsia="zh-TW"/>
          </w:rPr>
          <w:t>204</w:t>
        </w:r>
        <w:r>
          <w:rPr>
            <w:rStyle w:val="a4"/>
            <w:rFonts w:ascii="Arial Unicode MS" w:hAnsi="Arial Unicode MS" w:hint="eastAsia"/>
            <w:color w:val="5F5F5F"/>
            <w:sz w:val="18"/>
            <w:lang w:eastAsia="zh-TW"/>
          </w:rPr>
          <w:t>號裁定</w:t>
        </w:r>
      </w:hyperlink>
    </w:p>
    <w:p w14:paraId="3F2FBEF1" w14:textId="77777777" w:rsidR="00BF08A9" w:rsidRDefault="002C5F9C" w:rsidP="00BF08A9">
      <w:pPr>
        <w:pStyle w:val="2"/>
        <w:spacing w:beforeLines="30" w:before="108" w:beforeAutospacing="0" w:afterLines="30" w:after="108" w:afterAutospacing="0"/>
        <w:jc w:val="both"/>
      </w:pPr>
      <w:bookmarkStart w:id="20" w:name="a7b12"/>
      <w:bookmarkEnd w:id="20"/>
      <w:r w:rsidRPr="00D3647A">
        <w:rPr>
          <w:rFonts w:hint="eastAsia"/>
        </w:rPr>
        <w:t>第</w:t>
      </w:r>
      <w:r>
        <w:rPr>
          <w:rFonts w:hint="eastAsia"/>
        </w:rPr>
        <w:t>7</w:t>
      </w:r>
      <w:r w:rsidRPr="00D3647A">
        <w:rPr>
          <w:rFonts w:hint="eastAsia"/>
        </w:rPr>
        <w:t>條之</w:t>
      </w:r>
      <w:r>
        <w:rPr>
          <w:rFonts w:hint="eastAsia"/>
        </w:rPr>
        <w:t>1</w:t>
      </w:r>
      <w:r>
        <w:t>2</w:t>
      </w:r>
      <w:r>
        <w:rPr>
          <w:rFonts w:hint="eastAsia"/>
        </w:rPr>
        <w:t>（</w:t>
      </w:r>
      <w:r w:rsidR="00451C10" w:rsidRPr="003D51A2">
        <w:rPr>
          <w:rFonts w:hint="eastAsia"/>
        </w:rPr>
        <w:t>施行日</w:t>
      </w:r>
      <w:r w:rsidR="00BF08A9">
        <w:rPr>
          <w:rFonts w:hint="eastAsia"/>
        </w:rPr>
        <w:t>）</w:t>
      </w:r>
    </w:p>
    <w:p w14:paraId="06FE68D4" w14:textId="0AE1FFED" w:rsidR="00BF08A9" w:rsidRDefault="00BF08A9" w:rsidP="00BF08A9">
      <w:pPr>
        <w:ind w:left="142"/>
        <w:jc w:val="both"/>
        <w:rPr>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2C5F9C" w:rsidRPr="00D3647A">
        <w:rPr>
          <w:rFonts w:hint="eastAsia"/>
          <w:color w:val="17365D"/>
          <w:lang w:eastAsia="zh-TW"/>
        </w:rPr>
        <w:t>中華民國一百零八年十二月十七日修正通過之刑事訴訟法部分條文，除第</w:t>
      </w:r>
      <w:hyperlink r:id="rId87" w:anchor="a38b1" w:history="1">
        <w:r w:rsidR="002C5F9C" w:rsidRPr="00DF2BB3">
          <w:rPr>
            <w:rStyle w:val="a4"/>
            <w:rFonts w:ascii="Times New Roman" w:hAnsi="Times New Roman" w:hint="eastAsia"/>
            <w:lang w:eastAsia="zh-TW"/>
          </w:rPr>
          <w:t>三十八條之一</w:t>
        </w:r>
      </w:hyperlink>
      <w:r w:rsidR="002C5F9C" w:rsidRPr="00D3647A">
        <w:rPr>
          <w:rFonts w:hint="eastAsia"/>
          <w:color w:val="17365D"/>
          <w:lang w:eastAsia="zh-TW"/>
        </w:rPr>
        <w:t>、第</w:t>
      </w:r>
      <w:hyperlink r:id="rId88" w:anchor="a51" w:history="1">
        <w:r w:rsidR="002C5F9C" w:rsidRPr="00DF2BB3">
          <w:rPr>
            <w:rStyle w:val="a4"/>
            <w:rFonts w:ascii="Times New Roman" w:hAnsi="Times New Roman" w:hint="eastAsia"/>
            <w:lang w:eastAsia="zh-TW"/>
          </w:rPr>
          <w:t>五十一</w:t>
        </w:r>
      </w:hyperlink>
      <w:r w:rsidR="002C5F9C" w:rsidRPr="00D3647A">
        <w:rPr>
          <w:rFonts w:hint="eastAsia"/>
          <w:color w:val="17365D"/>
          <w:lang w:eastAsia="zh-TW"/>
        </w:rPr>
        <w:t>條第一項、第</w:t>
      </w:r>
      <w:hyperlink r:id="rId89" w:anchor="a71" w:history="1">
        <w:r w:rsidR="002C5F9C" w:rsidRPr="00DF2BB3">
          <w:rPr>
            <w:rStyle w:val="a4"/>
            <w:rFonts w:ascii="Times New Roman" w:hAnsi="Times New Roman" w:hint="eastAsia"/>
            <w:lang w:eastAsia="zh-TW"/>
          </w:rPr>
          <w:t>七十一</w:t>
        </w:r>
      </w:hyperlink>
      <w:r w:rsidR="002C5F9C" w:rsidRPr="00D3647A">
        <w:rPr>
          <w:rFonts w:hint="eastAsia"/>
          <w:color w:val="17365D"/>
          <w:lang w:eastAsia="zh-TW"/>
        </w:rPr>
        <w:t>條第二項、第</w:t>
      </w:r>
      <w:hyperlink r:id="rId90" w:anchor="a85" w:history="1">
        <w:r w:rsidR="002C5F9C" w:rsidRPr="00DF2BB3">
          <w:rPr>
            <w:rStyle w:val="a4"/>
            <w:rFonts w:ascii="Times New Roman" w:hAnsi="Times New Roman" w:hint="eastAsia"/>
            <w:lang w:eastAsia="zh-TW"/>
          </w:rPr>
          <w:t>八十五</w:t>
        </w:r>
      </w:hyperlink>
      <w:r w:rsidR="002C5F9C" w:rsidRPr="00D3647A">
        <w:rPr>
          <w:rFonts w:hint="eastAsia"/>
          <w:color w:val="17365D"/>
          <w:lang w:eastAsia="zh-TW"/>
        </w:rPr>
        <w:t>條第二項、第</w:t>
      </w:r>
      <w:hyperlink r:id="rId91" w:anchor="a89" w:history="1">
        <w:r w:rsidR="002C5F9C" w:rsidRPr="00DF2BB3">
          <w:rPr>
            <w:rStyle w:val="a4"/>
            <w:rFonts w:ascii="Times New Roman" w:hAnsi="Times New Roman" w:hint="eastAsia"/>
            <w:lang w:eastAsia="zh-TW"/>
          </w:rPr>
          <w:t>八十九</w:t>
        </w:r>
      </w:hyperlink>
      <w:r w:rsidR="002C5F9C" w:rsidRPr="00D3647A">
        <w:rPr>
          <w:rFonts w:hint="eastAsia"/>
          <w:color w:val="17365D"/>
          <w:lang w:eastAsia="zh-TW"/>
        </w:rPr>
        <w:t>條、第</w:t>
      </w:r>
      <w:hyperlink r:id="rId92" w:anchor="a99" w:history="1">
        <w:r w:rsidR="002C5F9C" w:rsidRPr="00DF2BB3">
          <w:rPr>
            <w:rStyle w:val="a4"/>
            <w:rFonts w:ascii="Times New Roman" w:hAnsi="Times New Roman" w:hint="eastAsia"/>
            <w:lang w:eastAsia="zh-TW"/>
          </w:rPr>
          <w:t>九十九</w:t>
        </w:r>
      </w:hyperlink>
      <w:r w:rsidR="002C5F9C" w:rsidRPr="00D3647A">
        <w:rPr>
          <w:rFonts w:hint="eastAsia"/>
          <w:color w:val="17365D"/>
          <w:lang w:eastAsia="zh-TW"/>
        </w:rPr>
        <w:t>條、第</w:t>
      </w:r>
      <w:hyperlink r:id="rId93" w:anchor="a142" w:history="1">
        <w:r w:rsidR="002C5F9C" w:rsidRPr="00DF2BB3">
          <w:rPr>
            <w:rStyle w:val="a4"/>
            <w:rFonts w:ascii="Times New Roman" w:hAnsi="Times New Roman" w:hint="eastAsia"/>
            <w:lang w:eastAsia="zh-TW"/>
          </w:rPr>
          <w:t>一百四十二</w:t>
        </w:r>
      </w:hyperlink>
      <w:r w:rsidR="002C5F9C" w:rsidRPr="00D3647A">
        <w:rPr>
          <w:rFonts w:hint="eastAsia"/>
          <w:color w:val="17365D"/>
          <w:lang w:eastAsia="zh-TW"/>
        </w:rPr>
        <w:t>條第三項、第</w:t>
      </w:r>
      <w:hyperlink r:id="rId94" w:anchor="a192" w:history="1">
        <w:r w:rsidR="002C5F9C" w:rsidRPr="00DF2BB3">
          <w:rPr>
            <w:rStyle w:val="a4"/>
            <w:rFonts w:ascii="Times New Roman" w:hAnsi="Times New Roman" w:hint="eastAsia"/>
            <w:lang w:eastAsia="zh-TW"/>
          </w:rPr>
          <w:t>一百九十二</w:t>
        </w:r>
      </w:hyperlink>
      <w:r w:rsidR="002C5F9C" w:rsidRPr="00D3647A">
        <w:rPr>
          <w:rFonts w:hint="eastAsia"/>
          <w:color w:val="17365D"/>
          <w:lang w:eastAsia="zh-TW"/>
        </w:rPr>
        <w:t>條、第</w:t>
      </w:r>
      <w:hyperlink r:id="rId95" w:anchor="a289" w:history="1">
        <w:r w:rsidR="002C5F9C" w:rsidRPr="00171BFF">
          <w:rPr>
            <w:rStyle w:val="a4"/>
            <w:rFonts w:ascii="Times New Roman" w:hAnsi="Times New Roman" w:hint="eastAsia"/>
            <w:lang w:eastAsia="zh-TW"/>
          </w:rPr>
          <w:t>二百八十九</w:t>
        </w:r>
      </w:hyperlink>
      <w:r w:rsidR="002C5F9C" w:rsidRPr="00D3647A">
        <w:rPr>
          <w:rFonts w:hint="eastAsia"/>
          <w:color w:val="17365D"/>
          <w:lang w:eastAsia="zh-TW"/>
        </w:rPr>
        <w:t>條自公布後六個月施行外，自公布日施行</w:t>
      </w:r>
      <w:r>
        <w:rPr>
          <w:rFonts w:hint="eastAsia"/>
          <w:color w:val="17365D"/>
          <w:lang w:eastAsia="zh-TW"/>
        </w:rPr>
        <w:t>。</w:t>
      </w:r>
    </w:p>
    <w:p w14:paraId="6C1BF33C" w14:textId="1937C714" w:rsidR="00BF08A9" w:rsidRDefault="00BF08A9" w:rsidP="00BF08A9">
      <w:pPr>
        <w:ind w:left="142"/>
        <w:jc w:val="both"/>
        <w:rPr>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2</w:t>
      </w:r>
      <w:r w:rsidRPr="007E1813">
        <w:rPr>
          <w:rFonts w:ascii="Calibri" w:hAnsi="Calibri" w:hint="eastAsia"/>
          <w:color w:val="404040"/>
          <w:sz w:val="18"/>
          <w:lang w:eastAsia="zh-TW"/>
        </w:rPr>
        <w:t>﹞</w:t>
      </w:r>
      <w:r w:rsidRPr="002C5F9C">
        <w:rPr>
          <w:rFonts w:hint="eastAsia"/>
          <w:color w:val="666699"/>
          <w:lang w:eastAsia="zh-TW"/>
        </w:rPr>
        <w:t>中華民國一百零八年十二月十七日修正通過之刑事訴訟法施行前，經宣告無期徒刑之案件，尚未依職權送交上級法院審判者，於施行後仍適用修正前第</w:t>
      </w:r>
      <w:hyperlink r:id="rId96" w:anchor="a344" w:history="1">
        <w:r w:rsidRPr="00171BFF">
          <w:rPr>
            <w:rStyle w:val="a4"/>
            <w:rFonts w:ascii="Times New Roman" w:hAnsi="Times New Roman" w:hint="eastAsia"/>
            <w:lang w:eastAsia="zh-TW"/>
          </w:rPr>
          <w:t>三百四十四</w:t>
        </w:r>
      </w:hyperlink>
      <w:r w:rsidRPr="002C5F9C">
        <w:rPr>
          <w:rFonts w:hint="eastAsia"/>
          <w:color w:val="666699"/>
          <w:lang w:eastAsia="zh-TW"/>
        </w:rPr>
        <w:t>條第五項規定</w:t>
      </w:r>
      <w:r>
        <w:rPr>
          <w:rFonts w:hint="eastAsia"/>
          <w:color w:val="17365D"/>
          <w:lang w:eastAsia="zh-TW"/>
        </w:rPr>
        <w:t>。</w:t>
      </w:r>
    </w:p>
    <w:p w14:paraId="2C7583DC" w14:textId="0D95F984" w:rsidR="00BF08A9" w:rsidRDefault="00BF08A9" w:rsidP="00BF08A9">
      <w:pPr>
        <w:ind w:left="142"/>
        <w:jc w:val="both"/>
        <w:rPr>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3</w:t>
      </w:r>
      <w:r w:rsidRPr="007E1813">
        <w:rPr>
          <w:rFonts w:ascii="Calibri" w:hAnsi="Calibri" w:hint="eastAsia"/>
          <w:color w:val="404040"/>
          <w:sz w:val="18"/>
          <w:lang w:eastAsia="zh-TW"/>
        </w:rPr>
        <w:t>﹞</w:t>
      </w:r>
      <w:r w:rsidRPr="00D3647A">
        <w:rPr>
          <w:rFonts w:hint="eastAsia"/>
          <w:color w:val="17365D"/>
          <w:lang w:eastAsia="zh-TW"/>
        </w:rPr>
        <w:t>再議期間及上訴期間，於中華民國一百零八年十二月十七日修正通過</w:t>
      </w:r>
      <w:r w:rsidRPr="00B814BC">
        <w:rPr>
          <w:rFonts w:hint="eastAsia"/>
          <w:color w:val="17365D"/>
          <w:lang w:eastAsia="zh-TW"/>
        </w:rPr>
        <w:t>之刑事訴訟法施行</w:t>
      </w:r>
      <w:r w:rsidRPr="00D3647A">
        <w:rPr>
          <w:rFonts w:hint="eastAsia"/>
          <w:color w:val="17365D"/>
          <w:lang w:eastAsia="zh-TW"/>
        </w:rPr>
        <w:t>時，依修正前之規定尚未屆滿者，適用修正後第</w:t>
      </w:r>
      <w:hyperlink r:id="rId97" w:anchor="a256" w:history="1">
        <w:r w:rsidRPr="00171BFF">
          <w:rPr>
            <w:rStyle w:val="a4"/>
            <w:rFonts w:ascii="Times New Roman" w:hAnsi="Times New Roman" w:hint="eastAsia"/>
            <w:lang w:eastAsia="zh-TW"/>
          </w:rPr>
          <w:t>二百五十六</w:t>
        </w:r>
      </w:hyperlink>
      <w:r w:rsidRPr="00D3647A">
        <w:rPr>
          <w:rFonts w:hint="eastAsia"/>
          <w:color w:val="17365D"/>
          <w:lang w:eastAsia="zh-TW"/>
        </w:rPr>
        <w:t>條、第</w:t>
      </w:r>
      <w:hyperlink r:id="rId98" w:anchor="a256b1" w:history="1">
        <w:r w:rsidRPr="00171BFF">
          <w:rPr>
            <w:rStyle w:val="a4"/>
            <w:rFonts w:ascii="Times New Roman" w:hAnsi="Times New Roman" w:hint="eastAsia"/>
            <w:lang w:eastAsia="zh-TW"/>
          </w:rPr>
          <w:t>二百五十六條之一</w:t>
        </w:r>
      </w:hyperlink>
      <w:r w:rsidRPr="00D3647A">
        <w:rPr>
          <w:rFonts w:hint="eastAsia"/>
          <w:color w:val="17365D"/>
          <w:lang w:eastAsia="zh-TW"/>
        </w:rPr>
        <w:t>及第</w:t>
      </w:r>
      <w:hyperlink r:id="rId99" w:anchor="a349" w:history="1">
        <w:r w:rsidRPr="00171BFF">
          <w:rPr>
            <w:rStyle w:val="a4"/>
            <w:rFonts w:ascii="Times New Roman" w:hAnsi="Times New Roman" w:hint="eastAsia"/>
            <w:lang w:eastAsia="zh-TW"/>
          </w:rPr>
          <w:t>三百四十九</w:t>
        </w:r>
      </w:hyperlink>
      <w:r w:rsidRPr="00D3647A">
        <w:rPr>
          <w:rFonts w:hint="eastAsia"/>
          <w:color w:val="17365D"/>
          <w:lang w:eastAsia="zh-TW"/>
        </w:rPr>
        <w:t>條之規定</w:t>
      </w:r>
      <w:r>
        <w:rPr>
          <w:rFonts w:hint="eastAsia"/>
          <w:color w:val="17365D"/>
          <w:lang w:eastAsia="zh-TW"/>
        </w:rPr>
        <w:t>。</w:t>
      </w:r>
    </w:p>
    <w:p w14:paraId="25EBF517" w14:textId="7D84C35D" w:rsidR="002C5F9C" w:rsidRDefault="00BF08A9" w:rsidP="00BF08A9">
      <w:pPr>
        <w:ind w:left="142"/>
        <w:jc w:val="both"/>
        <w:rPr>
          <w:color w:val="666699"/>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4</w:t>
      </w:r>
      <w:r w:rsidRPr="007E1813">
        <w:rPr>
          <w:rFonts w:ascii="Calibri" w:hAnsi="Calibri" w:hint="eastAsia"/>
          <w:color w:val="404040"/>
          <w:sz w:val="18"/>
          <w:lang w:eastAsia="zh-TW"/>
        </w:rPr>
        <w:t>﹞</w:t>
      </w:r>
      <w:r w:rsidR="002C5F9C" w:rsidRPr="002C5F9C">
        <w:rPr>
          <w:rFonts w:hint="eastAsia"/>
          <w:color w:val="666699"/>
          <w:lang w:eastAsia="zh-TW"/>
        </w:rPr>
        <w:t>案件在第三審上訴中，於中華民國一百零八年十二月十七日修正通過之刑事訴訟法施行時，尚未判決者，其補提理由書期間，適用修正後第</w:t>
      </w:r>
      <w:hyperlink r:id="rId100" w:anchor="a382" w:history="1">
        <w:r w:rsidR="002C5F9C" w:rsidRPr="008D64D9">
          <w:rPr>
            <w:rStyle w:val="a4"/>
            <w:rFonts w:ascii="Times New Roman" w:hAnsi="Times New Roman" w:hint="eastAsia"/>
            <w:lang w:eastAsia="zh-TW"/>
          </w:rPr>
          <w:t>三百八十二</w:t>
        </w:r>
      </w:hyperlink>
      <w:r w:rsidR="002C5F9C" w:rsidRPr="002C5F9C">
        <w:rPr>
          <w:rFonts w:hint="eastAsia"/>
          <w:color w:val="666699"/>
          <w:lang w:eastAsia="zh-TW"/>
        </w:rPr>
        <w:t>條之規定。</w:t>
      </w:r>
    </w:p>
    <w:p w14:paraId="1180CD65" w14:textId="77777777" w:rsidR="00BF08A9" w:rsidRDefault="00BF1E84" w:rsidP="00BF08A9">
      <w:pPr>
        <w:pStyle w:val="2"/>
        <w:spacing w:beforeLines="30" w:before="108" w:beforeAutospacing="0" w:afterLines="30" w:after="108" w:afterAutospacing="0"/>
        <w:jc w:val="both"/>
      </w:pPr>
      <w:bookmarkStart w:id="21" w:name="a7b13"/>
      <w:bookmarkEnd w:id="21"/>
      <w:r w:rsidRPr="00BF1E84">
        <w:rPr>
          <w:rFonts w:hint="eastAsia"/>
        </w:rPr>
        <w:t>第</w:t>
      </w:r>
      <w:r w:rsidRPr="00BF1E84">
        <w:rPr>
          <w:rFonts w:hint="eastAsia"/>
        </w:rPr>
        <w:t>7</w:t>
      </w:r>
      <w:r w:rsidRPr="00D3647A">
        <w:rPr>
          <w:rFonts w:hint="eastAsia"/>
        </w:rPr>
        <w:t>條之</w:t>
      </w:r>
      <w:r>
        <w:rPr>
          <w:rFonts w:hint="eastAsia"/>
        </w:rPr>
        <w:t>1</w:t>
      </w:r>
      <w:r>
        <w:t>3</w:t>
      </w:r>
      <w:r>
        <w:rPr>
          <w:rFonts w:hint="eastAsia"/>
        </w:rPr>
        <w:t>（</w:t>
      </w:r>
      <w:r w:rsidRPr="00BF1E84">
        <w:rPr>
          <w:rFonts w:hint="eastAsia"/>
        </w:rPr>
        <w:t>適用修正前</w:t>
      </w:r>
      <w:r w:rsidR="00631C3B" w:rsidRPr="00631C3B">
        <w:rPr>
          <w:rFonts w:hint="eastAsia"/>
        </w:rPr>
        <w:t>之</w:t>
      </w:r>
      <w:r w:rsidRPr="00BF1E84">
        <w:rPr>
          <w:rFonts w:hint="eastAsia"/>
        </w:rPr>
        <w:t>規定</w:t>
      </w:r>
      <w:r w:rsidR="00BF08A9">
        <w:rPr>
          <w:rFonts w:hint="eastAsia"/>
        </w:rPr>
        <w:t>）</w:t>
      </w:r>
    </w:p>
    <w:p w14:paraId="2CE53547" w14:textId="5624C954" w:rsidR="00804719" w:rsidRPr="00BF1E84" w:rsidRDefault="00BF08A9" w:rsidP="00BF08A9">
      <w:pPr>
        <w:ind w:left="142"/>
        <w:jc w:val="both"/>
        <w:rPr>
          <w:rFonts w:ascii="Arial Unicode MS" w:hAnsi="Arial Unicode MS"/>
          <w:color w:val="17365D"/>
          <w:lang w:eastAsia="zh-TW"/>
        </w:rPr>
      </w:pPr>
      <w:r w:rsidRPr="007E1813">
        <w:rPr>
          <w:rFonts w:ascii="Calibri" w:hAnsi="Calibri" w:hint="eastAsia"/>
          <w:color w:val="404040"/>
          <w:sz w:val="18"/>
          <w:lang w:eastAsia="zh-TW"/>
        </w:rPr>
        <w:t>﹝</w:t>
      </w:r>
      <w:r w:rsidRPr="007E1813">
        <w:rPr>
          <w:rFonts w:ascii="Calibri" w:hAnsi="Calibri" w:hint="eastAsia"/>
          <w:color w:val="404040"/>
          <w:sz w:val="18"/>
          <w:lang w:eastAsia="zh-TW"/>
        </w:rPr>
        <w:t>1</w:t>
      </w:r>
      <w:r w:rsidRPr="007E1813">
        <w:rPr>
          <w:rFonts w:ascii="Calibri" w:hAnsi="Calibri" w:hint="eastAsia"/>
          <w:color w:val="404040"/>
          <w:sz w:val="18"/>
          <w:lang w:eastAsia="zh-TW"/>
        </w:rPr>
        <w:t>﹞</w:t>
      </w:r>
      <w:r w:rsidR="00BF1E84" w:rsidRPr="00BF1E84">
        <w:rPr>
          <w:rFonts w:ascii="Arial Unicode MS" w:hAnsi="Arial Unicode MS" w:hint="eastAsia"/>
          <w:color w:val="17365D"/>
          <w:lang w:eastAsia="zh-TW"/>
        </w:rPr>
        <w:t>中華民國一百十年五月三十一日修正通過之</w:t>
      </w:r>
      <w:hyperlink r:id="rId101" w:history="1">
        <w:r w:rsidR="00BF1E84" w:rsidRPr="00883631">
          <w:rPr>
            <w:rStyle w:val="a4"/>
            <w:rFonts w:ascii="Arial Unicode MS" w:hAnsi="Arial Unicode MS" w:hint="eastAsia"/>
            <w:lang w:eastAsia="zh-TW"/>
          </w:rPr>
          <w:t>刑事訴訟法</w:t>
        </w:r>
      </w:hyperlink>
      <w:r w:rsidR="00BF1E84" w:rsidRPr="00BF1E84">
        <w:rPr>
          <w:rFonts w:ascii="Arial Unicode MS" w:hAnsi="Arial Unicode MS" w:hint="eastAsia"/>
          <w:color w:val="17365D"/>
          <w:lang w:eastAsia="zh-TW"/>
        </w:rPr>
        <w:t>施行前，已繫屬於各級法院之案件，於施行後仍適用修正前刑事訴訟法第</w:t>
      </w:r>
      <w:hyperlink r:id="rId102" w:anchor="a348" w:history="1">
        <w:r w:rsidR="00BF1E84" w:rsidRPr="006B1017">
          <w:rPr>
            <w:rStyle w:val="a4"/>
            <w:rFonts w:ascii="Arial Unicode MS" w:hAnsi="Arial Unicode MS" w:hint="eastAsia"/>
            <w:lang w:eastAsia="zh-TW"/>
          </w:rPr>
          <w:t>三百四十八</w:t>
        </w:r>
      </w:hyperlink>
      <w:r w:rsidR="00BF1E84" w:rsidRPr="00BF1E84">
        <w:rPr>
          <w:rFonts w:ascii="Arial Unicode MS" w:hAnsi="Arial Unicode MS" w:hint="eastAsia"/>
          <w:color w:val="17365D"/>
          <w:lang w:eastAsia="zh-TW"/>
        </w:rPr>
        <w:t>條規定；已終結或已繫屬於各級法院而未終結之案件，於施行後提起再審或非常上訴者，亦同。</w:t>
      </w:r>
    </w:p>
    <w:p w14:paraId="63C5E64F" w14:textId="3B249D4A" w:rsidR="00BF1E84" w:rsidRPr="002C5F9C" w:rsidRDefault="00A05E02" w:rsidP="00BF1E84">
      <w:pPr>
        <w:ind w:left="142"/>
        <w:rPr>
          <w:rFonts w:ascii="Arial Unicode MS" w:hAnsi="Arial Unicode MS"/>
          <w:color w:val="666699"/>
          <w:lang w:eastAsia="zh-TW"/>
        </w:rPr>
      </w:pPr>
      <w:r w:rsidRPr="006B1CF4">
        <w:rPr>
          <w:rFonts w:ascii="Arial Unicode MS" w:hAnsi="Arial Unicode MS" w:hint="eastAsia"/>
          <w:color w:val="626262"/>
          <w:sz w:val="18"/>
          <w:lang w:eastAsia="zh-TW"/>
        </w:rPr>
        <w:t>【具參考價值】</w:t>
      </w:r>
      <w:hyperlink r:id="rId103" w:anchor="w111b5375" w:history="1">
        <w:r>
          <w:rPr>
            <w:rStyle w:val="a4"/>
            <w:rFonts w:ascii="Arial Unicode MS" w:hAnsi="Arial Unicode MS" w:hint="eastAsia"/>
            <w:color w:val="5F5F5F"/>
            <w:sz w:val="18"/>
            <w:lang w:eastAsia="zh-TW"/>
          </w:rPr>
          <w:t>最高法院</w:t>
        </w:r>
        <w:r>
          <w:rPr>
            <w:rStyle w:val="a4"/>
            <w:rFonts w:ascii="Arial Unicode MS" w:hAnsi="Arial Unicode MS" w:hint="eastAsia"/>
            <w:color w:val="5F5F5F"/>
            <w:sz w:val="18"/>
            <w:lang w:eastAsia="zh-TW"/>
          </w:rPr>
          <w:t>110</w:t>
        </w:r>
        <w:r>
          <w:rPr>
            <w:rStyle w:val="a4"/>
            <w:rFonts w:ascii="Arial Unicode MS" w:hAnsi="Arial Unicode MS" w:hint="eastAsia"/>
            <w:color w:val="5F5F5F"/>
            <w:sz w:val="18"/>
            <w:lang w:eastAsia="zh-TW"/>
          </w:rPr>
          <w:t>年度台上字第</w:t>
        </w:r>
        <w:r>
          <w:rPr>
            <w:rStyle w:val="a4"/>
            <w:rFonts w:ascii="Arial Unicode MS" w:hAnsi="Arial Unicode MS" w:hint="eastAsia"/>
            <w:color w:val="5F5F5F"/>
            <w:sz w:val="18"/>
            <w:lang w:eastAsia="zh-TW"/>
          </w:rPr>
          <w:t>5375</w:t>
        </w:r>
        <w:r>
          <w:rPr>
            <w:rStyle w:val="a4"/>
            <w:rFonts w:ascii="Arial Unicode MS" w:hAnsi="Arial Unicode MS" w:hint="eastAsia"/>
            <w:color w:val="5F5F5F"/>
            <w:sz w:val="18"/>
            <w:lang w:eastAsia="zh-TW"/>
          </w:rPr>
          <w:t>號判決</w:t>
        </w:r>
      </w:hyperlink>
    </w:p>
    <w:p w14:paraId="51DA4AF2" w14:textId="6B67DACA" w:rsidR="0084295A" w:rsidRPr="0084295A" w:rsidRDefault="0084295A" w:rsidP="00006DCD">
      <w:pPr>
        <w:pStyle w:val="2"/>
        <w:spacing w:beforeLines="30" w:before="108" w:beforeAutospacing="0" w:afterLines="30" w:after="108" w:afterAutospacing="0"/>
        <w:jc w:val="both"/>
      </w:pPr>
      <w:bookmarkStart w:id="22" w:name="a7b14"/>
      <w:bookmarkEnd w:id="22"/>
      <w:r w:rsidRPr="0084295A">
        <w:rPr>
          <w:rFonts w:hint="eastAsia"/>
        </w:rPr>
        <w:t>第</w:t>
      </w:r>
      <w:r w:rsidRPr="0084295A">
        <w:rPr>
          <w:rFonts w:hint="eastAsia"/>
        </w:rPr>
        <w:t>7</w:t>
      </w:r>
      <w:r w:rsidRPr="00D3647A">
        <w:rPr>
          <w:rFonts w:hint="eastAsia"/>
        </w:rPr>
        <w:t>條之</w:t>
      </w:r>
      <w:r w:rsidRPr="0084295A">
        <w:rPr>
          <w:rFonts w:hint="eastAsia"/>
        </w:rPr>
        <w:t>14</w:t>
      </w:r>
    </w:p>
    <w:p w14:paraId="3E7A1123" w14:textId="1D562530" w:rsidR="0084295A" w:rsidRPr="00493C37" w:rsidRDefault="0084295A" w:rsidP="00006DCD">
      <w:pPr>
        <w:ind w:left="142"/>
        <w:jc w:val="both"/>
        <w:rPr>
          <w:rFonts w:ascii="Arial Unicode MS" w:hAnsi="Arial Unicode MS"/>
          <w:color w:val="17365D"/>
          <w:lang w:eastAsia="zh-TW"/>
        </w:rPr>
      </w:pPr>
      <w:r w:rsidRPr="0084295A">
        <w:rPr>
          <w:rFonts w:hint="eastAsia"/>
          <w:sz w:val="18"/>
          <w:lang w:eastAsia="zh-TW"/>
        </w:rPr>
        <w:t>﹝</w:t>
      </w:r>
      <w:r w:rsidRPr="0084295A">
        <w:rPr>
          <w:rFonts w:hint="eastAsia"/>
          <w:sz w:val="18"/>
          <w:lang w:eastAsia="zh-TW"/>
        </w:rPr>
        <w:t>1</w:t>
      </w:r>
      <w:r w:rsidRPr="0084295A">
        <w:rPr>
          <w:rFonts w:hint="eastAsia"/>
          <w:sz w:val="18"/>
          <w:lang w:eastAsia="zh-TW"/>
        </w:rPr>
        <w:t>﹞</w:t>
      </w:r>
      <w:r w:rsidRPr="00493C37">
        <w:rPr>
          <w:rFonts w:ascii="Arial Unicode MS" w:hAnsi="Arial Unicode MS" w:hint="eastAsia"/>
          <w:color w:val="17365D"/>
          <w:lang w:eastAsia="zh-TW"/>
        </w:rPr>
        <w:t>中華民國一百十一年十一月十五日修正通過之</w:t>
      </w:r>
      <w:hyperlink r:id="rId104" w:history="1">
        <w:r w:rsidR="00FB45B2" w:rsidRPr="00883631">
          <w:rPr>
            <w:rStyle w:val="a4"/>
            <w:rFonts w:ascii="Arial Unicode MS" w:hAnsi="Arial Unicode MS" w:hint="eastAsia"/>
            <w:lang w:eastAsia="zh-TW"/>
          </w:rPr>
          <w:t>刑事訴訟法</w:t>
        </w:r>
      </w:hyperlink>
      <w:r w:rsidRPr="00493C37">
        <w:rPr>
          <w:rFonts w:ascii="Arial Unicode MS" w:hAnsi="Arial Unicode MS" w:hint="eastAsia"/>
          <w:color w:val="17365D"/>
          <w:lang w:eastAsia="zh-TW"/>
        </w:rPr>
        <w:t>部分條文施行前，各級法院已受理依第</w:t>
      </w:r>
      <w:hyperlink r:id="rId105" w:anchor="a481" w:history="1">
        <w:r w:rsidRPr="0084295A">
          <w:rPr>
            <w:rStyle w:val="a4"/>
            <w:rFonts w:ascii="Arial Unicode MS" w:hAnsi="Arial Unicode MS" w:hint="eastAsia"/>
            <w:lang w:eastAsia="zh-TW"/>
          </w:rPr>
          <w:t>四百八十一</w:t>
        </w:r>
      </w:hyperlink>
      <w:r w:rsidRPr="00493C37">
        <w:rPr>
          <w:rFonts w:ascii="Arial Unicode MS" w:hAnsi="Arial Unicode MS" w:hint="eastAsia"/>
          <w:color w:val="17365D"/>
          <w:lang w:eastAsia="zh-TW"/>
        </w:rPr>
        <w:t>條聲請之案件，或已受理依刑法</w:t>
      </w:r>
      <w:r w:rsidR="00AA601E" w:rsidRPr="00591BC3">
        <w:rPr>
          <w:rFonts w:ascii="Arial Unicode MS" w:hAnsi="Arial Unicode MS" w:hint="eastAsia"/>
          <w:color w:val="17365D"/>
          <w:lang w:eastAsia="zh-TW"/>
        </w:rPr>
        <w:t>第</w:t>
      </w:r>
      <w:hyperlink r:id="rId106" w:anchor="a91b1" w:history="1">
        <w:r w:rsidR="00AA601E" w:rsidRPr="0047674C">
          <w:rPr>
            <w:rStyle w:val="a4"/>
            <w:rFonts w:ascii="Arial Unicode MS" w:hAnsi="Arial Unicode MS" w:hint="eastAsia"/>
            <w:lang w:eastAsia="zh-TW"/>
          </w:rPr>
          <w:t>九十一條之一</w:t>
        </w:r>
      </w:hyperlink>
      <w:r w:rsidRPr="00493C37">
        <w:rPr>
          <w:rFonts w:ascii="Arial Unicode MS" w:hAnsi="Arial Unicode MS" w:hint="eastAsia"/>
          <w:color w:val="17365D"/>
          <w:lang w:eastAsia="zh-TW"/>
        </w:rPr>
        <w:t>第二項鑑定、評估認無繼續強制治療必要，經受處分人依第</w:t>
      </w:r>
      <w:hyperlink r:id="rId107" w:anchor="a484" w:history="1">
        <w:r w:rsidRPr="00FB45B2">
          <w:rPr>
            <w:rStyle w:val="a4"/>
            <w:rFonts w:ascii="Arial Unicode MS" w:hAnsi="Arial Unicode MS" w:hint="eastAsia"/>
            <w:lang w:eastAsia="zh-TW"/>
          </w:rPr>
          <w:t>四百八十四</w:t>
        </w:r>
      </w:hyperlink>
      <w:r w:rsidRPr="00493C37">
        <w:rPr>
          <w:rFonts w:ascii="Arial Unicode MS" w:hAnsi="Arial Unicode MS" w:hint="eastAsia"/>
          <w:color w:val="17365D"/>
          <w:lang w:eastAsia="zh-TW"/>
        </w:rPr>
        <w:t>條聲明異議之案件，其以後之訴訟程序，應依修正</w:t>
      </w:r>
      <w:hyperlink r:id="rId108" w:history="1">
        <w:r w:rsidR="00AA601E" w:rsidRPr="00883631">
          <w:rPr>
            <w:rStyle w:val="a4"/>
            <w:rFonts w:ascii="Arial Unicode MS" w:hAnsi="Arial Unicode MS" w:hint="eastAsia"/>
            <w:lang w:eastAsia="zh-TW"/>
          </w:rPr>
          <w:t>刑事訴訟法</w:t>
        </w:r>
      </w:hyperlink>
      <w:r w:rsidRPr="00493C37">
        <w:rPr>
          <w:rFonts w:ascii="Arial Unicode MS" w:hAnsi="Arial Unicode MS" w:hint="eastAsia"/>
          <w:color w:val="17365D"/>
          <w:lang w:eastAsia="zh-TW"/>
        </w:rPr>
        <w:t>終結之。但修</w:t>
      </w:r>
      <w:r w:rsidR="00AA601E" w:rsidRPr="00493C37">
        <w:rPr>
          <w:rFonts w:ascii="Arial Unicode MS" w:hAnsi="Arial Unicode MS" w:hint="eastAsia"/>
          <w:color w:val="17365D"/>
          <w:lang w:eastAsia="zh-TW"/>
        </w:rPr>
        <w:t>正</w:t>
      </w:r>
      <w:hyperlink r:id="rId109" w:history="1">
        <w:r w:rsidR="00AA601E" w:rsidRPr="00883631">
          <w:rPr>
            <w:rStyle w:val="a4"/>
            <w:rFonts w:ascii="Arial Unicode MS" w:hAnsi="Arial Unicode MS" w:hint="eastAsia"/>
            <w:lang w:eastAsia="zh-TW"/>
          </w:rPr>
          <w:t>刑事訴訟法</w:t>
        </w:r>
      </w:hyperlink>
      <w:r w:rsidRPr="00493C37">
        <w:rPr>
          <w:rFonts w:ascii="Arial Unicode MS" w:hAnsi="Arial Unicode MS" w:hint="eastAsia"/>
          <w:color w:val="17365D"/>
          <w:lang w:eastAsia="zh-TW"/>
        </w:rPr>
        <w:t>施行前已依法定程序進行之訴訟程序，其效力不受影響。</w:t>
      </w:r>
    </w:p>
    <w:p w14:paraId="6846AB07" w14:textId="1CE46BD0" w:rsidR="009B0319" w:rsidRDefault="009B0319" w:rsidP="00006DCD">
      <w:pPr>
        <w:pStyle w:val="2"/>
        <w:spacing w:beforeLines="30" w:before="108" w:beforeAutospacing="0" w:afterLines="30" w:after="108" w:afterAutospacing="0"/>
        <w:jc w:val="both"/>
      </w:pPr>
      <w:bookmarkStart w:id="23" w:name="a7b15"/>
      <w:bookmarkEnd w:id="23"/>
      <w:r>
        <w:rPr>
          <w:rFonts w:hint="eastAsia"/>
        </w:rPr>
        <w:t>第</w:t>
      </w:r>
      <w:r>
        <w:rPr>
          <w:rFonts w:hint="eastAsia"/>
        </w:rPr>
        <w:t>7</w:t>
      </w:r>
      <w:r w:rsidRPr="00D3647A">
        <w:rPr>
          <w:rFonts w:hint="eastAsia"/>
        </w:rPr>
        <w:t>條之</w:t>
      </w:r>
      <w:r>
        <w:rPr>
          <w:rFonts w:hint="eastAsia"/>
        </w:rPr>
        <w:t>15</w:t>
      </w:r>
    </w:p>
    <w:p w14:paraId="7A1C2A78" w14:textId="2AD59F63" w:rsidR="009B0319" w:rsidRPr="009B0319" w:rsidRDefault="009B0319" w:rsidP="00006DCD">
      <w:pPr>
        <w:ind w:left="142"/>
        <w:jc w:val="both"/>
        <w:rPr>
          <w:color w:val="17365D"/>
          <w:lang w:eastAsia="zh-TW"/>
        </w:rPr>
      </w:pPr>
      <w:r w:rsidRPr="0084295A">
        <w:rPr>
          <w:rFonts w:hint="eastAsia"/>
          <w:sz w:val="18"/>
          <w:lang w:eastAsia="zh-TW"/>
        </w:rPr>
        <w:t>﹝</w:t>
      </w:r>
      <w:r w:rsidRPr="0084295A">
        <w:rPr>
          <w:rFonts w:hint="eastAsia"/>
          <w:sz w:val="18"/>
          <w:lang w:eastAsia="zh-TW"/>
        </w:rPr>
        <w:t>1</w:t>
      </w:r>
      <w:r w:rsidRPr="0084295A">
        <w:rPr>
          <w:rFonts w:hint="eastAsia"/>
          <w:sz w:val="18"/>
          <w:lang w:eastAsia="zh-TW"/>
        </w:rPr>
        <w:t>﹞</w:t>
      </w:r>
      <w:r w:rsidRPr="009B0319">
        <w:rPr>
          <w:rFonts w:hint="eastAsia"/>
          <w:color w:val="17365D"/>
          <w:lang w:eastAsia="zh-TW"/>
        </w:rPr>
        <w:t>聲請回復原狀或聲請撤銷或變更審判長、受命法官、受託法官或檢察官所為處分之期間，於中華民國一百十二年四月十八日修正通過之</w:t>
      </w:r>
      <w:hyperlink r:id="rId110" w:history="1">
        <w:r w:rsidRPr="00883631">
          <w:rPr>
            <w:rStyle w:val="a4"/>
            <w:rFonts w:ascii="Arial Unicode MS" w:hAnsi="Arial Unicode MS" w:hint="eastAsia"/>
            <w:lang w:eastAsia="zh-TW"/>
          </w:rPr>
          <w:t>刑事訴訟法</w:t>
        </w:r>
      </w:hyperlink>
      <w:r w:rsidRPr="009B0319">
        <w:rPr>
          <w:rFonts w:hint="eastAsia"/>
          <w:color w:val="17365D"/>
          <w:lang w:eastAsia="zh-TW"/>
        </w:rPr>
        <w:t>施行時，依修正前之規定尚未屆滿者，適用修正後第</w:t>
      </w:r>
      <w:hyperlink r:id="rId111" w:anchor="a67" w:history="1">
        <w:r w:rsidRPr="009B0319">
          <w:rPr>
            <w:rStyle w:val="a4"/>
            <w:rFonts w:ascii="Times New Roman" w:hAnsi="Times New Roman" w:hint="eastAsia"/>
            <w:lang w:eastAsia="zh-TW"/>
          </w:rPr>
          <w:t>六十七</w:t>
        </w:r>
      </w:hyperlink>
      <w:r w:rsidRPr="009B0319">
        <w:rPr>
          <w:rFonts w:hint="eastAsia"/>
          <w:color w:val="17365D"/>
          <w:lang w:eastAsia="zh-TW"/>
        </w:rPr>
        <w:t>條或第</w:t>
      </w:r>
      <w:hyperlink r:id="rId112" w:anchor="a416" w:history="1">
        <w:r w:rsidRPr="002C6814">
          <w:rPr>
            <w:rStyle w:val="a4"/>
            <w:rFonts w:ascii="Times New Roman" w:hAnsi="Times New Roman" w:hint="eastAsia"/>
            <w:lang w:eastAsia="zh-TW"/>
          </w:rPr>
          <w:t>四百十六</w:t>
        </w:r>
      </w:hyperlink>
      <w:r w:rsidRPr="009B0319">
        <w:rPr>
          <w:rFonts w:hint="eastAsia"/>
          <w:color w:val="17365D"/>
          <w:lang w:eastAsia="zh-TW"/>
        </w:rPr>
        <w:t>條之規定。</w:t>
      </w:r>
    </w:p>
    <w:p w14:paraId="198614CF" w14:textId="1E174129" w:rsidR="00C30437" w:rsidRDefault="00C30437" w:rsidP="00006DCD">
      <w:pPr>
        <w:pStyle w:val="2"/>
        <w:spacing w:beforeLines="30" w:before="108" w:beforeAutospacing="0" w:afterLines="30" w:after="108" w:afterAutospacing="0"/>
        <w:jc w:val="both"/>
      </w:pPr>
      <w:bookmarkStart w:id="24" w:name="a7b16"/>
      <w:bookmarkEnd w:id="24"/>
      <w:r>
        <w:rPr>
          <w:rFonts w:hint="eastAsia"/>
        </w:rPr>
        <w:t>第</w:t>
      </w:r>
      <w:r>
        <w:rPr>
          <w:rFonts w:hint="eastAsia"/>
        </w:rPr>
        <w:t>7</w:t>
      </w:r>
      <w:r w:rsidRPr="00D3647A">
        <w:rPr>
          <w:rFonts w:hint="eastAsia"/>
        </w:rPr>
        <w:t>條之</w:t>
      </w:r>
      <w:r>
        <w:rPr>
          <w:rFonts w:hint="eastAsia"/>
        </w:rPr>
        <w:t>16</w:t>
      </w:r>
    </w:p>
    <w:p w14:paraId="47D91148" w14:textId="295C7AF0" w:rsidR="00C30437" w:rsidRPr="00C30437" w:rsidRDefault="00C30437" w:rsidP="00006DCD">
      <w:pPr>
        <w:jc w:val="both"/>
        <w:rPr>
          <w:color w:val="17365D"/>
          <w:lang w:eastAsia="zh-TW"/>
        </w:rPr>
      </w:pPr>
      <w:r w:rsidRPr="00C30437">
        <w:rPr>
          <w:rFonts w:hint="eastAsia"/>
          <w:color w:val="404040"/>
          <w:sz w:val="18"/>
          <w:lang w:eastAsia="zh-TW"/>
        </w:rPr>
        <w:t>﹝</w:t>
      </w:r>
      <w:r w:rsidRPr="00C30437">
        <w:rPr>
          <w:rFonts w:hint="eastAsia"/>
          <w:color w:val="404040"/>
          <w:sz w:val="18"/>
          <w:lang w:eastAsia="zh-TW"/>
        </w:rPr>
        <w:t>1</w:t>
      </w:r>
      <w:r w:rsidRPr="00C30437">
        <w:rPr>
          <w:rFonts w:hint="eastAsia"/>
          <w:color w:val="404040"/>
          <w:sz w:val="18"/>
          <w:lang w:eastAsia="zh-TW"/>
        </w:rPr>
        <w:t>﹞</w:t>
      </w:r>
      <w:r w:rsidRPr="00C30437">
        <w:rPr>
          <w:rFonts w:hint="eastAsia"/>
          <w:color w:val="17365D"/>
          <w:lang w:eastAsia="zh-TW"/>
        </w:rPr>
        <w:t>中華民國一百十二年五月三十日修正通過</w:t>
      </w:r>
      <w:r w:rsidR="009747B7" w:rsidRPr="009B0319">
        <w:rPr>
          <w:rFonts w:hint="eastAsia"/>
          <w:color w:val="17365D"/>
          <w:lang w:eastAsia="zh-TW"/>
        </w:rPr>
        <w:t>之</w:t>
      </w:r>
      <w:hyperlink r:id="rId113" w:history="1">
        <w:r w:rsidR="009747B7" w:rsidRPr="00883631">
          <w:rPr>
            <w:rStyle w:val="a4"/>
            <w:rFonts w:ascii="Arial Unicode MS" w:hAnsi="Arial Unicode MS" w:hint="eastAsia"/>
            <w:lang w:eastAsia="zh-TW"/>
          </w:rPr>
          <w:t>刑事訴訟法</w:t>
        </w:r>
      </w:hyperlink>
      <w:r w:rsidRPr="00C30437">
        <w:rPr>
          <w:rFonts w:hint="eastAsia"/>
          <w:color w:val="17365D"/>
          <w:lang w:eastAsia="zh-TW"/>
        </w:rPr>
        <w:t>施行前，第一審原行合議審判之案件，仍依施行前之法定程序終結之。</w:t>
      </w:r>
    </w:p>
    <w:p w14:paraId="6D78C6F4" w14:textId="15FE576C" w:rsidR="00C30437" w:rsidRPr="00C30437" w:rsidRDefault="00C30437" w:rsidP="00006DCD">
      <w:pPr>
        <w:jc w:val="both"/>
        <w:rPr>
          <w:color w:val="17365D"/>
          <w:lang w:eastAsia="zh-TW"/>
        </w:rPr>
      </w:pPr>
      <w:r w:rsidRPr="00C30437">
        <w:rPr>
          <w:rFonts w:hint="eastAsia"/>
          <w:color w:val="17365D"/>
          <w:sz w:val="18"/>
          <w:lang w:eastAsia="zh-TW"/>
        </w:rPr>
        <w:t>﹝</w:t>
      </w:r>
      <w:r w:rsidRPr="00C30437">
        <w:rPr>
          <w:rFonts w:hint="eastAsia"/>
          <w:color w:val="17365D"/>
          <w:sz w:val="18"/>
          <w:lang w:eastAsia="zh-TW"/>
        </w:rPr>
        <w:t>2</w:t>
      </w:r>
      <w:r w:rsidRPr="00C30437">
        <w:rPr>
          <w:rFonts w:hint="eastAsia"/>
          <w:color w:val="17365D"/>
          <w:sz w:val="18"/>
          <w:lang w:eastAsia="zh-TW"/>
        </w:rPr>
        <w:t>﹞</w:t>
      </w:r>
      <w:r w:rsidRPr="00C30437">
        <w:rPr>
          <w:rFonts w:hint="eastAsia"/>
          <w:color w:val="17365D"/>
          <w:lang w:eastAsia="zh-TW"/>
        </w:rPr>
        <w:t>中華民國一百十二年五月三十日修正通過</w:t>
      </w:r>
      <w:r w:rsidR="009747B7" w:rsidRPr="009B0319">
        <w:rPr>
          <w:rFonts w:hint="eastAsia"/>
          <w:color w:val="17365D"/>
          <w:lang w:eastAsia="zh-TW"/>
        </w:rPr>
        <w:t>之</w:t>
      </w:r>
      <w:hyperlink r:id="rId114" w:history="1">
        <w:r w:rsidR="009747B7" w:rsidRPr="00883631">
          <w:rPr>
            <w:rStyle w:val="a4"/>
            <w:rFonts w:ascii="Arial Unicode MS" w:hAnsi="Arial Unicode MS" w:hint="eastAsia"/>
            <w:lang w:eastAsia="zh-TW"/>
          </w:rPr>
          <w:t>刑事訴訟法</w:t>
        </w:r>
      </w:hyperlink>
      <w:r w:rsidRPr="00C30437">
        <w:rPr>
          <w:rFonts w:hint="eastAsia"/>
          <w:color w:val="17365D"/>
          <w:lang w:eastAsia="zh-TW"/>
        </w:rPr>
        <w:t>施行前，原得上訴於第三審之案件，已繫屬於各級法院者，仍依施行前之法定程序終結之。</w:t>
      </w:r>
    </w:p>
    <w:p w14:paraId="4D7569A3" w14:textId="5A59E7D2" w:rsidR="00C30437" w:rsidRPr="00C30437" w:rsidRDefault="00C30437" w:rsidP="00006DCD">
      <w:pPr>
        <w:jc w:val="both"/>
        <w:rPr>
          <w:color w:val="17365D"/>
          <w:lang w:eastAsia="zh-TW"/>
        </w:rPr>
      </w:pPr>
      <w:r w:rsidRPr="00C30437">
        <w:rPr>
          <w:rFonts w:hint="eastAsia"/>
          <w:color w:val="17365D"/>
          <w:sz w:val="18"/>
          <w:lang w:eastAsia="zh-TW"/>
        </w:rPr>
        <w:t>﹝</w:t>
      </w:r>
      <w:r>
        <w:rPr>
          <w:color w:val="17365D"/>
          <w:sz w:val="18"/>
          <w:lang w:eastAsia="zh-TW"/>
        </w:rPr>
        <w:t>3</w:t>
      </w:r>
      <w:r w:rsidRPr="00C30437">
        <w:rPr>
          <w:rFonts w:hint="eastAsia"/>
          <w:color w:val="17365D"/>
          <w:sz w:val="18"/>
          <w:lang w:eastAsia="zh-TW"/>
        </w:rPr>
        <w:t>﹞</w:t>
      </w:r>
      <w:r w:rsidRPr="00C30437">
        <w:rPr>
          <w:rFonts w:hint="eastAsia"/>
          <w:color w:val="17365D"/>
          <w:lang w:eastAsia="zh-TW"/>
        </w:rPr>
        <w:t>抗告期間，於中華民國一百十二年五月三十日修正通過</w:t>
      </w:r>
      <w:r w:rsidR="009747B7" w:rsidRPr="009B0319">
        <w:rPr>
          <w:rFonts w:hint="eastAsia"/>
          <w:color w:val="17365D"/>
          <w:lang w:eastAsia="zh-TW"/>
        </w:rPr>
        <w:t>之</w:t>
      </w:r>
      <w:hyperlink r:id="rId115" w:history="1">
        <w:r w:rsidR="009747B7" w:rsidRPr="00883631">
          <w:rPr>
            <w:rStyle w:val="a4"/>
            <w:rFonts w:ascii="Arial Unicode MS" w:hAnsi="Arial Unicode MS" w:hint="eastAsia"/>
            <w:lang w:eastAsia="zh-TW"/>
          </w:rPr>
          <w:t>刑事訴訟法</w:t>
        </w:r>
      </w:hyperlink>
      <w:r w:rsidRPr="00C30437">
        <w:rPr>
          <w:rFonts w:hint="eastAsia"/>
          <w:color w:val="17365D"/>
          <w:lang w:eastAsia="zh-TW"/>
        </w:rPr>
        <w:t>施行時，依修正前之規定尚未屆滿者，適用修正後第</w:t>
      </w:r>
      <w:hyperlink r:id="rId116" w:anchor="a406" w:history="1">
        <w:r w:rsidRPr="00006DCD">
          <w:rPr>
            <w:rStyle w:val="a4"/>
            <w:rFonts w:ascii="Times New Roman" w:hAnsi="Times New Roman" w:hint="eastAsia"/>
            <w:lang w:eastAsia="zh-TW"/>
          </w:rPr>
          <w:t>四百零六</w:t>
        </w:r>
      </w:hyperlink>
      <w:r w:rsidRPr="00C30437">
        <w:rPr>
          <w:rFonts w:hint="eastAsia"/>
          <w:color w:val="17365D"/>
          <w:lang w:eastAsia="zh-TW"/>
        </w:rPr>
        <w:t>條之規定。</w:t>
      </w:r>
    </w:p>
    <w:p w14:paraId="2C627ABE" w14:textId="0B4CD86B" w:rsidR="00C30437" w:rsidRDefault="00C30437" w:rsidP="00006DCD">
      <w:pPr>
        <w:pStyle w:val="2"/>
        <w:spacing w:beforeLines="30" w:before="108" w:beforeAutospacing="0" w:afterLines="30" w:after="108" w:afterAutospacing="0"/>
        <w:jc w:val="both"/>
      </w:pPr>
      <w:bookmarkStart w:id="25" w:name="a7b17"/>
      <w:bookmarkEnd w:id="25"/>
      <w:r>
        <w:rPr>
          <w:rFonts w:hint="eastAsia"/>
        </w:rPr>
        <w:t>第</w:t>
      </w:r>
      <w:r>
        <w:rPr>
          <w:rFonts w:hint="eastAsia"/>
        </w:rPr>
        <w:t>7</w:t>
      </w:r>
      <w:r w:rsidRPr="00D3647A">
        <w:rPr>
          <w:rFonts w:hint="eastAsia"/>
        </w:rPr>
        <w:t>條之</w:t>
      </w:r>
      <w:r>
        <w:rPr>
          <w:rFonts w:hint="eastAsia"/>
        </w:rPr>
        <w:t>17</w:t>
      </w:r>
    </w:p>
    <w:p w14:paraId="590B8D69" w14:textId="21699428" w:rsidR="00C30437" w:rsidRPr="00C30437" w:rsidRDefault="00C30437" w:rsidP="00006DCD">
      <w:pPr>
        <w:jc w:val="both"/>
        <w:rPr>
          <w:color w:val="17365D"/>
          <w:lang w:eastAsia="zh-TW"/>
        </w:rPr>
      </w:pPr>
      <w:r w:rsidRPr="00C30437">
        <w:rPr>
          <w:rFonts w:hint="eastAsia"/>
          <w:color w:val="404040"/>
          <w:sz w:val="18"/>
          <w:lang w:eastAsia="zh-TW"/>
        </w:rPr>
        <w:t>﹝</w:t>
      </w:r>
      <w:r w:rsidRPr="00C30437">
        <w:rPr>
          <w:rFonts w:hint="eastAsia"/>
          <w:color w:val="404040"/>
          <w:sz w:val="18"/>
          <w:lang w:eastAsia="zh-TW"/>
        </w:rPr>
        <w:t>1</w:t>
      </w:r>
      <w:r w:rsidRPr="00C30437">
        <w:rPr>
          <w:rFonts w:hint="eastAsia"/>
          <w:color w:val="404040"/>
          <w:sz w:val="18"/>
          <w:lang w:eastAsia="zh-TW"/>
        </w:rPr>
        <w:t>﹞</w:t>
      </w:r>
      <w:r w:rsidRPr="00C30437">
        <w:rPr>
          <w:rFonts w:hint="eastAsia"/>
          <w:color w:val="17365D"/>
          <w:lang w:eastAsia="zh-TW"/>
        </w:rPr>
        <w:t>中華民國一百十二年五月三十日修正通過</w:t>
      </w:r>
      <w:r w:rsidR="009747B7" w:rsidRPr="009B0319">
        <w:rPr>
          <w:rFonts w:hint="eastAsia"/>
          <w:color w:val="17365D"/>
          <w:lang w:eastAsia="zh-TW"/>
        </w:rPr>
        <w:t>之</w:t>
      </w:r>
      <w:hyperlink r:id="rId117" w:history="1">
        <w:r w:rsidR="009747B7" w:rsidRPr="00883631">
          <w:rPr>
            <w:rStyle w:val="a4"/>
            <w:rFonts w:ascii="Arial Unicode MS" w:hAnsi="Arial Unicode MS" w:hint="eastAsia"/>
            <w:lang w:eastAsia="zh-TW"/>
          </w:rPr>
          <w:t>刑事訴訟法</w:t>
        </w:r>
      </w:hyperlink>
      <w:r w:rsidRPr="00C30437">
        <w:rPr>
          <w:rFonts w:hint="eastAsia"/>
          <w:color w:val="17365D"/>
          <w:lang w:eastAsia="zh-TW"/>
        </w:rPr>
        <w:t>施行前，已繫屬於法院而未確定之聲請交付審判案件，其以後之訴訟程序，應依修正</w:t>
      </w:r>
      <w:hyperlink r:id="rId118" w:history="1">
        <w:r w:rsidR="006158D3" w:rsidRPr="00883631">
          <w:rPr>
            <w:rStyle w:val="a4"/>
            <w:rFonts w:ascii="Arial Unicode MS" w:hAnsi="Arial Unicode MS" w:hint="eastAsia"/>
            <w:lang w:eastAsia="zh-TW"/>
          </w:rPr>
          <w:t>刑事訴訟法</w:t>
        </w:r>
      </w:hyperlink>
      <w:r w:rsidRPr="00C30437">
        <w:rPr>
          <w:rFonts w:hint="eastAsia"/>
          <w:color w:val="17365D"/>
          <w:lang w:eastAsia="zh-TW"/>
        </w:rPr>
        <w:t>終結之。但另有規定者，依其規定。</w:t>
      </w:r>
    </w:p>
    <w:p w14:paraId="2B3CCC70" w14:textId="20BFD9BC" w:rsidR="00C30437" w:rsidRPr="00C30437" w:rsidRDefault="00C30437" w:rsidP="00006DCD">
      <w:pPr>
        <w:jc w:val="both"/>
        <w:rPr>
          <w:color w:val="17365D"/>
          <w:lang w:eastAsia="zh-TW"/>
        </w:rPr>
      </w:pPr>
      <w:r w:rsidRPr="00C30437">
        <w:rPr>
          <w:rFonts w:hint="eastAsia"/>
          <w:color w:val="404040"/>
          <w:sz w:val="18"/>
          <w:lang w:eastAsia="zh-TW"/>
        </w:rPr>
        <w:t>﹝</w:t>
      </w:r>
      <w:r w:rsidRPr="00C30437">
        <w:rPr>
          <w:rFonts w:hint="eastAsia"/>
          <w:color w:val="404040"/>
          <w:sz w:val="18"/>
          <w:lang w:eastAsia="zh-TW"/>
        </w:rPr>
        <w:t>2</w:t>
      </w:r>
      <w:r w:rsidRPr="00C30437">
        <w:rPr>
          <w:rFonts w:hint="eastAsia"/>
          <w:color w:val="404040"/>
          <w:sz w:val="18"/>
          <w:lang w:eastAsia="zh-TW"/>
        </w:rPr>
        <w:t>﹞</w:t>
      </w:r>
      <w:r w:rsidRPr="00C30437">
        <w:rPr>
          <w:rFonts w:hint="eastAsia"/>
          <w:color w:val="17365D"/>
          <w:lang w:eastAsia="zh-TW"/>
        </w:rPr>
        <w:t>前項前段情形，以交付審判之聲請，視為聲請准許提起自訴。但修</w:t>
      </w:r>
      <w:r w:rsidR="006158D3" w:rsidRPr="00C30437">
        <w:rPr>
          <w:rFonts w:hint="eastAsia"/>
          <w:color w:val="17365D"/>
          <w:lang w:eastAsia="zh-TW"/>
        </w:rPr>
        <w:t>正</w:t>
      </w:r>
      <w:hyperlink r:id="rId119" w:history="1">
        <w:r w:rsidR="006158D3" w:rsidRPr="00883631">
          <w:rPr>
            <w:rStyle w:val="a4"/>
            <w:rFonts w:ascii="Arial Unicode MS" w:hAnsi="Arial Unicode MS" w:hint="eastAsia"/>
            <w:lang w:eastAsia="zh-TW"/>
          </w:rPr>
          <w:t>刑事訴訟法</w:t>
        </w:r>
      </w:hyperlink>
      <w:r w:rsidRPr="00C30437">
        <w:rPr>
          <w:rFonts w:hint="eastAsia"/>
          <w:color w:val="17365D"/>
          <w:lang w:eastAsia="zh-TW"/>
        </w:rPr>
        <w:t>施行前，已依法定程序進行之訴訟程序，其效力不受影響。</w:t>
      </w:r>
    </w:p>
    <w:p w14:paraId="567BAF9D" w14:textId="2C99A07E" w:rsidR="00C30437" w:rsidRPr="00C30437" w:rsidRDefault="00C30437" w:rsidP="00006DCD">
      <w:pPr>
        <w:jc w:val="both"/>
        <w:rPr>
          <w:color w:val="17365D"/>
          <w:lang w:eastAsia="zh-TW"/>
        </w:rPr>
      </w:pPr>
      <w:r w:rsidRPr="00C30437">
        <w:rPr>
          <w:rFonts w:hint="eastAsia"/>
          <w:color w:val="404040"/>
          <w:sz w:val="18"/>
          <w:lang w:eastAsia="zh-TW"/>
        </w:rPr>
        <w:t>﹝</w:t>
      </w:r>
      <w:r w:rsidRPr="00C30437">
        <w:rPr>
          <w:rFonts w:hint="eastAsia"/>
          <w:color w:val="404040"/>
          <w:sz w:val="18"/>
          <w:lang w:eastAsia="zh-TW"/>
        </w:rPr>
        <w:t>3</w:t>
      </w:r>
      <w:r w:rsidRPr="00C30437">
        <w:rPr>
          <w:rFonts w:hint="eastAsia"/>
          <w:color w:val="404040"/>
          <w:sz w:val="18"/>
          <w:lang w:eastAsia="zh-TW"/>
        </w:rPr>
        <w:t>﹞</w:t>
      </w:r>
      <w:r w:rsidRPr="00C30437">
        <w:rPr>
          <w:rFonts w:hint="eastAsia"/>
          <w:color w:val="17365D"/>
          <w:lang w:eastAsia="zh-TW"/>
        </w:rPr>
        <w:t>中華民國一百十二年五月三十日修正通過</w:t>
      </w:r>
      <w:r w:rsidR="009747B7" w:rsidRPr="009B0319">
        <w:rPr>
          <w:rFonts w:hint="eastAsia"/>
          <w:color w:val="17365D"/>
          <w:lang w:eastAsia="zh-TW"/>
        </w:rPr>
        <w:t>之</w:t>
      </w:r>
      <w:hyperlink r:id="rId120" w:history="1">
        <w:r w:rsidR="009747B7" w:rsidRPr="00883631">
          <w:rPr>
            <w:rStyle w:val="a4"/>
            <w:rFonts w:ascii="Arial Unicode MS" w:hAnsi="Arial Unicode MS" w:hint="eastAsia"/>
            <w:lang w:eastAsia="zh-TW"/>
          </w:rPr>
          <w:t>刑事訴訟法</w:t>
        </w:r>
      </w:hyperlink>
      <w:r w:rsidRPr="00C30437">
        <w:rPr>
          <w:rFonts w:hint="eastAsia"/>
          <w:color w:val="17365D"/>
          <w:lang w:eastAsia="zh-TW"/>
        </w:rPr>
        <w:t>施行前，已經法院裁定交付審判確定者，仍依施行前之法定程序審理之；施行前已裁定交付審判，未經合法抗告或經撤回抗告而於施行後確定者，亦同。</w:t>
      </w:r>
    </w:p>
    <w:p w14:paraId="1A7A3C26" w14:textId="75B56E85" w:rsidR="004D7439" w:rsidRPr="004D7439" w:rsidRDefault="004D7439" w:rsidP="004D7439">
      <w:pPr>
        <w:pStyle w:val="2"/>
        <w:spacing w:beforeLines="30" w:before="108" w:beforeAutospacing="0" w:afterLines="30" w:after="108" w:afterAutospacing="0"/>
      </w:pPr>
      <w:bookmarkStart w:id="26" w:name="a7b18"/>
      <w:bookmarkEnd w:id="26"/>
      <w:r w:rsidRPr="004D7439">
        <w:rPr>
          <w:rFonts w:hint="eastAsia"/>
        </w:rPr>
        <w:t>第</w:t>
      </w:r>
      <w:r w:rsidRPr="004D7439">
        <w:rPr>
          <w:rFonts w:hint="eastAsia"/>
        </w:rPr>
        <w:t>7</w:t>
      </w:r>
      <w:r w:rsidRPr="004D7439">
        <w:rPr>
          <w:rFonts w:hint="eastAsia"/>
        </w:rPr>
        <w:t>條</w:t>
      </w:r>
      <w:r w:rsidRPr="00D3647A">
        <w:rPr>
          <w:rFonts w:hint="eastAsia"/>
        </w:rPr>
        <w:t>之</w:t>
      </w:r>
      <w:r w:rsidRPr="004D7439">
        <w:rPr>
          <w:rFonts w:hint="eastAsia"/>
        </w:rPr>
        <w:t>18</w:t>
      </w:r>
      <w:r w:rsidRPr="004D7439">
        <w:t xml:space="preserve"> </w:t>
      </w:r>
    </w:p>
    <w:p w14:paraId="5E6242D0" w14:textId="4B1ED48B" w:rsidR="004D7439" w:rsidRPr="00D31FCE" w:rsidRDefault="004D7439" w:rsidP="00C435CE">
      <w:pPr>
        <w:jc w:val="both"/>
        <w:rPr>
          <w:color w:val="17365D"/>
          <w:lang w:eastAsia="zh-TW"/>
        </w:rPr>
      </w:pPr>
      <w:r w:rsidRPr="00C30437">
        <w:rPr>
          <w:rFonts w:hint="eastAsia"/>
          <w:color w:val="404040"/>
          <w:sz w:val="18"/>
          <w:lang w:eastAsia="zh-TW"/>
        </w:rPr>
        <w:t>﹝</w:t>
      </w:r>
      <w:r w:rsidRPr="00C30437">
        <w:rPr>
          <w:rFonts w:hint="eastAsia"/>
          <w:color w:val="404040"/>
          <w:sz w:val="18"/>
          <w:lang w:eastAsia="zh-TW"/>
        </w:rPr>
        <w:t>1</w:t>
      </w:r>
      <w:r w:rsidRPr="00C30437">
        <w:rPr>
          <w:rFonts w:hint="eastAsia"/>
          <w:color w:val="404040"/>
          <w:sz w:val="18"/>
          <w:lang w:eastAsia="zh-TW"/>
        </w:rPr>
        <w:t>﹞</w:t>
      </w:r>
      <w:r w:rsidRPr="00D31FCE">
        <w:rPr>
          <w:rFonts w:hint="eastAsia"/>
          <w:color w:val="17365D"/>
          <w:lang w:eastAsia="zh-TW"/>
        </w:rPr>
        <w:t>中華民國一百十二年十二月一日修正通過</w:t>
      </w:r>
      <w:r w:rsidR="00682789" w:rsidRPr="009B0319">
        <w:rPr>
          <w:rFonts w:hint="eastAsia"/>
          <w:color w:val="17365D"/>
          <w:lang w:eastAsia="zh-TW"/>
        </w:rPr>
        <w:t>之</w:t>
      </w:r>
      <w:hyperlink r:id="rId121" w:history="1">
        <w:r w:rsidR="00682789" w:rsidRPr="00883631">
          <w:rPr>
            <w:rStyle w:val="a4"/>
            <w:rFonts w:ascii="Arial Unicode MS" w:hAnsi="Arial Unicode MS" w:hint="eastAsia"/>
            <w:lang w:eastAsia="zh-TW"/>
          </w:rPr>
          <w:t>刑事訴訟法</w:t>
        </w:r>
      </w:hyperlink>
      <w:r w:rsidRPr="00D31FCE">
        <w:rPr>
          <w:rFonts w:hint="eastAsia"/>
          <w:color w:val="17365D"/>
          <w:lang w:eastAsia="zh-TW"/>
        </w:rPr>
        <w:t>施行前，已為刑事訴訟法第</w:t>
      </w:r>
      <w:hyperlink r:id="rId122" w:anchor="a294" w:history="1">
        <w:r w:rsidRPr="00904F19">
          <w:rPr>
            <w:rStyle w:val="a4"/>
            <w:rFonts w:ascii="Times New Roman" w:hAnsi="Times New Roman" w:hint="eastAsia"/>
            <w:lang w:eastAsia="zh-TW"/>
          </w:rPr>
          <w:t>二百九十四</w:t>
        </w:r>
      </w:hyperlink>
      <w:r w:rsidRPr="00D31FCE">
        <w:rPr>
          <w:rFonts w:hint="eastAsia"/>
          <w:color w:val="17365D"/>
          <w:lang w:eastAsia="zh-TW"/>
        </w:rPr>
        <w:t>條第一項、第二項及第</w:t>
      </w:r>
      <w:hyperlink r:id="rId123" w:anchor="a295" w:history="1">
        <w:r w:rsidRPr="00904F19">
          <w:rPr>
            <w:rStyle w:val="a4"/>
            <w:rFonts w:ascii="Times New Roman" w:hAnsi="Times New Roman" w:hint="eastAsia"/>
            <w:lang w:eastAsia="zh-TW"/>
          </w:rPr>
          <w:t>二百九十五</w:t>
        </w:r>
      </w:hyperlink>
      <w:r w:rsidRPr="00D31FCE">
        <w:rPr>
          <w:rFonts w:hint="eastAsia"/>
          <w:color w:val="17365D"/>
          <w:lang w:eastAsia="zh-TW"/>
        </w:rPr>
        <w:t>條至第</w:t>
      </w:r>
      <w:hyperlink r:id="rId124" w:anchor="a298" w:history="1">
        <w:r w:rsidRPr="00904F19">
          <w:rPr>
            <w:rStyle w:val="a4"/>
            <w:rFonts w:ascii="Times New Roman" w:hAnsi="Times New Roman" w:hint="eastAsia"/>
            <w:lang w:eastAsia="zh-TW"/>
          </w:rPr>
          <w:t>二百九十八</w:t>
        </w:r>
      </w:hyperlink>
      <w:r w:rsidRPr="00D31FCE">
        <w:rPr>
          <w:rFonts w:hint="eastAsia"/>
          <w:color w:val="17365D"/>
          <w:lang w:eastAsia="zh-TW"/>
        </w:rPr>
        <w:t>條停止、繼續審判或駁回繼續審判聲請之裁定者，仍適用刑事訴訟法第</w:t>
      </w:r>
      <w:hyperlink r:id="rId125" w:anchor="a404" w:history="1">
        <w:r w:rsidRPr="00347D66">
          <w:rPr>
            <w:rStyle w:val="a4"/>
            <w:rFonts w:ascii="Times New Roman" w:hAnsi="Times New Roman" w:hint="eastAsia"/>
            <w:lang w:eastAsia="zh-TW"/>
          </w:rPr>
          <w:t>四百零四</w:t>
        </w:r>
      </w:hyperlink>
      <w:r w:rsidRPr="00D31FCE">
        <w:rPr>
          <w:rFonts w:hint="eastAsia"/>
          <w:color w:val="17365D"/>
          <w:lang w:eastAsia="zh-TW"/>
        </w:rPr>
        <w:t>條第一項本文規定。</w:t>
      </w:r>
    </w:p>
    <w:p w14:paraId="44825787" w14:textId="4BC63CED" w:rsidR="004B61FB" w:rsidRPr="004B61FB" w:rsidRDefault="004B61FB" w:rsidP="004B61FB">
      <w:pPr>
        <w:pStyle w:val="2"/>
        <w:spacing w:beforeLines="30" w:before="108" w:beforeAutospacing="0" w:afterLines="30" w:after="108" w:afterAutospacing="0"/>
      </w:pPr>
      <w:bookmarkStart w:id="27" w:name="a7b19"/>
      <w:bookmarkEnd w:id="27"/>
      <w:r w:rsidRPr="004B61FB">
        <w:rPr>
          <w:rFonts w:hint="eastAsia"/>
        </w:rPr>
        <w:t>第</w:t>
      </w:r>
      <w:r w:rsidRPr="004B61FB">
        <w:rPr>
          <w:rFonts w:hint="eastAsia"/>
        </w:rPr>
        <w:t>7</w:t>
      </w:r>
      <w:r w:rsidRPr="004D7439">
        <w:rPr>
          <w:rFonts w:hint="eastAsia"/>
        </w:rPr>
        <w:t>條</w:t>
      </w:r>
      <w:r w:rsidRPr="00D3647A">
        <w:rPr>
          <w:rFonts w:hint="eastAsia"/>
        </w:rPr>
        <w:t>之</w:t>
      </w:r>
      <w:r w:rsidRPr="004B61FB">
        <w:rPr>
          <w:rFonts w:hint="eastAsia"/>
        </w:rPr>
        <w:t>19</w:t>
      </w:r>
      <w:r w:rsidRPr="004B61FB">
        <w:t xml:space="preserve"> </w:t>
      </w:r>
    </w:p>
    <w:p w14:paraId="5764A132" w14:textId="11AFDD3B" w:rsidR="004B61FB" w:rsidRPr="00D31FCE" w:rsidRDefault="0071484A" w:rsidP="004B61FB">
      <w:pPr>
        <w:ind w:left="142"/>
        <w:jc w:val="both"/>
        <w:rPr>
          <w:color w:val="17365D"/>
          <w:lang w:eastAsia="zh-TW"/>
        </w:rPr>
      </w:pPr>
      <w:r w:rsidRPr="00C30437">
        <w:rPr>
          <w:rFonts w:hint="eastAsia"/>
          <w:color w:val="404040"/>
          <w:sz w:val="18"/>
          <w:lang w:eastAsia="zh-TW"/>
        </w:rPr>
        <w:t>﹝</w:t>
      </w:r>
      <w:r w:rsidRPr="00C30437">
        <w:rPr>
          <w:rFonts w:hint="eastAsia"/>
          <w:color w:val="404040"/>
          <w:sz w:val="18"/>
          <w:lang w:eastAsia="zh-TW"/>
        </w:rPr>
        <w:t>1</w:t>
      </w:r>
      <w:r w:rsidRPr="00C30437">
        <w:rPr>
          <w:rFonts w:hint="eastAsia"/>
          <w:color w:val="404040"/>
          <w:sz w:val="18"/>
          <w:lang w:eastAsia="zh-TW"/>
        </w:rPr>
        <w:t>﹞</w:t>
      </w:r>
      <w:r w:rsidR="004B61FB" w:rsidRPr="00D31FCE">
        <w:rPr>
          <w:rFonts w:hint="eastAsia"/>
          <w:color w:val="17365D"/>
          <w:lang w:eastAsia="zh-TW"/>
        </w:rPr>
        <w:t>中華民國一百十二年十二月一日修正通過</w:t>
      </w:r>
      <w:r w:rsidR="00682789" w:rsidRPr="009B0319">
        <w:rPr>
          <w:rFonts w:hint="eastAsia"/>
          <w:color w:val="17365D"/>
          <w:lang w:eastAsia="zh-TW"/>
        </w:rPr>
        <w:t>之</w:t>
      </w:r>
      <w:hyperlink r:id="rId126" w:history="1">
        <w:r w:rsidR="00682789" w:rsidRPr="00883631">
          <w:rPr>
            <w:rStyle w:val="a4"/>
            <w:rFonts w:ascii="Arial Unicode MS" w:hAnsi="Arial Unicode MS" w:hint="eastAsia"/>
            <w:lang w:eastAsia="zh-TW"/>
          </w:rPr>
          <w:t>刑事訴訟法</w:t>
        </w:r>
      </w:hyperlink>
      <w:r w:rsidR="004B61FB" w:rsidRPr="00D31FCE">
        <w:rPr>
          <w:rFonts w:hint="eastAsia"/>
          <w:color w:val="17365D"/>
          <w:lang w:eastAsia="zh-TW"/>
        </w:rPr>
        <w:t>部分條文，除第</w:t>
      </w:r>
      <w:hyperlink r:id="rId127" w:anchor="a206" w:history="1">
        <w:r w:rsidR="004B61FB" w:rsidRPr="00904F19">
          <w:rPr>
            <w:rStyle w:val="a4"/>
            <w:rFonts w:ascii="Times New Roman" w:hAnsi="Times New Roman" w:hint="eastAsia"/>
            <w:lang w:eastAsia="zh-TW"/>
          </w:rPr>
          <w:t>二百零六</w:t>
        </w:r>
      </w:hyperlink>
      <w:r w:rsidR="004B61FB" w:rsidRPr="00D31FCE">
        <w:rPr>
          <w:rFonts w:hint="eastAsia"/>
          <w:color w:val="17365D"/>
          <w:lang w:eastAsia="zh-TW"/>
        </w:rPr>
        <w:t>條第四項、第五項、第</w:t>
      </w:r>
      <w:hyperlink r:id="rId128" w:anchor="a208" w:history="1">
        <w:r w:rsidR="004B61FB" w:rsidRPr="00904F19">
          <w:rPr>
            <w:rStyle w:val="a4"/>
            <w:rFonts w:ascii="Times New Roman" w:hAnsi="Times New Roman" w:hint="eastAsia"/>
            <w:lang w:eastAsia="zh-TW"/>
          </w:rPr>
          <w:t>二百零八</w:t>
        </w:r>
      </w:hyperlink>
      <w:r w:rsidR="004B61FB" w:rsidRPr="00D31FCE">
        <w:rPr>
          <w:rFonts w:hint="eastAsia"/>
          <w:color w:val="17365D"/>
          <w:lang w:eastAsia="zh-TW"/>
        </w:rPr>
        <w:t>條、第</w:t>
      </w:r>
      <w:hyperlink r:id="rId129" w:anchor="a211b1" w:history="1">
        <w:r w:rsidR="004B61FB" w:rsidRPr="00904F19">
          <w:rPr>
            <w:rStyle w:val="a4"/>
            <w:rFonts w:ascii="Times New Roman" w:hAnsi="Times New Roman" w:hint="eastAsia"/>
            <w:lang w:eastAsia="zh-TW"/>
          </w:rPr>
          <w:t>二百十一條之一</w:t>
        </w:r>
      </w:hyperlink>
      <w:r w:rsidR="004B61FB" w:rsidRPr="00D31FCE">
        <w:rPr>
          <w:rFonts w:hint="eastAsia"/>
          <w:color w:val="17365D"/>
          <w:lang w:eastAsia="zh-TW"/>
        </w:rPr>
        <w:t>自公布後五個月施行外，自公布日施行。</w:t>
      </w:r>
    </w:p>
    <w:p w14:paraId="4A88DC1F" w14:textId="0532D511" w:rsidR="004B61FB" w:rsidRPr="00D31FCE" w:rsidRDefault="0071484A" w:rsidP="004B61FB">
      <w:pPr>
        <w:ind w:left="142"/>
        <w:jc w:val="both"/>
        <w:rPr>
          <w:color w:val="17365D"/>
          <w:lang w:eastAsia="zh-TW"/>
        </w:rPr>
      </w:pPr>
      <w:r w:rsidRPr="00C30437">
        <w:rPr>
          <w:rFonts w:hint="eastAsia"/>
          <w:color w:val="404040"/>
          <w:sz w:val="18"/>
          <w:lang w:eastAsia="zh-TW"/>
        </w:rPr>
        <w:t>﹝</w:t>
      </w:r>
      <w:r>
        <w:rPr>
          <w:color w:val="404040"/>
          <w:sz w:val="18"/>
          <w:lang w:eastAsia="zh-TW"/>
        </w:rPr>
        <w:t>2</w:t>
      </w:r>
      <w:r w:rsidRPr="00C30437">
        <w:rPr>
          <w:rFonts w:hint="eastAsia"/>
          <w:color w:val="404040"/>
          <w:sz w:val="18"/>
          <w:lang w:eastAsia="zh-TW"/>
        </w:rPr>
        <w:t>﹞</w:t>
      </w:r>
      <w:r w:rsidR="004B61FB" w:rsidRPr="00D31FCE">
        <w:rPr>
          <w:rFonts w:hint="eastAsia"/>
          <w:color w:val="17365D"/>
          <w:lang w:eastAsia="zh-TW"/>
        </w:rPr>
        <w:t>中華民國一百十二年十二月一日修正通過之</w:t>
      </w:r>
      <w:hyperlink r:id="rId130" w:history="1">
        <w:r w:rsidR="007728E0" w:rsidRPr="00883631">
          <w:rPr>
            <w:rStyle w:val="a4"/>
            <w:rFonts w:ascii="Arial Unicode MS" w:hAnsi="Arial Unicode MS" w:hint="eastAsia"/>
            <w:lang w:eastAsia="zh-TW"/>
          </w:rPr>
          <w:t>刑事訴訟法</w:t>
        </w:r>
      </w:hyperlink>
      <w:r w:rsidR="004B61FB" w:rsidRPr="00D31FCE">
        <w:rPr>
          <w:rFonts w:hint="eastAsia"/>
          <w:color w:val="17365D"/>
          <w:lang w:eastAsia="zh-TW"/>
        </w:rPr>
        <w:t>施行前，已繫屬於各級法院之案件，其以後之訴訟程序，除本法另有規定外，應依修正</w:t>
      </w:r>
      <w:hyperlink r:id="rId131" w:history="1">
        <w:r w:rsidR="007728E0" w:rsidRPr="00883631">
          <w:rPr>
            <w:rStyle w:val="a4"/>
            <w:rFonts w:ascii="Arial Unicode MS" w:hAnsi="Arial Unicode MS" w:hint="eastAsia"/>
            <w:lang w:eastAsia="zh-TW"/>
          </w:rPr>
          <w:t>刑事訴訟法</w:t>
        </w:r>
      </w:hyperlink>
      <w:r w:rsidR="004B61FB" w:rsidRPr="00D31FCE">
        <w:rPr>
          <w:rFonts w:hint="eastAsia"/>
          <w:color w:val="17365D"/>
          <w:lang w:eastAsia="zh-TW"/>
        </w:rPr>
        <w:t>終結之。但修正</w:t>
      </w:r>
      <w:hyperlink r:id="rId132" w:history="1">
        <w:r w:rsidR="004B61FB" w:rsidRPr="007A622C">
          <w:rPr>
            <w:rStyle w:val="a4"/>
            <w:rFonts w:ascii="Times New Roman" w:hAnsi="Times New Roman" w:hint="eastAsia"/>
            <w:lang w:eastAsia="zh-TW"/>
          </w:rPr>
          <w:t>刑事訴訟法</w:t>
        </w:r>
      </w:hyperlink>
      <w:r w:rsidR="004B61FB" w:rsidRPr="00D31FCE">
        <w:rPr>
          <w:rFonts w:hint="eastAsia"/>
          <w:color w:val="17365D"/>
          <w:lang w:eastAsia="zh-TW"/>
        </w:rPr>
        <w:t>施行前已依法定程序進行之訴訟程序，其效力不受影響。</w:t>
      </w:r>
    </w:p>
    <w:p w14:paraId="2F5507B0" w14:textId="77777777" w:rsidR="009B0319" w:rsidRPr="007A622C" w:rsidRDefault="009B0319" w:rsidP="008B62B3">
      <w:pPr>
        <w:ind w:leftChars="75" w:left="150"/>
        <w:jc w:val="both"/>
        <w:rPr>
          <w:rFonts w:ascii="Arial Unicode MS" w:hAnsi="Arial Unicode MS"/>
          <w:color w:val="666699"/>
          <w:lang w:eastAsia="zh-TW"/>
        </w:rPr>
      </w:pPr>
    </w:p>
    <w:p w14:paraId="1A5BC17C" w14:textId="77777777" w:rsidR="00C30437" w:rsidRPr="00C30437" w:rsidRDefault="00C30437" w:rsidP="008B62B3">
      <w:pPr>
        <w:ind w:leftChars="75" w:left="150"/>
        <w:jc w:val="both"/>
        <w:rPr>
          <w:rFonts w:ascii="Arial Unicode MS" w:hAnsi="Arial Unicode MS"/>
          <w:color w:val="666699"/>
          <w:lang w:eastAsia="zh-TW"/>
        </w:rPr>
      </w:pPr>
    </w:p>
    <w:p w14:paraId="2860585B" w14:textId="77777777" w:rsidR="00E35869" w:rsidRPr="00C1655B" w:rsidRDefault="00E35869" w:rsidP="00E35869">
      <w:pPr>
        <w:ind w:leftChars="50" w:left="100"/>
        <w:jc w:val="both"/>
        <w:rPr>
          <w:color w:val="808000"/>
          <w:szCs w:val="20"/>
          <w:lang w:eastAsia="zh-TW"/>
        </w:rPr>
      </w:pPr>
      <w:r w:rsidRPr="00C1655B">
        <w:rPr>
          <w:rFonts w:hint="eastAsia"/>
          <w:color w:val="5F5F5F"/>
          <w:sz w:val="18"/>
        </w:rPr>
        <w:t>。。。。。。。。。。。。。。。。。。。。。。。。。。。。。。。。。。。。。。。。。。。。。。。。。。</w:t>
      </w:r>
      <w:hyperlink w:anchor="top" w:history="1">
        <w:r w:rsidRPr="00C1655B">
          <w:rPr>
            <w:rStyle w:val="a4"/>
            <w:rFonts w:ascii="Arial Unicode MS" w:hAnsi="Arial Unicode MS" w:hint="eastAsia"/>
            <w:sz w:val="18"/>
            <w:lang w:eastAsia="zh-TW"/>
          </w:rPr>
          <w:t>回首頁</w:t>
        </w:r>
      </w:hyperlink>
      <w:r w:rsidRPr="00E0573C">
        <w:rPr>
          <w:rStyle w:val="a4"/>
          <w:rFonts w:ascii="Arial Unicode MS" w:hAnsi="Arial Unicode MS" w:hint="eastAsia"/>
          <w:b/>
          <w:sz w:val="18"/>
          <w:u w:val="none"/>
          <w:lang w:eastAsia="zh-TW"/>
        </w:rPr>
        <w:t>〉〉</w:t>
      </w:r>
    </w:p>
    <w:p w14:paraId="3B36BA87" w14:textId="0E6305D9" w:rsidR="00212D21" w:rsidRPr="009E58E2" w:rsidRDefault="00E35869" w:rsidP="00E35869">
      <w:pPr>
        <w:ind w:leftChars="71" w:left="142"/>
        <w:jc w:val="both"/>
        <w:rPr>
          <w:rFonts w:ascii="Arial Unicode MS" w:hAnsi="Arial Unicode MS"/>
          <w:color w:val="666699"/>
          <w:lang w:eastAsia="zh-TW"/>
        </w:rPr>
      </w:pPr>
      <w:r w:rsidRPr="003D460F">
        <w:rPr>
          <w:rFonts w:hint="eastAsia"/>
          <w:color w:val="5F5F5F"/>
          <w:sz w:val="18"/>
          <w:szCs w:val="18"/>
          <w:lang w:eastAsia="zh-TW"/>
        </w:rPr>
        <w:t>【編註】本檔法規資料</w:t>
      </w:r>
      <w:r>
        <w:rPr>
          <w:rFonts w:hint="eastAsia"/>
          <w:color w:val="5F5F5F"/>
          <w:sz w:val="18"/>
          <w:szCs w:val="18"/>
          <w:lang w:eastAsia="zh-TW"/>
        </w:rPr>
        <w:t>來源為</w:t>
      </w:r>
      <w:r w:rsidRPr="003D460F">
        <w:rPr>
          <w:rFonts w:hint="eastAsia"/>
          <w:color w:val="5F5F5F"/>
          <w:sz w:val="18"/>
          <w:szCs w:val="18"/>
          <w:lang w:eastAsia="zh-HK"/>
        </w:rPr>
        <w:t>官方</w:t>
      </w:r>
      <w:r w:rsidRPr="003D460F">
        <w:rPr>
          <w:rFonts w:hint="eastAsia"/>
          <w:color w:val="5F5F5F"/>
          <w:sz w:val="18"/>
          <w:szCs w:val="18"/>
          <w:lang w:eastAsia="zh-TW"/>
        </w:rPr>
        <w:t>資訊網，</w:t>
      </w:r>
      <w:r>
        <w:rPr>
          <w:rFonts w:ascii="Arial Unicode MS" w:hAnsi="Arial Unicode MS" w:hint="eastAsia"/>
          <w:color w:val="808080"/>
          <w:sz w:val="18"/>
          <w:szCs w:val="18"/>
          <w:lang w:eastAsia="zh-TW"/>
        </w:rPr>
        <w:t>提供學習與參考為原則</w:t>
      </w:r>
      <w:r w:rsidRPr="003D460F">
        <w:rPr>
          <w:rFonts w:hint="eastAsia"/>
          <w:color w:val="5F5F5F"/>
          <w:sz w:val="18"/>
          <w:szCs w:val="18"/>
          <w:lang w:eastAsia="zh-TW"/>
        </w:rPr>
        <w:t>，如需引用請以正式檔為準。如有發現待更正部份及您所需本站未收編之法規</w:t>
      </w:r>
      <w:r w:rsidRPr="003D460F">
        <w:rPr>
          <w:rFonts w:hint="eastAsia"/>
          <w:color w:val="5F5F5F"/>
          <w:sz w:val="18"/>
          <w:szCs w:val="20"/>
          <w:lang w:eastAsia="zh-TW"/>
        </w:rPr>
        <w:t>，</w:t>
      </w:r>
      <w:r w:rsidRPr="003D460F">
        <w:rPr>
          <w:color w:val="5F5F5F"/>
          <w:sz w:val="18"/>
          <w:szCs w:val="20"/>
          <w:lang w:eastAsia="zh-TW"/>
        </w:rPr>
        <w:t>敬</w:t>
      </w:r>
      <w:r w:rsidRPr="003E6224">
        <w:rPr>
          <w:rFonts w:ascii="Arial Unicode MS" w:hAnsi="Arial Unicode MS" w:hint="eastAsia"/>
          <w:color w:val="5F5F5F"/>
          <w:sz w:val="18"/>
          <w:szCs w:val="20"/>
          <w:lang w:eastAsia="zh-TW"/>
        </w:rPr>
        <w:t>請</w:t>
      </w:r>
      <w:hyperlink r:id="rId133" w:history="1">
        <w:r w:rsidRPr="00D2412B">
          <w:rPr>
            <w:rStyle w:val="a4"/>
            <w:rFonts w:ascii="Arial Unicode MS" w:hAnsi="Arial Unicode MS"/>
            <w:sz w:val="18"/>
            <w:szCs w:val="20"/>
            <w:lang w:eastAsia="zh-TW"/>
          </w:rPr>
          <w:t>告知</w:t>
        </w:r>
      </w:hyperlink>
      <w:r w:rsidRPr="003D460F">
        <w:rPr>
          <w:rFonts w:hint="eastAsia"/>
          <w:color w:val="5F5F5F"/>
          <w:sz w:val="18"/>
          <w:szCs w:val="20"/>
          <w:lang w:eastAsia="zh-TW"/>
        </w:rPr>
        <w:t>，謝謝！</w:t>
      </w:r>
    </w:p>
    <w:sectPr w:rsidR="00212D21" w:rsidRPr="009E58E2">
      <w:footerReference w:type="even" r:id="rId134"/>
      <w:footerReference w:type="default" r:id="rId135"/>
      <w:pgSz w:w="11906" w:h="16838"/>
      <w:pgMar w:top="851" w:right="1134"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9DED4" w14:textId="77777777" w:rsidR="00DC257F" w:rsidRDefault="00DC257F">
      <w:r>
        <w:separator/>
      </w:r>
    </w:p>
  </w:endnote>
  <w:endnote w:type="continuationSeparator" w:id="0">
    <w:p w14:paraId="0BE812C8" w14:textId="77777777" w:rsidR="00DC257F" w:rsidRDefault="00DC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F62E0" w14:textId="300A9F7B" w:rsidR="00C77A8A" w:rsidRDefault="00C77A8A">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66818">
      <w:rPr>
        <w:rStyle w:val="aa"/>
        <w:noProof/>
      </w:rPr>
      <w:t>1</w:t>
    </w:r>
    <w:r>
      <w:rPr>
        <w:rStyle w:val="aa"/>
      </w:rPr>
      <w:fldChar w:fldCharType="end"/>
    </w:r>
  </w:p>
  <w:p w14:paraId="35D0F076" w14:textId="77777777" w:rsidR="00C77A8A" w:rsidRDefault="00C77A8A">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3AC59" w14:textId="77777777" w:rsidR="00C77A8A" w:rsidRDefault="00C77A8A">
    <w:pPr>
      <w:pStyle w:val="a9"/>
      <w:framePr w:wrap="around" w:vAnchor="text" w:hAnchor="margin" w:xAlign="right" w:y="1"/>
      <w:rPr>
        <w:rStyle w:val="aa"/>
        <w:lang w:eastAsia="zh-TW"/>
      </w:rPr>
    </w:pPr>
    <w:r>
      <w:rPr>
        <w:rStyle w:val="aa"/>
      </w:rPr>
      <w:fldChar w:fldCharType="begin"/>
    </w:r>
    <w:r>
      <w:rPr>
        <w:rStyle w:val="aa"/>
        <w:lang w:eastAsia="zh-TW"/>
      </w:rPr>
      <w:instrText xml:space="preserve">PAGE  </w:instrText>
    </w:r>
    <w:r>
      <w:rPr>
        <w:rStyle w:val="aa"/>
      </w:rPr>
      <w:fldChar w:fldCharType="separate"/>
    </w:r>
    <w:r>
      <w:rPr>
        <w:rStyle w:val="aa"/>
        <w:noProof/>
        <w:lang w:eastAsia="zh-TW"/>
      </w:rPr>
      <w:t>1</w:t>
    </w:r>
    <w:r>
      <w:rPr>
        <w:rStyle w:val="aa"/>
      </w:rPr>
      <w:fldChar w:fldCharType="end"/>
    </w:r>
  </w:p>
  <w:p w14:paraId="7E178581" w14:textId="77777777" w:rsidR="00C77A8A" w:rsidRPr="000916D5" w:rsidRDefault="00C77A8A">
    <w:pPr>
      <w:pStyle w:val="a9"/>
      <w:ind w:right="360"/>
      <w:jc w:val="right"/>
      <w:rPr>
        <w:rFonts w:ascii="Arial Unicode MS" w:hAnsi="Arial Unicode MS"/>
        <w:sz w:val="18"/>
        <w:lang w:eastAsia="zh-TW"/>
      </w:rPr>
    </w:pPr>
    <w:r>
      <w:rPr>
        <w:rFonts w:ascii="Arial Unicode MS" w:hAnsi="Arial Unicode MS" w:hint="eastAsia"/>
        <w:sz w:val="18"/>
        <w:lang w:eastAsia="zh-TW"/>
      </w:rPr>
      <w:t>〈〈</w:t>
    </w:r>
    <w:r w:rsidRPr="000916D5">
      <w:rPr>
        <w:rFonts w:ascii="Arial Unicode MS" w:hAnsi="Arial Unicode MS" w:hint="eastAsia"/>
        <w:sz w:val="18"/>
        <w:lang w:eastAsia="zh-TW"/>
      </w:rPr>
      <w:t>刑事訴訟法施行法</w:t>
    </w:r>
    <w:r>
      <w:rPr>
        <w:rFonts w:ascii="Arial Unicode MS" w:hAnsi="Arial Unicode MS" w:hint="eastAsia"/>
        <w:sz w:val="18"/>
        <w:lang w:eastAsia="zh-TW"/>
      </w:rPr>
      <w:t>〉〉</w:t>
    </w:r>
    <w:r w:rsidRPr="000916D5">
      <w:rPr>
        <w:rFonts w:ascii="Arial Unicode MS" w:hAnsi="Arial Unicode MS" w:hint="eastAsia"/>
        <w:sz w:val="18"/>
        <w:lang w:eastAsia="zh-TW"/>
      </w:rPr>
      <w:t>S-link</w:t>
    </w:r>
    <w:r w:rsidRPr="000916D5">
      <w:rPr>
        <w:rFonts w:ascii="Arial Unicode MS" w:hAnsi="Arial Unicode MS" w:hint="eastAsia"/>
        <w:sz w:val="18"/>
        <w:lang w:eastAsia="zh-TW"/>
      </w:rPr>
      <w:t>電子六法全書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FD8E0" w14:textId="77777777" w:rsidR="00DC257F" w:rsidRDefault="00DC257F">
      <w:r>
        <w:separator/>
      </w:r>
    </w:p>
  </w:footnote>
  <w:footnote w:type="continuationSeparator" w:id="0">
    <w:p w14:paraId="3BCA9F8A" w14:textId="77777777" w:rsidR="00DC257F" w:rsidRDefault="00DC25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SuppressParagraphBorders/>
    <w:footnoteLayoutLikeWW8/>
    <w:shapeLayoutLikeWW8/>
    <w:alignTablesRowByRow/>
    <w:forgetLastTabAlignment/>
    <w:adjustLineHeightInTable/>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2D21"/>
    <w:rsid w:val="00006DCD"/>
    <w:rsid w:val="00065E57"/>
    <w:rsid w:val="00066818"/>
    <w:rsid w:val="00067C78"/>
    <w:rsid w:val="000826A2"/>
    <w:rsid w:val="0008730C"/>
    <w:rsid w:val="000916D5"/>
    <w:rsid w:val="00095767"/>
    <w:rsid w:val="000A0E4C"/>
    <w:rsid w:val="000A14ED"/>
    <w:rsid w:val="000D3EC8"/>
    <w:rsid w:val="000F5935"/>
    <w:rsid w:val="00104FE8"/>
    <w:rsid w:val="001107F6"/>
    <w:rsid w:val="0012462D"/>
    <w:rsid w:val="00136F6D"/>
    <w:rsid w:val="00141652"/>
    <w:rsid w:val="00160397"/>
    <w:rsid w:val="00160AB6"/>
    <w:rsid w:val="00162576"/>
    <w:rsid w:val="00171BFF"/>
    <w:rsid w:val="0017321E"/>
    <w:rsid w:val="00176CF5"/>
    <w:rsid w:val="001B17F8"/>
    <w:rsid w:val="00212D21"/>
    <w:rsid w:val="00214000"/>
    <w:rsid w:val="0024098B"/>
    <w:rsid w:val="002927BC"/>
    <w:rsid w:val="002C5F9C"/>
    <w:rsid w:val="002C6814"/>
    <w:rsid w:val="002E0475"/>
    <w:rsid w:val="00317419"/>
    <w:rsid w:val="00317F3E"/>
    <w:rsid w:val="00335BAF"/>
    <w:rsid w:val="00345C05"/>
    <w:rsid w:val="00347D66"/>
    <w:rsid w:val="00361E92"/>
    <w:rsid w:val="0037005C"/>
    <w:rsid w:val="00370237"/>
    <w:rsid w:val="00395ECB"/>
    <w:rsid w:val="003C7B57"/>
    <w:rsid w:val="003D51A2"/>
    <w:rsid w:val="003E78B4"/>
    <w:rsid w:val="004329D0"/>
    <w:rsid w:val="004349CA"/>
    <w:rsid w:val="004355ED"/>
    <w:rsid w:val="00451C10"/>
    <w:rsid w:val="004671C6"/>
    <w:rsid w:val="00472709"/>
    <w:rsid w:val="004752FF"/>
    <w:rsid w:val="00481EE2"/>
    <w:rsid w:val="00493F2E"/>
    <w:rsid w:val="00496409"/>
    <w:rsid w:val="004A1D93"/>
    <w:rsid w:val="004A26A9"/>
    <w:rsid w:val="004B1F08"/>
    <w:rsid w:val="004B61FB"/>
    <w:rsid w:val="004D7439"/>
    <w:rsid w:val="004E0046"/>
    <w:rsid w:val="004E039E"/>
    <w:rsid w:val="005053A9"/>
    <w:rsid w:val="00532D7B"/>
    <w:rsid w:val="0059076D"/>
    <w:rsid w:val="005B387A"/>
    <w:rsid w:val="005D2E54"/>
    <w:rsid w:val="00614F4F"/>
    <w:rsid w:val="006158D3"/>
    <w:rsid w:val="00631C3B"/>
    <w:rsid w:val="00635377"/>
    <w:rsid w:val="00643CC5"/>
    <w:rsid w:val="00654658"/>
    <w:rsid w:val="00682789"/>
    <w:rsid w:val="00686536"/>
    <w:rsid w:val="00695C9B"/>
    <w:rsid w:val="006B1017"/>
    <w:rsid w:val="006B54E3"/>
    <w:rsid w:val="006E1DA2"/>
    <w:rsid w:val="0071484A"/>
    <w:rsid w:val="00721D0F"/>
    <w:rsid w:val="00723B46"/>
    <w:rsid w:val="00724692"/>
    <w:rsid w:val="007551B2"/>
    <w:rsid w:val="00765B75"/>
    <w:rsid w:val="00766057"/>
    <w:rsid w:val="00766729"/>
    <w:rsid w:val="007728E0"/>
    <w:rsid w:val="007A1416"/>
    <w:rsid w:val="007A622C"/>
    <w:rsid w:val="007B19D5"/>
    <w:rsid w:val="007E1813"/>
    <w:rsid w:val="007E6613"/>
    <w:rsid w:val="00804719"/>
    <w:rsid w:val="0084295A"/>
    <w:rsid w:val="00883631"/>
    <w:rsid w:val="0088460E"/>
    <w:rsid w:val="008960B9"/>
    <w:rsid w:val="008B62B3"/>
    <w:rsid w:val="008C3204"/>
    <w:rsid w:val="008C5139"/>
    <w:rsid w:val="008D64D9"/>
    <w:rsid w:val="008E677B"/>
    <w:rsid w:val="00904F19"/>
    <w:rsid w:val="00930908"/>
    <w:rsid w:val="00936845"/>
    <w:rsid w:val="009542F3"/>
    <w:rsid w:val="00954F76"/>
    <w:rsid w:val="00966491"/>
    <w:rsid w:val="009747B7"/>
    <w:rsid w:val="009869A3"/>
    <w:rsid w:val="009B0319"/>
    <w:rsid w:val="009B4E16"/>
    <w:rsid w:val="009C4C26"/>
    <w:rsid w:val="009E58E2"/>
    <w:rsid w:val="00A05E02"/>
    <w:rsid w:val="00A166FF"/>
    <w:rsid w:val="00A70850"/>
    <w:rsid w:val="00A774D3"/>
    <w:rsid w:val="00A83996"/>
    <w:rsid w:val="00AA1A74"/>
    <w:rsid w:val="00AA601E"/>
    <w:rsid w:val="00AC38B1"/>
    <w:rsid w:val="00AC599E"/>
    <w:rsid w:val="00B0065B"/>
    <w:rsid w:val="00B209F6"/>
    <w:rsid w:val="00B25E54"/>
    <w:rsid w:val="00B77FA3"/>
    <w:rsid w:val="00B814BC"/>
    <w:rsid w:val="00BB1DA0"/>
    <w:rsid w:val="00BB2070"/>
    <w:rsid w:val="00BC5D66"/>
    <w:rsid w:val="00BC6D60"/>
    <w:rsid w:val="00BC7FAD"/>
    <w:rsid w:val="00BE2D33"/>
    <w:rsid w:val="00BE5F28"/>
    <w:rsid w:val="00BE790B"/>
    <w:rsid w:val="00BF08A9"/>
    <w:rsid w:val="00BF1E84"/>
    <w:rsid w:val="00C30437"/>
    <w:rsid w:val="00C41E06"/>
    <w:rsid w:val="00C435CE"/>
    <w:rsid w:val="00C457CE"/>
    <w:rsid w:val="00C62B23"/>
    <w:rsid w:val="00C6578B"/>
    <w:rsid w:val="00C779C1"/>
    <w:rsid w:val="00C77A8A"/>
    <w:rsid w:val="00CA1319"/>
    <w:rsid w:val="00CB2BB6"/>
    <w:rsid w:val="00CB30BD"/>
    <w:rsid w:val="00CF6E26"/>
    <w:rsid w:val="00D028D8"/>
    <w:rsid w:val="00D111A3"/>
    <w:rsid w:val="00D30B19"/>
    <w:rsid w:val="00D3732A"/>
    <w:rsid w:val="00D3774D"/>
    <w:rsid w:val="00D53663"/>
    <w:rsid w:val="00D76C2E"/>
    <w:rsid w:val="00D8543E"/>
    <w:rsid w:val="00DA7170"/>
    <w:rsid w:val="00DC257F"/>
    <w:rsid w:val="00DE2A37"/>
    <w:rsid w:val="00DF02E1"/>
    <w:rsid w:val="00DF2BB3"/>
    <w:rsid w:val="00DF5772"/>
    <w:rsid w:val="00DF6244"/>
    <w:rsid w:val="00E02FFB"/>
    <w:rsid w:val="00E04FE3"/>
    <w:rsid w:val="00E35869"/>
    <w:rsid w:val="00E4130B"/>
    <w:rsid w:val="00E4482C"/>
    <w:rsid w:val="00E4680F"/>
    <w:rsid w:val="00E54055"/>
    <w:rsid w:val="00E63139"/>
    <w:rsid w:val="00E931EE"/>
    <w:rsid w:val="00EA1676"/>
    <w:rsid w:val="00EB2A78"/>
    <w:rsid w:val="00EB558B"/>
    <w:rsid w:val="00EE2644"/>
    <w:rsid w:val="00EE4DFC"/>
    <w:rsid w:val="00EE4E2C"/>
    <w:rsid w:val="00EF0791"/>
    <w:rsid w:val="00F10275"/>
    <w:rsid w:val="00F27446"/>
    <w:rsid w:val="00F405EF"/>
    <w:rsid w:val="00F5320A"/>
    <w:rsid w:val="00F565F7"/>
    <w:rsid w:val="00FA7272"/>
    <w:rsid w:val="00FB45B2"/>
    <w:rsid w:val="00FD47B1"/>
    <w:rsid w:val="00FD4F31"/>
    <w:rsid w:val="00FF12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84C00"/>
  <w15:docId w15:val="{0697F36E-9653-4218-A9EB-3C261501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916D5"/>
    <w:rPr>
      <w:rFonts w:ascii="Times New Roman" w:hAnsi="Times New Roman"/>
      <w:kern w:val="2"/>
      <w:szCs w:val="24"/>
      <w:lang w:eastAsia="en-US" w:bidi="en-US"/>
    </w:rPr>
  </w:style>
  <w:style w:type="paragraph" w:styleId="1">
    <w:name w:val="heading 1"/>
    <w:basedOn w:val="a"/>
    <w:next w:val="a"/>
    <w:link w:val="10"/>
    <w:uiPriority w:val="9"/>
    <w:qFormat/>
    <w:rsid w:val="000916D5"/>
    <w:pPr>
      <w:keepNext/>
      <w:widowControl w:val="0"/>
      <w:adjustRightInd w:val="0"/>
      <w:snapToGrid w:val="0"/>
      <w:spacing w:before="100" w:beforeAutospacing="1" w:after="100" w:afterAutospacing="1"/>
      <w:outlineLvl w:val="0"/>
    </w:pPr>
    <w:rPr>
      <w:rFonts w:ascii="Arial Unicode MS" w:hAnsi="Arial Unicode MS" w:cs="Arial Unicode MS"/>
      <w:b/>
      <w:bCs/>
      <w:color w:val="990000"/>
      <w:szCs w:val="32"/>
      <w:lang w:eastAsia="zh-TW"/>
    </w:rPr>
  </w:style>
  <w:style w:type="paragraph" w:styleId="2">
    <w:name w:val="heading 2"/>
    <w:basedOn w:val="a"/>
    <w:next w:val="a"/>
    <w:link w:val="20"/>
    <w:uiPriority w:val="9"/>
    <w:unhideWhenUsed/>
    <w:qFormat/>
    <w:rsid w:val="000916D5"/>
    <w:pPr>
      <w:keepNext/>
      <w:widowControl w:val="0"/>
      <w:adjustRightInd w:val="0"/>
      <w:snapToGrid w:val="0"/>
      <w:spacing w:before="100" w:beforeAutospacing="1" w:after="100" w:afterAutospacing="1"/>
      <w:outlineLvl w:val="1"/>
    </w:pPr>
    <w:rPr>
      <w:rFonts w:ascii="Arial Unicode MS" w:hAnsi="Arial Unicode MS" w:cs="Arial Unicode MS"/>
      <w:bCs/>
      <w:iCs/>
      <w:color w:val="990000"/>
      <w:szCs w:val="28"/>
      <w:lang w:eastAsia="zh-TW"/>
    </w:rPr>
  </w:style>
  <w:style w:type="paragraph" w:styleId="3">
    <w:name w:val="heading 3"/>
    <w:basedOn w:val="a"/>
    <w:next w:val="a"/>
    <w:link w:val="30"/>
    <w:uiPriority w:val="9"/>
    <w:unhideWhenUsed/>
    <w:qFormat/>
    <w:rsid w:val="004752FF"/>
    <w:pPr>
      <w:adjustRightInd w:val="0"/>
      <w:snapToGrid w:val="0"/>
      <w:ind w:leftChars="59" w:left="118"/>
      <w:outlineLvl w:val="2"/>
    </w:pPr>
    <w:rPr>
      <w:rFonts w:ascii="Arial Unicode MS" w:hAnsi="Arial Unicode MS" w:cs="Arial Unicode MS"/>
      <w:bCs/>
      <w:color w:val="808000"/>
      <w:szCs w:val="26"/>
      <w:lang w:eastAsia="zh-TW"/>
    </w:rPr>
  </w:style>
  <w:style w:type="paragraph" w:styleId="4">
    <w:name w:val="heading 4"/>
    <w:basedOn w:val="a"/>
    <w:next w:val="a"/>
    <w:link w:val="40"/>
    <w:uiPriority w:val="9"/>
    <w:semiHidden/>
    <w:unhideWhenUsed/>
    <w:qFormat/>
    <w:rsid w:val="000916D5"/>
    <w:pPr>
      <w:keepNext/>
      <w:spacing w:before="240" w:after="60"/>
      <w:outlineLvl w:val="3"/>
    </w:pPr>
    <w:rPr>
      <w:b/>
      <w:bCs/>
      <w:sz w:val="28"/>
      <w:szCs w:val="28"/>
    </w:rPr>
  </w:style>
  <w:style w:type="paragraph" w:styleId="5">
    <w:name w:val="heading 5"/>
    <w:basedOn w:val="a"/>
    <w:next w:val="a"/>
    <w:link w:val="50"/>
    <w:uiPriority w:val="9"/>
    <w:semiHidden/>
    <w:unhideWhenUsed/>
    <w:qFormat/>
    <w:rsid w:val="000916D5"/>
    <w:pPr>
      <w:spacing w:before="240" w:after="60"/>
      <w:outlineLvl w:val="4"/>
    </w:pPr>
    <w:rPr>
      <w:b/>
      <w:bCs/>
      <w:i/>
      <w:iCs/>
      <w:sz w:val="26"/>
      <w:szCs w:val="26"/>
    </w:rPr>
  </w:style>
  <w:style w:type="paragraph" w:styleId="6">
    <w:name w:val="heading 6"/>
    <w:basedOn w:val="a"/>
    <w:next w:val="a"/>
    <w:link w:val="60"/>
    <w:uiPriority w:val="9"/>
    <w:semiHidden/>
    <w:unhideWhenUsed/>
    <w:qFormat/>
    <w:rsid w:val="000916D5"/>
    <w:pPr>
      <w:spacing w:before="240" w:after="60"/>
      <w:outlineLvl w:val="5"/>
    </w:pPr>
    <w:rPr>
      <w:b/>
      <w:bCs/>
      <w:sz w:val="22"/>
      <w:szCs w:val="22"/>
    </w:rPr>
  </w:style>
  <w:style w:type="paragraph" w:styleId="7">
    <w:name w:val="heading 7"/>
    <w:basedOn w:val="a"/>
    <w:next w:val="a"/>
    <w:link w:val="70"/>
    <w:uiPriority w:val="9"/>
    <w:semiHidden/>
    <w:unhideWhenUsed/>
    <w:qFormat/>
    <w:rsid w:val="000916D5"/>
    <w:pPr>
      <w:spacing w:before="240" w:after="60"/>
      <w:outlineLvl w:val="6"/>
    </w:pPr>
  </w:style>
  <w:style w:type="paragraph" w:styleId="8">
    <w:name w:val="heading 8"/>
    <w:basedOn w:val="a"/>
    <w:next w:val="a"/>
    <w:link w:val="80"/>
    <w:uiPriority w:val="9"/>
    <w:semiHidden/>
    <w:unhideWhenUsed/>
    <w:qFormat/>
    <w:rsid w:val="000916D5"/>
    <w:pPr>
      <w:spacing w:before="240" w:after="60"/>
      <w:outlineLvl w:val="7"/>
    </w:pPr>
    <w:rPr>
      <w:i/>
      <w:iCs/>
    </w:rPr>
  </w:style>
  <w:style w:type="paragraph" w:styleId="9">
    <w:name w:val="heading 9"/>
    <w:basedOn w:val="a"/>
    <w:next w:val="a"/>
    <w:link w:val="90"/>
    <w:uiPriority w:val="9"/>
    <w:semiHidden/>
    <w:unhideWhenUsed/>
    <w:qFormat/>
    <w:rsid w:val="000916D5"/>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Courier New" w:cs="Courier New"/>
    </w:rPr>
  </w:style>
  <w:style w:type="character" w:styleId="a4">
    <w:name w:val="Hyperlink"/>
    <w:autoRedefine/>
    <w:uiPriority w:val="99"/>
    <w:rPr>
      <w:rFonts w:ascii="新細明體" w:hAnsi="新細明體"/>
      <w:color w:val="808000"/>
      <w:sz w:val="20"/>
      <w:u w:val="single"/>
    </w:rPr>
  </w:style>
  <w:style w:type="character" w:styleId="a5">
    <w:name w:val="FollowedHyperlink"/>
    <w:autoRedefine/>
    <w:rPr>
      <w:rFonts w:ascii="新細明體" w:eastAsia="新細明體" w:hAnsi="新細明體"/>
      <w:color w:val="800080"/>
      <w:sz w:val="20"/>
      <w:u w:val="single"/>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Cs w:val="20"/>
    </w:rPr>
  </w:style>
  <w:style w:type="paragraph" w:customStyle="1" w:styleId="a6">
    <w:name w:val="法律條文(條)"/>
    <w:basedOn w:val="a"/>
    <w:pPr>
      <w:kinsoku w:val="0"/>
      <w:overflowPunct w:val="0"/>
      <w:autoSpaceDE w:val="0"/>
      <w:autoSpaceDN w:val="0"/>
      <w:ind w:leftChars="100" w:left="100" w:hangingChars="100" w:hanging="100"/>
      <w:jc w:val="both"/>
    </w:pPr>
    <w:rPr>
      <w:rFonts w:ascii="華康細明體" w:eastAsia="華康細明體" w:hAnsi="細明體" w:hint="eastAsia"/>
      <w:sz w:val="21"/>
    </w:rPr>
  </w:style>
  <w:style w:type="paragraph" w:styleId="z-">
    <w:name w:val="HTML Top of Form"/>
    <w:basedOn w:val="a"/>
    <w:next w:val="a"/>
    <w:hidden/>
    <w:pPr>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pBdr>
        <w:top w:val="single" w:sz="6" w:space="1" w:color="auto"/>
      </w:pBdr>
      <w:jc w:val="center"/>
    </w:pPr>
    <w:rPr>
      <w:rFonts w:ascii="Arial" w:eastAsia="Arial Unicode MS" w:hAnsi="Arial" w:cs="Arial"/>
      <w:vanish/>
      <w:kern w:val="0"/>
      <w:sz w:val="16"/>
      <w:szCs w:val="16"/>
    </w:rPr>
  </w:style>
  <w:style w:type="paragraph" w:styleId="a7">
    <w:name w:val="Body Text Indent"/>
    <w:basedOn w:val="a"/>
    <w:pPr>
      <w:ind w:leftChars="75" w:left="180" w:firstLineChars="200" w:firstLine="400"/>
    </w:pPr>
    <w:rPr>
      <w:rFonts w:ascii="新細明體" w:hAnsi="新細明體"/>
      <w:color w:val="666699"/>
    </w:rPr>
  </w:style>
  <w:style w:type="paragraph" w:styleId="a8">
    <w:name w:val="header"/>
    <w:basedOn w:val="a"/>
    <w:pPr>
      <w:tabs>
        <w:tab w:val="center" w:pos="4153"/>
        <w:tab w:val="right" w:pos="8306"/>
      </w:tabs>
      <w:snapToGrid w:val="0"/>
    </w:pPr>
    <w:rPr>
      <w:szCs w:val="20"/>
    </w:rPr>
  </w:style>
  <w:style w:type="paragraph" w:styleId="a9">
    <w:name w:val="footer"/>
    <w:basedOn w:val="a"/>
    <w:pPr>
      <w:tabs>
        <w:tab w:val="center" w:pos="4153"/>
        <w:tab w:val="right" w:pos="8306"/>
      </w:tabs>
      <w:snapToGrid w:val="0"/>
    </w:pPr>
    <w:rPr>
      <w:szCs w:val="20"/>
    </w:rPr>
  </w:style>
  <w:style w:type="character" w:styleId="aa">
    <w:name w:val="page number"/>
    <w:basedOn w:val="a0"/>
  </w:style>
  <w:style w:type="paragraph" w:styleId="ab">
    <w:name w:val="Document Map"/>
    <w:basedOn w:val="a"/>
    <w:link w:val="ac"/>
    <w:rsid w:val="00E931EE"/>
    <w:rPr>
      <w:rFonts w:ascii="新細明體" w:hAnsi="新細明體"/>
      <w:szCs w:val="18"/>
    </w:rPr>
  </w:style>
  <w:style w:type="character" w:customStyle="1" w:styleId="ac">
    <w:name w:val="文件引導模式 字元"/>
    <w:link w:val="ab"/>
    <w:rsid w:val="00E931EE"/>
    <w:rPr>
      <w:rFonts w:ascii="新細明體" w:eastAsia="新細明體" w:hAnsi="新細明體"/>
      <w:kern w:val="2"/>
      <w:sz w:val="20"/>
      <w:szCs w:val="18"/>
    </w:rPr>
  </w:style>
  <w:style w:type="character" w:customStyle="1" w:styleId="10">
    <w:name w:val="標題 1 字元"/>
    <w:link w:val="1"/>
    <w:uiPriority w:val="9"/>
    <w:rsid w:val="000916D5"/>
    <w:rPr>
      <w:rFonts w:ascii="Arial Unicode MS" w:eastAsia="新細明體" w:hAnsi="Arial Unicode MS" w:cs="Arial Unicode MS"/>
      <w:b/>
      <w:bCs/>
      <w:color w:val="990000"/>
      <w:kern w:val="2"/>
      <w:sz w:val="20"/>
      <w:szCs w:val="32"/>
      <w:lang w:eastAsia="zh-TW"/>
    </w:rPr>
  </w:style>
  <w:style w:type="character" w:customStyle="1" w:styleId="20">
    <w:name w:val="標題 2 字元"/>
    <w:link w:val="2"/>
    <w:uiPriority w:val="9"/>
    <w:qFormat/>
    <w:rsid w:val="000916D5"/>
    <w:rPr>
      <w:rFonts w:ascii="Arial Unicode MS" w:eastAsia="新細明體" w:hAnsi="Arial Unicode MS" w:cs="Arial Unicode MS"/>
      <w:bCs/>
      <w:iCs/>
      <w:color w:val="990000"/>
      <w:kern w:val="2"/>
      <w:sz w:val="20"/>
      <w:szCs w:val="28"/>
      <w:lang w:eastAsia="zh-TW"/>
    </w:rPr>
  </w:style>
  <w:style w:type="character" w:customStyle="1" w:styleId="30">
    <w:name w:val="標題 3 字元"/>
    <w:link w:val="3"/>
    <w:uiPriority w:val="9"/>
    <w:rsid w:val="004752FF"/>
    <w:rPr>
      <w:rFonts w:ascii="Arial Unicode MS" w:hAnsi="Arial Unicode MS" w:cs="Arial Unicode MS"/>
      <w:bCs/>
      <w:color w:val="808000"/>
      <w:kern w:val="2"/>
      <w:szCs w:val="26"/>
      <w:lang w:bidi="en-US"/>
    </w:rPr>
  </w:style>
  <w:style w:type="character" w:customStyle="1" w:styleId="40">
    <w:name w:val="標題 4 字元"/>
    <w:link w:val="4"/>
    <w:uiPriority w:val="9"/>
    <w:rsid w:val="000916D5"/>
    <w:rPr>
      <w:b/>
      <w:bCs/>
      <w:sz w:val="28"/>
      <w:szCs w:val="28"/>
    </w:rPr>
  </w:style>
  <w:style w:type="character" w:customStyle="1" w:styleId="50">
    <w:name w:val="標題 5 字元"/>
    <w:link w:val="5"/>
    <w:uiPriority w:val="9"/>
    <w:semiHidden/>
    <w:rsid w:val="000916D5"/>
    <w:rPr>
      <w:b/>
      <w:bCs/>
      <w:i/>
      <w:iCs/>
      <w:sz w:val="26"/>
      <w:szCs w:val="26"/>
    </w:rPr>
  </w:style>
  <w:style w:type="character" w:customStyle="1" w:styleId="60">
    <w:name w:val="標題 6 字元"/>
    <w:link w:val="6"/>
    <w:uiPriority w:val="9"/>
    <w:semiHidden/>
    <w:rsid w:val="000916D5"/>
    <w:rPr>
      <w:b/>
      <w:bCs/>
    </w:rPr>
  </w:style>
  <w:style w:type="character" w:customStyle="1" w:styleId="70">
    <w:name w:val="標題 7 字元"/>
    <w:link w:val="7"/>
    <w:uiPriority w:val="9"/>
    <w:semiHidden/>
    <w:rsid w:val="000916D5"/>
    <w:rPr>
      <w:sz w:val="24"/>
      <w:szCs w:val="24"/>
    </w:rPr>
  </w:style>
  <w:style w:type="character" w:customStyle="1" w:styleId="80">
    <w:name w:val="標題 8 字元"/>
    <w:link w:val="8"/>
    <w:uiPriority w:val="9"/>
    <w:semiHidden/>
    <w:rsid w:val="000916D5"/>
    <w:rPr>
      <w:i/>
      <w:iCs/>
      <w:sz w:val="24"/>
      <w:szCs w:val="24"/>
    </w:rPr>
  </w:style>
  <w:style w:type="character" w:customStyle="1" w:styleId="90">
    <w:name w:val="標題 9 字元"/>
    <w:link w:val="9"/>
    <w:uiPriority w:val="9"/>
    <w:semiHidden/>
    <w:rsid w:val="000916D5"/>
    <w:rPr>
      <w:rFonts w:ascii="Cambria" w:eastAsia="新細明體" w:hAnsi="Cambria"/>
    </w:rPr>
  </w:style>
  <w:style w:type="paragraph" w:styleId="ad">
    <w:name w:val="Title"/>
    <w:basedOn w:val="a"/>
    <w:next w:val="a"/>
    <w:link w:val="ae"/>
    <w:uiPriority w:val="10"/>
    <w:qFormat/>
    <w:rsid w:val="000916D5"/>
    <w:pPr>
      <w:spacing w:before="240" w:after="60"/>
      <w:jc w:val="center"/>
      <w:outlineLvl w:val="0"/>
    </w:pPr>
    <w:rPr>
      <w:rFonts w:ascii="Cambria" w:hAnsi="Cambria"/>
      <w:b/>
      <w:bCs/>
      <w:kern w:val="28"/>
      <w:sz w:val="32"/>
      <w:szCs w:val="32"/>
    </w:rPr>
  </w:style>
  <w:style w:type="character" w:customStyle="1" w:styleId="ae">
    <w:name w:val="標題 字元"/>
    <w:link w:val="ad"/>
    <w:uiPriority w:val="10"/>
    <w:rsid w:val="000916D5"/>
    <w:rPr>
      <w:rFonts w:ascii="Cambria" w:eastAsia="新細明體" w:hAnsi="Cambria"/>
      <w:b/>
      <w:bCs/>
      <w:kern w:val="28"/>
      <w:sz w:val="32"/>
      <w:szCs w:val="32"/>
    </w:rPr>
  </w:style>
  <w:style w:type="paragraph" w:styleId="af">
    <w:name w:val="Subtitle"/>
    <w:basedOn w:val="a"/>
    <w:next w:val="a"/>
    <w:link w:val="af0"/>
    <w:uiPriority w:val="11"/>
    <w:qFormat/>
    <w:rsid w:val="000916D5"/>
    <w:pPr>
      <w:spacing w:after="60"/>
      <w:jc w:val="center"/>
      <w:outlineLvl w:val="1"/>
    </w:pPr>
    <w:rPr>
      <w:rFonts w:ascii="Cambria" w:hAnsi="Cambria"/>
    </w:rPr>
  </w:style>
  <w:style w:type="character" w:customStyle="1" w:styleId="af0">
    <w:name w:val="副標題 字元"/>
    <w:link w:val="af"/>
    <w:uiPriority w:val="11"/>
    <w:rsid w:val="000916D5"/>
    <w:rPr>
      <w:rFonts w:ascii="Cambria" w:eastAsia="新細明體" w:hAnsi="Cambria"/>
      <w:sz w:val="24"/>
      <w:szCs w:val="24"/>
    </w:rPr>
  </w:style>
  <w:style w:type="character" w:styleId="af1">
    <w:name w:val="Strong"/>
    <w:uiPriority w:val="22"/>
    <w:qFormat/>
    <w:rsid w:val="000916D5"/>
    <w:rPr>
      <w:b/>
      <w:bCs/>
    </w:rPr>
  </w:style>
  <w:style w:type="character" w:styleId="af2">
    <w:name w:val="Emphasis"/>
    <w:uiPriority w:val="20"/>
    <w:qFormat/>
    <w:rsid w:val="000916D5"/>
    <w:rPr>
      <w:rFonts w:ascii="Calibri" w:hAnsi="Calibri"/>
      <w:b/>
      <w:i/>
      <w:iCs/>
    </w:rPr>
  </w:style>
  <w:style w:type="paragraph" w:styleId="af3">
    <w:name w:val="No Spacing"/>
    <w:basedOn w:val="a"/>
    <w:uiPriority w:val="1"/>
    <w:qFormat/>
    <w:rsid w:val="000916D5"/>
    <w:rPr>
      <w:szCs w:val="32"/>
    </w:rPr>
  </w:style>
  <w:style w:type="paragraph" w:styleId="af4">
    <w:name w:val="List Paragraph"/>
    <w:basedOn w:val="a"/>
    <w:uiPriority w:val="34"/>
    <w:qFormat/>
    <w:rsid w:val="000916D5"/>
    <w:pPr>
      <w:ind w:left="720"/>
      <w:contextualSpacing/>
    </w:pPr>
  </w:style>
  <w:style w:type="paragraph" w:styleId="af5">
    <w:name w:val="Quote"/>
    <w:basedOn w:val="a"/>
    <w:next w:val="a"/>
    <w:link w:val="af6"/>
    <w:uiPriority w:val="29"/>
    <w:qFormat/>
    <w:rsid w:val="000916D5"/>
    <w:rPr>
      <w:i/>
    </w:rPr>
  </w:style>
  <w:style w:type="character" w:customStyle="1" w:styleId="af6">
    <w:name w:val="引文 字元"/>
    <w:link w:val="af5"/>
    <w:uiPriority w:val="29"/>
    <w:rsid w:val="000916D5"/>
    <w:rPr>
      <w:i/>
      <w:sz w:val="24"/>
      <w:szCs w:val="24"/>
    </w:rPr>
  </w:style>
  <w:style w:type="paragraph" w:styleId="af7">
    <w:name w:val="Intense Quote"/>
    <w:basedOn w:val="a"/>
    <w:next w:val="a"/>
    <w:link w:val="af8"/>
    <w:uiPriority w:val="30"/>
    <w:qFormat/>
    <w:rsid w:val="000916D5"/>
    <w:pPr>
      <w:ind w:left="720" w:right="720"/>
    </w:pPr>
    <w:rPr>
      <w:b/>
      <w:i/>
      <w:szCs w:val="22"/>
    </w:rPr>
  </w:style>
  <w:style w:type="character" w:customStyle="1" w:styleId="af8">
    <w:name w:val="鮮明引文 字元"/>
    <w:link w:val="af7"/>
    <w:uiPriority w:val="30"/>
    <w:rsid w:val="000916D5"/>
    <w:rPr>
      <w:b/>
      <w:i/>
      <w:sz w:val="24"/>
    </w:rPr>
  </w:style>
  <w:style w:type="character" w:styleId="af9">
    <w:name w:val="Subtle Emphasis"/>
    <w:uiPriority w:val="19"/>
    <w:qFormat/>
    <w:rsid w:val="000916D5"/>
    <w:rPr>
      <w:i/>
      <w:color w:val="5A5A5A"/>
    </w:rPr>
  </w:style>
  <w:style w:type="character" w:styleId="afa">
    <w:name w:val="Intense Emphasis"/>
    <w:uiPriority w:val="21"/>
    <w:qFormat/>
    <w:rsid w:val="000916D5"/>
    <w:rPr>
      <w:b/>
      <w:i/>
      <w:sz w:val="24"/>
      <w:szCs w:val="24"/>
      <w:u w:val="single"/>
    </w:rPr>
  </w:style>
  <w:style w:type="character" w:styleId="afb">
    <w:name w:val="Subtle Reference"/>
    <w:uiPriority w:val="31"/>
    <w:qFormat/>
    <w:rsid w:val="000916D5"/>
    <w:rPr>
      <w:sz w:val="24"/>
      <w:szCs w:val="24"/>
      <w:u w:val="single"/>
    </w:rPr>
  </w:style>
  <w:style w:type="character" w:styleId="afc">
    <w:name w:val="Intense Reference"/>
    <w:uiPriority w:val="32"/>
    <w:qFormat/>
    <w:rsid w:val="000916D5"/>
    <w:rPr>
      <w:b/>
      <w:sz w:val="24"/>
      <w:u w:val="single"/>
    </w:rPr>
  </w:style>
  <w:style w:type="character" w:styleId="afd">
    <w:name w:val="Book Title"/>
    <w:uiPriority w:val="33"/>
    <w:qFormat/>
    <w:rsid w:val="000916D5"/>
    <w:rPr>
      <w:rFonts w:ascii="Cambria" w:eastAsia="新細明體" w:hAnsi="Cambria"/>
      <w:b/>
      <w:i/>
      <w:sz w:val="24"/>
      <w:szCs w:val="24"/>
    </w:rPr>
  </w:style>
  <w:style w:type="paragraph" w:styleId="afe">
    <w:name w:val="TOC Heading"/>
    <w:basedOn w:val="1"/>
    <w:next w:val="a"/>
    <w:uiPriority w:val="39"/>
    <w:semiHidden/>
    <w:unhideWhenUsed/>
    <w:qFormat/>
    <w:rsid w:val="000916D5"/>
    <w:pPr>
      <w:outlineLvl w:val="9"/>
    </w:pPr>
    <w:rPr>
      <w:rFonts w:cs="Times New Roman"/>
    </w:rPr>
  </w:style>
  <w:style w:type="character" w:styleId="aff">
    <w:name w:val="Unresolved Mention"/>
    <w:uiPriority w:val="99"/>
    <w:semiHidden/>
    <w:unhideWhenUsed/>
    <w:rsid w:val="00C62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21009;&#20107;&#35380;&#35359;&#27861;.docx" TargetMode="External"/><Relationship Id="rId21" Type="http://schemas.openxmlformats.org/officeDocument/2006/relationships/hyperlink" Target="../law/&#21009;&#20107;&#35380;&#35359;&#27861;.docx" TargetMode="External"/><Relationship Id="rId42" Type="http://schemas.openxmlformats.org/officeDocument/2006/relationships/hyperlink" Target="../law/&#21009;&#20107;&#35380;&#35359;&#27861;.docx" TargetMode="External"/><Relationship Id="rId63" Type="http://schemas.openxmlformats.org/officeDocument/2006/relationships/hyperlink" Target="&#21009;&#20107;&#35380;&#35359;&#27861;.docx" TargetMode="External"/><Relationship Id="rId84" Type="http://schemas.openxmlformats.org/officeDocument/2006/relationships/hyperlink" Target="&#21009;&#20107;&#35380;&#35359;&#27861;.docx" TargetMode="External"/><Relationship Id="rId16" Type="http://schemas.openxmlformats.org/officeDocument/2006/relationships/hyperlink" Target="../S-link&#20998;&#39006;&#27861;&#35215;&#32034;&#24341;.docx" TargetMode="External"/><Relationship Id="rId107" Type="http://schemas.openxmlformats.org/officeDocument/2006/relationships/hyperlink" Target="&#21009;&#20107;&#35380;&#35359;&#27861;.docx" TargetMode="External"/><Relationship Id="rId11" Type="http://schemas.openxmlformats.org/officeDocument/2006/relationships/hyperlink" Target="../../../../Googledrive/!!!!2023new6laws/6law/law/law0163.html" TargetMode="External"/><Relationship Id="rId32" Type="http://schemas.openxmlformats.org/officeDocument/2006/relationships/hyperlink" Target="../law/&#21009;&#20107;&#35380;&#35359;&#27861;.docx" TargetMode="External"/><Relationship Id="rId37" Type="http://schemas.openxmlformats.org/officeDocument/2006/relationships/hyperlink" Target="../law/&#21009;&#20107;&#35380;&#35359;&#27861;.docx" TargetMode="External"/><Relationship Id="rId53" Type="http://schemas.openxmlformats.org/officeDocument/2006/relationships/hyperlink" Target="../law/&#21009;&#20107;&#35380;&#35359;&#27861;.docx" TargetMode="External"/><Relationship Id="rId58" Type="http://schemas.openxmlformats.org/officeDocument/2006/relationships/hyperlink" Target="../law/&#21009;&#20107;&#35380;&#35359;&#27861;.docx" TargetMode="External"/><Relationship Id="rId74" Type="http://schemas.openxmlformats.org/officeDocument/2006/relationships/hyperlink" Target="&#21009;&#20107;&#35380;&#35359;&#27861;.docx" TargetMode="External"/><Relationship Id="rId79" Type="http://schemas.openxmlformats.org/officeDocument/2006/relationships/hyperlink" Target="&#21009;&#20107;&#35380;&#35359;&#27861;.docx" TargetMode="External"/><Relationship Id="rId102" Type="http://schemas.openxmlformats.org/officeDocument/2006/relationships/hyperlink" Target="&#21009;&#20107;&#35380;&#35359;&#27861;.docx" TargetMode="External"/><Relationship Id="rId123" Type="http://schemas.openxmlformats.org/officeDocument/2006/relationships/hyperlink" Target="../law/&#21009;&#20107;&#35380;&#35359;&#27861;.docx" TargetMode="External"/><Relationship Id="rId128" Type="http://schemas.openxmlformats.org/officeDocument/2006/relationships/hyperlink" Target="../law/&#21009;&#20107;&#35380;&#35359;&#27861;.docx" TargetMode="External"/><Relationship Id="rId5" Type="http://schemas.openxmlformats.org/officeDocument/2006/relationships/endnotes" Target="endnotes.xml"/><Relationship Id="rId90" Type="http://schemas.openxmlformats.org/officeDocument/2006/relationships/hyperlink" Target="&#21009;&#20107;&#35380;&#35359;&#27861;.docx" TargetMode="External"/><Relationship Id="rId95" Type="http://schemas.openxmlformats.org/officeDocument/2006/relationships/hyperlink" Target="&#21009;&#20107;&#35380;&#35359;&#27861;.docx" TargetMode="External"/><Relationship Id="rId22" Type="http://schemas.openxmlformats.org/officeDocument/2006/relationships/hyperlink" Target="../law/&#21009;&#20107;&#35380;&#35359;&#27861;.docx" TargetMode="External"/><Relationship Id="rId27" Type="http://schemas.openxmlformats.org/officeDocument/2006/relationships/hyperlink" Target="../law/&#21009;&#20107;&#35380;&#35359;&#27861;.docx" TargetMode="External"/><Relationship Id="rId43" Type="http://schemas.openxmlformats.org/officeDocument/2006/relationships/hyperlink" Target="../law/&#21009;&#20107;&#35380;&#35359;&#27861;.docx" TargetMode="External"/><Relationship Id="rId48" Type="http://schemas.openxmlformats.org/officeDocument/2006/relationships/hyperlink" Target="../law/&#21009;&#20107;&#35380;&#35359;&#27861;.docx" TargetMode="External"/><Relationship Id="rId64" Type="http://schemas.openxmlformats.org/officeDocument/2006/relationships/hyperlink" Target="&#21009;&#20107;&#35380;&#35359;&#27861;.docx" TargetMode="External"/><Relationship Id="rId69" Type="http://schemas.openxmlformats.org/officeDocument/2006/relationships/hyperlink" Target="&#21009;&#20107;&#35380;&#35359;&#27861;.docx" TargetMode="External"/><Relationship Id="rId113" Type="http://schemas.openxmlformats.org/officeDocument/2006/relationships/hyperlink" Target="&#21009;&#20107;&#35380;&#35359;&#27861;.docx" TargetMode="External"/><Relationship Id="rId118" Type="http://schemas.openxmlformats.org/officeDocument/2006/relationships/hyperlink" Target="&#21009;&#20107;&#35380;&#35359;&#27861;.docx" TargetMode="External"/><Relationship Id="rId134" Type="http://schemas.openxmlformats.org/officeDocument/2006/relationships/footer" Target="footer1.xml"/><Relationship Id="rId80" Type="http://schemas.openxmlformats.org/officeDocument/2006/relationships/hyperlink" Target="&#21009;&#20107;&#35380;&#35359;&#27861;.docx" TargetMode="External"/><Relationship Id="rId85" Type="http://schemas.openxmlformats.org/officeDocument/2006/relationships/hyperlink" Target="&#21009;&#20107;&#35380;&#35359;&#27861;.docx" TargetMode="External"/><Relationship Id="rId12" Type="http://schemas.openxmlformats.org/officeDocument/2006/relationships/hyperlink" Target="../../6law/law/&#21009;&#20107;&#35380;&#35359;&#27861;&#26045;&#34892;&#27861;.htm" TargetMode="External"/><Relationship Id="rId17" Type="http://schemas.openxmlformats.org/officeDocument/2006/relationships/hyperlink" Target="../law5/&#21009;&#20107;&#35380;&#35359;&#27861;&#26045;&#34892;&#27861;.docx" TargetMode="External"/><Relationship Id="rId33" Type="http://schemas.openxmlformats.org/officeDocument/2006/relationships/hyperlink" Target="../law/&#21009;&#20107;&#35380;&#35359;&#27861;.docx" TargetMode="External"/><Relationship Id="rId38" Type="http://schemas.openxmlformats.org/officeDocument/2006/relationships/hyperlink" Target="../law/&#21009;&#20107;&#35380;&#35359;&#27861;.docx" TargetMode="External"/><Relationship Id="rId59" Type="http://schemas.openxmlformats.org/officeDocument/2006/relationships/hyperlink" Target="../law/&#21009;&#20107;&#35380;&#35359;&#27861;.docx" TargetMode="External"/><Relationship Id="rId103" Type="http://schemas.openxmlformats.org/officeDocument/2006/relationships/hyperlink" Target="../law1/&#26368;&#39640;&#27861;&#38498;&#21009;&#20107;&#24237;&#20855;&#21443;&#32771;&#20729;&#20540;&#35009;&#21028;06.docx" TargetMode="External"/><Relationship Id="rId108" Type="http://schemas.openxmlformats.org/officeDocument/2006/relationships/hyperlink" Target="&#21009;&#20107;&#35380;&#35359;&#27861;.docx" TargetMode="External"/><Relationship Id="rId124" Type="http://schemas.openxmlformats.org/officeDocument/2006/relationships/hyperlink" Target="../law/&#21009;&#20107;&#35380;&#35359;&#27861;.docx" TargetMode="External"/><Relationship Id="rId129" Type="http://schemas.openxmlformats.org/officeDocument/2006/relationships/hyperlink" Target="../law/&#21009;&#20107;&#35380;&#35359;&#27861;.docx" TargetMode="External"/><Relationship Id="rId54" Type="http://schemas.openxmlformats.org/officeDocument/2006/relationships/hyperlink" Target="../law/&#21009;&#20107;&#35380;&#35359;&#27861;.docx" TargetMode="External"/><Relationship Id="rId70" Type="http://schemas.openxmlformats.org/officeDocument/2006/relationships/hyperlink" Target="&#21009;&#20107;&#35380;&#35359;&#27861;.docx" TargetMode="External"/><Relationship Id="rId75" Type="http://schemas.openxmlformats.org/officeDocument/2006/relationships/hyperlink" Target="&#21009;&#20107;&#35380;&#35359;&#27861;.docx" TargetMode="External"/><Relationship Id="rId91" Type="http://schemas.openxmlformats.org/officeDocument/2006/relationships/hyperlink" Target="&#21009;&#20107;&#35380;&#35359;&#27861;.docx" TargetMode="External"/><Relationship Id="rId96" Type="http://schemas.openxmlformats.org/officeDocument/2006/relationships/hyperlink" Target="&#21009;&#20107;&#35380;&#35359;&#27861;.docx" TargetMode="External"/><Relationship Id="rId1" Type="http://schemas.openxmlformats.org/officeDocument/2006/relationships/styles" Target="styles.xml"/><Relationship Id="rId6" Type="http://schemas.openxmlformats.org/officeDocument/2006/relationships/hyperlink" Target="https://www.6laws.net/" TargetMode="External"/><Relationship Id="rId23" Type="http://schemas.openxmlformats.org/officeDocument/2006/relationships/hyperlink" Target="../law/&#21009;&#20107;&#35380;&#35359;&#27861;.docx" TargetMode="External"/><Relationship Id="rId28" Type="http://schemas.openxmlformats.org/officeDocument/2006/relationships/hyperlink" Target="../diff/index.html" TargetMode="External"/><Relationship Id="rId49" Type="http://schemas.openxmlformats.org/officeDocument/2006/relationships/hyperlink" Target="../law/&#21009;&#20107;&#35380;&#35359;&#27861;.docx" TargetMode="External"/><Relationship Id="rId114" Type="http://schemas.openxmlformats.org/officeDocument/2006/relationships/hyperlink" Target="&#21009;&#20107;&#35380;&#35359;&#27861;.docx" TargetMode="External"/><Relationship Id="rId119" Type="http://schemas.openxmlformats.org/officeDocument/2006/relationships/hyperlink" Target="&#21009;&#20107;&#35380;&#35359;&#27861;.docx" TargetMode="External"/><Relationship Id="rId44" Type="http://schemas.openxmlformats.org/officeDocument/2006/relationships/hyperlink" Target="../law/&#21009;&#20107;&#35380;&#35359;&#27861;.docx" TargetMode="External"/><Relationship Id="rId60" Type="http://schemas.openxmlformats.org/officeDocument/2006/relationships/hyperlink" Target="../law/&#21009;&#20107;&#35380;&#35359;&#27861;.docx" TargetMode="External"/><Relationship Id="rId65" Type="http://schemas.openxmlformats.org/officeDocument/2006/relationships/hyperlink" Target="&#21009;&#20107;&#35380;&#35359;&#27861;.docx" TargetMode="External"/><Relationship Id="rId81" Type="http://schemas.openxmlformats.org/officeDocument/2006/relationships/hyperlink" Target="&#21009;&#20107;&#35380;&#35359;&#27861;.docx" TargetMode="External"/><Relationship Id="rId86" Type="http://schemas.openxmlformats.org/officeDocument/2006/relationships/hyperlink" Target="../law1/&#26368;&#39640;&#27861;&#38498;&#21009;&#20107;&#24237;&#20855;&#21443;&#32771;&#20729;&#20540;&#35009;&#21028;04.docx" TargetMode="External"/><Relationship Id="rId130" Type="http://schemas.openxmlformats.org/officeDocument/2006/relationships/hyperlink" Target="&#21009;&#20107;&#35380;&#35359;&#27861;.docx" TargetMode="External"/><Relationship Id="rId135" Type="http://schemas.openxmlformats.org/officeDocument/2006/relationships/footer" Target="footer2.xml"/><Relationship Id="rId13" Type="http://schemas.openxmlformats.org/officeDocument/2006/relationships/hyperlink" Target="../S-link&#38651;&#23376;&#20845;&#27861;&#32317;&#32034;&#24341;.docx" TargetMode="External"/><Relationship Id="rId18" Type="http://schemas.openxmlformats.org/officeDocument/2006/relationships/hyperlink" Target="../law/&#21009;&#20107;&#35380;&#35359;&#27861;.docx" TargetMode="External"/><Relationship Id="rId39" Type="http://schemas.openxmlformats.org/officeDocument/2006/relationships/hyperlink" Target="../law/&#21009;&#20107;&#35380;&#35359;&#27861;.docx" TargetMode="External"/><Relationship Id="rId109" Type="http://schemas.openxmlformats.org/officeDocument/2006/relationships/hyperlink" Target="&#21009;&#20107;&#35380;&#35359;&#27861;.docx" TargetMode="External"/><Relationship Id="rId34" Type="http://schemas.openxmlformats.org/officeDocument/2006/relationships/hyperlink" Target="../law/&#21009;&#20107;&#35380;&#35359;&#27861;.docx" TargetMode="External"/><Relationship Id="rId50" Type="http://schemas.openxmlformats.org/officeDocument/2006/relationships/hyperlink" Target="../law/&#21009;&#20107;&#35380;&#35359;&#27861;.docx" TargetMode="External"/><Relationship Id="rId55" Type="http://schemas.openxmlformats.org/officeDocument/2006/relationships/hyperlink" Target="../law/&#21009;&#20107;&#35380;&#35359;&#27861;.docx" TargetMode="External"/><Relationship Id="rId76" Type="http://schemas.openxmlformats.org/officeDocument/2006/relationships/hyperlink" Target="&#21009;&#20107;&#35380;&#35359;&#27861;.docx" TargetMode="External"/><Relationship Id="rId97" Type="http://schemas.openxmlformats.org/officeDocument/2006/relationships/hyperlink" Target="&#21009;&#20107;&#35380;&#35359;&#27861;.docx" TargetMode="External"/><Relationship Id="rId104" Type="http://schemas.openxmlformats.org/officeDocument/2006/relationships/hyperlink" Target="&#21009;&#20107;&#35380;&#35359;&#27861;.docx" TargetMode="External"/><Relationship Id="rId120" Type="http://schemas.openxmlformats.org/officeDocument/2006/relationships/hyperlink" Target="&#21009;&#20107;&#35380;&#35359;&#27861;.docx" TargetMode="External"/><Relationship Id="rId125" Type="http://schemas.openxmlformats.org/officeDocument/2006/relationships/hyperlink" Target="../law/&#21009;&#20107;&#35380;&#35359;&#27861;.docx" TargetMode="External"/><Relationship Id="rId7" Type="http://schemas.openxmlformats.org/officeDocument/2006/relationships/image" Target="media/image1.png"/><Relationship Id="rId71" Type="http://schemas.openxmlformats.org/officeDocument/2006/relationships/hyperlink" Target="&#21009;&#20107;&#35380;&#35359;&#27861;.docx" TargetMode="External"/><Relationship Id="rId92" Type="http://schemas.openxmlformats.org/officeDocument/2006/relationships/hyperlink" Target="&#21009;&#20107;&#35380;&#35359;&#27861;.docx" TargetMode="External"/><Relationship Id="rId2" Type="http://schemas.openxmlformats.org/officeDocument/2006/relationships/settings" Target="settings.xml"/><Relationship Id="rId29" Type="http://schemas.openxmlformats.org/officeDocument/2006/relationships/hyperlink" Target="../law/&#21009;&#20107;&#35380;&#35359;&#27861;.docx" TargetMode="External"/><Relationship Id="rId24" Type="http://schemas.openxmlformats.org/officeDocument/2006/relationships/hyperlink" Target="../law1/&#21009;&#35380;&#23526;&#21209;&#35009;&#21028;&#20840;&#25991;&#24409;&#32232;02.docx" TargetMode="External"/><Relationship Id="rId40" Type="http://schemas.openxmlformats.org/officeDocument/2006/relationships/hyperlink" Target="../law/&#21009;&#20107;&#35380;&#35359;&#27861;.docx" TargetMode="External"/><Relationship Id="rId45" Type="http://schemas.openxmlformats.org/officeDocument/2006/relationships/hyperlink" Target="../law/&#21009;&#20107;&#35380;&#35359;&#27861;.docx" TargetMode="External"/><Relationship Id="rId66" Type="http://schemas.openxmlformats.org/officeDocument/2006/relationships/hyperlink" Target="&#21009;&#20107;&#35380;&#35359;&#27861;.docx" TargetMode="External"/><Relationship Id="rId87" Type="http://schemas.openxmlformats.org/officeDocument/2006/relationships/hyperlink" Target="&#21009;&#20107;&#35380;&#35359;&#27861;.docx" TargetMode="External"/><Relationship Id="rId110" Type="http://schemas.openxmlformats.org/officeDocument/2006/relationships/hyperlink" Target="&#21009;&#20107;&#35380;&#35359;&#27861;.docx" TargetMode="External"/><Relationship Id="rId115" Type="http://schemas.openxmlformats.org/officeDocument/2006/relationships/hyperlink" Target="&#21009;&#20107;&#35380;&#35359;&#27861;.docx" TargetMode="External"/><Relationship Id="rId131" Type="http://schemas.openxmlformats.org/officeDocument/2006/relationships/hyperlink" Target="&#21009;&#20107;&#35380;&#35359;&#27861;.docx" TargetMode="External"/><Relationship Id="rId136" Type="http://schemas.openxmlformats.org/officeDocument/2006/relationships/fontTable" Target="fontTable.xml"/><Relationship Id="rId61" Type="http://schemas.openxmlformats.org/officeDocument/2006/relationships/hyperlink" Target="../law/&#21009;&#20107;&#35380;&#35359;&#27861;.docx" TargetMode="External"/><Relationship Id="rId82" Type="http://schemas.openxmlformats.org/officeDocument/2006/relationships/hyperlink" Target="&#21009;&#20107;&#35380;&#35359;&#27861;.docx" TargetMode="External"/><Relationship Id="rId19" Type="http://schemas.openxmlformats.org/officeDocument/2006/relationships/hyperlink" Target="../law/&#21009;&#20107;&#35380;&#35359;&#27861;.docx" TargetMode="External"/><Relationship Id="rId14" Type="http://schemas.openxmlformats.org/officeDocument/2006/relationships/hyperlink" Target="../S-link&#20998;&#39006;&#27861;&#35215;&#32034;&#24341;02.docx" TargetMode="External"/><Relationship Id="rId30" Type="http://schemas.openxmlformats.org/officeDocument/2006/relationships/hyperlink" Target="../law/&#21009;&#20107;&#35380;&#35359;&#27861;.docx" TargetMode="External"/><Relationship Id="rId35" Type="http://schemas.openxmlformats.org/officeDocument/2006/relationships/hyperlink" Target="../law/&#21009;&#20107;&#35380;&#35359;&#27861;.docx" TargetMode="External"/><Relationship Id="rId56" Type="http://schemas.openxmlformats.org/officeDocument/2006/relationships/hyperlink" Target="../law/&#21009;&#20107;&#35380;&#35359;&#27861;.docx" TargetMode="External"/><Relationship Id="rId77" Type="http://schemas.openxmlformats.org/officeDocument/2006/relationships/hyperlink" Target="&#21009;&#20107;&#35380;&#35359;&#27861;.docx" TargetMode="External"/><Relationship Id="rId100" Type="http://schemas.openxmlformats.org/officeDocument/2006/relationships/hyperlink" Target="&#21009;&#20107;&#35380;&#35359;&#27861;.docx" TargetMode="External"/><Relationship Id="rId105" Type="http://schemas.openxmlformats.org/officeDocument/2006/relationships/hyperlink" Target="&#21009;&#20107;&#35380;&#35359;&#27861;.docx" TargetMode="External"/><Relationship Id="rId126" Type="http://schemas.openxmlformats.org/officeDocument/2006/relationships/hyperlink" Target="&#21009;&#20107;&#35380;&#35359;&#27861;.docx" TargetMode="External"/><Relationship Id="rId8" Type="http://schemas.openxmlformats.org/officeDocument/2006/relationships/hyperlink" Target="https://www.6laws.net/update.htm" TargetMode="External"/><Relationship Id="rId51" Type="http://schemas.openxmlformats.org/officeDocument/2006/relationships/hyperlink" Target="../law/&#21009;&#20107;&#35380;&#35359;&#27861;.docx" TargetMode="External"/><Relationship Id="rId72" Type="http://schemas.openxmlformats.org/officeDocument/2006/relationships/hyperlink" Target="&#21009;&#20107;&#35380;&#35359;&#27861;.docx" TargetMode="External"/><Relationship Id="rId93" Type="http://schemas.openxmlformats.org/officeDocument/2006/relationships/hyperlink" Target="&#21009;&#20107;&#35380;&#35359;&#27861;.docx" TargetMode="External"/><Relationship Id="rId98" Type="http://schemas.openxmlformats.org/officeDocument/2006/relationships/hyperlink" Target="&#21009;&#20107;&#35380;&#35359;&#27861;.docx" TargetMode="External"/><Relationship Id="rId121" Type="http://schemas.openxmlformats.org/officeDocument/2006/relationships/hyperlink" Target="&#21009;&#20107;&#35380;&#35359;&#27861;.docx" TargetMode="External"/><Relationship Id="rId3" Type="http://schemas.openxmlformats.org/officeDocument/2006/relationships/webSettings" Target="webSettings.xml"/><Relationship Id="rId25" Type="http://schemas.openxmlformats.org/officeDocument/2006/relationships/hyperlink" Target="../law/&#21009;&#20107;&#35380;&#35359;&#27861;.docx" TargetMode="External"/><Relationship Id="rId46" Type="http://schemas.openxmlformats.org/officeDocument/2006/relationships/hyperlink" Target="../law/&#21009;&#20107;&#35380;&#35359;&#27861;.docx" TargetMode="External"/><Relationship Id="rId67" Type="http://schemas.openxmlformats.org/officeDocument/2006/relationships/hyperlink" Target="&#21009;&#20107;&#35380;&#35359;&#27861;.docx" TargetMode="External"/><Relationship Id="rId116" Type="http://schemas.openxmlformats.org/officeDocument/2006/relationships/hyperlink" Target="&#21009;&#20107;&#35380;&#35359;&#27861;.docx" TargetMode="External"/><Relationship Id="rId137" Type="http://schemas.openxmlformats.org/officeDocument/2006/relationships/theme" Target="theme/theme1.xml"/><Relationship Id="rId20" Type="http://schemas.openxmlformats.org/officeDocument/2006/relationships/hyperlink" Target="../law/&#21009;&#20107;&#35380;&#35359;&#27861;.docx" TargetMode="External"/><Relationship Id="rId41" Type="http://schemas.openxmlformats.org/officeDocument/2006/relationships/hyperlink" Target="../law/&#21009;&#20107;&#35380;&#35359;&#27861;.docx" TargetMode="External"/><Relationship Id="rId62" Type="http://schemas.openxmlformats.org/officeDocument/2006/relationships/hyperlink" Target="../law/&#21009;&#20107;&#35380;&#35359;&#27861;.docx" TargetMode="External"/><Relationship Id="rId83" Type="http://schemas.openxmlformats.org/officeDocument/2006/relationships/hyperlink" Target="&#21009;&#20107;&#35380;&#35359;&#27861;.docx" TargetMode="External"/><Relationship Id="rId88" Type="http://schemas.openxmlformats.org/officeDocument/2006/relationships/hyperlink" Target="&#21009;&#20107;&#35380;&#35359;&#27861;.docx" TargetMode="External"/><Relationship Id="rId111" Type="http://schemas.openxmlformats.org/officeDocument/2006/relationships/hyperlink" Target="&#21009;&#20107;&#35380;&#35359;&#27861;.docx" TargetMode="External"/><Relationship Id="rId132" Type="http://schemas.openxmlformats.org/officeDocument/2006/relationships/hyperlink" Target="&#21009;&#20107;&#35380;&#35359;&#27861;.docx" TargetMode="External"/><Relationship Id="rId15" Type="http://schemas.openxmlformats.org/officeDocument/2006/relationships/hyperlink" Target="https://www.6laws.net/6law/law/&#21009;&#20107;&#35380;&#35359;&#27861;&#26045;&#34892;&#27861;.htm" TargetMode="External"/><Relationship Id="rId36" Type="http://schemas.openxmlformats.org/officeDocument/2006/relationships/hyperlink" Target="../law/&#21009;&#20107;&#35380;&#35359;&#27861;.docx" TargetMode="External"/><Relationship Id="rId57" Type="http://schemas.openxmlformats.org/officeDocument/2006/relationships/hyperlink" Target="../law/&#21009;&#20107;&#35380;&#35359;&#27861;.docx" TargetMode="External"/><Relationship Id="rId106" Type="http://schemas.openxmlformats.org/officeDocument/2006/relationships/hyperlink" Target="../law/&#21009;&#27861;.docx" TargetMode="External"/><Relationship Id="rId127" Type="http://schemas.openxmlformats.org/officeDocument/2006/relationships/hyperlink" Target="../law/&#21009;&#20107;&#35380;&#35359;&#27861;.docx" TargetMode="External"/><Relationship Id="rId10" Type="http://schemas.openxmlformats.org/officeDocument/2006/relationships/hyperlink" Target="http://www.facebook.com/anita6law" TargetMode="External"/><Relationship Id="rId31" Type="http://schemas.openxmlformats.org/officeDocument/2006/relationships/hyperlink" Target="../law/&#21009;&#20107;&#35380;&#35359;&#27861;.docx" TargetMode="External"/><Relationship Id="rId52" Type="http://schemas.openxmlformats.org/officeDocument/2006/relationships/hyperlink" Target="../law1/&#21009;&#35380;&#23526;&#21209;&#35009;&#21028;&#20840;&#25991;&#24409;&#32232;02.docx" TargetMode="External"/><Relationship Id="rId73" Type="http://schemas.openxmlformats.org/officeDocument/2006/relationships/hyperlink" Target="&#21009;&#20107;&#35380;&#35359;&#27861;.docx" TargetMode="External"/><Relationship Id="rId78" Type="http://schemas.openxmlformats.org/officeDocument/2006/relationships/hyperlink" Target="&#21009;&#20107;&#35380;&#35359;&#27861;.docx" TargetMode="External"/><Relationship Id="rId94" Type="http://schemas.openxmlformats.org/officeDocument/2006/relationships/hyperlink" Target="&#21009;&#20107;&#35380;&#35359;&#27861;.docx" TargetMode="External"/><Relationship Id="rId99" Type="http://schemas.openxmlformats.org/officeDocument/2006/relationships/hyperlink" Target="&#21009;&#20107;&#35380;&#35359;&#27861;.docx" TargetMode="External"/><Relationship Id="rId101" Type="http://schemas.openxmlformats.org/officeDocument/2006/relationships/hyperlink" Target="&#21009;&#20107;&#35380;&#35359;&#27861;.docx" TargetMode="External"/><Relationship Id="rId122" Type="http://schemas.openxmlformats.org/officeDocument/2006/relationships/hyperlink" Target="../law/&#21009;&#20107;&#35380;&#35359;&#27861;.docx" TargetMode="External"/><Relationship Id="rId4" Type="http://schemas.openxmlformats.org/officeDocument/2006/relationships/footnotes" Target="footnotes.xml"/><Relationship Id="rId9" Type="http://schemas.openxmlformats.org/officeDocument/2006/relationships/hyperlink" Target="http://law.moj.gov.tw/LawClass/LawHistory.aspx?PCode=C0010002" TargetMode="External"/><Relationship Id="rId26" Type="http://schemas.openxmlformats.org/officeDocument/2006/relationships/hyperlink" Target="../law/&#21009;&#20107;&#35380;&#35359;&#27861;.docx" TargetMode="External"/><Relationship Id="rId47" Type="http://schemas.openxmlformats.org/officeDocument/2006/relationships/hyperlink" Target="../law/&#21009;&#20107;&#35380;&#35359;&#27861;.docx" TargetMode="External"/><Relationship Id="rId68" Type="http://schemas.openxmlformats.org/officeDocument/2006/relationships/hyperlink" Target="&#21009;&#20107;&#35380;&#35359;&#27861;.docx" TargetMode="External"/><Relationship Id="rId89" Type="http://schemas.openxmlformats.org/officeDocument/2006/relationships/hyperlink" Target="&#21009;&#20107;&#35380;&#35359;&#27861;.docx" TargetMode="External"/><Relationship Id="rId112" Type="http://schemas.openxmlformats.org/officeDocument/2006/relationships/hyperlink" Target="&#21009;&#20107;&#35380;&#35359;&#27861;.docx" TargetMode="External"/><Relationship Id="rId133" Type="http://schemas.openxmlformats.org/officeDocument/2006/relationships/hyperlink" Target="https://www.6laws.net/comment.h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462</TotalTime>
  <Pages>5</Pages>
  <Words>1642</Words>
  <Characters>9363</Characters>
  <Application>Microsoft Office Word</Application>
  <DocSecurity>0</DocSecurity>
  <Lines>78</Lines>
  <Paragraphs>21</Paragraphs>
  <ScaleCrop>false</ScaleCrop>
  <Company/>
  <LinksUpToDate>false</LinksUpToDate>
  <CharactersWithSpaces>10984</CharactersWithSpaces>
  <SharedDoc>false</SharedDoc>
  <HLinks>
    <vt:vector size="336" baseType="variant">
      <vt:variant>
        <vt:i4>2949124</vt:i4>
      </vt:variant>
      <vt:variant>
        <vt:i4>165</vt:i4>
      </vt:variant>
      <vt:variant>
        <vt:i4>0</vt:i4>
      </vt:variant>
      <vt:variant>
        <vt:i4>5</vt:i4>
      </vt:variant>
      <vt:variant>
        <vt:lpwstr>mailto:anita399646@hotmail.com</vt:lpwstr>
      </vt:variant>
      <vt:variant>
        <vt:lpwstr/>
      </vt:variant>
      <vt:variant>
        <vt:i4>8192049</vt:i4>
      </vt:variant>
      <vt:variant>
        <vt:i4>162</vt:i4>
      </vt:variant>
      <vt:variant>
        <vt:i4>0</vt:i4>
      </vt:variant>
      <vt:variant>
        <vt:i4>5</vt:i4>
      </vt:variant>
      <vt:variant>
        <vt:lpwstr>http://law.moj.gov.tw/</vt:lpwstr>
      </vt:variant>
      <vt:variant>
        <vt:lpwstr/>
      </vt:variant>
      <vt:variant>
        <vt:i4>6225996</vt:i4>
      </vt:variant>
      <vt:variant>
        <vt:i4>159</vt:i4>
      </vt:variant>
      <vt:variant>
        <vt:i4>0</vt:i4>
      </vt:variant>
      <vt:variant>
        <vt:i4>5</vt:i4>
      </vt:variant>
      <vt:variant>
        <vt:lpwstr>http://www.ly.gov.tw/</vt:lpwstr>
      </vt:variant>
      <vt:variant>
        <vt:lpwstr/>
      </vt:variant>
      <vt:variant>
        <vt:i4>786499</vt:i4>
      </vt:variant>
      <vt:variant>
        <vt:i4>156</vt:i4>
      </vt:variant>
      <vt:variant>
        <vt:i4>0</vt:i4>
      </vt:variant>
      <vt:variant>
        <vt:i4>5</vt:i4>
      </vt:variant>
      <vt:variant>
        <vt:lpwstr>http://www.president.gov.tw/</vt:lpwstr>
      </vt:variant>
      <vt:variant>
        <vt:lpwstr/>
      </vt:variant>
      <vt:variant>
        <vt:i4>7274612</vt:i4>
      </vt:variant>
      <vt:variant>
        <vt:i4>153</vt:i4>
      </vt:variant>
      <vt:variant>
        <vt:i4>0</vt:i4>
      </vt:variant>
      <vt:variant>
        <vt:i4>5</vt:i4>
      </vt:variant>
      <vt:variant>
        <vt:lpwstr/>
      </vt:variant>
      <vt:variant>
        <vt:lpwstr>top</vt:lpwstr>
      </vt:variant>
      <vt:variant>
        <vt:i4>-991120218</vt:i4>
      </vt:variant>
      <vt:variant>
        <vt:i4>150</vt:i4>
      </vt:variant>
      <vt:variant>
        <vt:i4>0</vt:i4>
      </vt:variant>
      <vt:variant>
        <vt:i4>5</vt:i4>
      </vt:variant>
      <vt:variant>
        <vt:lpwstr>刑事訴訟法.doc</vt:lpwstr>
      </vt:variant>
      <vt:variant>
        <vt:lpwstr>a119b1</vt:lpwstr>
      </vt:variant>
      <vt:variant>
        <vt:i4>-991120218</vt:i4>
      </vt:variant>
      <vt:variant>
        <vt:i4>147</vt:i4>
      </vt:variant>
      <vt:variant>
        <vt:i4>0</vt:i4>
      </vt:variant>
      <vt:variant>
        <vt:i4>5</vt:i4>
      </vt:variant>
      <vt:variant>
        <vt:lpwstr>刑事訴訟法.doc</vt:lpwstr>
      </vt:variant>
      <vt:variant>
        <vt:lpwstr>a119b1</vt:lpwstr>
      </vt:variant>
      <vt:variant>
        <vt:i4>-991120139</vt:i4>
      </vt:variant>
      <vt:variant>
        <vt:i4>144</vt:i4>
      </vt:variant>
      <vt:variant>
        <vt:i4>0</vt:i4>
      </vt:variant>
      <vt:variant>
        <vt:i4>5</vt:i4>
      </vt:variant>
      <vt:variant>
        <vt:lpwstr>刑事訴訟法.doc</vt:lpwstr>
      </vt:variant>
      <vt:variant>
        <vt:lpwstr>a93</vt:lpwstr>
      </vt:variant>
      <vt:variant>
        <vt:i4>-992889651</vt:i4>
      </vt:variant>
      <vt:variant>
        <vt:i4>141</vt:i4>
      </vt:variant>
      <vt:variant>
        <vt:i4>0</vt:i4>
      </vt:variant>
      <vt:variant>
        <vt:i4>5</vt:i4>
      </vt:variant>
      <vt:variant>
        <vt:lpwstr>刑事訴訟法.doc</vt:lpwstr>
      </vt:variant>
      <vt:variant>
        <vt:lpwstr>a480</vt:lpwstr>
      </vt:variant>
      <vt:variant>
        <vt:i4>-992430910</vt:i4>
      </vt:variant>
      <vt:variant>
        <vt:i4>138</vt:i4>
      </vt:variant>
      <vt:variant>
        <vt:i4>0</vt:i4>
      </vt:variant>
      <vt:variant>
        <vt:i4>5</vt:i4>
      </vt:variant>
      <vt:variant>
        <vt:lpwstr>刑事訴訟法.doc</vt:lpwstr>
      </vt:variant>
      <vt:variant>
        <vt:lpwstr>a479</vt:lpwstr>
      </vt:variant>
      <vt:variant>
        <vt:i4>-992430911</vt:i4>
      </vt:variant>
      <vt:variant>
        <vt:i4>135</vt:i4>
      </vt:variant>
      <vt:variant>
        <vt:i4>0</vt:i4>
      </vt:variant>
      <vt:variant>
        <vt:i4>5</vt:i4>
      </vt:variant>
      <vt:variant>
        <vt:lpwstr>刑事訴訟法.doc</vt:lpwstr>
      </vt:variant>
      <vt:variant>
        <vt:lpwstr>a449</vt:lpwstr>
      </vt:variant>
      <vt:variant>
        <vt:i4>-991513438</vt:i4>
      </vt:variant>
      <vt:variant>
        <vt:i4>132</vt:i4>
      </vt:variant>
      <vt:variant>
        <vt:i4>0</vt:i4>
      </vt:variant>
      <vt:variant>
        <vt:i4>5</vt:i4>
      </vt:variant>
      <vt:variant>
        <vt:lpwstr>刑事訴訟法.doc</vt:lpwstr>
      </vt:variant>
      <vt:variant>
        <vt:lpwstr>a253b2</vt:lpwstr>
      </vt:variant>
      <vt:variant>
        <vt:i4>-992889661</vt:i4>
      </vt:variant>
      <vt:variant>
        <vt:i4>129</vt:i4>
      </vt:variant>
      <vt:variant>
        <vt:i4>0</vt:i4>
      </vt:variant>
      <vt:variant>
        <vt:i4>5</vt:i4>
      </vt:variant>
      <vt:variant>
        <vt:lpwstr>刑事訴訟法.doc</vt:lpwstr>
      </vt:variant>
      <vt:variant>
        <vt:lpwstr>a367</vt:lpwstr>
      </vt:variant>
      <vt:variant>
        <vt:i4>-992496445</vt:i4>
      </vt:variant>
      <vt:variant>
        <vt:i4>126</vt:i4>
      </vt:variant>
      <vt:variant>
        <vt:i4>0</vt:i4>
      </vt:variant>
      <vt:variant>
        <vt:i4>5</vt:i4>
      </vt:variant>
      <vt:variant>
        <vt:lpwstr>刑事訴訟法.doc</vt:lpwstr>
      </vt:variant>
      <vt:variant>
        <vt:lpwstr>a361</vt:lpwstr>
      </vt:variant>
      <vt:variant>
        <vt:i4>-992627564</vt:i4>
      </vt:variant>
      <vt:variant>
        <vt:i4>123</vt:i4>
      </vt:variant>
      <vt:variant>
        <vt:i4>0</vt:i4>
      </vt:variant>
      <vt:variant>
        <vt:i4>5</vt:i4>
      </vt:variant>
      <vt:variant>
        <vt:lpwstr>刑事訴訟法.doc</vt:lpwstr>
      </vt:variant>
      <vt:variant>
        <vt:lpwstr/>
      </vt:variant>
      <vt:variant>
        <vt:i4>-295936220</vt:i4>
      </vt:variant>
      <vt:variant>
        <vt:i4>120</vt:i4>
      </vt:variant>
      <vt:variant>
        <vt:i4>0</vt:i4>
      </vt:variant>
      <vt:variant>
        <vt:i4>5</vt:i4>
      </vt:variant>
      <vt:variant>
        <vt:lpwstr>../刑訴實務裁判全文彙編02.doc</vt:lpwstr>
      </vt:variant>
      <vt:variant>
        <vt:lpwstr>a刑事訴訟法施行法第七條之三</vt:lpwstr>
      </vt:variant>
      <vt:variant>
        <vt:i4>-992627564</vt:i4>
      </vt:variant>
      <vt:variant>
        <vt:i4>117</vt:i4>
      </vt:variant>
      <vt:variant>
        <vt:i4>0</vt:i4>
      </vt:variant>
      <vt:variant>
        <vt:i4>5</vt:i4>
      </vt:variant>
      <vt:variant>
        <vt:lpwstr>刑事訴訟法.doc</vt:lpwstr>
      </vt:variant>
      <vt:variant>
        <vt:lpwstr/>
      </vt:variant>
      <vt:variant>
        <vt:i4>-992627564</vt:i4>
      </vt:variant>
      <vt:variant>
        <vt:i4>114</vt:i4>
      </vt:variant>
      <vt:variant>
        <vt:i4>0</vt:i4>
      </vt:variant>
      <vt:variant>
        <vt:i4>5</vt:i4>
      </vt:variant>
      <vt:variant>
        <vt:lpwstr>刑事訴訟法.doc</vt:lpwstr>
      </vt:variant>
      <vt:variant>
        <vt:lpwstr/>
      </vt:variant>
      <vt:variant>
        <vt:i4>-992889659</vt:i4>
      </vt:variant>
      <vt:variant>
        <vt:i4>111</vt:i4>
      </vt:variant>
      <vt:variant>
        <vt:i4>0</vt:i4>
      </vt:variant>
      <vt:variant>
        <vt:i4>5</vt:i4>
      </vt:variant>
      <vt:variant>
        <vt:lpwstr>刑事訴訟法.doc</vt:lpwstr>
      </vt:variant>
      <vt:variant>
        <vt:lpwstr>a307</vt:lpwstr>
      </vt:variant>
      <vt:variant>
        <vt:i4>-992627515</vt:i4>
      </vt:variant>
      <vt:variant>
        <vt:i4>108</vt:i4>
      </vt:variant>
      <vt:variant>
        <vt:i4>0</vt:i4>
      </vt:variant>
      <vt:variant>
        <vt:i4>5</vt:i4>
      </vt:variant>
      <vt:variant>
        <vt:lpwstr>刑事訴訟法.doc</vt:lpwstr>
      </vt:variant>
      <vt:variant>
        <vt:lpwstr>a303</vt:lpwstr>
      </vt:variant>
      <vt:variant>
        <vt:i4>-991447904</vt:i4>
      </vt:variant>
      <vt:variant>
        <vt:i4>105</vt:i4>
      </vt:variant>
      <vt:variant>
        <vt:i4>0</vt:i4>
      </vt:variant>
      <vt:variant>
        <vt:i4>5</vt:i4>
      </vt:variant>
      <vt:variant>
        <vt:lpwstr>刑事訴訟法.doc</vt:lpwstr>
      </vt:variant>
      <vt:variant>
        <vt:lpwstr>a271b1</vt:lpwstr>
      </vt:variant>
      <vt:variant>
        <vt:i4>-990989150</vt:i4>
      </vt:variant>
      <vt:variant>
        <vt:i4>102</vt:i4>
      </vt:variant>
      <vt:variant>
        <vt:i4>0</vt:i4>
      </vt:variant>
      <vt:variant>
        <vt:i4>5</vt:i4>
      </vt:variant>
      <vt:variant>
        <vt:lpwstr>刑事訴訟法.doc</vt:lpwstr>
      </vt:variant>
      <vt:variant>
        <vt:lpwstr>a258b1</vt:lpwstr>
      </vt:variant>
      <vt:variant>
        <vt:i4>-991710044</vt:i4>
      </vt:variant>
      <vt:variant>
        <vt:i4>99</vt:i4>
      </vt:variant>
      <vt:variant>
        <vt:i4>0</vt:i4>
      </vt:variant>
      <vt:variant>
        <vt:i4>5</vt:i4>
      </vt:variant>
      <vt:variant>
        <vt:lpwstr>刑事訴訟法.doc</vt:lpwstr>
      </vt:variant>
      <vt:variant>
        <vt:lpwstr>a236b2</vt:lpwstr>
      </vt:variant>
      <vt:variant>
        <vt:i4>-991906652</vt:i4>
      </vt:variant>
      <vt:variant>
        <vt:i4>96</vt:i4>
      </vt:variant>
      <vt:variant>
        <vt:i4>0</vt:i4>
      </vt:variant>
      <vt:variant>
        <vt:i4>5</vt:i4>
      </vt:variant>
      <vt:variant>
        <vt:lpwstr>刑事訴訟法.doc</vt:lpwstr>
      </vt:variant>
      <vt:variant>
        <vt:lpwstr>a236b1</vt:lpwstr>
      </vt:variant>
      <vt:variant>
        <vt:i4>-992037689</vt:i4>
      </vt:variant>
      <vt:variant>
        <vt:i4>93</vt:i4>
      </vt:variant>
      <vt:variant>
        <vt:i4>0</vt:i4>
      </vt:variant>
      <vt:variant>
        <vt:i4>5</vt:i4>
      </vt:variant>
      <vt:variant>
        <vt:lpwstr>刑事訴訟法.doc</vt:lpwstr>
      </vt:variant>
      <vt:variant>
        <vt:lpwstr>a229</vt:lpwstr>
      </vt:variant>
      <vt:variant>
        <vt:i4>-992824123</vt:i4>
      </vt:variant>
      <vt:variant>
        <vt:i4>90</vt:i4>
      </vt:variant>
      <vt:variant>
        <vt:i4>0</vt:i4>
      </vt:variant>
      <vt:variant>
        <vt:i4>5</vt:i4>
      </vt:variant>
      <vt:variant>
        <vt:lpwstr>刑事訴訟法.doc</vt:lpwstr>
      </vt:variant>
      <vt:variant>
        <vt:lpwstr>a205</vt:lpwstr>
      </vt:variant>
      <vt:variant>
        <vt:i4>-992561979</vt:i4>
      </vt:variant>
      <vt:variant>
        <vt:i4>87</vt:i4>
      </vt:variant>
      <vt:variant>
        <vt:i4>0</vt:i4>
      </vt:variant>
      <vt:variant>
        <vt:i4>5</vt:i4>
      </vt:variant>
      <vt:variant>
        <vt:lpwstr>刑事訴訟法.doc</vt:lpwstr>
      </vt:variant>
      <vt:variant>
        <vt:lpwstr>a201</vt:lpwstr>
      </vt:variant>
      <vt:variant>
        <vt:i4>-992496443</vt:i4>
      </vt:variant>
      <vt:variant>
        <vt:i4>84</vt:i4>
      </vt:variant>
      <vt:variant>
        <vt:i4>0</vt:i4>
      </vt:variant>
      <vt:variant>
        <vt:i4>5</vt:i4>
      </vt:variant>
      <vt:variant>
        <vt:lpwstr>刑事訴訟法.doc</vt:lpwstr>
      </vt:variant>
      <vt:variant>
        <vt:lpwstr>a200</vt:lpwstr>
      </vt:variant>
      <vt:variant>
        <vt:i4>-992103219</vt:i4>
      </vt:variant>
      <vt:variant>
        <vt:i4>81</vt:i4>
      </vt:variant>
      <vt:variant>
        <vt:i4>0</vt:i4>
      </vt:variant>
      <vt:variant>
        <vt:i4>5</vt:i4>
      </vt:variant>
      <vt:variant>
        <vt:lpwstr>刑事訴訟法.doc</vt:lpwstr>
      </vt:variant>
      <vt:variant>
        <vt:lpwstr>a189</vt:lpwstr>
      </vt:variant>
      <vt:variant>
        <vt:i4>-992889652</vt:i4>
      </vt:variant>
      <vt:variant>
        <vt:i4>78</vt:i4>
      </vt:variant>
      <vt:variant>
        <vt:i4>0</vt:i4>
      </vt:variant>
      <vt:variant>
        <vt:i4>5</vt:i4>
      </vt:variant>
      <vt:variant>
        <vt:lpwstr>刑事訴訟法.doc</vt:lpwstr>
      </vt:variant>
      <vt:variant>
        <vt:lpwstr>a195</vt:lpwstr>
      </vt:variant>
      <vt:variant>
        <vt:i4>-992496436</vt:i4>
      </vt:variant>
      <vt:variant>
        <vt:i4>75</vt:i4>
      </vt:variant>
      <vt:variant>
        <vt:i4>0</vt:i4>
      </vt:variant>
      <vt:variant>
        <vt:i4>5</vt:i4>
      </vt:variant>
      <vt:variant>
        <vt:lpwstr>刑事訴訟法.doc</vt:lpwstr>
      </vt:variant>
      <vt:variant>
        <vt:lpwstr>a193</vt:lpwstr>
      </vt:variant>
      <vt:variant>
        <vt:i4>-992103219</vt:i4>
      </vt:variant>
      <vt:variant>
        <vt:i4>72</vt:i4>
      </vt:variant>
      <vt:variant>
        <vt:i4>0</vt:i4>
      </vt:variant>
      <vt:variant>
        <vt:i4>5</vt:i4>
      </vt:variant>
      <vt:variant>
        <vt:lpwstr>刑事訴訟法.doc</vt:lpwstr>
      </vt:variant>
      <vt:variant>
        <vt:lpwstr>a189</vt:lpwstr>
      </vt:variant>
      <vt:variant>
        <vt:i4>-992496435</vt:i4>
      </vt:variant>
      <vt:variant>
        <vt:i4>69</vt:i4>
      </vt:variant>
      <vt:variant>
        <vt:i4>0</vt:i4>
      </vt:variant>
      <vt:variant>
        <vt:i4>5</vt:i4>
      </vt:variant>
      <vt:variant>
        <vt:lpwstr>刑事訴訟法.doc</vt:lpwstr>
      </vt:variant>
      <vt:variant>
        <vt:lpwstr>a183</vt:lpwstr>
      </vt:variant>
      <vt:variant>
        <vt:i4>-992561971</vt:i4>
      </vt:variant>
      <vt:variant>
        <vt:i4>66</vt:i4>
      </vt:variant>
      <vt:variant>
        <vt:i4>0</vt:i4>
      </vt:variant>
      <vt:variant>
        <vt:i4>5</vt:i4>
      </vt:variant>
      <vt:variant>
        <vt:lpwstr>刑事訴訟法.doc</vt:lpwstr>
      </vt:variant>
      <vt:variant>
        <vt:lpwstr>a182</vt:lpwstr>
      </vt:variant>
      <vt:variant>
        <vt:i4>-992889662</vt:i4>
      </vt:variant>
      <vt:variant>
        <vt:i4>63</vt:i4>
      </vt:variant>
      <vt:variant>
        <vt:i4>0</vt:i4>
      </vt:variant>
      <vt:variant>
        <vt:i4>5</vt:i4>
      </vt:variant>
      <vt:variant>
        <vt:lpwstr>刑事訴訟法.doc</vt:lpwstr>
      </vt:variant>
      <vt:variant>
        <vt:lpwstr>a175</vt:lpwstr>
      </vt:variant>
      <vt:variant>
        <vt:i4>-992627513</vt:i4>
      </vt:variant>
      <vt:variant>
        <vt:i4>60</vt:i4>
      </vt:variant>
      <vt:variant>
        <vt:i4>0</vt:i4>
      </vt:variant>
      <vt:variant>
        <vt:i4>5</vt:i4>
      </vt:variant>
      <vt:variant>
        <vt:lpwstr>刑事訴訟法.doc</vt:lpwstr>
      </vt:variant>
      <vt:variant>
        <vt:lpwstr>a121</vt:lpwstr>
      </vt:variant>
      <vt:variant>
        <vt:i4>-992168764</vt:i4>
      </vt:variant>
      <vt:variant>
        <vt:i4>57</vt:i4>
      </vt:variant>
      <vt:variant>
        <vt:i4>0</vt:i4>
      </vt:variant>
      <vt:variant>
        <vt:i4>5</vt:i4>
      </vt:variant>
      <vt:variant>
        <vt:lpwstr>刑事訴訟法.doc</vt:lpwstr>
      </vt:variant>
      <vt:variant>
        <vt:lpwstr>a118</vt:lpwstr>
      </vt:variant>
      <vt:variant>
        <vt:i4>-991775578</vt:i4>
      </vt:variant>
      <vt:variant>
        <vt:i4>54</vt:i4>
      </vt:variant>
      <vt:variant>
        <vt:i4>0</vt:i4>
      </vt:variant>
      <vt:variant>
        <vt:i4>5</vt:i4>
      </vt:variant>
      <vt:variant>
        <vt:lpwstr>刑事訴訟法.doc</vt:lpwstr>
      </vt:variant>
      <vt:variant>
        <vt:lpwstr>a117b1</vt:lpwstr>
      </vt:variant>
      <vt:variant>
        <vt:i4>-1605037576</vt:i4>
      </vt:variant>
      <vt:variant>
        <vt:i4>51</vt:i4>
      </vt:variant>
      <vt:variant>
        <vt:i4>0</vt:i4>
      </vt:variant>
      <vt:variant>
        <vt:i4>5</vt:i4>
      </vt:variant>
      <vt:variant>
        <vt:lpwstr>../刑訴實務裁判全文彙編02.doc</vt:lpwstr>
      </vt:variant>
      <vt:variant>
        <vt:lpwstr>a刑事訴訟法施行法第五條</vt:lpwstr>
      </vt:variant>
      <vt:variant>
        <vt:i4>-992168763</vt:i4>
      </vt:variant>
      <vt:variant>
        <vt:i4>48</vt:i4>
      </vt:variant>
      <vt:variant>
        <vt:i4>0</vt:i4>
      </vt:variant>
      <vt:variant>
        <vt:i4>5</vt:i4>
      </vt:variant>
      <vt:variant>
        <vt:lpwstr>刑事訴訟法.doc</vt:lpwstr>
      </vt:variant>
      <vt:variant>
        <vt:lpwstr>a108</vt:lpwstr>
      </vt:variant>
      <vt:variant>
        <vt:i4>-991513355</vt:i4>
      </vt:variant>
      <vt:variant>
        <vt:i4>45</vt:i4>
      </vt:variant>
      <vt:variant>
        <vt:i4>0</vt:i4>
      </vt:variant>
      <vt:variant>
        <vt:i4>5</vt:i4>
      </vt:variant>
      <vt:variant>
        <vt:lpwstr>刑事訴訟法.doc</vt:lpwstr>
      </vt:variant>
      <vt:variant>
        <vt:lpwstr>a31</vt:lpwstr>
      </vt:variant>
      <vt:variant>
        <vt:i4>-992627564</vt:i4>
      </vt:variant>
      <vt:variant>
        <vt:i4>42</vt:i4>
      </vt:variant>
      <vt:variant>
        <vt:i4>0</vt:i4>
      </vt:variant>
      <vt:variant>
        <vt:i4>5</vt:i4>
      </vt:variant>
      <vt:variant>
        <vt:lpwstr>刑事訴訟法.doc</vt:lpwstr>
      </vt:variant>
      <vt:variant>
        <vt:lpwstr/>
      </vt:variant>
      <vt:variant>
        <vt:i4>3</vt:i4>
      </vt:variant>
      <vt:variant>
        <vt:i4>39</vt:i4>
      </vt:variant>
      <vt:variant>
        <vt:i4>0</vt:i4>
      </vt:variant>
      <vt:variant>
        <vt:i4>5</vt:i4>
      </vt:variant>
      <vt:variant>
        <vt:lpwstr/>
      </vt:variant>
      <vt:variant>
        <vt:lpwstr>a7b7</vt:lpwstr>
      </vt:variant>
      <vt:variant>
        <vt:i4>65539</vt:i4>
      </vt:variant>
      <vt:variant>
        <vt:i4>36</vt:i4>
      </vt:variant>
      <vt:variant>
        <vt:i4>0</vt:i4>
      </vt:variant>
      <vt:variant>
        <vt:i4>5</vt:i4>
      </vt:variant>
      <vt:variant>
        <vt:lpwstr/>
      </vt:variant>
      <vt:variant>
        <vt:lpwstr>a7b6</vt:lpwstr>
      </vt:variant>
      <vt:variant>
        <vt:i4>131075</vt:i4>
      </vt:variant>
      <vt:variant>
        <vt:i4>33</vt:i4>
      </vt:variant>
      <vt:variant>
        <vt:i4>0</vt:i4>
      </vt:variant>
      <vt:variant>
        <vt:i4>5</vt:i4>
      </vt:variant>
      <vt:variant>
        <vt:lpwstr/>
      </vt:variant>
      <vt:variant>
        <vt:lpwstr>a7b5</vt:lpwstr>
      </vt:variant>
      <vt:variant>
        <vt:i4>196611</vt:i4>
      </vt:variant>
      <vt:variant>
        <vt:i4>30</vt:i4>
      </vt:variant>
      <vt:variant>
        <vt:i4>0</vt:i4>
      </vt:variant>
      <vt:variant>
        <vt:i4>5</vt:i4>
      </vt:variant>
      <vt:variant>
        <vt:lpwstr/>
      </vt:variant>
      <vt:variant>
        <vt:lpwstr>a7b4</vt:lpwstr>
      </vt:variant>
      <vt:variant>
        <vt:i4>262147</vt:i4>
      </vt:variant>
      <vt:variant>
        <vt:i4>27</vt:i4>
      </vt:variant>
      <vt:variant>
        <vt:i4>0</vt:i4>
      </vt:variant>
      <vt:variant>
        <vt:i4>5</vt:i4>
      </vt:variant>
      <vt:variant>
        <vt:lpwstr/>
      </vt:variant>
      <vt:variant>
        <vt:lpwstr>a7b3</vt:lpwstr>
      </vt:variant>
      <vt:variant>
        <vt:i4>327683</vt:i4>
      </vt:variant>
      <vt:variant>
        <vt:i4>24</vt:i4>
      </vt:variant>
      <vt:variant>
        <vt:i4>0</vt:i4>
      </vt:variant>
      <vt:variant>
        <vt:i4>5</vt:i4>
      </vt:variant>
      <vt:variant>
        <vt:lpwstr/>
      </vt:variant>
      <vt:variant>
        <vt:lpwstr>a7b2</vt:lpwstr>
      </vt:variant>
      <vt:variant>
        <vt:i4>393219</vt:i4>
      </vt:variant>
      <vt:variant>
        <vt:i4>21</vt:i4>
      </vt:variant>
      <vt:variant>
        <vt:i4>0</vt:i4>
      </vt:variant>
      <vt:variant>
        <vt:i4>5</vt:i4>
      </vt:variant>
      <vt:variant>
        <vt:lpwstr/>
      </vt:variant>
      <vt:variant>
        <vt:lpwstr>a7b1</vt:lpwstr>
      </vt:variant>
      <vt:variant>
        <vt:i4>-845136663</vt:i4>
      </vt:variant>
      <vt:variant>
        <vt:i4>18</vt:i4>
      </vt:variant>
      <vt:variant>
        <vt:i4>0</vt:i4>
      </vt:variant>
      <vt:variant>
        <vt:i4>5</vt:i4>
      </vt:variant>
      <vt:variant>
        <vt:lpwstr>http://www.6law.idv.tw/6law/law/刑事訴訟法施行法.htm</vt:lpwstr>
      </vt:variant>
      <vt:variant>
        <vt:lpwstr/>
      </vt:variant>
      <vt:variant>
        <vt:i4>-1910279680</vt:i4>
      </vt:variant>
      <vt:variant>
        <vt:i4>15</vt:i4>
      </vt:variant>
      <vt:variant>
        <vt:i4>0</vt:i4>
      </vt:variant>
      <vt:variant>
        <vt:i4>5</vt:i4>
      </vt:variant>
      <vt:variant>
        <vt:lpwstr>../S-link分類法規索引02.doc</vt:lpwstr>
      </vt:variant>
      <vt:variant>
        <vt:lpwstr>刑事訴訟法施行法</vt:lpwstr>
      </vt:variant>
      <vt:variant>
        <vt:i4>723154548</vt:i4>
      </vt:variant>
      <vt:variant>
        <vt:i4>12</vt:i4>
      </vt:variant>
      <vt:variant>
        <vt:i4>0</vt:i4>
      </vt:variant>
      <vt:variant>
        <vt:i4>5</vt:i4>
      </vt:variant>
      <vt:variant>
        <vt:lpwstr>../S-link電子六法總索引.doc</vt:lpwstr>
      </vt:variant>
      <vt:variant>
        <vt:lpwstr>刑事訴訟法施行法</vt:lpwstr>
      </vt:variant>
      <vt:variant>
        <vt:i4>91</vt:i4>
      </vt:variant>
      <vt:variant>
        <vt:i4>9</vt:i4>
      </vt:variant>
      <vt:variant>
        <vt:i4>0</vt:i4>
      </vt:variant>
      <vt:variant>
        <vt:i4>5</vt:i4>
      </vt:variant>
      <vt:variant>
        <vt:lpwstr>http://www.facebook.com/anita6law</vt:lpwstr>
      </vt:variant>
      <vt:variant>
        <vt:lpwstr/>
      </vt:variant>
      <vt:variant>
        <vt:i4>8126517</vt:i4>
      </vt:variant>
      <vt:variant>
        <vt:i4>6</vt:i4>
      </vt:variant>
      <vt:variant>
        <vt:i4>0</vt:i4>
      </vt:variant>
      <vt:variant>
        <vt:i4>5</vt:i4>
      </vt:variant>
      <vt:variant>
        <vt:lpwstr>http://law.moj.gov.tw/LawClass/LawHistoryIf.aspx?PCode=C0010002</vt:lpwstr>
      </vt:variant>
      <vt:variant>
        <vt:lpwstr/>
      </vt:variant>
      <vt:variant>
        <vt:i4>5242899</vt:i4>
      </vt:variant>
      <vt:variant>
        <vt:i4>3</vt:i4>
      </vt:variant>
      <vt:variant>
        <vt:i4>0</vt:i4>
      </vt:variant>
      <vt:variant>
        <vt:i4>5</vt:i4>
      </vt:variant>
      <vt:variant>
        <vt:lpwstr>http://www.6law.idv.tw/update.htm</vt:lpwstr>
      </vt:variant>
      <vt:variant>
        <vt:lpwstr/>
      </vt:variant>
      <vt:variant>
        <vt:i4>7274528</vt:i4>
      </vt:variant>
      <vt:variant>
        <vt:i4>0</vt:i4>
      </vt:variant>
      <vt:variant>
        <vt:i4>0</vt:i4>
      </vt:variant>
      <vt:variant>
        <vt:i4>5</vt:i4>
      </vt:variant>
      <vt:variant>
        <vt:lpwstr>http://www.6law.idv.tw/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刑事訴訟法施行法</dc:title>
  <dc:subject/>
  <dc:creator>S-link 電子六法-黃婉玲</dc:creator>
  <cp:keywords/>
  <dc:description/>
  <cp:lastModifiedBy>黃 6laws</cp:lastModifiedBy>
  <cp:revision>129</cp:revision>
  <dcterms:created xsi:type="dcterms:W3CDTF">2014-11-27T09:09:00Z</dcterms:created>
  <dcterms:modified xsi:type="dcterms:W3CDTF">2023-12-20T13:54:00Z</dcterms:modified>
</cp:coreProperties>
</file>