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8D60" w14:textId="36032EB6" w:rsidR="00EC21E4" w:rsidRDefault="008F5B30" w:rsidP="002A7947">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677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pt;height:33.1pt;visibility:visible;mso-wrap-style:square" o:button="t">
              <v:fill o:detectmouseclick="t"/>
              <v:imagedata r:id="rId8" o:title=""/>
            </v:shape>
          </w:pict>
        </w:r>
      </w:hyperlink>
    </w:p>
    <w:p w14:paraId="369E696D" w14:textId="1A9D9C41" w:rsidR="00EC21E4" w:rsidRDefault="00EC21E4" w:rsidP="002A7947">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3B12E4" w:rsidRPr="00DE0F84">
        <w:rPr>
          <w:rFonts w:ascii="Segoe UI Emoji" w:hAnsi="Segoe UI Emoji" w:cs="Segoe UI Emoji"/>
          <w:sz w:val="18"/>
        </w:rPr>
        <w:t>⏰</w:t>
      </w:r>
      <w:r w:rsidR="006876A0" w:rsidRPr="008F5B30">
        <w:rPr>
          <w:sz w:val="18"/>
        </w:rPr>
        <w:t>2021/10/5</w:t>
      </w:r>
      <w:r>
        <w:rPr>
          <w:rFonts w:hint="eastAsia"/>
          <w:color w:val="7F7F7F"/>
          <w:sz w:val="18"/>
          <w:szCs w:val="20"/>
          <w:lang w:val="zh-TW"/>
        </w:rPr>
        <w:t>【</w:t>
      </w:r>
      <w:hyperlink r:id="rId10" w:history="1">
        <w:r w:rsidRPr="0009717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034DE">
          <w:rPr>
            <w:rStyle w:val="a3"/>
            <w:sz w:val="18"/>
            <w:szCs w:val="20"/>
          </w:rPr>
          <w:t>黃婉玲</w:t>
        </w:r>
      </w:hyperlink>
    </w:p>
    <w:p w14:paraId="763F545C" w14:textId="77777777" w:rsidR="00DE5C6E" w:rsidRPr="00AF6515" w:rsidRDefault="00EC21E4" w:rsidP="002A7947">
      <w:pPr>
        <w:ind w:rightChars="8" w:right="16" w:firstLineChars="2880" w:firstLine="5184"/>
        <w:jc w:val="right"/>
        <w:rPr>
          <w:rFonts w:ascii="Arial Unicode MS" w:hAnsi="Arial Unicode MS"/>
        </w:rPr>
      </w:pPr>
      <w:r>
        <w:rPr>
          <w:rFonts w:hint="eastAsia"/>
          <w:color w:val="808000"/>
          <w:sz w:val="18"/>
          <w:szCs w:val="20"/>
        </w:rPr>
        <w:t>（建議使用工具列</w:t>
      </w:r>
      <w:r w:rsidR="000C0C9F">
        <w:rPr>
          <w:color w:val="808000"/>
          <w:sz w:val="18"/>
          <w:szCs w:val="20"/>
        </w:rPr>
        <w:t>--</w:t>
      </w:r>
      <w:r w:rsidR="000C0C9F">
        <w:rPr>
          <w:color w:val="808000"/>
          <w:sz w:val="18"/>
          <w:szCs w:val="20"/>
        </w:rPr>
        <w:t>〉</w:t>
      </w:r>
      <w:r>
        <w:rPr>
          <w:rFonts w:hint="eastAsia"/>
          <w:color w:val="808000"/>
          <w:sz w:val="18"/>
          <w:szCs w:val="20"/>
        </w:rPr>
        <w:t>檢視</w:t>
      </w:r>
      <w:r w:rsidR="000C0C9F">
        <w:rPr>
          <w:color w:val="808000"/>
          <w:sz w:val="18"/>
          <w:szCs w:val="20"/>
        </w:rPr>
        <w:t>--</w:t>
      </w:r>
      <w:r w:rsidR="000C0C9F">
        <w:rPr>
          <w:color w:val="808000"/>
          <w:sz w:val="18"/>
          <w:szCs w:val="20"/>
        </w:rPr>
        <w:t>〉</w:t>
      </w:r>
      <w:r>
        <w:rPr>
          <w:rFonts w:hint="eastAsia"/>
          <w:color w:val="808000"/>
          <w:sz w:val="18"/>
          <w:szCs w:val="20"/>
        </w:rPr>
        <w:t>文件引導模式</w:t>
      </w:r>
      <w:r>
        <w:rPr>
          <w:color w:val="808000"/>
          <w:sz w:val="18"/>
          <w:szCs w:val="20"/>
        </w:rPr>
        <w:t>/</w:t>
      </w:r>
      <w:hyperlink r:id="rId12" w:history="1">
        <w:r w:rsidRPr="00163D53">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381"/>
        <w:gridCol w:w="4848"/>
        <w:gridCol w:w="3817"/>
      </w:tblGrid>
      <w:tr w:rsidR="00DE5C6E" w:rsidRPr="00AF6515" w14:paraId="554BD7E1" w14:textId="77777777" w:rsidTr="00075A35">
        <w:trPr>
          <w:cantSplit/>
          <w:trHeight w:val="750"/>
          <w:tblCellSpacing w:w="0" w:type="dxa"/>
        </w:trPr>
        <w:tc>
          <w:tcPr>
            <w:tcW w:w="687" w:type="pct"/>
            <w:tcBorders>
              <w:top w:val="nil"/>
              <w:left w:val="nil"/>
              <w:bottom w:val="nil"/>
              <w:right w:val="nil"/>
            </w:tcBorders>
            <w:shd w:val="clear" w:color="auto" w:fill="CC3300"/>
            <w:vAlign w:val="center"/>
          </w:tcPr>
          <w:p w14:paraId="76943E7C" w14:textId="77777777" w:rsidR="00DE5C6E" w:rsidRPr="00AF6515" w:rsidRDefault="00E034DE" w:rsidP="002A7947">
            <w:pPr>
              <w:ind w:leftChars="-6" w:left="-12"/>
              <w:jc w:val="center"/>
              <w:rPr>
                <w:rFonts w:ascii="Arial Unicode MS" w:hAnsi="Arial Unicode MS"/>
                <w:b/>
                <w:bCs/>
                <w:color w:val="FFFFFF"/>
                <w:sz w:val="22"/>
              </w:rPr>
            </w:pPr>
            <w:r w:rsidRPr="00E034DE">
              <w:rPr>
                <w:rFonts w:ascii="新細明體" w:hAnsi="新細明體"/>
                <w:b/>
                <w:bCs/>
                <w:color w:val="FFFFFF"/>
                <w:sz w:val="18"/>
              </w:rPr>
              <w:t>法規名稱</w:t>
            </w:r>
          </w:p>
        </w:tc>
        <w:tc>
          <w:tcPr>
            <w:tcW w:w="2413" w:type="pct"/>
            <w:tcBorders>
              <w:top w:val="nil"/>
              <w:left w:val="nil"/>
              <w:bottom w:val="nil"/>
              <w:right w:val="nil"/>
            </w:tcBorders>
            <w:shd w:val="clear" w:color="auto" w:fill="FFFAE5"/>
            <w:vAlign w:val="center"/>
          </w:tcPr>
          <w:p w14:paraId="302E1EFF" w14:textId="77777777" w:rsidR="00DE5C6E" w:rsidRPr="00AF6515" w:rsidRDefault="00DE5C6E" w:rsidP="00AF6515">
            <w:pPr>
              <w:jc w:val="center"/>
              <w:rPr>
                <w:rFonts w:eastAsia="標楷體"/>
                <w:shadow/>
                <w:sz w:val="32"/>
              </w:rPr>
            </w:pPr>
            <w:r w:rsidRPr="00AF6515">
              <w:rPr>
                <w:rFonts w:eastAsia="標楷體"/>
                <w:shadow/>
                <w:sz w:val="32"/>
              </w:rPr>
              <w:t>國有財產法</w:t>
            </w:r>
          </w:p>
        </w:tc>
        <w:tc>
          <w:tcPr>
            <w:tcW w:w="1900" w:type="pct"/>
            <w:tcBorders>
              <w:top w:val="nil"/>
              <w:left w:val="nil"/>
              <w:bottom w:val="nil"/>
              <w:right w:val="nil"/>
            </w:tcBorders>
            <w:shd w:val="clear" w:color="auto" w:fill="FFFAE5"/>
            <w:vAlign w:val="center"/>
          </w:tcPr>
          <w:p w14:paraId="7467F187" w14:textId="77777777" w:rsidR="002B5109" w:rsidRPr="00FC32FF" w:rsidRDefault="002A7947" w:rsidP="002B5109">
            <w:pPr>
              <w:ind w:leftChars="-6" w:left="-12"/>
              <w:jc w:val="both"/>
              <w:rPr>
                <w:rFonts w:ascii="Arial Unicode MS" w:hAnsi="Arial Unicode MS"/>
                <w:color w:val="990000"/>
              </w:rPr>
            </w:pPr>
            <w:r w:rsidRPr="003555EC">
              <w:rPr>
                <w:rFonts w:ascii="Arial Unicode MS" w:hAnsi="Arial Unicode MS"/>
                <w:color w:val="993300"/>
              </w:rPr>
              <w:t>【</w:t>
            </w:r>
            <w:r w:rsidRPr="003555EC">
              <w:rPr>
                <w:rFonts w:ascii="Arial Unicode MS" w:hAnsi="Arial Unicode MS" w:hint="eastAsia"/>
                <w:color w:val="993300"/>
              </w:rPr>
              <w:t>修正</w:t>
            </w:r>
            <w:r w:rsidR="00996BF3" w:rsidRPr="00B75667">
              <w:rPr>
                <w:rFonts w:ascii="Arial Unicode MS" w:hAnsi="Arial Unicode MS" w:hint="eastAsia"/>
                <w:color w:val="800000"/>
              </w:rPr>
              <w:t>日期</w:t>
            </w:r>
            <w:r w:rsidRPr="003555EC">
              <w:rPr>
                <w:rFonts w:ascii="Arial Unicode MS" w:hAnsi="Arial Unicode MS"/>
                <w:color w:val="993300"/>
              </w:rPr>
              <w:t>】</w:t>
            </w:r>
            <w:r w:rsidR="002B5109" w:rsidRPr="00FC32FF">
              <w:rPr>
                <w:rFonts w:ascii="Arial Unicode MS" w:hAnsi="Arial Unicode MS" w:hint="eastAsia"/>
                <w:color w:val="990000"/>
              </w:rPr>
              <w:t>民國</w:t>
            </w:r>
            <w:r w:rsidR="002B5109" w:rsidRPr="00FC32FF">
              <w:rPr>
                <w:rFonts w:ascii="Arial Unicode MS" w:hAnsi="Arial Unicode MS" w:hint="eastAsia"/>
                <w:color w:val="990000"/>
              </w:rPr>
              <w:t>10</w:t>
            </w:r>
            <w:r w:rsidR="002B5109">
              <w:rPr>
                <w:rFonts w:ascii="Arial Unicode MS" w:hAnsi="Arial Unicode MS"/>
                <w:color w:val="990000"/>
              </w:rPr>
              <w:t>7</w:t>
            </w:r>
            <w:r w:rsidR="002B5109" w:rsidRPr="00FC32FF">
              <w:rPr>
                <w:rFonts w:ascii="Arial Unicode MS" w:hAnsi="Arial Unicode MS" w:hint="eastAsia"/>
                <w:color w:val="990000"/>
              </w:rPr>
              <w:t>年</w:t>
            </w:r>
            <w:r w:rsidR="002B5109" w:rsidRPr="00FC32FF">
              <w:rPr>
                <w:rFonts w:ascii="Arial Unicode MS" w:hAnsi="Arial Unicode MS" w:hint="eastAsia"/>
                <w:color w:val="990000"/>
              </w:rPr>
              <w:t>1</w:t>
            </w:r>
            <w:r w:rsidR="002B5109">
              <w:rPr>
                <w:rFonts w:ascii="Arial Unicode MS" w:hAnsi="Arial Unicode MS"/>
                <w:color w:val="990000"/>
              </w:rPr>
              <w:t>1</w:t>
            </w:r>
            <w:r w:rsidR="002B5109" w:rsidRPr="00FC32FF">
              <w:rPr>
                <w:rFonts w:ascii="Arial Unicode MS" w:hAnsi="Arial Unicode MS" w:hint="eastAsia"/>
                <w:color w:val="990000"/>
              </w:rPr>
              <w:t>月</w:t>
            </w:r>
            <w:r w:rsidR="002B5109">
              <w:rPr>
                <w:rFonts w:ascii="Arial Unicode MS" w:hAnsi="Arial Unicode MS"/>
                <w:color w:val="990000"/>
              </w:rPr>
              <w:t>6</w:t>
            </w:r>
            <w:r w:rsidR="002B5109" w:rsidRPr="00FC32FF">
              <w:rPr>
                <w:rFonts w:ascii="Arial Unicode MS" w:hAnsi="Arial Unicode MS" w:hint="eastAsia"/>
                <w:color w:val="990000"/>
              </w:rPr>
              <w:t>日</w:t>
            </w:r>
          </w:p>
          <w:p w14:paraId="52A9C087" w14:textId="77777777" w:rsidR="00DE5C6E" w:rsidRPr="00AF6515" w:rsidRDefault="002B5109" w:rsidP="002B5109">
            <w:pPr>
              <w:rPr>
                <w:color w:val="800000"/>
              </w:rPr>
            </w:pPr>
            <w:r w:rsidRPr="00FC32FF">
              <w:rPr>
                <w:rFonts w:ascii="Arial Unicode MS" w:hAnsi="Arial Unicode MS"/>
                <w:color w:val="990000"/>
              </w:rPr>
              <w:t>【</w:t>
            </w:r>
            <w:r w:rsidRPr="00FC32FF">
              <w:rPr>
                <w:rFonts w:ascii="Arial Unicode MS" w:hAnsi="Arial Unicode MS" w:hint="eastAsia"/>
                <w:color w:val="990000"/>
              </w:rPr>
              <w:t>公布日期</w:t>
            </w:r>
            <w:r w:rsidRPr="00FC32FF">
              <w:rPr>
                <w:rFonts w:ascii="Arial Unicode MS" w:hAnsi="Arial Unicode MS"/>
                <w:color w:val="990000"/>
              </w:rPr>
              <w:t>】</w:t>
            </w:r>
            <w:r w:rsidRPr="00FC32FF">
              <w:rPr>
                <w:rFonts w:ascii="Arial Unicode MS" w:hAnsi="Arial Unicode MS" w:hint="eastAsia"/>
                <w:color w:val="990000"/>
              </w:rPr>
              <w:t>民國</w:t>
            </w:r>
            <w:r w:rsidRPr="00FC32FF">
              <w:rPr>
                <w:rFonts w:ascii="Arial Unicode MS" w:hAnsi="Arial Unicode MS" w:hint="eastAsia"/>
                <w:color w:val="990000"/>
              </w:rPr>
              <w:t>10</w:t>
            </w:r>
            <w:r>
              <w:rPr>
                <w:rFonts w:ascii="Arial Unicode MS" w:hAnsi="Arial Unicode MS"/>
                <w:color w:val="990000"/>
              </w:rPr>
              <w:t>7</w:t>
            </w:r>
            <w:r w:rsidRPr="00FC32FF">
              <w:rPr>
                <w:rFonts w:ascii="Arial Unicode MS" w:hAnsi="Arial Unicode MS" w:hint="eastAsia"/>
                <w:color w:val="990000"/>
              </w:rPr>
              <w:t>年</w:t>
            </w:r>
            <w:r>
              <w:rPr>
                <w:rFonts w:ascii="Arial Unicode MS" w:hAnsi="Arial Unicode MS"/>
                <w:color w:val="990000"/>
              </w:rPr>
              <w:t>11</w:t>
            </w:r>
            <w:r w:rsidRPr="00FC32FF">
              <w:rPr>
                <w:rFonts w:ascii="Arial Unicode MS" w:hAnsi="Arial Unicode MS" w:hint="eastAsia"/>
                <w:color w:val="990000"/>
              </w:rPr>
              <w:t>月</w:t>
            </w:r>
            <w:r>
              <w:rPr>
                <w:rFonts w:ascii="Arial Unicode MS" w:hAnsi="Arial Unicode MS"/>
                <w:color w:val="990000"/>
              </w:rPr>
              <w:t>21</w:t>
            </w:r>
            <w:r w:rsidRPr="00FC32FF">
              <w:rPr>
                <w:rFonts w:ascii="Arial Unicode MS" w:hAnsi="Arial Unicode MS" w:hint="eastAsia"/>
                <w:color w:val="990000"/>
              </w:rPr>
              <w:t>日</w:t>
            </w:r>
          </w:p>
        </w:tc>
      </w:tr>
    </w:tbl>
    <w:p w14:paraId="59A5AE99" w14:textId="69EAE929" w:rsidR="00DE5C6E" w:rsidRPr="000C0C9F" w:rsidRDefault="008F5B30" w:rsidP="00AC0F8B">
      <w:pPr>
        <w:jc w:val="center"/>
        <w:rPr>
          <w:rFonts w:ascii="Arial Unicode MS" w:hAnsi="Arial Unicode MS"/>
          <w:b/>
          <w:bCs/>
          <w:color w:val="800000"/>
          <w:sz w:val="18"/>
        </w:rPr>
      </w:pPr>
      <w:hyperlink w:anchor="a章節索引" w:history="1">
        <w:r w:rsidR="008E2BBD" w:rsidRPr="009F5EE7">
          <w:rPr>
            <w:rStyle w:val="a3"/>
            <w:rFonts w:ascii="Arial Unicode MS" w:hAnsi="Arial Unicode MS" w:hint="eastAsia"/>
            <w:sz w:val="18"/>
          </w:rPr>
          <w:t>章節索引</w:t>
        </w:r>
      </w:hyperlink>
      <w:r w:rsidR="008E2BBD">
        <w:rPr>
          <w:rFonts w:ascii="Arial Unicode MS" w:hAnsi="Arial Unicode MS" w:hint="eastAsia"/>
          <w:color w:val="808000"/>
          <w:sz w:val="18"/>
        </w:rPr>
        <w:t>〉〉</w:t>
      </w:r>
      <w:hyperlink w:anchor="_【法規內容】" w:history="1">
        <w:r w:rsidR="008E2BBD" w:rsidRPr="009F5EE7">
          <w:rPr>
            <w:rStyle w:val="a3"/>
            <w:rFonts w:ascii="Arial Unicode MS" w:hAnsi="Arial Unicode MS" w:hint="eastAsia"/>
            <w:sz w:val="18"/>
          </w:rPr>
          <w:t>法規內容</w:t>
        </w:r>
      </w:hyperlink>
      <w:r w:rsidR="008E2BBD">
        <w:rPr>
          <w:rFonts w:ascii="Arial Unicode MS" w:hAnsi="Arial Unicode MS" w:hint="eastAsia"/>
          <w:color w:val="808000"/>
          <w:sz w:val="18"/>
        </w:rPr>
        <w:t>〉〉</w:t>
      </w:r>
      <w:hyperlink r:id="rId13" w:anchor="a國有財產法" w:history="1">
        <w:r w:rsidR="00DC6AEA" w:rsidRPr="000C0C9F">
          <w:rPr>
            <w:rStyle w:val="a3"/>
            <w:rFonts w:hint="eastAsia"/>
            <w:sz w:val="18"/>
          </w:rPr>
          <w:t>相關子法</w:t>
        </w:r>
      </w:hyperlink>
      <w:hyperlink r:id="rId14" w:anchor="國有財產法" w:history="1">
        <w:r w:rsidR="000C0C9F" w:rsidRPr="00D03560">
          <w:rPr>
            <w:rStyle w:val="a3"/>
            <w:rFonts w:ascii="Arial Unicode MS" w:hAnsi="Arial Unicode MS" w:cs="Arial Unicode MS" w:hint="eastAsia"/>
            <w:b/>
            <w:bCs/>
            <w:color w:val="FF6600"/>
            <w:sz w:val="18"/>
            <w:u w:val="none"/>
          </w:rPr>
          <w:t>〉〉</w:t>
        </w:r>
      </w:hyperlink>
      <w:hyperlink r:id="rId15" w:anchor="國有財產法" w:history="1">
        <w:r w:rsidR="00075A35" w:rsidRPr="000C0C9F">
          <w:rPr>
            <w:rStyle w:val="a3"/>
            <w:rFonts w:ascii="Arial Unicode MS" w:hAnsi="Arial Unicode MS"/>
            <w:sz w:val="18"/>
          </w:rPr>
          <w:t>S-link</w:t>
        </w:r>
        <w:r w:rsidR="00075A35" w:rsidRPr="000C0C9F">
          <w:rPr>
            <w:rStyle w:val="a3"/>
            <w:rFonts w:ascii="Arial Unicode MS" w:hAnsi="Arial Unicode MS" w:hint="eastAsia"/>
            <w:sz w:val="18"/>
          </w:rPr>
          <w:t>總索引</w:t>
        </w:r>
      </w:hyperlink>
      <w:r w:rsidR="000C0C9F" w:rsidRPr="000C0C9F">
        <w:rPr>
          <w:rFonts w:ascii="Arial Unicode MS" w:eastAsia="Arial Unicode MS" w:hAnsi="Arial Unicode MS" w:cs="Arial Unicode MS"/>
          <w:bCs/>
          <w:color w:val="808000"/>
          <w:sz w:val="18"/>
          <w:szCs w:val="18"/>
          <w:lang w:val="zh-TW"/>
        </w:rPr>
        <w:t>〉〉</w:t>
      </w:r>
      <w:hyperlink r:id="rId16" w:history="1">
        <w:r w:rsidR="00075A35" w:rsidRPr="000C0C9F">
          <w:rPr>
            <w:rStyle w:val="a3"/>
            <w:rFonts w:ascii="Arial Unicode MS" w:hAnsi="Arial Unicode MS" w:hint="eastAsia"/>
            <w:sz w:val="18"/>
          </w:rPr>
          <w:t>線上網頁版</w:t>
        </w:r>
      </w:hyperlink>
      <w:r w:rsidR="000C0C9F" w:rsidRPr="000C0C9F">
        <w:rPr>
          <w:rFonts w:ascii="Arial Unicode MS" w:eastAsia="Arial Unicode MS" w:hAnsi="Arial Unicode MS" w:cs="Arial Unicode MS"/>
          <w:bCs/>
          <w:color w:val="808000"/>
          <w:sz w:val="18"/>
          <w:szCs w:val="18"/>
          <w:lang w:val="zh-TW"/>
        </w:rPr>
        <w:t>〉〉</w:t>
      </w:r>
    </w:p>
    <w:p w14:paraId="442817F2" w14:textId="77777777" w:rsidR="00DE5C6E" w:rsidRPr="007A6615" w:rsidRDefault="00DE5C6E" w:rsidP="007A6615">
      <w:pPr>
        <w:pStyle w:val="1"/>
        <w:rPr>
          <w:color w:val="990000"/>
        </w:rPr>
      </w:pPr>
      <w:r w:rsidRPr="007A6615">
        <w:rPr>
          <w:color w:val="990000"/>
        </w:rPr>
        <w:t>【</w:t>
      </w:r>
      <w:r w:rsidRPr="007A6615">
        <w:rPr>
          <w:rFonts w:hint="eastAsia"/>
          <w:color w:val="990000"/>
        </w:rPr>
        <w:t>法規沿革</w:t>
      </w:r>
      <w:r w:rsidRPr="007A6615">
        <w:rPr>
          <w:color w:val="990000"/>
        </w:rPr>
        <w:t>】</w:t>
      </w:r>
    </w:p>
    <w:p w14:paraId="512B7C20" w14:textId="77777777" w:rsidR="00903822" w:rsidRDefault="00DE5C6E" w:rsidP="002A7947">
      <w:pPr>
        <w:ind w:leftChars="59" w:left="118"/>
        <w:rPr>
          <w:rFonts w:ascii="Arial Unicode MS" w:hAnsi="Arial Unicode MS"/>
          <w:color w:val="666699"/>
          <w:sz w:val="18"/>
        </w:rPr>
      </w:pPr>
      <w:r w:rsidRPr="00903822">
        <w:rPr>
          <w:rFonts w:ascii="Arial Unicode MS" w:hAnsi="Arial Unicode MS" w:hint="eastAsia"/>
          <w:b/>
          <w:color w:val="666699"/>
          <w:sz w:val="18"/>
        </w:rPr>
        <w:t>1</w:t>
      </w:r>
      <w:r w:rsidR="005E14CB">
        <w:rPr>
          <w:rFonts w:ascii="Arial Unicode MS" w:hAnsi="Arial Unicode MS" w:hint="eastAsia"/>
          <w:b/>
          <w:color w:val="666699"/>
          <w:sz w:val="18"/>
        </w:rPr>
        <w:t>‧</w:t>
      </w:r>
      <w:r w:rsidRPr="00AF6515">
        <w:rPr>
          <w:rFonts w:ascii="Arial Unicode MS" w:hAnsi="Arial Unicode MS"/>
          <w:color w:val="666699"/>
          <w:sz w:val="18"/>
        </w:rPr>
        <w:t>中華民國五十八年一月二十七日總統制定公布全文</w:t>
      </w:r>
      <w:r w:rsidRPr="00AF6515">
        <w:rPr>
          <w:rFonts w:ascii="Arial Unicode MS" w:hAnsi="Arial Unicode MS"/>
          <w:color w:val="666699"/>
          <w:sz w:val="18"/>
        </w:rPr>
        <w:t>77</w:t>
      </w:r>
      <w:r w:rsidRPr="00AF6515">
        <w:rPr>
          <w:rFonts w:ascii="Arial Unicode MS" w:hAnsi="Arial Unicode MS"/>
          <w:color w:val="666699"/>
          <w:sz w:val="18"/>
        </w:rPr>
        <w:t>條</w:t>
      </w:r>
    </w:p>
    <w:p w14:paraId="0C45AFF8" w14:textId="77777777" w:rsidR="00903822" w:rsidRDefault="00DE5C6E" w:rsidP="002A7947">
      <w:pPr>
        <w:ind w:leftChars="59" w:left="118"/>
        <w:rPr>
          <w:rFonts w:ascii="Arial Unicode MS" w:hAnsi="Arial Unicode MS"/>
          <w:color w:val="666699"/>
          <w:sz w:val="18"/>
        </w:rPr>
      </w:pPr>
      <w:r w:rsidRPr="00903822">
        <w:rPr>
          <w:rFonts w:ascii="Arial Unicode MS" w:hAnsi="Arial Unicode MS"/>
          <w:b/>
          <w:color w:val="666699"/>
          <w:sz w:val="18"/>
        </w:rPr>
        <w:t>2</w:t>
      </w:r>
      <w:r w:rsidR="005E14CB">
        <w:rPr>
          <w:rFonts w:ascii="Arial Unicode MS" w:hAnsi="Arial Unicode MS" w:hint="eastAsia"/>
          <w:b/>
          <w:color w:val="666699"/>
          <w:sz w:val="18"/>
        </w:rPr>
        <w:t>‧</w:t>
      </w:r>
      <w:r w:rsidRPr="00AF6515">
        <w:rPr>
          <w:rFonts w:ascii="Arial Unicode MS" w:hAnsi="Arial Unicode MS"/>
          <w:color w:val="666699"/>
          <w:sz w:val="18"/>
        </w:rPr>
        <w:t>中華民國六十年五月五日總統</w:t>
      </w:r>
      <w:r w:rsidR="00AF6515">
        <w:rPr>
          <w:rFonts w:ascii="Arial Unicode MS" w:hAnsi="Arial Unicode MS"/>
          <w:color w:val="666699"/>
          <w:sz w:val="18"/>
        </w:rPr>
        <w:t>（</w:t>
      </w:r>
      <w:r w:rsidRPr="00AF6515">
        <w:rPr>
          <w:rFonts w:ascii="Arial Unicode MS" w:hAnsi="Arial Unicode MS"/>
          <w:color w:val="666699"/>
          <w:sz w:val="18"/>
        </w:rPr>
        <w:t>60</w:t>
      </w:r>
      <w:r w:rsidR="00AF6515">
        <w:rPr>
          <w:rFonts w:ascii="Arial Unicode MS" w:hAnsi="Arial Unicode MS"/>
          <w:color w:val="666699"/>
          <w:sz w:val="18"/>
        </w:rPr>
        <w:t>）</w:t>
      </w:r>
      <w:r w:rsidRPr="00AF6515">
        <w:rPr>
          <w:rFonts w:ascii="Arial Unicode MS" w:hAnsi="Arial Unicode MS"/>
          <w:color w:val="666699"/>
          <w:sz w:val="18"/>
        </w:rPr>
        <w:t>台統</w:t>
      </w:r>
      <w:r w:rsidR="00AF6515">
        <w:rPr>
          <w:rFonts w:ascii="Arial Unicode MS" w:hAnsi="Arial Unicode MS"/>
          <w:color w:val="666699"/>
          <w:sz w:val="18"/>
        </w:rPr>
        <w:t>（</w:t>
      </w:r>
      <w:r w:rsidRPr="00AF6515">
        <w:rPr>
          <w:rFonts w:ascii="Arial Unicode MS" w:hAnsi="Arial Unicode MS"/>
          <w:color w:val="666699"/>
          <w:sz w:val="18"/>
        </w:rPr>
        <w:t>一</w:t>
      </w:r>
      <w:r w:rsidR="00AF6515">
        <w:rPr>
          <w:rFonts w:ascii="Arial Unicode MS" w:hAnsi="Arial Unicode MS"/>
          <w:color w:val="666699"/>
          <w:sz w:val="18"/>
        </w:rPr>
        <w:t>）</w:t>
      </w:r>
      <w:r w:rsidRPr="00AF6515">
        <w:rPr>
          <w:rFonts w:ascii="Arial Unicode MS" w:hAnsi="Arial Unicode MS"/>
          <w:color w:val="666699"/>
          <w:sz w:val="18"/>
        </w:rPr>
        <w:t>義字第</w:t>
      </w:r>
      <w:r w:rsidRPr="00AF6515">
        <w:rPr>
          <w:rFonts w:ascii="Arial Unicode MS" w:hAnsi="Arial Unicode MS"/>
          <w:color w:val="666699"/>
          <w:sz w:val="18"/>
        </w:rPr>
        <w:t>810</w:t>
      </w:r>
      <w:r w:rsidRPr="00AF6515">
        <w:rPr>
          <w:rFonts w:ascii="Arial Unicode MS" w:hAnsi="Arial Unicode MS"/>
          <w:color w:val="666699"/>
          <w:sz w:val="18"/>
        </w:rPr>
        <w:t>號令修正公布第</w:t>
      </w:r>
      <w:r w:rsidRPr="00AF6515">
        <w:rPr>
          <w:rFonts w:ascii="Arial Unicode MS" w:hAnsi="Arial Unicode MS"/>
          <w:color w:val="666699"/>
          <w:sz w:val="18"/>
        </w:rPr>
        <w:t>60</w:t>
      </w:r>
      <w:r w:rsidRPr="00AF6515">
        <w:rPr>
          <w:rFonts w:ascii="Arial Unicode MS" w:hAnsi="Arial Unicode MS"/>
          <w:color w:val="666699"/>
          <w:sz w:val="18"/>
        </w:rPr>
        <w:t>條條文</w:t>
      </w:r>
    </w:p>
    <w:p w14:paraId="687C767D" w14:textId="77777777" w:rsidR="00DE5C6E" w:rsidRPr="00AF6515" w:rsidRDefault="00DE5C6E" w:rsidP="002A7947">
      <w:pPr>
        <w:ind w:leftChars="59" w:left="118"/>
        <w:rPr>
          <w:rFonts w:ascii="Arial Unicode MS" w:hAnsi="Arial Unicode MS"/>
          <w:color w:val="666699"/>
          <w:sz w:val="18"/>
        </w:rPr>
      </w:pPr>
      <w:r w:rsidRPr="00903822">
        <w:rPr>
          <w:rFonts w:ascii="Arial Unicode MS" w:hAnsi="Arial Unicode MS"/>
          <w:b/>
          <w:color w:val="666699"/>
          <w:sz w:val="18"/>
        </w:rPr>
        <w:t>3</w:t>
      </w:r>
      <w:r w:rsidR="005E14CB">
        <w:rPr>
          <w:rFonts w:ascii="Arial Unicode MS" w:hAnsi="Arial Unicode MS" w:hint="eastAsia"/>
          <w:b/>
          <w:color w:val="666699"/>
          <w:sz w:val="18"/>
        </w:rPr>
        <w:t>‧</w:t>
      </w:r>
      <w:r w:rsidRPr="00AF6515">
        <w:rPr>
          <w:rFonts w:ascii="Arial Unicode MS" w:hAnsi="Arial Unicode MS"/>
          <w:color w:val="666699"/>
          <w:sz w:val="18"/>
        </w:rPr>
        <w:t>中華民國六十四年一月十七日總統</w:t>
      </w:r>
      <w:r w:rsidR="00AF6515">
        <w:rPr>
          <w:rFonts w:ascii="Arial Unicode MS" w:hAnsi="Arial Unicode MS"/>
          <w:color w:val="666699"/>
          <w:sz w:val="18"/>
        </w:rPr>
        <w:t>（</w:t>
      </w:r>
      <w:r w:rsidRPr="00AF6515">
        <w:rPr>
          <w:rFonts w:ascii="Arial Unicode MS" w:hAnsi="Arial Unicode MS"/>
          <w:color w:val="666699"/>
          <w:sz w:val="18"/>
        </w:rPr>
        <w:t>64</w:t>
      </w:r>
      <w:r w:rsidR="00AF6515">
        <w:rPr>
          <w:rFonts w:ascii="Arial Unicode MS" w:hAnsi="Arial Unicode MS"/>
          <w:color w:val="666699"/>
          <w:sz w:val="18"/>
        </w:rPr>
        <w:t>）</w:t>
      </w:r>
      <w:r w:rsidRPr="00AF6515">
        <w:rPr>
          <w:rFonts w:ascii="Arial Unicode MS" w:hAnsi="Arial Unicode MS"/>
          <w:color w:val="666699"/>
          <w:sz w:val="18"/>
        </w:rPr>
        <w:t>台統</w:t>
      </w:r>
      <w:r w:rsidR="00AF6515">
        <w:rPr>
          <w:rFonts w:ascii="Arial Unicode MS" w:hAnsi="Arial Unicode MS"/>
          <w:color w:val="666699"/>
          <w:sz w:val="18"/>
        </w:rPr>
        <w:t>（</w:t>
      </w:r>
      <w:r w:rsidRPr="00AF6515">
        <w:rPr>
          <w:rFonts w:ascii="Arial Unicode MS" w:hAnsi="Arial Unicode MS"/>
          <w:color w:val="666699"/>
          <w:sz w:val="18"/>
        </w:rPr>
        <w:t>一</w:t>
      </w:r>
      <w:r w:rsidR="00AF6515">
        <w:rPr>
          <w:rFonts w:ascii="Arial Unicode MS" w:hAnsi="Arial Unicode MS"/>
          <w:color w:val="666699"/>
          <w:sz w:val="18"/>
        </w:rPr>
        <w:t>）</w:t>
      </w:r>
      <w:r w:rsidRPr="00AF6515">
        <w:rPr>
          <w:rFonts w:ascii="Arial Unicode MS" w:hAnsi="Arial Unicode MS"/>
          <w:color w:val="666699"/>
          <w:sz w:val="18"/>
        </w:rPr>
        <w:t>義字第</w:t>
      </w:r>
      <w:r w:rsidRPr="00AF6515">
        <w:rPr>
          <w:rFonts w:ascii="Arial Unicode MS" w:hAnsi="Arial Unicode MS"/>
          <w:color w:val="666699"/>
          <w:sz w:val="18"/>
        </w:rPr>
        <w:t>0283</w:t>
      </w:r>
      <w:r w:rsidRPr="00AF6515">
        <w:rPr>
          <w:rFonts w:ascii="Arial Unicode MS" w:hAnsi="Arial Unicode MS"/>
          <w:color w:val="666699"/>
          <w:sz w:val="18"/>
        </w:rPr>
        <w:t>號令修正公布第</w:t>
      </w:r>
      <w:r w:rsidRPr="00AF6515">
        <w:rPr>
          <w:rFonts w:ascii="Arial Unicode MS" w:hAnsi="Arial Unicode MS"/>
          <w:color w:val="666699"/>
          <w:sz w:val="18"/>
        </w:rPr>
        <w:t>8</w:t>
      </w:r>
      <w:r w:rsidRPr="00AF6515">
        <w:rPr>
          <w:rFonts w:ascii="Arial Unicode MS" w:hAnsi="Arial Unicode MS"/>
          <w:color w:val="666699"/>
          <w:sz w:val="18"/>
        </w:rPr>
        <w:t>、</w:t>
      </w:r>
      <w:r w:rsidRPr="00AF6515">
        <w:rPr>
          <w:rFonts w:ascii="Arial Unicode MS" w:hAnsi="Arial Unicode MS"/>
          <w:color w:val="666699"/>
          <w:sz w:val="18"/>
        </w:rPr>
        <w:t>32</w:t>
      </w:r>
      <w:r w:rsidRPr="00AF6515">
        <w:rPr>
          <w:rFonts w:ascii="Arial Unicode MS" w:hAnsi="Arial Unicode MS"/>
          <w:color w:val="666699"/>
          <w:sz w:val="18"/>
        </w:rPr>
        <w:t>、</w:t>
      </w:r>
      <w:r w:rsidRPr="00AF6515">
        <w:rPr>
          <w:rFonts w:ascii="Arial Unicode MS" w:hAnsi="Arial Unicode MS"/>
          <w:color w:val="666699"/>
          <w:sz w:val="18"/>
        </w:rPr>
        <w:t>38</w:t>
      </w:r>
      <w:r w:rsidRPr="00AF6515">
        <w:rPr>
          <w:rFonts w:ascii="Arial Unicode MS" w:hAnsi="Arial Unicode MS"/>
          <w:color w:val="666699"/>
          <w:sz w:val="18"/>
        </w:rPr>
        <w:t>、</w:t>
      </w:r>
      <w:r w:rsidRPr="00AF6515">
        <w:rPr>
          <w:rFonts w:ascii="Arial Unicode MS" w:hAnsi="Arial Unicode MS"/>
          <w:color w:val="666699"/>
          <w:sz w:val="18"/>
        </w:rPr>
        <w:t>42</w:t>
      </w:r>
      <w:r w:rsidRPr="00AF6515">
        <w:rPr>
          <w:rFonts w:ascii="Arial Unicode MS" w:hAnsi="Arial Unicode MS"/>
          <w:color w:val="666699"/>
          <w:sz w:val="18"/>
        </w:rPr>
        <w:t>、</w:t>
      </w:r>
      <w:r w:rsidRPr="00AF6515">
        <w:rPr>
          <w:rFonts w:ascii="Arial Unicode MS" w:hAnsi="Arial Unicode MS"/>
          <w:color w:val="666699"/>
          <w:sz w:val="18"/>
        </w:rPr>
        <w:t>44</w:t>
      </w:r>
      <w:r w:rsidRPr="00AF6515">
        <w:rPr>
          <w:rFonts w:ascii="Arial Unicode MS" w:hAnsi="Arial Unicode MS"/>
          <w:color w:val="666699"/>
          <w:sz w:val="18"/>
        </w:rPr>
        <w:t>、</w:t>
      </w:r>
      <w:r w:rsidRPr="00AF6515">
        <w:rPr>
          <w:rFonts w:ascii="Arial Unicode MS" w:hAnsi="Arial Unicode MS"/>
          <w:color w:val="666699"/>
          <w:sz w:val="18"/>
        </w:rPr>
        <w:t>46</w:t>
      </w:r>
      <w:r w:rsidRPr="00AF6515">
        <w:rPr>
          <w:rFonts w:ascii="Arial Unicode MS" w:hAnsi="Arial Unicode MS"/>
          <w:color w:val="666699"/>
          <w:sz w:val="18"/>
        </w:rPr>
        <w:t>、</w:t>
      </w:r>
      <w:r w:rsidRPr="00AF6515">
        <w:rPr>
          <w:rFonts w:ascii="Arial Unicode MS" w:hAnsi="Arial Unicode MS"/>
          <w:color w:val="666699"/>
          <w:sz w:val="18"/>
        </w:rPr>
        <w:t>47</w:t>
      </w:r>
      <w:r w:rsidRPr="00AF6515">
        <w:rPr>
          <w:rFonts w:ascii="Arial Unicode MS" w:hAnsi="Arial Unicode MS"/>
          <w:color w:val="666699"/>
          <w:sz w:val="18"/>
        </w:rPr>
        <w:t>、</w:t>
      </w:r>
      <w:r w:rsidRPr="00AF6515">
        <w:rPr>
          <w:rFonts w:ascii="Arial Unicode MS" w:hAnsi="Arial Unicode MS"/>
          <w:color w:val="666699"/>
          <w:sz w:val="18"/>
        </w:rPr>
        <w:t>50</w:t>
      </w:r>
      <w:r w:rsidRPr="00AF6515">
        <w:rPr>
          <w:rFonts w:ascii="Arial Unicode MS" w:hAnsi="Arial Unicode MS"/>
          <w:color w:val="666699"/>
          <w:sz w:val="18"/>
        </w:rPr>
        <w:t>、</w:t>
      </w:r>
      <w:r w:rsidRPr="00AF6515">
        <w:rPr>
          <w:rFonts w:ascii="Arial Unicode MS" w:hAnsi="Arial Unicode MS"/>
          <w:color w:val="666699"/>
          <w:sz w:val="18"/>
        </w:rPr>
        <w:t>52</w:t>
      </w:r>
      <w:r w:rsidRPr="00AF6515">
        <w:rPr>
          <w:rFonts w:ascii="Arial Unicode MS" w:hAnsi="Arial Unicode MS"/>
          <w:color w:val="666699"/>
          <w:sz w:val="18"/>
        </w:rPr>
        <w:t>、</w:t>
      </w:r>
      <w:r w:rsidRPr="00AF6515">
        <w:rPr>
          <w:rFonts w:ascii="Arial Unicode MS" w:hAnsi="Arial Unicode MS"/>
          <w:color w:val="666699"/>
          <w:sz w:val="18"/>
        </w:rPr>
        <w:t>55</w:t>
      </w:r>
      <w:r w:rsidRPr="00AF6515">
        <w:rPr>
          <w:rFonts w:ascii="Arial Unicode MS" w:hAnsi="Arial Unicode MS"/>
          <w:color w:val="666699"/>
          <w:sz w:val="18"/>
        </w:rPr>
        <w:t>條條文；並刪除第</w:t>
      </w:r>
      <w:r w:rsidRPr="00AF6515">
        <w:rPr>
          <w:rFonts w:ascii="Arial Unicode MS" w:hAnsi="Arial Unicode MS"/>
          <w:color w:val="666699"/>
          <w:sz w:val="18"/>
        </w:rPr>
        <w:t>15</w:t>
      </w:r>
      <w:r w:rsidRPr="00AF6515">
        <w:rPr>
          <w:rFonts w:ascii="Arial Unicode MS" w:hAnsi="Arial Unicode MS"/>
          <w:color w:val="666699"/>
          <w:sz w:val="18"/>
        </w:rPr>
        <w:t>條條文</w:t>
      </w:r>
    </w:p>
    <w:p w14:paraId="09DA787F" w14:textId="77777777" w:rsidR="00DE5C6E" w:rsidRPr="00AF6515" w:rsidRDefault="00DE5C6E" w:rsidP="002A7947">
      <w:pPr>
        <w:ind w:leftChars="59" w:left="118"/>
        <w:rPr>
          <w:rFonts w:ascii="Arial Unicode MS" w:hAnsi="Arial Unicode MS"/>
          <w:color w:val="666699"/>
          <w:sz w:val="18"/>
        </w:rPr>
      </w:pPr>
      <w:r w:rsidRPr="00903822">
        <w:rPr>
          <w:rFonts w:ascii="Arial Unicode MS" w:hAnsi="Arial Unicode MS"/>
          <w:b/>
          <w:color w:val="666699"/>
          <w:sz w:val="18"/>
        </w:rPr>
        <w:t>4</w:t>
      </w:r>
      <w:r w:rsidR="005E14CB">
        <w:rPr>
          <w:rFonts w:ascii="Arial Unicode MS" w:hAnsi="Arial Unicode MS" w:hint="eastAsia"/>
          <w:b/>
          <w:color w:val="666699"/>
          <w:sz w:val="18"/>
        </w:rPr>
        <w:t>‧</w:t>
      </w:r>
      <w:r w:rsidRPr="00AF6515">
        <w:rPr>
          <w:rFonts w:ascii="Arial Unicode MS" w:hAnsi="Arial Unicode MS"/>
          <w:color w:val="666699"/>
          <w:sz w:val="18"/>
        </w:rPr>
        <w:t>中華民國七十年一月十二日總統</w:t>
      </w:r>
      <w:r w:rsidR="00AF6515">
        <w:rPr>
          <w:rFonts w:ascii="Arial Unicode MS" w:hAnsi="Arial Unicode MS"/>
          <w:color w:val="666699"/>
          <w:sz w:val="18"/>
        </w:rPr>
        <w:t>（</w:t>
      </w:r>
      <w:r w:rsidRPr="00AF6515">
        <w:rPr>
          <w:rFonts w:ascii="Arial Unicode MS" w:hAnsi="Arial Unicode MS"/>
          <w:color w:val="666699"/>
          <w:sz w:val="18"/>
        </w:rPr>
        <w:t>70</w:t>
      </w:r>
      <w:r w:rsidR="00AF6515">
        <w:rPr>
          <w:rFonts w:ascii="Arial Unicode MS" w:hAnsi="Arial Unicode MS"/>
          <w:color w:val="666699"/>
          <w:sz w:val="18"/>
        </w:rPr>
        <w:t>）</w:t>
      </w:r>
      <w:r w:rsidRPr="00AF6515">
        <w:rPr>
          <w:rFonts w:ascii="Arial Unicode MS" w:hAnsi="Arial Unicode MS"/>
          <w:color w:val="666699"/>
          <w:sz w:val="18"/>
        </w:rPr>
        <w:t>台統</w:t>
      </w:r>
      <w:r w:rsidR="00AF6515">
        <w:rPr>
          <w:rFonts w:ascii="Arial Unicode MS" w:hAnsi="Arial Unicode MS"/>
          <w:color w:val="666699"/>
          <w:sz w:val="18"/>
        </w:rPr>
        <w:t>（</w:t>
      </w:r>
      <w:r w:rsidRPr="00AF6515">
        <w:rPr>
          <w:rFonts w:ascii="Arial Unicode MS" w:hAnsi="Arial Unicode MS"/>
          <w:color w:val="666699"/>
          <w:sz w:val="18"/>
        </w:rPr>
        <w:t>一</w:t>
      </w:r>
      <w:r w:rsidR="00AF6515">
        <w:rPr>
          <w:rFonts w:ascii="Arial Unicode MS" w:hAnsi="Arial Unicode MS"/>
          <w:color w:val="666699"/>
          <w:sz w:val="18"/>
        </w:rPr>
        <w:t>）</w:t>
      </w:r>
      <w:r w:rsidRPr="00AF6515">
        <w:rPr>
          <w:rFonts w:ascii="Arial Unicode MS" w:hAnsi="Arial Unicode MS"/>
          <w:color w:val="666699"/>
          <w:sz w:val="18"/>
        </w:rPr>
        <w:t>義字第</w:t>
      </w:r>
      <w:r w:rsidRPr="00AF6515">
        <w:rPr>
          <w:rFonts w:ascii="Arial Unicode MS" w:hAnsi="Arial Unicode MS"/>
          <w:color w:val="666699"/>
          <w:sz w:val="18"/>
        </w:rPr>
        <w:t>0182</w:t>
      </w:r>
      <w:r w:rsidRPr="00AF6515">
        <w:rPr>
          <w:rFonts w:ascii="Arial Unicode MS" w:hAnsi="Arial Unicode MS"/>
          <w:color w:val="666699"/>
          <w:sz w:val="18"/>
        </w:rPr>
        <w:t>號令修正公布第</w:t>
      </w:r>
      <w:r w:rsidRPr="00AF6515">
        <w:rPr>
          <w:rFonts w:ascii="Arial Unicode MS" w:hAnsi="Arial Unicode MS"/>
          <w:color w:val="666699"/>
          <w:sz w:val="18"/>
        </w:rPr>
        <w:t>13</w:t>
      </w:r>
      <w:r w:rsidRPr="00AF6515">
        <w:rPr>
          <w:rFonts w:ascii="Arial Unicode MS" w:hAnsi="Arial Unicode MS"/>
          <w:color w:val="666699"/>
          <w:sz w:val="18"/>
        </w:rPr>
        <w:t>、</w:t>
      </w:r>
      <w:r w:rsidRPr="00AF6515">
        <w:rPr>
          <w:rFonts w:ascii="Arial Unicode MS" w:hAnsi="Arial Unicode MS"/>
          <w:color w:val="666699"/>
          <w:sz w:val="18"/>
        </w:rPr>
        <w:t>42</w:t>
      </w:r>
      <w:r w:rsidRPr="00AF6515">
        <w:rPr>
          <w:rFonts w:ascii="Arial Unicode MS" w:hAnsi="Arial Unicode MS"/>
          <w:color w:val="666699"/>
          <w:sz w:val="18"/>
        </w:rPr>
        <w:t>條條文</w:t>
      </w:r>
    </w:p>
    <w:p w14:paraId="1D4D66DF" w14:textId="77777777" w:rsidR="00903822" w:rsidRDefault="00DE5C6E" w:rsidP="002A7947">
      <w:pPr>
        <w:ind w:leftChars="59" w:left="118"/>
        <w:rPr>
          <w:rFonts w:ascii="Arial Unicode MS" w:hAnsi="Arial Unicode MS"/>
          <w:color w:val="666699"/>
          <w:sz w:val="18"/>
        </w:rPr>
      </w:pPr>
      <w:r w:rsidRPr="00903822">
        <w:rPr>
          <w:rFonts w:ascii="Arial Unicode MS" w:hAnsi="Arial Unicode MS"/>
          <w:b/>
          <w:color w:val="666699"/>
          <w:sz w:val="18"/>
        </w:rPr>
        <w:t>5</w:t>
      </w:r>
      <w:r w:rsidR="005E14CB">
        <w:rPr>
          <w:rFonts w:ascii="Arial Unicode MS" w:hAnsi="Arial Unicode MS" w:hint="eastAsia"/>
          <w:b/>
          <w:color w:val="666699"/>
          <w:sz w:val="18"/>
        </w:rPr>
        <w:t>‧</w:t>
      </w:r>
      <w:r w:rsidRPr="00AF6515">
        <w:rPr>
          <w:rFonts w:ascii="Arial Unicode MS" w:hAnsi="Arial Unicode MS"/>
          <w:color w:val="666699"/>
          <w:sz w:val="18"/>
        </w:rPr>
        <w:t>中華民國八十一年四月六日總統</w:t>
      </w:r>
      <w:r w:rsidR="00AF6515">
        <w:rPr>
          <w:rFonts w:ascii="Arial Unicode MS" w:hAnsi="Arial Unicode MS"/>
          <w:color w:val="666699"/>
          <w:sz w:val="18"/>
        </w:rPr>
        <w:t>（</w:t>
      </w:r>
      <w:r w:rsidRPr="00AF6515">
        <w:rPr>
          <w:rFonts w:ascii="Arial Unicode MS" w:hAnsi="Arial Unicode MS"/>
          <w:color w:val="666699"/>
          <w:sz w:val="18"/>
        </w:rPr>
        <w:t>81</w:t>
      </w:r>
      <w:r w:rsidR="00AF6515">
        <w:rPr>
          <w:rFonts w:ascii="Arial Unicode MS" w:hAnsi="Arial Unicode MS"/>
          <w:color w:val="666699"/>
          <w:sz w:val="18"/>
        </w:rPr>
        <w:t>）</w:t>
      </w:r>
      <w:r w:rsidRPr="00AF6515">
        <w:rPr>
          <w:rFonts w:ascii="Arial Unicode MS" w:hAnsi="Arial Unicode MS"/>
          <w:color w:val="666699"/>
          <w:sz w:val="18"/>
        </w:rPr>
        <w:t>華總</w:t>
      </w:r>
      <w:r w:rsidR="00AF6515">
        <w:rPr>
          <w:rFonts w:ascii="Arial Unicode MS" w:hAnsi="Arial Unicode MS"/>
          <w:color w:val="666699"/>
          <w:sz w:val="18"/>
        </w:rPr>
        <w:t>（</w:t>
      </w:r>
      <w:r w:rsidRPr="00AF6515">
        <w:rPr>
          <w:rFonts w:ascii="Arial Unicode MS" w:hAnsi="Arial Unicode MS"/>
          <w:color w:val="666699"/>
          <w:sz w:val="18"/>
        </w:rPr>
        <w:t>一</w:t>
      </w:r>
      <w:r w:rsidR="00AF6515">
        <w:rPr>
          <w:rFonts w:ascii="Arial Unicode MS" w:hAnsi="Arial Unicode MS"/>
          <w:color w:val="666699"/>
          <w:sz w:val="18"/>
        </w:rPr>
        <w:t>）</w:t>
      </w:r>
      <w:r w:rsidRPr="00AF6515">
        <w:rPr>
          <w:rFonts w:ascii="Arial Unicode MS" w:hAnsi="Arial Unicode MS"/>
          <w:color w:val="666699"/>
          <w:sz w:val="18"/>
        </w:rPr>
        <w:t>義字第</w:t>
      </w:r>
      <w:r w:rsidRPr="00AF6515">
        <w:rPr>
          <w:rFonts w:ascii="Arial Unicode MS" w:hAnsi="Arial Unicode MS"/>
          <w:color w:val="666699"/>
          <w:sz w:val="18"/>
        </w:rPr>
        <w:t>1783</w:t>
      </w:r>
      <w:r w:rsidRPr="00AF6515">
        <w:rPr>
          <w:rFonts w:ascii="Arial Unicode MS" w:hAnsi="Arial Unicode MS"/>
          <w:color w:val="666699"/>
          <w:sz w:val="18"/>
        </w:rPr>
        <w:t>號令修正公布刪除第</w:t>
      </w:r>
      <w:r w:rsidRPr="00AF6515">
        <w:rPr>
          <w:rFonts w:ascii="Arial Unicode MS" w:hAnsi="Arial Unicode MS"/>
          <w:color w:val="666699"/>
          <w:sz w:val="18"/>
        </w:rPr>
        <w:t>74</w:t>
      </w:r>
      <w:r w:rsidRPr="00AF6515">
        <w:rPr>
          <w:rFonts w:ascii="Arial Unicode MS" w:hAnsi="Arial Unicode MS"/>
          <w:color w:val="666699"/>
          <w:sz w:val="18"/>
        </w:rPr>
        <w:t>條條文</w:t>
      </w:r>
    </w:p>
    <w:p w14:paraId="3D703E79" w14:textId="77777777" w:rsidR="00DE5C6E" w:rsidRPr="00AF6515" w:rsidRDefault="00DE5C6E" w:rsidP="002A7947">
      <w:pPr>
        <w:ind w:leftChars="59" w:left="118"/>
        <w:rPr>
          <w:rFonts w:ascii="Arial Unicode MS" w:hAnsi="Arial Unicode MS"/>
          <w:color w:val="3C4C9C"/>
          <w:sz w:val="18"/>
        </w:rPr>
      </w:pPr>
      <w:r w:rsidRPr="00903822">
        <w:rPr>
          <w:rFonts w:ascii="Arial Unicode MS" w:hAnsi="Arial Unicode MS"/>
          <w:b/>
          <w:color w:val="666699"/>
          <w:sz w:val="18"/>
        </w:rPr>
        <w:t>6</w:t>
      </w:r>
      <w:r w:rsidR="005E14CB">
        <w:rPr>
          <w:rFonts w:ascii="Arial Unicode MS" w:hAnsi="Arial Unicode MS" w:hint="eastAsia"/>
          <w:b/>
          <w:color w:val="666699"/>
          <w:sz w:val="18"/>
        </w:rPr>
        <w:t>‧</w:t>
      </w:r>
      <w:r w:rsidRPr="00AF6515">
        <w:rPr>
          <w:rFonts w:ascii="Arial Unicode MS" w:hAnsi="Arial Unicode MS"/>
          <w:color w:val="666699"/>
          <w:sz w:val="18"/>
        </w:rPr>
        <w:t>中華民國八十九年一月十二日總統</w:t>
      </w:r>
      <w:r w:rsidR="00AF6515">
        <w:rPr>
          <w:rFonts w:ascii="Arial Unicode MS" w:hAnsi="Arial Unicode MS"/>
          <w:color w:val="666699"/>
          <w:sz w:val="18"/>
        </w:rPr>
        <w:t>（</w:t>
      </w:r>
      <w:r w:rsidRPr="00AF6515">
        <w:rPr>
          <w:rFonts w:ascii="Arial Unicode MS" w:hAnsi="Arial Unicode MS"/>
          <w:color w:val="666699"/>
          <w:sz w:val="18"/>
        </w:rPr>
        <w:t>89</w:t>
      </w:r>
      <w:r w:rsidR="00AF6515">
        <w:rPr>
          <w:rFonts w:ascii="Arial Unicode MS" w:hAnsi="Arial Unicode MS"/>
          <w:color w:val="666699"/>
          <w:sz w:val="18"/>
        </w:rPr>
        <w:t>）</w:t>
      </w:r>
      <w:r w:rsidRPr="00AF6515">
        <w:rPr>
          <w:rFonts w:ascii="Arial Unicode MS" w:hAnsi="Arial Unicode MS"/>
          <w:color w:val="666699"/>
          <w:sz w:val="18"/>
        </w:rPr>
        <w:t>華民一義字第</w:t>
      </w:r>
      <w:r w:rsidRPr="00AF6515">
        <w:rPr>
          <w:rFonts w:ascii="Arial Unicode MS" w:hAnsi="Arial Unicode MS"/>
          <w:color w:val="666699"/>
          <w:sz w:val="18"/>
        </w:rPr>
        <w:t>8900002260</w:t>
      </w:r>
      <w:r w:rsidRPr="00AF6515">
        <w:rPr>
          <w:rFonts w:ascii="Arial Unicode MS" w:hAnsi="Arial Unicode MS"/>
          <w:color w:val="666699"/>
          <w:sz w:val="18"/>
        </w:rPr>
        <w:t>號令修正公布第</w:t>
      </w:r>
      <w:r w:rsidRPr="00AF6515">
        <w:rPr>
          <w:rFonts w:ascii="Arial Unicode MS" w:hAnsi="Arial Unicode MS"/>
          <w:color w:val="666699"/>
          <w:sz w:val="18"/>
        </w:rPr>
        <w:t>42</w:t>
      </w:r>
      <w:r w:rsidRPr="00AF6515">
        <w:rPr>
          <w:rFonts w:ascii="Arial Unicode MS" w:hAnsi="Arial Unicode MS"/>
          <w:color w:val="666699"/>
          <w:sz w:val="18"/>
        </w:rPr>
        <w:t>、</w:t>
      </w:r>
      <w:r w:rsidRPr="00AF6515">
        <w:rPr>
          <w:rFonts w:ascii="Arial Unicode MS" w:hAnsi="Arial Unicode MS"/>
          <w:color w:val="666699"/>
          <w:sz w:val="18"/>
        </w:rPr>
        <w:t>43</w:t>
      </w:r>
      <w:r w:rsidRPr="00AF6515">
        <w:rPr>
          <w:rFonts w:ascii="Arial Unicode MS" w:hAnsi="Arial Unicode MS"/>
          <w:color w:val="666699"/>
          <w:sz w:val="18"/>
        </w:rPr>
        <w:t>、</w:t>
      </w:r>
      <w:r w:rsidRPr="00AF6515">
        <w:rPr>
          <w:rFonts w:ascii="Arial Unicode MS" w:hAnsi="Arial Unicode MS"/>
          <w:color w:val="666699"/>
          <w:sz w:val="18"/>
        </w:rPr>
        <w:t>46</w:t>
      </w:r>
      <w:r w:rsidRPr="00AF6515">
        <w:rPr>
          <w:rFonts w:ascii="Arial Unicode MS" w:hAnsi="Arial Unicode MS"/>
          <w:color w:val="666699"/>
          <w:sz w:val="18"/>
        </w:rPr>
        <w:t>、</w:t>
      </w:r>
      <w:r w:rsidRPr="00AF6515">
        <w:rPr>
          <w:rFonts w:ascii="Arial Unicode MS" w:hAnsi="Arial Unicode MS"/>
          <w:color w:val="666699"/>
          <w:sz w:val="18"/>
        </w:rPr>
        <w:t>47</w:t>
      </w:r>
      <w:r w:rsidRPr="00AF6515">
        <w:rPr>
          <w:rFonts w:ascii="Arial Unicode MS" w:hAnsi="Arial Unicode MS"/>
          <w:color w:val="666699"/>
          <w:sz w:val="18"/>
        </w:rPr>
        <w:t>、</w:t>
      </w:r>
      <w:r w:rsidRPr="00AF6515">
        <w:rPr>
          <w:rFonts w:ascii="Arial Unicode MS" w:hAnsi="Arial Unicode MS"/>
          <w:color w:val="666699"/>
          <w:sz w:val="18"/>
        </w:rPr>
        <w:t>49</w:t>
      </w:r>
      <w:r w:rsidRPr="00AF6515">
        <w:rPr>
          <w:rFonts w:ascii="Arial Unicode MS" w:hAnsi="Arial Unicode MS"/>
          <w:color w:val="666699"/>
          <w:sz w:val="18"/>
        </w:rPr>
        <w:t>、</w:t>
      </w:r>
      <w:r w:rsidRPr="00AF6515">
        <w:rPr>
          <w:rFonts w:ascii="Arial Unicode MS" w:hAnsi="Arial Unicode MS"/>
          <w:color w:val="666699"/>
          <w:sz w:val="18"/>
        </w:rPr>
        <w:t>52</w:t>
      </w:r>
      <w:r w:rsidRPr="00AF6515">
        <w:rPr>
          <w:rFonts w:ascii="Arial Unicode MS" w:hAnsi="Arial Unicode MS"/>
          <w:color w:val="666699"/>
          <w:sz w:val="18"/>
        </w:rPr>
        <w:t>、</w:t>
      </w:r>
      <w:r w:rsidRPr="00AF6515">
        <w:rPr>
          <w:rFonts w:ascii="Arial Unicode MS" w:hAnsi="Arial Unicode MS"/>
          <w:color w:val="666699"/>
          <w:sz w:val="18"/>
        </w:rPr>
        <w:t>58</w:t>
      </w:r>
      <w:r w:rsidRPr="00AF6515">
        <w:rPr>
          <w:rFonts w:ascii="Arial Unicode MS" w:hAnsi="Arial Unicode MS"/>
          <w:color w:val="666699"/>
          <w:sz w:val="18"/>
        </w:rPr>
        <w:t>條條文；並增訂第</w:t>
      </w:r>
      <w:r w:rsidRPr="00AF6515">
        <w:rPr>
          <w:rFonts w:ascii="Arial Unicode MS" w:hAnsi="Arial Unicode MS"/>
          <w:color w:val="666699"/>
          <w:sz w:val="18"/>
        </w:rPr>
        <w:t>52-1</w:t>
      </w:r>
      <w:r w:rsidRPr="00AF6515">
        <w:rPr>
          <w:rFonts w:ascii="Arial Unicode MS" w:hAnsi="Arial Unicode MS"/>
          <w:color w:val="666699"/>
          <w:sz w:val="18"/>
        </w:rPr>
        <w:t>、</w:t>
      </w:r>
      <w:r w:rsidRPr="00AF6515">
        <w:rPr>
          <w:rFonts w:ascii="Arial Unicode MS" w:hAnsi="Arial Unicode MS"/>
          <w:color w:val="666699"/>
          <w:sz w:val="18"/>
        </w:rPr>
        <w:t>52-2</w:t>
      </w:r>
      <w:r w:rsidRPr="00AF6515">
        <w:rPr>
          <w:rFonts w:ascii="Arial Unicode MS" w:hAnsi="Arial Unicode MS"/>
          <w:color w:val="666699"/>
          <w:sz w:val="18"/>
        </w:rPr>
        <w:t>條條文</w:t>
      </w:r>
    </w:p>
    <w:p w14:paraId="16196A0C" w14:textId="77777777" w:rsidR="00DE5C6E" w:rsidRPr="00903822" w:rsidRDefault="00DE5C6E" w:rsidP="002A7947">
      <w:pPr>
        <w:ind w:leftChars="59" w:left="118"/>
        <w:rPr>
          <w:rFonts w:ascii="Arial Unicode MS" w:hAnsi="Arial Unicode MS"/>
          <w:color w:val="666699"/>
          <w:sz w:val="18"/>
        </w:rPr>
      </w:pPr>
      <w:r w:rsidRPr="00903822">
        <w:rPr>
          <w:rFonts w:ascii="Arial Unicode MS" w:hAnsi="Arial Unicode MS" w:hint="eastAsia"/>
          <w:b/>
          <w:color w:val="666699"/>
          <w:sz w:val="18"/>
        </w:rPr>
        <w:t>7</w:t>
      </w:r>
      <w:r w:rsidR="005E14CB">
        <w:rPr>
          <w:rFonts w:ascii="Arial Unicode MS" w:hAnsi="Arial Unicode MS" w:hint="eastAsia"/>
          <w:b/>
          <w:color w:val="666699"/>
          <w:sz w:val="18"/>
        </w:rPr>
        <w:t>‧</w:t>
      </w:r>
      <w:r w:rsidRPr="00903822">
        <w:rPr>
          <w:rFonts w:ascii="Arial Unicode MS" w:hAnsi="Arial Unicode MS"/>
          <w:color w:val="666699"/>
          <w:sz w:val="18"/>
        </w:rPr>
        <w:t>中華民國九十一年四月二十四日總統</w:t>
      </w:r>
      <w:r w:rsidR="00AF6515" w:rsidRPr="00903822">
        <w:rPr>
          <w:rFonts w:ascii="Arial Unicode MS" w:hAnsi="Arial Unicode MS"/>
          <w:color w:val="666699"/>
          <w:sz w:val="18"/>
        </w:rPr>
        <w:t>（</w:t>
      </w:r>
      <w:r w:rsidRPr="00903822">
        <w:rPr>
          <w:rFonts w:ascii="Arial Unicode MS" w:hAnsi="Arial Unicode MS"/>
          <w:color w:val="666699"/>
          <w:sz w:val="18"/>
        </w:rPr>
        <w:t>91</w:t>
      </w:r>
      <w:r w:rsidR="00AF6515" w:rsidRPr="00903822">
        <w:rPr>
          <w:rFonts w:ascii="Arial Unicode MS" w:hAnsi="Arial Unicode MS"/>
          <w:color w:val="666699"/>
          <w:sz w:val="18"/>
        </w:rPr>
        <w:t>）</w:t>
      </w:r>
      <w:r w:rsidRPr="00903822">
        <w:rPr>
          <w:rFonts w:ascii="Arial Unicode MS" w:hAnsi="Arial Unicode MS"/>
          <w:color w:val="666699"/>
          <w:sz w:val="18"/>
        </w:rPr>
        <w:t>華總一義字第</w:t>
      </w:r>
      <w:r w:rsidRPr="00903822">
        <w:rPr>
          <w:rFonts w:ascii="Arial Unicode MS" w:hAnsi="Arial Unicode MS"/>
          <w:color w:val="666699"/>
          <w:sz w:val="18"/>
        </w:rPr>
        <w:t>09100075640</w:t>
      </w:r>
      <w:r w:rsidRPr="00903822">
        <w:rPr>
          <w:rFonts w:ascii="Arial Unicode MS" w:hAnsi="Arial Unicode MS"/>
          <w:color w:val="666699"/>
          <w:sz w:val="18"/>
        </w:rPr>
        <w:t>號令修正公布第</w:t>
      </w:r>
      <w:hyperlink w:anchor="a50" w:history="1">
        <w:r w:rsidRPr="00903822">
          <w:rPr>
            <w:rStyle w:val="a3"/>
            <w:rFonts w:ascii="Arial Unicode MS" w:hAnsi="Arial Unicode MS" w:hint="eastAsia"/>
            <w:sz w:val="18"/>
          </w:rPr>
          <w:t>50</w:t>
        </w:r>
      </w:hyperlink>
      <w:r w:rsidRPr="00903822">
        <w:rPr>
          <w:rFonts w:ascii="Arial Unicode MS" w:hAnsi="Arial Unicode MS"/>
          <w:color w:val="666699"/>
          <w:sz w:val="18"/>
        </w:rPr>
        <w:t>、</w:t>
      </w:r>
      <w:hyperlink w:anchor="a51" w:history="1">
        <w:r w:rsidRPr="00903822">
          <w:rPr>
            <w:rStyle w:val="a3"/>
            <w:rFonts w:ascii="Arial Unicode MS" w:hAnsi="Arial Unicode MS" w:hint="eastAsia"/>
            <w:sz w:val="18"/>
          </w:rPr>
          <w:t>51</w:t>
        </w:r>
      </w:hyperlink>
      <w:r w:rsidRPr="00903822">
        <w:rPr>
          <w:rFonts w:ascii="Arial Unicode MS" w:hAnsi="Arial Unicode MS"/>
          <w:color w:val="666699"/>
          <w:sz w:val="18"/>
        </w:rPr>
        <w:t>條條文</w:t>
      </w:r>
    </w:p>
    <w:p w14:paraId="680609C7" w14:textId="77777777" w:rsidR="002A7947" w:rsidRDefault="00DE5C6E" w:rsidP="002A7947">
      <w:pPr>
        <w:ind w:leftChars="59" w:left="118"/>
        <w:rPr>
          <w:rFonts w:ascii="Arial Unicode MS" w:hAnsi="Arial Unicode MS"/>
          <w:color w:val="666699"/>
          <w:sz w:val="18"/>
        </w:rPr>
      </w:pPr>
      <w:r w:rsidRPr="00903822">
        <w:rPr>
          <w:rFonts w:ascii="Arial Unicode MS" w:hAnsi="Arial Unicode MS"/>
          <w:b/>
          <w:color w:val="666699"/>
          <w:sz w:val="18"/>
        </w:rPr>
        <w:t>8</w:t>
      </w:r>
      <w:r w:rsidR="005E14CB">
        <w:rPr>
          <w:rFonts w:ascii="Arial Unicode MS" w:hAnsi="Arial Unicode MS" w:hint="eastAsia"/>
          <w:b/>
          <w:color w:val="666699"/>
          <w:sz w:val="18"/>
        </w:rPr>
        <w:t>‧</w:t>
      </w:r>
      <w:r w:rsidRPr="00AF6515">
        <w:rPr>
          <w:rFonts w:ascii="Arial Unicode MS" w:hAnsi="Arial Unicode MS"/>
          <w:color w:val="666699"/>
          <w:sz w:val="18"/>
        </w:rPr>
        <w:t>中華民國九十二年二月六日總統華總一義字第</w:t>
      </w:r>
      <w:r w:rsidRPr="00AF6515">
        <w:rPr>
          <w:rFonts w:ascii="Arial Unicode MS" w:hAnsi="Arial Unicode MS"/>
          <w:color w:val="666699"/>
          <w:sz w:val="18"/>
        </w:rPr>
        <w:t>09200017720</w:t>
      </w:r>
      <w:r w:rsidRPr="00AF6515">
        <w:rPr>
          <w:rFonts w:ascii="Arial Unicode MS" w:hAnsi="Arial Unicode MS"/>
          <w:color w:val="666699"/>
          <w:sz w:val="18"/>
        </w:rPr>
        <w:t>號令修正公布</w:t>
      </w:r>
      <w:hyperlink w:anchor="a52b2" w:history="1">
        <w:r w:rsidRPr="00AF6515">
          <w:rPr>
            <w:rStyle w:val="a3"/>
            <w:rFonts w:ascii="Arial Unicode MS" w:hAnsi="Arial Unicode MS"/>
            <w:sz w:val="18"/>
          </w:rPr>
          <w:t>第</w:t>
        </w:r>
        <w:r w:rsidRPr="00AF6515">
          <w:rPr>
            <w:rStyle w:val="a3"/>
            <w:rFonts w:ascii="Arial Unicode MS" w:hAnsi="Arial Unicode MS" w:hint="eastAsia"/>
            <w:sz w:val="18"/>
          </w:rPr>
          <w:t>52-2</w:t>
        </w:r>
        <w:r w:rsidRPr="00AF6515">
          <w:rPr>
            <w:rStyle w:val="a3"/>
            <w:rFonts w:ascii="Arial Unicode MS" w:hAnsi="Arial Unicode MS"/>
            <w:sz w:val="18"/>
          </w:rPr>
          <w:t>條</w:t>
        </w:r>
      </w:hyperlink>
      <w:r w:rsidRPr="00AF6515">
        <w:rPr>
          <w:rFonts w:ascii="Arial Unicode MS" w:hAnsi="Arial Unicode MS"/>
          <w:color w:val="666699"/>
          <w:sz w:val="18"/>
        </w:rPr>
        <w:t>條文</w:t>
      </w:r>
    </w:p>
    <w:p w14:paraId="4AB1F2B5" w14:textId="77777777" w:rsidR="00163BB5" w:rsidRDefault="002A7947" w:rsidP="002A7947">
      <w:pPr>
        <w:ind w:leftChars="59" w:left="118"/>
        <w:rPr>
          <w:rFonts w:ascii="Arial Unicode MS" w:hAnsi="Arial Unicode MS"/>
          <w:color w:val="666699"/>
          <w:sz w:val="18"/>
        </w:rPr>
      </w:pPr>
      <w:r>
        <w:rPr>
          <w:rFonts w:ascii="Arial Unicode MS" w:hAnsi="Arial Unicode MS" w:hint="eastAsia"/>
          <w:b/>
          <w:color w:val="666699"/>
          <w:sz w:val="18"/>
        </w:rPr>
        <w:t>9</w:t>
      </w:r>
      <w:r w:rsidR="005E14CB">
        <w:rPr>
          <w:rFonts w:ascii="Arial Unicode MS" w:hAnsi="Arial Unicode MS" w:hint="eastAsia"/>
          <w:b/>
          <w:color w:val="666699"/>
          <w:sz w:val="18"/>
        </w:rPr>
        <w:t>‧</w:t>
      </w:r>
      <w:r w:rsidRPr="002A7947">
        <w:rPr>
          <w:rFonts w:ascii="Arial Unicode MS" w:hAnsi="Arial Unicode MS" w:hint="eastAsia"/>
          <w:color w:val="666699"/>
          <w:sz w:val="18"/>
        </w:rPr>
        <w:t>中華民國一百零一年一月四日總統華總一義字第</w:t>
      </w:r>
      <w:r w:rsidRPr="002A7947">
        <w:rPr>
          <w:rFonts w:ascii="Arial Unicode MS" w:hAnsi="Arial Unicode MS" w:hint="eastAsia"/>
          <w:color w:val="666699"/>
          <w:sz w:val="18"/>
        </w:rPr>
        <w:t>10000297431</w:t>
      </w:r>
      <w:r w:rsidRPr="002A7947">
        <w:rPr>
          <w:rFonts w:ascii="Arial Unicode MS" w:hAnsi="Arial Unicode MS" w:hint="eastAsia"/>
          <w:color w:val="666699"/>
          <w:sz w:val="18"/>
        </w:rPr>
        <w:t>號令修正公布第</w:t>
      </w:r>
      <w:hyperlink w:anchor="a33" w:history="1">
        <w:r w:rsidRPr="0079600E">
          <w:rPr>
            <w:rStyle w:val="a3"/>
            <w:rFonts w:ascii="Arial Unicode MS" w:hAnsi="Arial Unicode MS" w:hint="eastAsia"/>
            <w:sz w:val="18"/>
          </w:rPr>
          <w:t>33</w:t>
        </w:r>
      </w:hyperlink>
      <w:r w:rsidRPr="002A7947">
        <w:rPr>
          <w:rFonts w:ascii="Arial Unicode MS" w:hAnsi="Arial Unicode MS" w:hint="eastAsia"/>
          <w:color w:val="666699"/>
          <w:sz w:val="18"/>
        </w:rPr>
        <w:t>、</w:t>
      </w:r>
      <w:hyperlink w:anchor="a39" w:history="1">
        <w:r w:rsidRPr="0079600E">
          <w:rPr>
            <w:rStyle w:val="a3"/>
            <w:rFonts w:ascii="Arial Unicode MS" w:hAnsi="Arial Unicode MS" w:hint="eastAsia"/>
            <w:sz w:val="18"/>
          </w:rPr>
          <w:t>39</w:t>
        </w:r>
      </w:hyperlink>
      <w:r w:rsidRPr="002A7947">
        <w:rPr>
          <w:rFonts w:ascii="Arial Unicode MS" w:hAnsi="Arial Unicode MS" w:hint="eastAsia"/>
          <w:color w:val="666699"/>
          <w:sz w:val="18"/>
        </w:rPr>
        <w:t>、</w:t>
      </w:r>
      <w:hyperlink w:anchor="a53" w:history="1">
        <w:r w:rsidRPr="0079600E">
          <w:rPr>
            <w:rStyle w:val="a3"/>
            <w:rFonts w:ascii="Arial Unicode MS" w:hAnsi="Arial Unicode MS" w:hint="eastAsia"/>
            <w:sz w:val="18"/>
          </w:rPr>
          <w:t>53</w:t>
        </w:r>
      </w:hyperlink>
      <w:r w:rsidRPr="002A7947">
        <w:rPr>
          <w:rFonts w:ascii="Arial Unicode MS" w:hAnsi="Arial Unicode MS" w:hint="eastAsia"/>
          <w:color w:val="666699"/>
          <w:sz w:val="18"/>
        </w:rPr>
        <w:t>條條文</w:t>
      </w:r>
    </w:p>
    <w:p w14:paraId="27B8D44F" w14:textId="77777777" w:rsidR="00163BB5" w:rsidRDefault="00163BB5" w:rsidP="002A7947">
      <w:pPr>
        <w:ind w:leftChars="59" w:left="118"/>
        <w:rPr>
          <w:rFonts w:ascii="Arial Unicode MS" w:hAnsi="Arial Unicode MS"/>
          <w:color w:val="666699"/>
          <w:sz w:val="18"/>
        </w:rPr>
      </w:pPr>
      <w:r>
        <w:rPr>
          <w:rFonts w:ascii="Arial Unicode MS" w:hAnsi="Arial Unicode MS" w:hint="eastAsia"/>
          <w:color w:val="666699"/>
          <w:sz w:val="18"/>
        </w:rPr>
        <w:t xml:space="preserve">　</w:t>
      </w:r>
      <w:r w:rsidRPr="00163BB5">
        <w:rPr>
          <w:rFonts w:ascii="Arial Unicode MS" w:hAnsi="Arial Unicode MS" w:hint="eastAsia"/>
          <w:color w:val="666699"/>
          <w:sz w:val="18"/>
        </w:rPr>
        <w:t>中華民國一百零一年十二月二十五日行政院院臺規揆字第</w:t>
      </w:r>
      <w:r w:rsidRPr="00163BB5">
        <w:rPr>
          <w:rFonts w:ascii="Arial Unicode MS" w:hAnsi="Arial Unicode MS" w:hint="eastAsia"/>
          <w:color w:val="666699"/>
          <w:sz w:val="18"/>
        </w:rPr>
        <w:t>1010154558</w:t>
      </w:r>
      <w:r w:rsidRPr="00163BB5">
        <w:rPr>
          <w:rFonts w:ascii="Arial Unicode MS" w:hAnsi="Arial Unicode MS" w:hint="eastAsia"/>
          <w:color w:val="666699"/>
          <w:sz w:val="18"/>
        </w:rPr>
        <w:t>號公告</w:t>
      </w:r>
      <w:hyperlink w:anchor="a9" w:history="1">
        <w:r w:rsidRPr="00163BB5">
          <w:rPr>
            <w:rStyle w:val="a3"/>
            <w:rFonts w:ascii="Arial Unicode MS" w:hAnsi="Arial Unicode MS" w:hint="eastAsia"/>
            <w:sz w:val="18"/>
          </w:rPr>
          <w:t>第</w:t>
        </w:r>
        <w:r w:rsidRPr="00163BB5">
          <w:rPr>
            <w:rStyle w:val="a3"/>
            <w:rFonts w:ascii="Arial Unicode MS" w:hAnsi="Arial Unicode MS" w:hint="eastAsia"/>
            <w:sz w:val="18"/>
          </w:rPr>
          <w:t>9</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2</w:t>
      </w:r>
      <w:r w:rsidRPr="00163BB5">
        <w:rPr>
          <w:rFonts w:ascii="Arial Unicode MS" w:hAnsi="Arial Unicode MS" w:hint="eastAsia"/>
          <w:color w:val="666699"/>
          <w:sz w:val="18"/>
        </w:rPr>
        <w:t>項、</w:t>
      </w:r>
      <w:hyperlink w:anchor="a12" w:history="1">
        <w:r w:rsidRPr="00163BB5">
          <w:rPr>
            <w:rStyle w:val="a3"/>
            <w:rFonts w:ascii="Arial Unicode MS" w:hAnsi="Arial Unicode MS" w:hint="eastAsia"/>
            <w:sz w:val="18"/>
          </w:rPr>
          <w:t>第</w:t>
        </w:r>
        <w:r w:rsidRPr="00163BB5">
          <w:rPr>
            <w:rStyle w:val="a3"/>
            <w:rFonts w:ascii="Arial Unicode MS" w:hAnsi="Arial Unicode MS" w:hint="eastAsia"/>
            <w:sz w:val="18"/>
          </w:rPr>
          <w:t>12</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16" w:history="1">
        <w:r w:rsidRPr="00163BB5">
          <w:rPr>
            <w:rStyle w:val="a3"/>
            <w:rFonts w:ascii="Arial Unicode MS" w:hAnsi="Arial Unicode MS" w:hint="eastAsia"/>
            <w:sz w:val="18"/>
          </w:rPr>
          <w:t>第</w:t>
        </w:r>
        <w:r w:rsidRPr="00163BB5">
          <w:rPr>
            <w:rStyle w:val="a3"/>
            <w:rFonts w:ascii="Arial Unicode MS" w:hAnsi="Arial Unicode MS" w:hint="eastAsia"/>
            <w:sz w:val="18"/>
          </w:rPr>
          <w:t>16</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19" w:history="1">
        <w:r w:rsidRPr="00163BB5">
          <w:rPr>
            <w:rStyle w:val="a3"/>
            <w:rFonts w:ascii="Arial Unicode MS" w:hAnsi="Arial Unicode MS" w:hint="eastAsia"/>
            <w:sz w:val="18"/>
          </w:rPr>
          <w:t>第</w:t>
        </w:r>
        <w:r w:rsidRPr="00163BB5">
          <w:rPr>
            <w:rStyle w:val="a3"/>
            <w:rFonts w:ascii="Arial Unicode MS" w:hAnsi="Arial Unicode MS" w:hint="eastAsia"/>
            <w:sz w:val="18"/>
          </w:rPr>
          <w:t>19</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35" w:history="1">
        <w:r w:rsidRPr="00163BB5">
          <w:rPr>
            <w:rStyle w:val="a3"/>
            <w:rFonts w:ascii="Arial Unicode MS" w:hAnsi="Arial Unicode MS" w:hint="eastAsia"/>
            <w:sz w:val="18"/>
          </w:rPr>
          <w:t>第</w:t>
        </w:r>
        <w:r w:rsidRPr="00163BB5">
          <w:rPr>
            <w:rStyle w:val="a3"/>
            <w:rFonts w:ascii="Arial Unicode MS" w:hAnsi="Arial Unicode MS" w:hint="eastAsia"/>
            <w:sz w:val="18"/>
          </w:rPr>
          <w:t>35</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1</w:t>
      </w:r>
      <w:r w:rsidRPr="00163BB5">
        <w:rPr>
          <w:rFonts w:ascii="Arial Unicode MS" w:hAnsi="Arial Unicode MS" w:hint="eastAsia"/>
          <w:color w:val="666699"/>
          <w:sz w:val="18"/>
        </w:rPr>
        <w:t>項、第</w:t>
      </w:r>
      <w:r w:rsidRPr="00163BB5">
        <w:rPr>
          <w:rFonts w:ascii="Arial Unicode MS" w:hAnsi="Arial Unicode MS" w:hint="eastAsia"/>
          <w:color w:val="666699"/>
          <w:sz w:val="18"/>
        </w:rPr>
        <w:t>2</w:t>
      </w:r>
      <w:r w:rsidRPr="00163BB5">
        <w:rPr>
          <w:rFonts w:ascii="Arial Unicode MS" w:hAnsi="Arial Unicode MS" w:hint="eastAsia"/>
          <w:color w:val="666699"/>
          <w:sz w:val="18"/>
        </w:rPr>
        <w:t>項、</w:t>
      </w:r>
      <w:hyperlink w:anchor="a38" w:history="1">
        <w:r w:rsidRPr="00163D53">
          <w:rPr>
            <w:rStyle w:val="a3"/>
            <w:rFonts w:ascii="Arial Unicode MS" w:hAnsi="Arial Unicode MS" w:hint="eastAsia"/>
            <w:sz w:val="18"/>
          </w:rPr>
          <w:t>第</w:t>
        </w:r>
        <w:r w:rsidRPr="00163D53">
          <w:rPr>
            <w:rStyle w:val="a3"/>
            <w:rFonts w:ascii="Arial Unicode MS" w:hAnsi="Arial Unicode MS" w:hint="eastAsia"/>
            <w:sz w:val="18"/>
          </w:rPr>
          <w:t>38</w:t>
        </w:r>
        <w:r w:rsidRPr="00163D53">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2</w:t>
      </w:r>
      <w:r w:rsidRPr="00163BB5">
        <w:rPr>
          <w:rFonts w:ascii="Arial Unicode MS" w:hAnsi="Arial Unicode MS" w:hint="eastAsia"/>
          <w:color w:val="666699"/>
          <w:sz w:val="18"/>
        </w:rPr>
        <w:t>項、</w:t>
      </w:r>
      <w:hyperlink w:anchor="a39" w:history="1">
        <w:r w:rsidRPr="00163BB5">
          <w:rPr>
            <w:rStyle w:val="a3"/>
            <w:rFonts w:ascii="Arial Unicode MS" w:hAnsi="Arial Unicode MS" w:hint="eastAsia"/>
            <w:sz w:val="18"/>
          </w:rPr>
          <w:t>第</w:t>
        </w:r>
        <w:r w:rsidRPr="00163BB5">
          <w:rPr>
            <w:rStyle w:val="a3"/>
            <w:rFonts w:ascii="Arial Unicode MS" w:hAnsi="Arial Unicode MS" w:hint="eastAsia"/>
            <w:sz w:val="18"/>
          </w:rPr>
          <w:t>39</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47" w:history="1">
        <w:r w:rsidRPr="00163BB5">
          <w:rPr>
            <w:rStyle w:val="a3"/>
            <w:rFonts w:ascii="Arial Unicode MS" w:hAnsi="Arial Unicode MS" w:hint="eastAsia"/>
            <w:sz w:val="18"/>
          </w:rPr>
          <w:t>第</w:t>
        </w:r>
        <w:r w:rsidRPr="00163BB5">
          <w:rPr>
            <w:rStyle w:val="a3"/>
            <w:rFonts w:ascii="Arial Unicode MS" w:hAnsi="Arial Unicode MS" w:hint="eastAsia"/>
            <w:sz w:val="18"/>
          </w:rPr>
          <w:t>47</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2</w:t>
      </w:r>
      <w:r w:rsidRPr="00163BB5">
        <w:rPr>
          <w:rFonts w:ascii="Arial Unicode MS" w:hAnsi="Arial Unicode MS" w:hint="eastAsia"/>
          <w:color w:val="666699"/>
          <w:sz w:val="18"/>
        </w:rPr>
        <w:t>項、第</w:t>
      </w:r>
      <w:r w:rsidRPr="00163BB5">
        <w:rPr>
          <w:rFonts w:ascii="Arial Unicode MS" w:hAnsi="Arial Unicode MS" w:hint="eastAsia"/>
          <w:color w:val="666699"/>
          <w:sz w:val="18"/>
        </w:rPr>
        <w:t>4</w:t>
      </w:r>
      <w:r w:rsidRPr="00163BB5">
        <w:rPr>
          <w:rFonts w:ascii="Arial Unicode MS" w:hAnsi="Arial Unicode MS" w:hint="eastAsia"/>
          <w:color w:val="666699"/>
          <w:sz w:val="18"/>
        </w:rPr>
        <w:t>項、</w:t>
      </w:r>
      <w:hyperlink w:anchor="a49" w:history="1">
        <w:r w:rsidRPr="00163BB5">
          <w:rPr>
            <w:rStyle w:val="a3"/>
            <w:rFonts w:ascii="Arial Unicode MS" w:hAnsi="Arial Unicode MS" w:hint="eastAsia"/>
            <w:sz w:val="18"/>
          </w:rPr>
          <w:t>第</w:t>
        </w:r>
        <w:r w:rsidRPr="00163BB5">
          <w:rPr>
            <w:rStyle w:val="a3"/>
            <w:rFonts w:ascii="Arial Unicode MS" w:hAnsi="Arial Unicode MS" w:hint="eastAsia"/>
            <w:sz w:val="18"/>
          </w:rPr>
          <w:t>49</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4</w:t>
      </w:r>
      <w:r w:rsidRPr="00163BB5">
        <w:rPr>
          <w:rFonts w:ascii="Arial Unicode MS" w:hAnsi="Arial Unicode MS" w:hint="eastAsia"/>
          <w:color w:val="666699"/>
          <w:sz w:val="18"/>
        </w:rPr>
        <w:t>項、</w:t>
      </w:r>
      <w:hyperlink w:anchor="a52b2" w:history="1">
        <w:r w:rsidRPr="00163BB5">
          <w:rPr>
            <w:rStyle w:val="a3"/>
            <w:rFonts w:ascii="Arial Unicode MS" w:hAnsi="Arial Unicode MS" w:hint="eastAsia"/>
            <w:sz w:val="18"/>
          </w:rPr>
          <w:t>第</w:t>
        </w:r>
        <w:r w:rsidRPr="00163BB5">
          <w:rPr>
            <w:rStyle w:val="a3"/>
            <w:rFonts w:ascii="Arial Unicode MS" w:hAnsi="Arial Unicode MS" w:hint="eastAsia"/>
            <w:sz w:val="18"/>
          </w:rPr>
          <w:t>52-2</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53" w:history="1">
        <w:r w:rsidRPr="00163BB5">
          <w:rPr>
            <w:rStyle w:val="a3"/>
            <w:rFonts w:ascii="Arial Unicode MS" w:hAnsi="Arial Unicode MS" w:hint="eastAsia"/>
            <w:sz w:val="18"/>
          </w:rPr>
          <w:t>第</w:t>
        </w:r>
        <w:r w:rsidRPr="00163BB5">
          <w:rPr>
            <w:rStyle w:val="a3"/>
            <w:rFonts w:ascii="Arial Unicode MS" w:hAnsi="Arial Unicode MS" w:hint="eastAsia"/>
            <w:sz w:val="18"/>
          </w:rPr>
          <w:t>53</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54" w:history="1">
        <w:r w:rsidRPr="00163BB5">
          <w:rPr>
            <w:rStyle w:val="a3"/>
            <w:rFonts w:ascii="Arial Unicode MS" w:hAnsi="Arial Unicode MS" w:hint="eastAsia"/>
            <w:sz w:val="18"/>
          </w:rPr>
          <w:t>第</w:t>
        </w:r>
        <w:r w:rsidRPr="00163BB5">
          <w:rPr>
            <w:rStyle w:val="a3"/>
            <w:rFonts w:ascii="Arial Unicode MS" w:hAnsi="Arial Unicode MS" w:hint="eastAsia"/>
            <w:sz w:val="18"/>
          </w:rPr>
          <w:t>54</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3</w:t>
      </w:r>
      <w:r w:rsidRPr="00163BB5">
        <w:rPr>
          <w:rFonts w:ascii="Arial Unicode MS" w:hAnsi="Arial Unicode MS" w:hint="eastAsia"/>
          <w:color w:val="666699"/>
          <w:sz w:val="18"/>
        </w:rPr>
        <w:t>項、</w:t>
      </w:r>
      <w:hyperlink w:anchor="a55" w:history="1">
        <w:r w:rsidRPr="00163BB5">
          <w:rPr>
            <w:rStyle w:val="a3"/>
            <w:rFonts w:ascii="Arial Unicode MS" w:hAnsi="Arial Unicode MS" w:hint="eastAsia"/>
            <w:sz w:val="18"/>
          </w:rPr>
          <w:t>第</w:t>
        </w:r>
        <w:r w:rsidRPr="00163BB5">
          <w:rPr>
            <w:rStyle w:val="a3"/>
            <w:rFonts w:ascii="Arial Unicode MS" w:hAnsi="Arial Unicode MS" w:hint="eastAsia"/>
            <w:sz w:val="18"/>
          </w:rPr>
          <w:t>55</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第</w:t>
      </w:r>
      <w:r w:rsidRPr="00163BB5">
        <w:rPr>
          <w:rFonts w:ascii="Arial Unicode MS" w:hAnsi="Arial Unicode MS" w:hint="eastAsia"/>
          <w:color w:val="666699"/>
          <w:sz w:val="18"/>
        </w:rPr>
        <w:t>2</w:t>
      </w:r>
      <w:r w:rsidRPr="00163BB5">
        <w:rPr>
          <w:rFonts w:ascii="Arial Unicode MS" w:hAnsi="Arial Unicode MS" w:hint="eastAsia"/>
          <w:color w:val="666699"/>
          <w:sz w:val="18"/>
        </w:rPr>
        <w:t>項、</w:t>
      </w:r>
      <w:hyperlink w:anchor="a63" w:history="1">
        <w:r w:rsidRPr="00163BB5">
          <w:rPr>
            <w:rStyle w:val="a3"/>
            <w:rFonts w:ascii="Arial Unicode MS" w:hAnsi="Arial Unicode MS" w:hint="eastAsia"/>
            <w:sz w:val="18"/>
          </w:rPr>
          <w:t>第</w:t>
        </w:r>
        <w:r w:rsidRPr="00163BB5">
          <w:rPr>
            <w:rStyle w:val="a3"/>
            <w:rFonts w:ascii="Arial Unicode MS" w:hAnsi="Arial Unicode MS" w:hint="eastAsia"/>
            <w:sz w:val="18"/>
          </w:rPr>
          <w:t>63</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65" w:history="1">
        <w:r w:rsidRPr="00163BB5">
          <w:rPr>
            <w:rStyle w:val="a3"/>
            <w:rFonts w:ascii="Arial Unicode MS" w:hAnsi="Arial Unicode MS" w:hint="eastAsia"/>
            <w:sz w:val="18"/>
          </w:rPr>
          <w:t>第</w:t>
        </w:r>
        <w:r w:rsidRPr="00163BB5">
          <w:rPr>
            <w:rStyle w:val="a3"/>
            <w:rFonts w:ascii="Arial Unicode MS" w:hAnsi="Arial Unicode MS" w:hint="eastAsia"/>
            <w:sz w:val="18"/>
          </w:rPr>
          <w:t>65</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68" w:history="1">
        <w:r w:rsidRPr="00163BB5">
          <w:rPr>
            <w:rStyle w:val="a3"/>
            <w:rFonts w:ascii="Arial Unicode MS" w:hAnsi="Arial Unicode MS" w:hint="eastAsia"/>
            <w:sz w:val="18"/>
          </w:rPr>
          <w:t>第</w:t>
        </w:r>
        <w:r w:rsidRPr="00163BB5">
          <w:rPr>
            <w:rStyle w:val="a3"/>
            <w:rFonts w:ascii="Arial Unicode MS" w:hAnsi="Arial Unicode MS" w:hint="eastAsia"/>
            <w:sz w:val="18"/>
          </w:rPr>
          <w:t>68</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w:t>
      </w:r>
      <w:hyperlink w:anchor="a69" w:history="1">
        <w:r w:rsidRPr="00163BB5">
          <w:rPr>
            <w:rStyle w:val="a3"/>
            <w:rFonts w:ascii="Arial Unicode MS" w:hAnsi="Arial Unicode MS" w:hint="eastAsia"/>
            <w:sz w:val="18"/>
          </w:rPr>
          <w:t>第</w:t>
        </w:r>
        <w:r w:rsidRPr="00163BB5">
          <w:rPr>
            <w:rStyle w:val="a3"/>
            <w:rFonts w:ascii="Arial Unicode MS" w:hAnsi="Arial Unicode MS" w:hint="eastAsia"/>
            <w:sz w:val="18"/>
          </w:rPr>
          <w:t>69</w:t>
        </w:r>
        <w:r w:rsidRPr="00163BB5">
          <w:rPr>
            <w:rStyle w:val="a3"/>
            <w:rFonts w:ascii="Arial Unicode MS" w:hAnsi="Arial Unicode MS" w:hint="eastAsia"/>
            <w:sz w:val="18"/>
          </w:rPr>
          <w:t>條</w:t>
        </w:r>
      </w:hyperlink>
      <w:r w:rsidRPr="00163BB5">
        <w:rPr>
          <w:rFonts w:ascii="Arial Unicode MS" w:hAnsi="Arial Unicode MS" w:hint="eastAsia"/>
          <w:color w:val="666699"/>
          <w:sz w:val="18"/>
        </w:rPr>
        <w:t>所列屬財政部「國有財產局」之權責事項，自一百零二年一月一日起改由財政部「國有財產署」管轄</w:t>
      </w:r>
    </w:p>
    <w:p w14:paraId="78B5AA45" w14:textId="77777777" w:rsidR="002B5109" w:rsidRPr="002B5109" w:rsidRDefault="002B5109" w:rsidP="002A7947">
      <w:pPr>
        <w:ind w:leftChars="59" w:left="118"/>
        <w:rPr>
          <w:rFonts w:ascii="Arial Unicode MS" w:hAnsi="Arial Unicode MS"/>
          <w:color w:val="666699"/>
          <w:sz w:val="18"/>
        </w:rPr>
      </w:pPr>
      <w:r>
        <w:rPr>
          <w:rFonts w:ascii="Arial Unicode MS" w:hAnsi="Arial Unicode MS"/>
          <w:b/>
          <w:color w:val="666699"/>
          <w:sz w:val="18"/>
        </w:rPr>
        <w:t>10</w:t>
      </w:r>
      <w:r>
        <w:rPr>
          <w:rFonts w:ascii="Arial Unicode MS" w:hAnsi="Arial Unicode MS" w:hint="eastAsia"/>
          <w:b/>
          <w:color w:val="666699"/>
          <w:sz w:val="18"/>
        </w:rPr>
        <w:t>‧</w:t>
      </w:r>
      <w:r w:rsidRPr="002B5109">
        <w:rPr>
          <w:rFonts w:ascii="Arial Unicode MS" w:hAnsi="Arial Unicode MS" w:hint="eastAsia"/>
          <w:color w:val="666699"/>
          <w:sz w:val="18"/>
        </w:rPr>
        <w:t>中華民國一百零七年十一月二十一日總統華總一經字第</w:t>
      </w:r>
      <w:r w:rsidRPr="002B5109">
        <w:rPr>
          <w:rFonts w:ascii="Arial Unicode MS" w:hAnsi="Arial Unicode MS" w:hint="eastAsia"/>
          <w:color w:val="666699"/>
          <w:sz w:val="18"/>
        </w:rPr>
        <w:t>10700125391</w:t>
      </w:r>
      <w:r w:rsidRPr="002B5109">
        <w:rPr>
          <w:rFonts w:ascii="Arial Unicode MS" w:hAnsi="Arial Unicode MS" w:hint="eastAsia"/>
          <w:color w:val="666699"/>
          <w:sz w:val="18"/>
        </w:rPr>
        <w:t>號令修正公布</w:t>
      </w:r>
      <w:hyperlink w:anchor="a34" w:history="1">
        <w:r w:rsidRPr="002B5109">
          <w:rPr>
            <w:rStyle w:val="a3"/>
            <w:rFonts w:ascii="Arial Unicode MS" w:hAnsi="Arial Unicode MS" w:hint="eastAsia"/>
            <w:sz w:val="18"/>
          </w:rPr>
          <w:t>第</w:t>
        </w:r>
        <w:r w:rsidRPr="002B5109">
          <w:rPr>
            <w:rStyle w:val="a3"/>
            <w:rFonts w:ascii="Arial Unicode MS" w:hAnsi="Arial Unicode MS" w:hint="eastAsia"/>
            <w:sz w:val="18"/>
          </w:rPr>
          <w:t>34</w:t>
        </w:r>
        <w:r w:rsidRPr="002B5109">
          <w:rPr>
            <w:rStyle w:val="a3"/>
            <w:rFonts w:ascii="Arial Unicode MS" w:hAnsi="Arial Unicode MS" w:hint="eastAsia"/>
            <w:sz w:val="18"/>
          </w:rPr>
          <w:t>條</w:t>
        </w:r>
      </w:hyperlink>
      <w:r w:rsidRPr="002B5109">
        <w:rPr>
          <w:rFonts w:ascii="Arial Unicode MS" w:hAnsi="Arial Unicode MS" w:hint="eastAsia"/>
          <w:color w:val="666699"/>
          <w:sz w:val="18"/>
        </w:rPr>
        <w:t>條文</w:t>
      </w:r>
    </w:p>
    <w:p w14:paraId="6C521585" w14:textId="70927D35" w:rsidR="00DE5C6E" w:rsidRPr="00E15767" w:rsidRDefault="00E15767" w:rsidP="002A7947">
      <w:pPr>
        <w:ind w:left="142"/>
        <w:jc w:val="both"/>
        <w:rPr>
          <w:rStyle w:val="a3"/>
          <w:sz w:val="18"/>
        </w:rPr>
      </w:pPr>
      <w:r w:rsidRPr="00E15767">
        <w:rPr>
          <w:color w:val="808000"/>
          <w:sz w:val="18"/>
          <w:szCs w:val="20"/>
        </w:rPr>
        <w:t xml:space="preserve">　　　　</w:t>
      </w:r>
      <w:r w:rsidRPr="00E15767">
        <w:rPr>
          <w:rStyle w:val="a3"/>
          <w:rFonts w:ascii="Arial Unicode MS" w:hAnsi="Arial Unicode MS"/>
          <w:sz w:val="18"/>
          <w:u w:val="none"/>
        </w:rPr>
        <w:t xml:space="preserve">　　　　　　　　　　　　　　　　　　　　　　　　　　　　　　　　　　　　　　　　　　　　</w:t>
      </w:r>
      <w:hyperlink w:anchor="top" w:history="1">
        <w:r w:rsidRPr="00E15767">
          <w:rPr>
            <w:rStyle w:val="a3"/>
            <w:rFonts w:hint="eastAsia"/>
            <w:sz w:val="18"/>
          </w:rPr>
          <w:t>回頁首</w:t>
        </w:r>
      </w:hyperlink>
      <w:r w:rsidRPr="00E15767">
        <w:rPr>
          <w:rStyle w:val="a3"/>
          <w:rFonts w:hint="eastAsia"/>
          <w:sz w:val="18"/>
          <w:u w:val="none"/>
        </w:rPr>
        <w:t>〉〉</w:t>
      </w:r>
    </w:p>
    <w:p w14:paraId="24108448" w14:textId="77777777" w:rsidR="00DE5C6E" w:rsidRPr="00E15767" w:rsidRDefault="00DE5C6E" w:rsidP="007A6615">
      <w:pPr>
        <w:pStyle w:val="1"/>
        <w:rPr>
          <w:rStyle w:val="a3"/>
          <w:sz w:val="18"/>
        </w:rPr>
      </w:pPr>
      <w:bookmarkStart w:id="1" w:name="a章節索引"/>
      <w:bookmarkStart w:id="2" w:name="_【章節索引】"/>
      <w:bookmarkEnd w:id="1"/>
      <w:bookmarkEnd w:id="2"/>
      <w:r w:rsidRPr="00E15767">
        <w:rPr>
          <w:rStyle w:val="a3"/>
          <w:sz w:val="18"/>
        </w:rPr>
        <w:t>【</w:t>
      </w:r>
      <w:r w:rsidRPr="00E15767">
        <w:rPr>
          <w:rStyle w:val="a3"/>
          <w:rFonts w:hint="eastAsia"/>
          <w:sz w:val="18"/>
        </w:rPr>
        <w:t>章節索引</w:t>
      </w:r>
      <w:r w:rsidRPr="00E15767">
        <w:rPr>
          <w:rStyle w:val="a3"/>
          <w:sz w:val="18"/>
        </w:rPr>
        <w:t>】</w:t>
      </w:r>
    </w:p>
    <w:p w14:paraId="28AF8677" w14:textId="77777777" w:rsidR="00097170" w:rsidRPr="00097170" w:rsidRDefault="00097170" w:rsidP="00163D53">
      <w:pPr>
        <w:ind w:left="142"/>
        <w:rPr>
          <w:rFonts w:ascii="Arial Unicode MS" w:hAnsi="Arial Unicode MS"/>
          <w:color w:val="800000"/>
        </w:rPr>
      </w:pPr>
      <w:r w:rsidRPr="00097170">
        <w:rPr>
          <w:rFonts w:ascii="Arial Unicode MS" w:hAnsi="Arial Unicode MS" w:hint="eastAsia"/>
          <w:color w:val="800000"/>
        </w:rPr>
        <w:t xml:space="preserve">第一章　</w:t>
      </w:r>
      <w:hyperlink w:anchor="_第一章__總" w:history="1">
        <w:r w:rsidRPr="00097170">
          <w:rPr>
            <w:rStyle w:val="a3"/>
            <w:rFonts w:ascii="Arial Unicode MS" w:hAnsi="Arial Unicode MS" w:hint="eastAsia"/>
          </w:rPr>
          <w:t>總則</w:t>
        </w:r>
      </w:hyperlink>
      <w:r w:rsidRPr="00097170">
        <w:rPr>
          <w:rFonts w:ascii="Arial Unicode MS" w:hAnsi="Arial Unicode MS" w:hint="eastAsia"/>
          <w:color w:val="800000"/>
        </w:rPr>
        <w:t xml:space="preserve">　§</w:t>
      </w:r>
      <w:r w:rsidRPr="00097170">
        <w:rPr>
          <w:rFonts w:ascii="Arial Unicode MS" w:hAnsi="Arial Unicode MS" w:hint="eastAsia"/>
          <w:color w:val="800000"/>
        </w:rPr>
        <w:t>1</w:t>
      </w:r>
    </w:p>
    <w:p w14:paraId="70C64191" w14:textId="77777777" w:rsidR="00097170" w:rsidRPr="00097170" w:rsidRDefault="00097170" w:rsidP="00163D53">
      <w:pPr>
        <w:ind w:left="142"/>
        <w:rPr>
          <w:rFonts w:ascii="Arial Unicode MS" w:hAnsi="Arial Unicode MS"/>
          <w:color w:val="800000"/>
        </w:rPr>
      </w:pPr>
      <w:r w:rsidRPr="00097170">
        <w:rPr>
          <w:rFonts w:ascii="Arial Unicode MS" w:hAnsi="Arial Unicode MS" w:hint="eastAsia"/>
          <w:color w:val="800000"/>
        </w:rPr>
        <w:t xml:space="preserve">第二章　</w:t>
      </w:r>
      <w:hyperlink w:anchor="_第二章__機" w:history="1">
        <w:r w:rsidRPr="00097170">
          <w:rPr>
            <w:rStyle w:val="a3"/>
            <w:rFonts w:ascii="Arial Unicode MS" w:hAnsi="Arial Unicode MS" w:hint="eastAsia"/>
          </w:rPr>
          <w:t>機構</w:t>
        </w:r>
      </w:hyperlink>
      <w:r w:rsidRPr="00097170">
        <w:rPr>
          <w:rFonts w:ascii="Arial Unicode MS" w:hAnsi="Arial Unicode MS" w:hint="eastAsia"/>
          <w:color w:val="800000"/>
        </w:rPr>
        <w:t xml:space="preserve">　§</w:t>
      </w:r>
      <w:r w:rsidRPr="00097170">
        <w:rPr>
          <w:rFonts w:ascii="Arial Unicode MS" w:hAnsi="Arial Unicode MS" w:hint="eastAsia"/>
          <w:color w:val="800000"/>
        </w:rPr>
        <w:t>9</w:t>
      </w:r>
    </w:p>
    <w:p w14:paraId="00CE5CAD" w14:textId="77777777" w:rsidR="001F4E29" w:rsidRDefault="00097170" w:rsidP="00163D53">
      <w:pPr>
        <w:ind w:left="142"/>
        <w:rPr>
          <w:rFonts w:ascii="Arial Unicode MS" w:hAnsi="Arial Unicode MS"/>
          <w:color w:val="800000"/>
        </w:rPr>
      </w:pPr>
      <w:r w:rsidRPr="00097170">
        <w:rPr>
          <w:rFonts w:ascii="Arial Unicode MS" w:hAnsi="Arial Unicode MS" w:hint="eastAsia"/>
          <w:color w:val="800000"/>
        </w:rPr>
        <w:t>第三章　保管</w:t>
      </w:r>
    </w:p>
    <w:p w14:paraId="07C61C36"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第一節　</w:t>
      </w:r>
      <w:hyperlink w:anchor="_第三章__保" w:history="1">
        <w:r w:rsidR="00097170" w:rsidRPr="00097170">
          <w:rPr>
            <w:rStyle w:val="a3"/>
            <w:rFonts w:ascii="Arial Unicode MS" w:hAnsi="Arial Unicode MS" w:hint="eastAsia"/>
          </w:rPr>
          <w:t>登記</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17</w:t>
      </w:r>
    </w:p>
    <w:p w14:paraId="56350268"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第二節　</w:t>
      </w:r>
      <w:hyperlink w:anchor="_第三章__保_1" w:history="1">
        <w:r w:rsidR="00097170" w:rsidRPr="00097170">
          <w:rPr>
            <w:rStyle w:val="a3"/>
            <w:rFonts w:ascii="Arial Unicode MS" w:hAnsi="Arial Unicode MS" w:hint="eastAsia"/>
          </w:rPr>
          <w:t>產籍</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21</w:t>
      </w:r>
    </w:p>
    <w:p w14:paraId="4AAA3D5D"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第三節　</w:t>
      </w:r>
      <w:hyperlink w:anchor="_第三章__保_2" w:history="1">
        <w:r w:rsidR="00097170" w:rsidRPr="00097170">
          <w:rPr>
            <w:rStyle w:val="a3"/>
            <w:rFonts w:ascii="Arial Unicode MS" w:hAnsi="Arial Unicode MS" w:hint="eastAsia"/>
          </w:rPr>
          <w:t>維護</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25</w:t>
      </w:r>
    </w:p>
    <w:p w14:paraId="0000F866" w14:textId="77777777" w:rsidR="001F4E29" w:rsidRDefault="00097170" w:rsidP="00163D53">
      <w:pPr>
        <w:ind w:left="142"/>
        <w:rPr>
          <w:rFonts w:ascii="Arial Unicode MS" w:hAnsi="Arial Unicode MS"/>
          <w:color w:val="800000"/>
        </w:rPr>
      </w:pPr>
      <w:r w:rsidRPr="00097170">
        <w:rPr>
          <w:rFonts w:ascii="Arial Unicode MS" w:hAnsi="Arial Unicode MS" w:hint="eastAsia"/>
          <w:color w:val="800000"/>
        </w:rPr>
        <w:t>第四章　使用</w:t>
      </w:r>
    </w:p>
    <w:p w14:paraId="40460BD7"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第一節　</w:t>
      </w:r>
      <w:hyperlink w:anchor="_第四章__使用" w:history="1">
        <w:r w:rsidR="00097170" w:rsidRPr="00097170">
          <w:rPr>
            <w:rStyle w:val="a3"/>
            <w:rFonts w:ascii="Arial Unicode MS" w:hAnsi="Arial Unicode MS" w:hint="eastAsia"/>
          </w:rPr>
          <w:t>公用財產之用途</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32</w:t>
      </w:r>
    </w:p>
    <w:p w14:paraId="5A41061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第二節　</w:t>
      </w:r>
      <w:hyperlink w:anchor="_第四章__使用_1" w:history="1">
        <w:r w:rsidR="00097170" w:rsidRPr="00097170">
          <w:rPr>
            <w:rStyle w:val="a3"/>
            <w:rFonts w:ascii="Arial Unicode MS" w:hAnsi="Arial Unicode MS" w:hint="eastAsia"/>
          </w:rPr>
          <w:t>非公用財產之撥用</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38</w:t>
      </w:r>
    </w:p>
    <w:p w14:paraId="0B93263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第三節　</w:t>
      </w:r>
      <w:hyperlink w:anchor="_第四章__使用_2" w:history="1">
        <w:r w:rsidR="00097170" w:rsidRPr="00097170">
          <w:rPr>
            <w:rStyle w:val="a3"/>
            <w:rFonts w:ascii="Arial Unicode MS" w:hAnsi="Arial Unicode MS" w:hint="eastAsia"/>
          </w:rPr>
          <w:t>非公用財產之借用</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40</w:t>
      </w:r>
    </w:p>
    <w:p w14:paraId="272D52D0" w14:textId="77777777" w:rsidR="001F4E29" w:rsidRDefault="00097170" w:rsidP="00163D53">
      <w:pPr>
        <w:ind w:left="142"/>
        <w:rPr>
          <w:rFonts w:ascii="Arial Unicode MS" w:hAnsi="Arial Unicode MS"/>
          <w:color w:val="800000"/>
        </w:rPr>
      </w:pPr>
      <w:r w:rsidRPr="00097170">
        <w:rPr>
          <w:rFonts w:ascii="Arial Unicode MS" w:hAnsi="Arial Unicode MS" w:hint="eastAsia"/>
          <w:color w:val="800000"/>
        </w:rPr>
        <w:t>第五章　收益</w:t>
      </w:r>
    </w:p>
    <w:p w14:paraId="10CEB8B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第一節　</w:t>
      </w:r>
      <w:hyperlink w:anchor="_第五章__收" w:history="1">
        <w:r w:rsidR="00097170" w:rsidRPr="00097170">
          <w:rPr>
            <w:rStyle w:val="a3"/>
            <w:rFonts w:ascii="Arial Unicode MS" w:hAnsi="Arial Unicode MS" w:hint="eastAsia"/>
          </w:rPr>
          <w:t>非公用財產之出租</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42</w:t>
      </w:r>
    </w:p>
    <w:p w14:paraId="65907B46"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第二節　</w:t>
      </w:r>
      <w:hyperlink w:anchor="_第五章__收_1" w:history="1">
        <w:r w:rsidR="00097170" w:rsidRPr="00097170">
          <w:rPr>
            <w:rStyle w:val="a3"/>
            <w:rFonts w:ascii="Arial Unicode MS" w:hAnsi="Arial Unicode MS" w:hint="eastAsia"/>
          </w:rPr>
          <w:t>非公用財產之利用</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46</w:t>
      </w:r>
    </w:p>
    <w:p w14:paraId="72D61ADF" w14:textId="77777777" w:rsidR="001F4E29" w:rsidRDefault="00097170" w:rsidP="00163D53">
      <w:pPr>
        <w:ind w:left="142"/>
        <w:rPr>
          <w:rFonts w:ascii="Arial Unicode MS" w:hAnsi="Arial Unicode MS"/>
          <w:color w:val="800000"/>
        </w:rPr>
      </w:pPr>
      <w:r w:rsidRPr="00097170">
        <w:rPr>
          <w:rFonts w:ascii="Arial Unicode MS" w:hAnsi="Arial Unicode MS" w:hint="eastAsia"/>
          <w:color w:val="800000"/>
        </w:rPr>
        <w:t>第六章　處分</w:t>
      </w:r>
    </w:p>
    <w:p w14:paraId="1AD1D32D"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lastRenderedPageBreak/>
        <w:t>》</w:t>
      </w:r>
      <w:r w:rsidR="00097170" w:rsidRPr="00097170">
        <w:rPr>
          <w:rFonts w:ascii="Arial Unicode MS" w:hAnsi="Arial Unicode MS" w:hint="eastAsia"/>
          <w:color w:val="800000"/>
        </w:rPr>
        <w:t xml:space="preserve">第一節　</w:t>
      </w:r>
      <w:hyperlink w:anchor="_第六章__處" w:history="1">
        <w:r w:rsidR="00097170" w:rsidRPr="00097170">
          <w:rPr>
            <w:rStyle w:val="a3"/>
            <w:rFonts w:ascii="Arial Unicode MS" w:hAnsi="Arial Unicode MS" w:hint="eastAsia"/>
          </w:rPr>
          <w:t>非公用財產類不動產之處分</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49</w:t>
      </w:r>
    </w:p>
    <w:p w14:paraId="7E9F2A0E"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第二節　</w:t>
      </w:r>
      <w:hyperlink w:anchor="_第六章__處_1" w:history="1">
        <w:r w:rsidR="00097170" w:rsidRPr="00097170">
          <w:rPr>
            <w:rStyle w:val="a3"/>
            <w:rFonts w:ascii="Arial Unicode MS" w:hAnsi="Arial Unicode MS" w:hint="eastAsia"/>
          </w:rPr>
          <w:t>非公用財產類動產、有價證券及權利之處分</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55</w:t>
      </w:r>
    </w:p>
    <w:p w14:paraId="3B1D4A9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第三節　</w:t>
      </w:r>
      <w:hyperlink w:anchor="_第六章__處_2" w:history="1">
        <w:r w:rsidR="00097170" w:rsidRPr="00097170">
          <w:rPr>
            <w:rStyle w:val="a3"/>
            <w:rFonts w:ascii="Arial Unicode MS" w:hAnsi="Arial Unicode MS" w:hint="eastAsia"/>
          </w:rPr>
          <w:t>計價</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58</w:t>
      </w:r>
    </w:p>
    <w:p w14:paraId="6DC2F46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第四節　</w:t>
      </w:r>
      <w:hyperlink w:anchor="_第六章__處_3" w:history="1">
        <w:r w:rsidR="00097170" w:rsidRPr="00097170">
          <w:rPr>
            <w:rStyle w:val="a3"/>
            <w:rFonts w:ascii="Arial Unicode MS" w:hAnsi="Arial Unicode MS" w:hint="eastAsia"/>
          </w:rPr>
          <w:t>贈與</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60</w:t>
      </w:r>
    </w:p>
    <w:p w14:paraId="6B269E5B" w14:textId="77777777" w:rsidR="001F4E29" w:rsidRDefault="00097170" w:rsidP="00163D53">
      <w:pPr>
        <w:ind w:left="142"/>
        <w:rPr>
          <w:rFonts w:ascii="Arial Unicode MS" w:hAnsi="Arial Unicode MS"/>
          <w:color w:val="800000"/>
        </w:rPr>
      </w:pPr>
      <w:r w:rsidRPr="00097170">
        <w:rPr>
          <w:rFonts w:ascii="Arial Unicode MS" w:hAnsi="Arial Unicode MS" w:hint="eastAsia"/>
          <w:color w:val="800000"/>
        </w:rPr>
        <w:t>第七章　檢核</w:t>
      </w:r>
    </w:p>
    <w:p w14:paraId="4395F6FA"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第一節　</w:t>
      </w:r>
      <w:hyperlink w:anchor="_第七章__檢" w:history="1">
        <w:r w:rsidR="00097170" w:rsidRPr="00097170">
          <w:rPr>
            <w:rStyle w:val="a3"/>
            <w:rFonts w:ascii="Arial Unicode MS" w:hAnsi="Arial Unicode MS" w:hint="eastAsia"/>
          </w:rPr>
          <w:t>財產檢查</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61</w:t>
      </w:r>
    </w:p>
    <w:p w14:paraId="6B30C0A4" w14:textId="77777777" w:rsidR="00097170" w:rsidRPr="00097170" w:rsidRDefault="001F4E29" w:rsidP="00163D53">
      <w:pPr>
        <w:ind w:left="142"/>
        <w:rPr>
          <w:rFonts w:ascii="Arial Unicode MS" w:hAnsi="Arial Unicode MS"/>
          <w:color w:val="800000"/>
        </w:rPr>
      </w:pPr>
      <w:r w:rsidRPr="001F4E29">
        <w:rPr>
          <w:rFonts w:ascii="Arial Unicode MS" w:hAnsi="Arial Unicode MS" w:hint="eastAsia"/>
          <w:b/>
          <w:color w:val="800000"/>
        </w:rPr>
        <w:t>》</w:t>
      </w:r>
      <w:r w:rsidR="00097170" w:rsidRPr="00097170">
        <w:rPr>
          <w:rFonts w:ascii="Arial Unicode MS" w:hAnsi="Arial Unicode MS" w:hint="eastAsia"/>
          <w:color w:val="800000"/>
        </w:rPr>
        <w:t xml:space="preserve">第二節　</w:t>
      </w:r>
      <w:hyperlink w:anchor="_第七章__檢_1" w:history="1">
        <w:r w:rsidR="00097170" w:rsidRPr="00097170">
          <w:rPr>
            <w:rStyle w:val="a3"/>
            <w:rFonts w:ascii="Arial Unicode MS" w:hAnsi="Arial Unicode MS" w:hint="eastAsia"/>
          </w:rPr>
          <w:t>財產報告</w:t>
        </w:r>
      </w:hyperlink>
      <w:r w:rsidR="00097170" w:rsidRPr="00097170">
        <w:rPr>
          <w:rFonts w:ascii="Arial Unicode MS" w:hAnsi="Arial Unicode MS" w:hint="eastAsia"/>
          <w:color w:val="800000"/>
        </w:rPr>
        <w:t xml:space="preserve">　§</w:t>
      </w:r>
      <w:r w:rsidR="00097170" w:rsidRPr="00097170">
        <w:rPr>
          <w:rFonts w:ascii="Arial Unicode MS" w:hAnsi="Arial Unicode MS" w:hint="eastAsia"/>
          <w:color w:val="800000"/>
        </w:rPr>
        <w:t>64</w:t>
      </w:r>
    </w:p>
    <w:p w14:paraId="485B3C07" w14:textId="77777777" w:rsidR="00097170" w:rsidRDefault="00097170" w:rsidP="00163D53">
      <w:pPr>
        <w:ind w:left="142"/>
        <w:rPr>
          <w:rFonts w:ascii="Arial Unicode MS" w:hAnsi="Arial Unicode MS"/>
          <w:color w:val="800000"/>
        </w:rPr>
      </w:pPr>
      <w:r w:rsidRPr="00097170">
        <w:rPr>
          <w:rFonts w:ascii="Arial Unicode MS" w:hAnsi="Arial Unicode MS" w:hint="eastAsia"/>
          <w:color w:val="800000"/>
        </w:rPr>
        <w:t xml:space="preserve">第八章　</w:t>
      </w:r>
      <w:hyperlink w:anchor="_第八章__附" w:history="1">
        <w:r w:rsidRPr="00097170">
          <w:rPr>
            <w:rStyle w:val="a3"/>
            <w:rFonts w:ascii="Arial Unicode MS" w:hAnsi="Arial Unicode MS" w:hint="eastAsia"/>
          </w:rPr>
          <w:t>附則</w:t>
        </w:r>
      </w:hyperlink>
      <w:r w:rsidRPr="00097170">
        <w:rPr>
          <w:rFonts w:ascii="Arial Unicode MS" w:hAnsi="Arial Unicode MS" w:hint="eastAsia"/>
          <w:color w:val="800000"/>
        </w:rPr>
        <w:t xml:space="preserve">　§</w:t>
      </w:r>
      <w:r w:rsidRPr="00097170">
        <w:rPr>
          <w:rFonts w:ascii="Arial Unicode MS" w:hAnsi="Arial Unicode MS" w:hint="eastAsia"/>
          <w:color w:val="800000"/>
        </w:rPr>
        <w:t>71</w:t>
      </w:r>
    </w:p>
    <w:p w14:paraId="6F1ABA79" w14:textId="77777777" w:rsidR="00097170" w:rsidRPr="00AF6515" w:rsidRDefault="00AE6409" w:rsidP="00015EC3">
      <w:pPr>
        <w:jc w:val="both"/>
        <w:rPr>
          <w:rFonts w:ascii="Arial Unicode MS" w:hAnsi="Arial Unicode MS"/>
          <w:color w:val="800000"/>
        </w:rPr>
      </w:pPr>
      <w:r w:rsidRPr="00AF6515">
        <w:rPr>
          <w:rFonts w:ascii="Arial Unicode MS" w:hAnsi="Arial Unicode MS" w:hint="eastAsia"/>
          <w:color w:val="800000"/>
        </w:rPr>
        <w:t xml:space="preserve">　　　　　　　　　　　　　　　　　　　　　　　　　　　　　　　　　　　　　　　　　　　　</w:t>
      </w:r>
      <w:hyperlink w:anchor="a章節索引" w:history="1">
        <w:r w:rsidRPr="00AF6515">
          <w:rPr>
            <w:rStyle w:val="a3"/>
            <w:rFonts w:ascii="Arial Unicode MS" w:hAnsi="Arial Unicode MS" w:hint="eastAsia"/>
            <w:sz w:val="18"/>
          </w:rPr>
          <w:t>回索引</w:t>
        </w:r>
      </w:hyperlink>
      <w:r>
        <w:rPr>
          <w:rFonts w:ascii="Arial Unicode MS" w:hAnsi="Arial Unicode MS" w:hint="eastAsia"/>
          <w:color w:val="808000"/>
          <w:sz w:val="18"/>
        </w:rPr>
        <w:t>〉〉</w:t>
      </w:r>
    </w:p>
    <w:p w14:paraId="6F709D4E" w14:textId="7A972F98" w:rsidR="00DE5C6E" w:rsidRPr="007A6615" w:rsidRDefault="00F21C9B" w:rsidP="007A6615">
      <w:pPr>
        <w:pStyle w:val="1"/>
        <w:rPr>
          <w:color w:val="990000"/>
        </w:rPr>
      </w:pPr>
      <w:bookmarkStart w:id="3" w:name="_【法規內容】"/>
      <w:bookmarkEnd w:id="3"/>
      <w:r>
        <w:rPr>
          <w:color w:val="990000"/>
        </w:rPr>
        <w:t>【法規內容】</w:t>
      </w:r>
    </w:p>
    <w:p w14:paraId="4E4FA229" w14:textId="77777777" w:rsidR="00DE5C6E" w:rsidRPr="007A6615" w:rsidRDefault="00DE5C6E" w:rsidP="007A6615">
      <w:pPr>
        <w:pStyle w:val="1"/>
      </w:pPr>
      <w:bookmarkStart w:id="4" w:name="_第一章__總"/>
      <w:bookmarkEnd w:id="4"/>
      <w:r w:rsidRPr="007A6615">
        <w:t>第一章　　總　則</w:t>
      </w:r>
    </w:p>
    <w:p w14:paraId="19705A18" w14:textId="77777777" w:rsidR="00F21C9B" w:rsidRDefault="00353DAD" w:rsidP="00353DAD">
      <w:pPr>
        <w:pStyle w:val="2"/>
      </w:pPr>
      <w:bookmarkStart w:id="5" w:name="a1"/>
      <w:bookmarkEnd w:id="5"/>
      <w:r w:rsidRPr="00353DAD">
        <w:t>第</w:t>
      </w:r>
      <w:r w:rsidRPr="00353DAD">
        <w:t>1</w:t>
      </w:r>
      <w:r w:rsidRPr="00353DAD">
        <w:t>條</w:t>
      </w:r>
      <w:r w:rsidR="00AF6515" w:rsidRPr="00353DAD">
        <w:t>（</w:t>
      </w:r>
      <w:r w:rsidR="00DE5C6E" w:rsidRPr="00353DAD">
        <w:t>本法之適用範圍</w:t>
      </w:r>
      <w:r w:rsidR="00F21C9B">
        <w:t>）</w:t>
      </w:r>
    </w:p>
    <w:p w14:paraId="688FEE35" w14:textId="6BE7F5C9"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國有財產之取得、保管、使用、收益及處分，依本法之規定；本法未規定者，適用其他法律。</w:t>
      </w:r>
    </w:p>
    <w:p w14:paraId="7A386A5E" w14:textId="77777777" w:rsidR="00F21C9B" w:rsidRDefault="00353DAD" w:rsidP="00353DAD">
      <w:pPr>
        <w:pStyle w:val="2"/>
      </w:pPr>
      <w:bookmarkStart w:id="6" w:name="a2"/>
      <w:bookmarkEnd w:id="6"/>
      <w:r>
        <w:t>第</w:t>
      </w:r>
      <w:r>
        <w:t>2</w:t>
      </w:r>
      <w:r>
        <w:t>條</w:t>
      </w:r>
      <w:r w:rsidR="00AF6515">
        <w:t>（</w:t>
      </w:r>
      <w:r w:rsidR="00DE5C6E" w:rsidRPr="00AF6515">
        <w:t>國有財產之定義</w:t>
      </w:r>
      <w:r w:rsidR="00F21C9B">
        <w:t>）</w:t>
      </w:r>
    </w:p>
    <w:p w14:paraId="67A2BCEA" w14:textId="231AEABC"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國家依據法律規定，或基於權力行使，或由於預算支出，或由於接受捐贈所取得之財產，為國有財產</w:t>
      </w:r>
      <w:r w:rsidR="00F21C9B">
        <w:rPr>
          <w:rFonts w:ascii="Arial Unicode MS" w:hAnsi="Arial Unicode MS"/>
          <w:color w:val="17365D"/>
        </w:rPr>
        <w:t>。</w:t>
      </w:r>
    </w:p>
    <w:p w14:paraId="59375E52" w14:textId="143F9E36"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凡不屬於私有或地方所有之財產，除法律另有規定外，均應視為國有財產。</w:t>
      </w:r>
    </w:p>
    <w:p w14:paraId="7ADB6F85" w14:textId="77777777" w:rsidR="00F21C9B" w:rsidRDefault="00353DAD" w:rsidP="00353DAD">
      <w:pPr>
        <w:pStyle w:val="2"/>
      </w:pPr>
      <w:bookmarkStart w:id="7" w:name="a3"/>
      <w:bookmarkEnd w:id="7"/>
      <w:r>
        <w:t>第</w:t>
      </w:r>
      <w:r>
        <w:t>3</w:t>
      </w:r>
      <w:r>
        <w:t>條</w:t>
      </w:r>
      <w:r w:rsidR="00AF6515">
        <w:t>（</w:t>
      </w:r>
      <w:r w:rsidR="00DE5C6E" w:rsidRPr="00AF6515">
        <w:t>國有財產之範圍</w:t>
      </w:r>
      <w:r w:rsidR="00F21C9B">
        <w:t>）</w:t>
      </w:r>
    </w:p>
    <w:p w14:paraId="3FB8DBBE" w14:textId="4653A329"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依前條取得之國有財產，其範圍如左：</w:t>
      </w:r>
    </w:p>
    <w:p w14:paraId="4B9B5483" w14:textId="77777777" w:rsidR="00F21C9B" w:rsidRDefault="004B5FAD"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一、不動產：指土地及其改良物暨天然資源</w:t>
      </w:r>
      <w:r w:rsidR="00F21C9B">
        <w:rPr>
          <w:rFonts w:ascii="Arial Unicode MS" w:hAnsi="Arial Unicode MS"/>
          <w:color w:val="17365D"/>
        </w:rPr>
        <w:t>。</w:t>
      </w:r>
    </w:p>
    <w:p w14:paraId="61F92E73" w14:textId="773D5D2A"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動產：指機械及設備、交通運輸及設備，暨其他雜項設備</w:t>
      </w:r>
      <w:r>
        <w:rPr>
          <w:rFonts w:ascii="Arial Unicode MS" w:hAnsi="Arial Unicode MS"/>
          <w:color w:val="17365D"/>
        </w:rPr>
        <w:t>。</w:t>
      </w:r>
    </w:p>
    <w:p w14:paraId="14B76B14" w14:textId="09AE9CE1"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有價證券：指國家所有之股份或股票及債券</w:t>
      </w:r>
      <w:r>
        <w:rPr>
          <w:rFonts w:ascii="Arial Unicode MS" w:hAnsi="Arial Unicode MS"/>
          <w:color w:val="17365D"/>
        </w:rPr>
        <w:t>。</w:t>
      </w:r>
    </w:p>
    <w:p w14:paraId="13E338DC" w14:textId="394CC095"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四</w:t>
      </w:r>
      <w:r>
        <w:rPr>
          <w:rFonts w:ascii="Arial Unicode MS" w:hAnsi="Arial Unicode MS"/>
          <w:color w:val="17365D"/>
        </w:rPr>
        <w:t>、</w:t>
      </w:r>
      <w:r w:rsidR="00DE5C6E" w:rsidRPr="008A3F84">
        <w:rPr>
          <w:rFonts w:ascii="Arial Unicode MS" w:hAnsi="Arial Unicode MS"/>
          <w:color w:val="17365D"/>
        </w:rPr>
        <w:t>權利：指地上權、地役權、典權、抵押權、礦業權、漁業權、專利權、著作權、商標權及其他財產上之權利</w:t>
      </w:r>
      <w:r>
        <w:rPr>
          <w:rFonts w:ascii="Arial Unicode MS" w:hAnsi="Arial Unicode MS"/>
          <w:color w:val="17365D"/>
        </w:rPr>
        <w:t>。</w:t>
      </w:r>
    </w:p>
    <w:p w14:paraId="619B29B6" w14:textId="55696E9E"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前項第二款財產之詳細分類，依照行政院規定辦理。</w:t>
      </w:r>
    </w:p>
    <w:p w14:paraId="06AA44C2" w14:textId="77777777" w:rsidR="00F21C9B" w:rsidRDefault="00353DAD" w:rsidP="00353DAD">
      <w:pPr>
        <w:pStyle w:val="2"/>
      </w:pPr>
      <w:bookmarkStart w:id="8" w:name="a4"/>
      <w:bookmarkEnd w:id="8"/>
      <w:r>
        <w:t>第</w:t>
      </w:r>
      <w:r>
        <w:t>4</w:t>
      </w:r>
      <w:r>
        <w:t>條</w:t>
      </w:r>
      <w:r w:rsidR="00AF6515">
        <w:t>（</w:t>
      </w:r>
      <w:r w:rsidR="00DE5C6E" w:rsidRPr="00AF6515">
        <w:t>國有財產之種類</w:t>
      </w:r>
      <w:r w:rsidR="00F21C9B">
        <w:t>）</w:t>
      </w:r>
    </w:p>
    <w:p w14:paraId="3A3C77E9" w14:textId="5B4E3FBC"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國有財產區分為公用財產與非公用財產兩類</w:t>
      </w:r>
      <w:r w:rsidR="00F21C9B">
        <w:rPr>
          <w:rFonts w:ascii="Arial Unicode MS" w:hAnsi="Arial Unicode MS"/>
          <w:color w:val="17365D"/>
        </w:rPr>
        <w:t>。</w:t>
      </w:r>
    </w:p>
    <w:p w14:paraId="2B631506" w14:textId="0A112460" w:rsidR="00F21C9B"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左列各種財產稱為公用財產</w:t>
      </w:r>
      <w:r w:rsidR="00F21C9B">
        <w:rPr>
          <w:rFonts w:ascii="Arial Unicode MS" w:hAnsi="Arial Unicode MS"/>
          <w:color w:val="666699"/>
        </w:rPr>
        <w:t>。</w:t>
      </w:r>
    </w:p>
    <w:p w14:paraId="132A5183" w14:textId="77777777" w:rsidR="00F21C9B" w:rsidRDefault="00F21C9B" w:rsidP="002A7947">
      <w:pPr>
        <w:ind w:leftChars="75" w:left="150"/>
        <w:jc w:val="both"/>
        <w:rPr>
          <w:rFonts w:ascii="Arial Unicode MS" w:hAnsi="Arial Unicode MS"/>
          <w:color w:val="666699"/>
        </w:rPr>
      </w:pPr>
      <w:r>
        <w:rPr>
          <w:rFonts w:ascii="Arial Unicode MS" w:hAnsi="Arial Unicode MS"/>
          <w:color w:val="666699"/>
        </w:rPr>
        <w:t xml:space="preserve">　　</w:t>
      </w:r>
      <w:r w:rsidRPr="00AF6515">
        <w:rPr>
          <w:rFonts w:ascii="Arial Unicode MS" w:hAnsi="Arial Unicode MS"/>
          <w:color w:val="666699"/>
        </w:rPr>
        <w:t>一</w:t>
      </w:r>
      <w:r>
        <w:rPr>
          <w:rFonts w:ascii="Arial Unicode MS" w:hAnsi="Arial Unicode MS"/>
          <w:color w:val="666699"/>
        </w:rPr>
        <w:t>、</w:t>
      </w:r>
      <w:r w:rsidRPr="00AF6515">
        <w:rPr>
          <w:rFonts w:ascii="Arial Unicode MS" w:hAnsi="Arial Unicode MS"/>
          <w:color w:val="666699"/>
        </w:rPr>
        <w:t>公務用財產：各機關、部隊、學校、辦公、作業及宿舍使用之國有財產均屬之</w:t>
      </w:r>
      <w:r>
        <w:rPr>
          <w:rFonts w:ascii="Arial Unicode MS" w:hAnsi="Arial Unicode MS"/>
          <w:color w:val="666699"/>
        </w:rPr>
        <w:t>。</w:t>
      </w:r>
    </w:p>
    <w:p w14:paraId="5985C942" w14:textId="77777777" w:rsidR="00F21C9B" w:rsidRDefault="00F21C9B" w:rsidP="002A7947">
      <w:pPr>
        <w:ind w:leftChars="75" w:left="150"/>
        <w:jc w:val="both"/>
        <w:rPr>
          <w:rFonts w:ascii="Arial Unicode MS" w:hAnsi="Arial Unicode MS"/>
          <w:color w:val="666699"/>
        </w:rPr>
      </w:pPr>
      <w:r>
        <w:rPr>
          <w:rFonts w:ascii="Arial Unicode MS" w:hAnsi="Arial Unicode MS"/>
          <w:color w:val="666699"/>
        </w:rPr>
        <w:t xml:space="preserve">　　</w:t>
      </w:r>
      <w:r w:rsidRPr="00AF6515">
        <w:rPr>
          <w:rFonts w:ascii="Arial Unicode MS" w:hAnsi="Arial Unicode MS"/>
          <w:color w:val="666699"/>
        </w:rPr>
        <w:t>二</w:t>
      </w:r>
      <w:r>
        <w:rPr>
          <w:rFonts w:ascii="Arial Unicode MS" w:hAnsi="Arial Unicode MS"/>
          <w:color w:val="666699"/>
        </w:rPr>
        <w:t>、</w:t>
      </w:r>
      <w:r w:rsidRPr="00AF6515">
        <w:rPr>
          <w:rFonts w:ascii="Arial Unicode MS" w:hAnsi="Arial Unicode MS"/>
          <w:color w:val="666699"/>
        </w:rPr>
        <w:t>公共用財產：國家直接供公共使用之國有財產均屬之</w:t>
      </w:r>
      <w:r>
        <w:rPr>
          <w:rFonts w:ascii="Arial Unicode MS" w:hAnsi="Arial Unicode MS"/>
          <w:color w:val="666699"/>
        </w:rPr>
        <w:t>。</w:t>
      </w:r>
    </w:p>
    <w:p w14:paraId="3F84A5F2" w14:textId="7C86CB6E" w:rsidR="00F21C9B" w:rsidRDefault="00F21C9B" w:rsidP="002A7947">
      <w:pPr>
        <w:ind w:leftChars="75" w:left="150"/>
        <w:jc w:val="both"/>
        <w:rPr>
          <w:rFonts w:ascii="Arial Unicode MS" w:hAnsi="Arial Unicode MS"/>
          <w:color w:val="17365D"/>
        </w:rPr>
      </w:pPr>
      <w:r>
        <w:rPr>
          <w:rFonts w:ascii="Arial Unicode MS" w:hAnsi="Arial Unicode MS"/>
          <w:color w:val="666699"/>
        </w:rPr>
        <w:t xml:space="preserve">　　</w:t>
      </w:r>
      <w:r w:rsidRPr="00AF6515">
        <w:rPr>
          <w:rFonts w:ascii="Arial Unicode MS" w:hAnsi="Arial Unicode MS"/>
          <w:color w:val="666699"/>
        </w:rPr>
        <w:t>三</w:t>
      </w:r>
      <w:r>
        <w:rPr>
          <w:rFonts w:ascii="Arial Unicode MS" w:hAnsi="Arial Unicode MS"/>
          <w:color w:val="666699"/>
        </w:rPr>
        <w:t>、</w:t>
      </w:r>
      <w:r w:rsidRPr="00AF6515">
        <w:rPr>
          <w:rFonts w:ascii="Arial Unicode MS" w:hAnsi="Arial Unicode MS"/>
          <w:color w:val="666699"/>
        </w:rPr>
        <w:t>事業用財產：國營事業機關使用之財產均屬之。但國營事業為公司組織者，僅指其股份而言</w:t>
      </w:r>
      <w:r>
        <w:rPr>
          <w:rFonts w:ascii="Arial Unicode MS" w:hAnsi="Arial Unicode MS"/>
          <w:color w:val="17365D"/>
        </w:rPr>
        <w:t>。</w:t>
      </w:r>
    </w:p>
    <w:p w14:paraId="2791204B" w14:textId="65D3DE21"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8A3F84">
        <w:rPr>
          <w:rFonts w:ascii="Arial Unicode MS" w:hAnsi="Arial Unicode MS"/>
          <w:color w:val="17365D"/>
        </w:rPr>
        <w:t>非公用財產，係指公用財產以外可供收益或處分之一切國有財產。</w:t>
      </w:r>
    </w:p>
    <w:p w14:paraId="5B2DF865" w14:textId="77777777" w:rsidR="00F21C9B" w:rsidRDefault="00353DAD" w:rsidP="00353DAD">
      <w:pPr>
        <w:pStyle w:val="2"/>
      </w:pPr>
      <w:bookmarkStart w:id="9" w:name="a5"/>
      <w:bookmarkEnd w:id="9"/>
      <w:r>
        <w:t>第</w:t>
      </w:r>
      <w:r>
        <w:t>5</w:t>
      </w:r>
      <w:r>
        <w:t>條</w:t>
      </w:r>
      <w:r w:rsidR="00AF6515">
        <w:t>（</w:t>
      </w:r>
      <w:r w:rsidR="00DE5C6E" w:rsidRPr="00AF6515">
        <w:t>其他國有財產之保管使用</w:t>
      </w:r>
      <w:r w:rsidR="00F21C9B">
        <w:t>）</w:t>
      </w:r>
    </w:p>
    <w:p w14:paraId="19E10EC8" w14:textId="19DB8BF3"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hyperlink w:anchor="a3" w:history="1">
        <w:r w:rsidR="00DE5C6E" w:rsidRPr="00EB750A">
          <w:rPr>
            <w:rStyle w:val="a3"/>
          </w:rPr>
          <w:t>第三條</w:t>
        </w:r>
      </w:hyperlink>
      <w:r w:rsidR="00DE5C6E" w:rsidRPr="00EB750A">
        <w:rPr>
          <w:rFonts w:ascii="Arial Unicode MS" w:hAnsi="Arial Unicode MS"/>
          <w:color w:val="17365D"/>
        </w:rPr>
        <w:t>第一項所定範圍以外之左列國有財產，其保管或使用，仍依其他有關法令辦理：</w:t>
      </w:r>
    </w:p>
    <w:p w14:paraId="326739B0" w14:textId="77777777" w:rsidR="00F21C9B" w:rsidRDefault="009D0C19" w:rsidP="002A7947">
      <w:pPr>
        <w:ind w:leftChars="75" w:left="150"/>
        <w:jc w:val="both"/>
        <w:rPr>
          <w:rFonts w:ascii="Arial Unicode MS" w:hAnsi="Arial Unicode MS"/>
          <w:color w:val="17365D"/>
        </w:rPr>
      </w:pPr>
      <w:r w:rsidRPr="00EB750A">
        <w:rPr>
          <w:rFonts w:ascii="Arial Unicode MS" w:hAnsi="Arial Unicode MS"/>
          <w:color w:val="17365D"/>
        </w:rPr>
        <w:t xml:space="preserve">　　</w:t>
      </w:r>
      <w:r w:rsidR="00DE5C6E" w:rsidRPr="00EB750A">
        <w:rPr>
          <w:rFonts w:ascii="Arial Unicode MS" w:hAnsi="Arial Unicode MS"/>
          <w:color w:val="17365D"/>
        </w:rPr>
        <w:t>一、軍品及軍用器材</w:t>
      </w:r>
      <w:r w:rsidR="00F21C9B">
        <w:rPr>
          <w:rFonts w:ascii="Arial Unicode MS" w:hAnsi="Arial Unicode MS"/>
          <w:color w:val="17365D"/>
        </w:rPr>
        <w:t>。</w:t>
      </w:r>
    </w:p>
    <w:p w14:paraId="5AE03B72" w14:textId="010ADEFD"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EB750A">
        <w:rPr>
          <w:rFonts w:ascii="Arial Unicode MS" w:hAnsi="Arial Unicode MS"/>
          <w:color w:val="17365D"/>
        </w:rPr>
        <w:t>二</w:t>
      </w:r>
      <w:r>
        <w:rPr>
          <w:rFonts w:ascii="Arial Unicode MS" w:hAnsi="Arial Unicode MS"/>
          <w:color w:val="17365D"/>
        </w:rPr>
        <w:t>、</w:t>
      </w:r>
      <w:r w:rsidR="00DE5C6E" w:rsidRPr="00EB750A">
        <w:rPr>
          <w:rFonts w:ascii="Arial Unicode MS" w:hAnsi="Arial Unicode MS"/>
          <w:color w:val="17365D"/>
        </w:rPr>
        <w:t>圖書、史料、古物及故宮博物</w:t>
      </w:r>
      <w:r>
        <w:rPr>
          <w:rFonts w:ascii="Arial Unicode MS" w:hAnsi="Arial Unicode MS"/>
          <w:color w:val="17365D"/>
        </w:rPr>
        <w:t>。</w:t>
      </w:r>
    </w:p>
    <w:p w14:paraId="0FFDA482" w14:textId="1F35FD7F"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EB750A">
        <w:rPr>
          <w:rFonts w:ascii="Arial Unicode MS" w:hAnsi="Arial Unicode MS"/>
          <w:color w:val="17365D"/>
        </w:rPr>
        <w:t>三</w:t>
      </w:r>
      <w:r>
        <w:rPr>
          <w:rFonts w:ascii="Arial Unicode MS" w:hAnsi="Arial Unicode MS"/>
          <w:color w:val="17365D"/>
        </w:rPr>
        <w:t>、</w:t>
      </w:r>
      <w:r w:rsidR="00DE5C6E" w:rsidRPr="00EB750A">
        <w:rPr>
          <w:rFonts w:ascii="Arial Unicode MS" w:hAnsi="Arial Unicode MS"/>
          <w:color w:val="17365D"/>
        </w:rPr>
        <w:t>國營事業之生產材料</w:t>
      </w:r>
      <w:r>
        <w:rPr>
          <w:rFonts w:ascii="Arial Unicode MS" w:hAnsi="Arial Unicode MS"/>
          <w:color w:val="17365D"/>
        </w:rPr>
        <w:t>。</w:t>
      </w:r>
    </w:p>
    <w:p w14:paraId="756EEB5E" w14:textId="0E32500A" w:rsidR="00DE5C6E" w:rsidRPr="00EB750A"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EB750A">
        <w:rPr>
          <w:rFonts w:ascii="Arial Unicode MS" w:hAnsi="Arial Unicode MS"/>
          <w:color w:val="17365D"/>
        </w:rPr>
        <w:t>四</w:t>
      </w:r>
      <w:r>
        <w:rPr>
          <w:rFonts w:ascii="Arial Unicode MS" w:hAnsi="Arial Unicode MS"/>
          <w:color w:val="17365D"/>
        </w:rPr>
        <w:t>、</w:t>
      </w:r>
      <w:r w:rsidR="00DE5C6E" w:rsidRPr="00EB750A">
        <w:rPr>
          <w:rFonts w:ascii="Arial Unicode MS" w:hAnsi="Arial Unicode MS"/>
          <w:color w:val="17365D"/>
        </w:rPr>
        <w:t>其他可供公用或應保存之有形或無形財產。</w:t>
      </w:r>
    </w:p>
    <w:p w14:paraId="2070D14D" w14:textId="77777777" w:rsidR="00F21C9B" w:rsidRDefault="00353DAD" w:rsidP="00353DAD">
      <w:pPr>
        <w:pStyle w:val="2"/>
      </w:pPr>
      <w:r>
        <w:lastRenderedPageBreak/>
        <w:t>第</w:t>
      </w:r>
      <w:r>
        <w:t>6</w:t>
      </w:r>
      <w:r>
        <w:t>條</w:t>
      </w:r>
      <w:r w:rsidR="00AF6515">
        <w:t>（</w:t>
      </w:r>
      <w:r w:rsidR="00DE5C6E" w:rsidRPr="00AF6515">
        <w:t>保留國有土地及其定著物之管理辦法</w:t>
      </w:r>
      <w:r w:rsidR="00F21C9B">
        <w:t>）</w:t>
      </w:r>
    </w:p>
    <w:p w14:paraId="64D95A4E" w14:textId="62451C22"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國家為保障邊疆各民族之土地使用，得視地方實際情況，保留國有土地及其定著物；其管理辦法由行政院定之。</w:t>
      </w:r>
    </w:p>
    <w:p w14:paraId="3E495F57" w14:textId="77777777" w:rsidR="00F21C9B" w:rsidRDefault="00353DAD" w:rsidP="00353DAD">
      <w:pPr>
        <w:pStyle w:val="2"/>
      </w:pPr>
      <w:bookmarkStart w:id="10" w:name="a7"/>
      <w:bookmarkEnd w:id="10"/>
      <w:r>
        <w:t>第</w:t>
      </w:r>
      <w:r>
        <w:t>7</w:t>
      </w:r>
      <w:r>
        <w:t>條</w:t>
      </w:r>
      <w:r w:rsidR="00AF6515">
        <w:t>（</w:t>
      </w:r>
      <w:r w:rsidR="00DE5C6E" w:rsidRPr="00AF6515">
        <w:t>國有財產收益及處分程序</w:t>
      </w:r>
      <w:r w:rsidR="00F21C9B">
        <w:t>）</w:t>
      </w:r>
    </w:p>
    <w:p w14:paraId="0293B320" w14:textId="2CD8AAF3"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國有財產收益及處分，依預算程序為之；其收入應解國庫</w:t>
      </w:r>
      <w:r w:rsidR="00F21C9B">
        <w:rPr>
          <w:rFonts w:ascii="Arial Unicode MS" w:hAnsi="Arial Unicode MS"/>
          <w:color w:val="17365D"/>
        </w:rPr>
        <w:t>。</w:t>
      </w:r>
    </w:p>
    <w:p w14:paraId="4C78F862" w14:textId="493F11A7"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凡屬事業用之公用財產，在使用期間或變更為非公用財產，而為收益或處分時，均依公營事業有關規定程序辦理。</w:t>
      </w:r>
    </w:p>
    <w:p w14:paraId="14B2DD1D" w14:textId="77777777" w:rsidR="00F21C9B" w:rsidRDefault="00353DAD" w:rsidP="00353DAD">
      <w:pPr>
        <w:pStyle w:val="2"/>
      </w:pPr>
      <w:bookmarkStart w:id="11" w:name="a8"/>
      <w:bookmarkEnd w:id="11"/>
      <w:r>
        <w:t>第</w:t>
      </w:r>
      <w:r>
        <w:t>8</w:t>
      </w:r>
      <w:r>
        <w:t>條</w:t>
      </w:r>
      <w:r w:rsidR="00AF6515">
        <w:t>（</w:t>
      </w:r>
      <w:r w:rsidR="00DE5C6E" w:rsidRPr="00AF6515">
        <w:t>國有土地及建築改良物之免徵土地稅及建築改良物</w:t>
      </w:r>
      <w:r w:rsidR="00F21C9B">
        <w:t>）</w:t>
      </w:r>
    </w:p>
    <w:p w14:paraId="2DD6B9EF" w14:textId="5A9E0A18"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國有土地及國有建築改良物，除放租有收益及</w:t>
      </w:r>
      <w:hyperlink w:anchor="a4" w:history="1">
        <w:r w:rsidR="00DE5C6E" w:rsidRPr="00EB750A">
          <w:rPr>
            <w:rStyle w:val="a3"/>
          </w:rPr>
          <w:t>第四條</w:t>
        </w:r>
      </w:hyperlink>
      <w:r w:rsidR="00DE5C6E" w:rsidRPr="00EB750A">
        <w:rPr>
          <w:rFonts w:ascii="Arial Unicode MS" w:hAnsi="Arial Unicode MS"/>
          <w:color w:val="17365D"/>
        </w:rPr>
        <w:t>第二項第三款所指事業用者外，免徵土地稅及建築改良物稅</w:t>
      </w:r>
      <w:r w:rsidR="00F21C9B">
        <w:rPr>
          <w:rFonts w:ascii="Arial Unicode MS" w:hAnsi="Arial Unicode MS"/>
          <w:color w:val="17365D"/>
        </w:rPr>
        <w:t>。</w:t>
      </w:r>
    </w:p>
    <w:p w14:paraId="6C1DDFAC" w14:textId="35525B77"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511AB71B" w14:textId="77777777" w:rsidR="00DE5C6E" w:rsidRPr="00AF6515" w:rsidRDefault="00DE5C6E" w:rsidP="007A6615">
      <w:pPr>
        <w:pStyle w:val="1"/>
      </w:pPr>
      <w:bookmarkStart w:id="12" w:name="_第二章__機"/>
      <w:bookmarkEnd w:id="12"/>
      <w:r w:rsidRPr="00AF6515">
        <w:t>第二章　　機　構</w:t>
      </w:r>
    </w:p>
    <w:p w14:paraId="491387DC" w14:textId="77777777" w:rsidR="00F21C9B" w:rsidRDefault="00353DAD" w:rsidP="00353DAD">
      <w:pPr>
        <w:pStyle w:val="2"/>
      </w:pPr>
      <w:bookmarkStart w:id="13" w:name="a9"/>
      <w:bookmarkEnd w:id="13"/>
      <w:r>
        <w:t>第</w:t>
      </w:r>
      <w:r>
        <w:t>9</w:t>
      </w:r>
      <w:r>
        <w:t>條</w:t>
      </w:r>
      <w:r w:rsidR="00AF6515">
        <w:t>（</w:t>
      </w:r>
      <w:r w:rsidR="00DE5C6E" w:rsidRPr="00AF6515">
        <w:t>國有財產局承辦國有財產事物</w:t>
      </w:r>
      <w:r w:rsidR="00F21C9B">
        <w:t>）</w:t>
      </w:r>
    </w:p>
    <w:p w14:paraId="50F9312D" w14:textId="29E16ABC"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hyperlink r:id="rId17" w:tgtFrame="_blank" w:history="1">
        <w:r w:rsidR="003B03F0" w:rsidRPr="003B03F0">
          <w:rPr>
            <w:rStyle w:val="a3"/>
            <w:szCs w:val="26"/>
          </w:rPr>
          <w:t>財政部</w:t>
        </w:r>
      </w:hyperlink>
      <w:r w:rsidR="00DE5C6E" w:rsidRPr="008A3F84">
        <w:rPr>
          <w:rFonts w:ascii="Arial Unicode MS" w:hAnsi="Arial Unicode MS"/>
          <w:color w:val="17365D"/>
        </w:rPr>
        <w:t>承行政院之命，綜理國有財產事務</w:t>
      </w:r>
      <w:r w:rsidR="00F21C9B">
        <w:rPr>
          <w:rFonts w:ascii="Arial Unicode MS" w:hAnsi="Arial Unicode MS"/>
          <w:color w:val="17365D"/>
        </w:rPr>
        <w:t>。</w:t>
      </w:r>
    </w:p>
    <w:p w14:paraId="11AD63A5" w14:textId="7285FF1C"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hyperlink r:id="rId18" w:tgtFrame="_blank" w:history="1">
        <w:r w:rsidR="003B03F0" w:rsidRPr="003B03F0">
          <w:rPr>
            <w:rStyle w:val="a3"/>
            <w:szCs w:val="26"/>
          </w:rPr>
          <w:t>財政部</w:t>
        </w:r>
      </w:hyperlink>
      <w:r w:rsidR="00DE5C6E" w:rsidRPr="00AF6515">
        <w:rPr>
          <w:rFonts w:ascii="Arial Unicode MS" w:hAnsi="Arial Unicode MS"/>
          <w:color w:val="666699"/>
        </w:rPr>
        <w:t>設國有財產局，承辦前項事務；其組織以</w:t>
      </w:r>
      <w:hyperlink r:id="rId19" w:history="1">
        <w:r w:rsidR="00DE5C6E" w:rsidRPr="007D7E01">
          <w:rPr>
            <w:rStyle w:val="a3"/>
            <w:rFonts w:ascii="Arial Unicode MS" w:hAnsi="Arial Unicode MS"/>
          </w:rPr>
          <w:t>法律</w:t>
        </w:r>
      </w:hyperlink>
      <w:r w:rsidR="00DE5C6E" w:rsidRPr="00AF6515">
        <w:rPr>
          <w:rFonts w:ascii="Arial Unicode MS" w:hAnsi="Arial Unicode MS"/>
          <w:color w:val="666699"/>
        </w:rPr>
        <w:t>定之。</w:t>
      </w:r>
    </w:p>
    <w:p w14:paraId="71930B0D" w14:textId="77777777" w:rsidR="00F21C9B" w:rsidRDefault="00353DAD" w:rsidP="00353DAD">
      <w:pPr>
        <w:pStyle w:val="2"/>
      </w:pPr>
      <w:bookmarkStart w:id="14" w:name="a10"/>
      <w:bookmarkEnd w:id="14"/>
      <w:r>
        <w:t>第</w:t>
      </w:r>
      <w:r>
        <w:t>10</w:t>
      </w:r>
      <w:r>
        <w:t>條</w:t>
      </w:r>
      <w:r w:rsidR="00AF6515">
        <w:t>（</w:t>
      </w:r>
      <w:r w:rsidR="00DE5C6E" w:rsidRPr="00AF6515">
        <w:t>公用財產之主管機關</w:t>
      </w:r>
      <w:r w:rsidR="00F21C9B">
        <w:t>）</w:t>
      </w:r>
    </w:p>
    <w:p w14:paraId="1797B7AB" w14:textId="14CBF1D1"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公用財產之主管機關，依</w:t>
      </w:r>
      <w:hyperlink r:id="rId20" w:history="1">
        <w:r w:rsidR="00DE5C6E" w:rsidRPr="00EB750A">
          <w:rPr>
            <w:rStyle w:val="a3"/>
          </w:rPr>
          <w:t>預算法</w:t>
        </w:r>
      </w:hyperlink>
      <w:r w:rsidR="00DE5C6E" w:rsidRPr="00EB750A">
        <w:rPr>
          <w:rFonts w:ascii="Arial Unicode MS" w:hAnsi="Arial Unicode MS"/>
          <w:color w:val="17365D"/>
        </w:rPr>
        <w:t>之規定</w:t>
      </w:r>
      <w:r w:rsidR="00F21C9B">
        <w:rPr>
          <w:rFonts w:ascii="Arial Unicode MS" w:hAnsi="Arial Unicode MS"/>
          <w:color w:val="17365D"/>
        </w:rPr>
        <w:t>。</w:t>
      </w:r>
    </w:p>
    <w:p w14:paraId="700BD708" w14:textId="3A46842A" w:rsidR="00DE5C6E" w:rsidRPr="00EB750A"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EB750A">
        <w:rPr>
          <w:rFonts w:ascii="Arial Unicode MS" w:hAnsi="Arial Unicode MS"/>
          <w:color w:val="666699"/>
        </w:rPr>
        <w:t>公用財產為二個以上機關共同使用，不屬於同一機關管理者，其主管機關由行政院指定之。</w:t>
      </w:r>
    </w:p>
    <w:p w14:paraId="533EFE28" w14:textId="77777777" w:rsidR="00F21C9B" w:rsidRDefault="00353DAD" w:rsidP="00353DAD">
      <w:pPr>
        <w:pStyle w:val="2"/>
      </w:pPr>
      <w:bookmarkStart w:id="15" w:name="a11"/>
      <w:bookmarkEnd w:id="15"/>
      <w:r>
        <w:t>第</w:t>
      </w:r>
      <w:r>
        <w:t>11</w:t>
      </w:r>
      <w:r>
        <w:t>條</w:t>
      </w:r>
      <w:r w:rsidR="00AF6515">
        <w:t>（</w:t>
      </w:r>
      <w:r w:rsidR="00DE5C6E" w:rsidRPr="00AF6515">
        <w:t>公用財產之管理機關</w:t>
      </w:r>
      <w:r w:rsidR="00F21C9B">
        <w:t>）</w:t>
      </w:r>
    </w:p>
    <w:p w14:paraId="29512B40" w14:textId="135ABC85"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公用財產以各直接使用機關為管理機關，直接管理之。</w:t>
      </w:r>
    </w:p>
    <w:p w14:paraId="159D0627" w14:textId="77777777" w:rsidR="00F21C9B" w:rsidRDefault="00353DAD" w:rsidP="00353DAD">
      <w:pPr>
        <w:pStyle w:val="2"/>
      </w:pPr>
      <w:bookmarkStart w:id="16" w:name="a12"/>
      <w:bookmarkEnd w:id="16"/>
      <w:r>
        <w:t>第</w:t>
      </w:r>
      <w:r>
        <w:t>12</w:t>
      </w:r>
      <w:r>
        <w:t>條</w:t>
      </w:r>
      <w:r w:rsidR="00AF6515">
        <w:t>（</w:t>
      </w:r>
      <w:r w:rsidR="00DE5C6E" w:rsidRPr="00AF6515">
        <w:t>非公用財產之管理機關</w:t>
      </w:r>
      <w:r w:rsidR="00F21C9B">
        <w:t>）</w:t>
      </w:r>
    </w:p>
    <w:p w14:paraId="36F610DE" w14:textId="405A1D67"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非公用財產以財政部國有財產局為管理機關，承財政部之命，直接管理之。</w:t>
      </w:r>
    </w:p>
    <w:p w14:paraId="05073FD3" w14:textId="77777777" w:rsidR="00F21C9B" w:rsidRDefault="00353DAD" w:rsidP="00353DAD">
      <w:pPr>
        <w:pStyle w:val="2"/>
      </w:pPr>
      <w:bookmarkStart w:id="17" w:name="a13"/>
      <w:bookmarkEnd w:id="17"/>
      <w:r>
        <w:t>第</w:t>
      </w:r>
      <w:r>
        <w:t>13</w:t>
      </w:r>
      <w:r>
        <w:t>條</w:t>
      </w:r>
      <w:r w:rsidR="00AF6515">
        <w:t>（</w:t>
      </w:r>
      <w:r w:rsidR="00DE5C6E" w:rsidRPr="00AF6515">
        <w:t>國有財產之委託管理</w:t>
      </w:r>
      <w:r w:rsidR="00F21C9B">
        <w:t>）</w:t>
      </w:r>
    </w:p>
    <w:p w14:paraId="1403A6D6" w14:textId="57268D9D"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財政部視國有財產實際情況之需要，得委託地方政府或適當機構代為管理或經營。</w:t>
      </w:r>
    </w:p>
    <w:p w14:paraId="192F58B0" w14:textId="77777777" w:rsidR="00F21C9B" w:rsidRDefault="00353DAD" w:rsidP="00353DAD">
      <w:pPr>
        <w:pStyle w:val="2"/>
      </w:pPr>
      <w:bookmarkStart w:id="18" w:name="a14"/>
      <w:bookmarkEnd w:id="18"/>
      <w:r>
        <w:t>第</w:t>
      </w:r>
      <w:r>
        <w:t>14</w:t>
      </w:r>
      <w:r>
        <w:t>條</w:t>
      </w:r>
      <w:r w:rsidR="00AF6515">
        <w:t>（</w:t>
      </w:r>
      <w:r w:rsidR="00DE5C6E" w:rsidRPr="00AF6515">
        <w:t>國境外國有財產之管理</w:t>
      </w:r>
      <w:r w:rsidR="00F21C9B">
        <w:t>）</w:t>
      </w:r>
    </w:p>
    <w:p w14:paraId="629A7629" w14:textId="776710FD"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國有財產在國境外者，由外交部主管，並由各使領館直接管理；如當地無使領館時，由外交部委託適當機構代為管理。</w:t>
      </w:r>
    </w:p>
    <w:p w14:paraId="5AB3E81F" w14:textId="77777777" w:rsidR="00DE5C6E" w:rsidRPr="00AF6515" w:rsidRDefault="00353DAD" w:rsidP="00353DAD">
      <w:pPr>
        <w:pStyle w:val="2"/>
      </w:pPr>
      <w:r>
        <w:t>第</w:t>
      </w:r>
      <w:r>
        <w:t>15</w:t>
      </w:r>
      <w:r>
        <w:t>條</w:t>
      </w:r>
      <w:r w:rsidR="00AF6515">
        <w:t>（</w:t>
      </w:r>
      <w:r w:rsidR="00DE5C6E" w:rsidRPr="00AF6515">
        <w:t>刪除）</w:t>
      </w:r>
    </w:p>
    <w:p w14:paraId="26C4CC05" w14:textId="77777777" w:rsidR="00F21C9B" w:rsidRDefault="00353DAD" w:rsidP="00353DAD">
      <w:pPr>
        <w:pStyle w:val="2"/>
      </w:pPr>
      <w:bookmarkStart w:id="19" w:name="a16"/>
      <w:bookmarkEnd w:id="19"/>
      <w:r>
        <w:t>第</w:t>
      </w:r>
      <w:r>
        <w:t>16</w:t>
      </w:r>
      <w:r>
        <w:t>條</w:t>
      </w:r>
      <w:r w:rsidR="00AF6515">
        <w:t>（</w:t>
      </w:r>
      <w:r w:rsidR="00DE5C6E" w:rsidRPr="00AF6515">
        <w:t>國有財產估價委員會之組織</w:t>
      </w:r>
      <w:r w:rsidR="00F21C9B">
        <w:t>）</w:t>
      </w:r>
    </w:p>
    <w:p w14:paraId="7F2D6FD8" w14:textId="4F6CDA49"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財政部國有財產局設國有財產估價委員會，為國有財產估價機構；其組織由財政部</w:t>
      </w:r>
      <w:hyperlink r:id="rId21" w:history="1">
        <w:r w:rsidR="00DE5C6E" w:rsidRPr="0093560A">
          <w:rPr>
            <w:rStyle w:val="a3"/>
            <w:rFonts w:ascii="Arial Unicode MS" w:hAnsi="Arial Unicode MS"/>
          </w:rPr>
          <w:t>定之</w:t>
        </w:r>
      </w:hyperlink>
      <w:r w:rsidR="00F21C9B">
        <w:rPr>
          <w:rFonts w:ascii="Arial Unicode MS" w:hAnsi="Arial Unicode MS"/>
          <w:color w:val="17365D"/>
        </w:rPr>
        <w:t>。</w:t>
      </w:r>
    </w:p>
    <w:p w14:paraId="54670A17" w14:textId="0F335650"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0FFB0846" w14:textId="77777777" w:rsidR="00DE5C6E" w:rsidRPr="00AF6515" w:rsidRDefault="00DE5C6E" w:rsidP="007A6615">
      <w:pPr>
        <w:pStyle w:val="1"/>
      </w:pPr>
      <w:bookmarkStart w:id="20" w:name="_第三章__保"/>
      <w:bookmarkEnd w:id="20"/>
      <w:r w:rsidRPr="00AF6515">
        <w:t>第三章　　保　管　　第一節</w:t>
      </w:r>
      <w:r w:rsidR="000808F0" w:rsidRPr="00AF6515">
        <w:rPr>
          <w:rFonts w:hint="eastAsia"/>
        </w:rPr>
        <w:t xml:space="preserve">　　</w:t>
      </w:r>
      <w:r w:rsidRPr="00AF6515">
        <w:t>登　記</w:t>
      </w:r>
    </w:p>
    <w:p w14:paraId="2E37E341" w14:textId="77777777" w:rsidR="00F21C9B" w:rsidRDefault="00353DAD" w:rsidP="00353DAD">
      <w:pPr>
        <w:pStyle w:val="2"/>
      </w:pPr>
      <w:bookmarkStart w:id="21" w:name="a17"/>
      <w:bookmarkEnd w:id="21"/>
      <w:r>
        <w:t>第</w:t>
      </w:r>
      <w:r>
        <w:t>17</w:t>
      </w:r>
      <w:r>
        <w:t>條</w:t>
      </w:r>
      <w:r w:rsidR="00AF6515">
        <w:t>（</w:t>
      </w:r>
      <w:r w:rsidR="00DE5C6E" w:rsidRPr="00AF6515">
        <w:t>國有財產應完成國有登記</w:t>
      </w:r>
      <w:r w:rsidR="00F21C9B">
        <w:t>）</w:t>
      </w:r>
    </w:p>
    <w:p w14:paraId="3CBA6E15" w14:textId="5AAB4104"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hyperlink w:anchor="a3" w:history="1">
        <w:r w:rsidR="00DE5C6E" w:rsidRPr="00EB750A">
          <w:rPr>
            <w:rStyle w:val="a3"/>
          </w:rPr>
          <w:t>第三條</w:t>
        </w:r>
      </w:hyperlink>
      <w:r w:rsidR="00DE5C6E" w:rsidRPr="00EB750A">
        <w:rPr>
          <w:rFonts w:ascii="Arial Unicode MS" w:hAnsi="Arial Unicode MS"/>
          <w:color w:val="17365D"/>
        </w:rPr>
        <w:t>所指取得之不動產、動產、有價證券及權利，應分別依有關法令完成國有登記，或確定其權屬。</w:t>
      </w:r>
    </w:p>
    <w:p w14:paraId="10BE2850" w14:textId="77777777" w:rsidR="00F21C9B" w:rsidRDefault="00353DAD" w:rsidP="00353DAD">
      <w:pPr>
        <w:pStyle w:val="2"/>
      </w:pPr>
      <w:r>
        <w:lastRenderedPageBreak/>
        <w:t>第</w:t>
      </w:r>
      <w:r>
        <w:t>18</w:t>
      </w:r>
      <w:r>
        <w:t>條</w:t>
      </w:r>
      <w:r w:rsidR="00AF6515">
        <w:t>（</w:t>
      </w:r>
      <w:r w:rsidR="00DE5C6E" w:rsidRPr="00AF6515">
        <w:t>辦理國有財產國有登記機關</w:t>
      </w:r>
      <w:r w:rsidR="00F21C9B">
        <w:t>）</w:t>
      </w:r>
    </w:p>
    <w:p w14:paraId="34EE42D6" w14:textId="0C26C2EE"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不動產之國有登記，由管理機關囑託該管直轄市、縣（市）地政機關為之</w:t>
      </w:r>
      <w:r w:rsidR="00F21C9B">
        <w:rPr>
          <w:rFonts w:ascii="Arial Unicode MS" w:hAnsi="Arial Unicode MS"/>
          <w:color w:val="17365D"/>
        </w:rPr>
        <w:t>。</w:t>
      </w:r>
    </w:p>
    <w:p w14:paraId="2D34697C" w14:textId="123DB80F" w:rsidR="00F21C9B" w:rsidRDefault="00F21C9B" w:rsidP="002A7947">
      <w:pPr>
        <w:ind w:leftChars="75" w:left="150"/>
        <w:jc w:val="both"/>
        <w:rPr>
          <w:rFonts w:ascii="Arial Unicode MS" w:hAnsi="Arial Unicode MS"/>
          <w:color w:val="666699"/>
        </w:rPr>
      </w:pPr>
      <w:r>
        <w:rPr>
          <w:rFonts w:ascii="Arial Unicode MS" w:hAnsi="Arial Unicode MS"/>
          <w:color w:val="17365D"/>
        </w:rPr>
        <w:t xml:space="preserve">　　</w:t>
      </w:r>
      <w:r w:rsidRPr="00EB750A">
        <w:rPr>
          <w:rFonts w:ascii="Arial Unicode MS" w:hAnsi="Arial Unicode MS"/>
          <w:color w:val="666699"/>
        </w:rPr>
        <w:t>動產</w:t>
      </w:r>
      <w:r>
        <w:rPr>
          <w:rFonts w:ascii="Arial Unicode MS" w:hAnsi="Arial Unicode MS"/>
          <w:color w:val="17365D"/>
        </w:rPr>
        <w:t>、</w:t>
      </w:r>
      <w:r w:rsidR="00DE5C6E" w:rsidRPr="00EB750A">
        <w:rPr>
          <w:rFonts w:ascii="Arial Unicode MS" w:hAnsi="Arial Unicode MS"/>
          <w:color w:val="666699"/>
        </w:rPr>
        <w:t>有價證券及權利有關確定權屬之程序，由管理機關辦理之</w:t>
      </w:r>
      <w:r>
        <w:rPr>
          <w:rFonts w:ascii="Arial Unicode MS" w:hAnsi="Arial Unicode MS"/>
          <w:color w:val="666699"/>
        </w:rPr>
        <w:t>。</w:t>
      </w:r>
    </w:p>
    <w:p w14:paraId="050C20E2" w14:textId="11104EA7"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EB750A">
        <w:rPr>
          <w:rFonts w:ascii="Arial Unicode MS" w:hAnsi="Arial Unicode MS"/>
          <w:color w:val="17365D"/>
        </w:rPr>
        <w:t>依本條規定取得之產權憑證，除第</w:t>
      </w:r>
      <w:hyperlink w:anchor="a26" w:history="1">
        <w:r w:rsidR="00DE5C6E" w:rsidRPr="00EB750A">
          <w:rPr>
            <w:rStyle w:val="a3"/>
          </w:rPr>
          <w:t>二十六</w:t>
        </w:r>
      </w:hyperlink>
      <w:r w:rsidR="00DE5C6E" w:rsidRPr="00EB750A">
        <w:rPr>
          <w:rFonts w:ascii="Arial Unicode MS" w:hAnsi="Arial Unicode MS"/>
          <w:color w:val="17365D"/>
        </w:rPr>
        <w:t>條規定外，由管理機關保管之。</w:t>
      </w:r>
    </w:p>
    <w:p w14:paraId="5EDDB610" w14:textId="77777777" w:rsidR="00F21C9B" w:rsidRDefault="00353DAD" w:rsidP="00353DAD">
      <w:pPr>
        <w:pStyle w:val="2"/>
      </w:pPr>
      <w:bookmarkStart w:id="22" w:name="a19"/>
      <w:bookmarkEnd w:id="22"/>
      <w:r>
        <w:t>第</w:t>
      </w:r>
      <w:r>
        <w:t>19</w:t>
      </w:r>
      <w:r>
        <w:t>條</w:t>
      </w:r>
      <w:r w:rsidR="00AF6515">
        <w:t>（</w:t>
      </w:r>
      <w:r w:rsidR="00DE5C6E" w:rsidRPr="00AF6515">
        <w:t>尚未完成登記應屬國有之土地之登記</w:t>
      </w:r>
      <w:r w:rsidR="00F21C9B">
        <w:t>）</w:t>
      </w:r>
    </w:p>
    <w:p w14:paraId="2F820363" w14:textId="34E8548B"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尚未完成登記應屬國有之土地，除公用財產依前條規定辦理外，得由財政部國有財產局或其所屬分支機構囑託該管直轄市、縣（市）地政機關辦理國有登記，必要時得分期、分區辦理。</w:t>
      </w:r>
    </w:p>
    <w:p w14:paraId="234AED63" w14:textId="77777777" w:rsidR="00F21C9B" w:rsidRDefault="00353DAD" w:rsidP="00353DAD">
      <w:pPr>
        <w:pStyle w:val="2"/>
      </w:pPr>
      <w:bookmarkStart w:id="23" w:name="a20"/>
      <w:bookmarkEnd w:id="23"/>
      <w:r>
        <w:t>第</w:t>
      </w:r>
      <w:r>
        <w:t>20</w:t>
      </w:r>
      <w:r>
        <w:t>條</w:t>
      </w:r>
      <w:r w:rsidR="00AF6515">
        <w:t>（</w:t>
      </w:r>
      <w:r w:rsidR="00DE5C6E" w:rsidRPr="00AF6515">
        <w:t>國境外國有財產之辦理確定權屬程序</w:t>
      </w:r>
      <w:r w:rsidR="00F21C9B">
        <w:t>）</w:t>
      </w:r>
    </w:p>
    <w:p w14:paraId="1EF6EC2E" w14:textId="302AFADA"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國有財產在國境外者，應由外交部或各使領館依所在地國家法令，辦理確定權屬之程序</w:t>
      </w:r>
      <w:r w:rsidR="00F21C9B">
        <w:rPr>
          <w:rFonts w:ascii="Arial Unicode MS" w:hAnsi="Arial Unicode MS"/>
          <w:color w:val="17365D"/>
        </w:rPr>
        <w:t>。</w:t>
      </w:r>
    </w:p>
    <w:p w14:paraId="0E20385C" w14:textId="20952CD0"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051ED67A" w14:textId="77777777" w:rsidR="00DE5C6E" w:rsidRPr="00AF6515" w:rsidRDefault="000808F0" w:rsidP="007A6615">
      <w:pPr>
        <w:pStyle w:val="1"/>
      </w:pPr>
      <w:bookmarkStart w:id="24" w:name="_第三章__保_1"/>
      <w:bookmarkEnd w:id="24"/>
      <w:r w:rsidRPr="00AF6515">
        <w:t xml:space="preserve">第三章　　保　管　　</w:t>
      </w:r>
      <w:r w:rsidR="00DE5C6E" w:rsidRPr="00AF6515">
        <w:t>第二節　　產　籍</w:t>
      </w:r>
    </w:p>
    <w:p w14:paraId="48F29F41" w14:textId="77777777" w:rsidR="00F21C9B" w:rsidRDefault="00353DAD" w:rsidP="00353DAD">
      <w:pPr>
        <w:pStyle w:val="2"/>
      </w:pPr>
      <w:bookmarkStart w:id="25" w:name="a21"/>
      <w:bookmarkEnd w:id="25"/>
      <w:r>
        <w:t>第</w:t>
      </w:r>
      <w:r>
        <w:t>21</w:t>
      </w:r>
      <w:r>
        <w:t>條</w:t>
      </w:r>
      <w:r w:rsidR="00AF6515">
        <w:t>（</w:t>
      </w:r>
      <w:r w:rsidR="00DE5C6E" w:rsidRPr="00AF6515">
        <w:t>設置國有財產資料卡及明細分類帳</w:t>
      </w:r>
      <w:r w:rsidR="00F21C9B">
        <w:t>）</w:t>
      </w:r>
    </w:p>
    <w:p w14:paraId="7F983329" w14:textId="49FFBB7B"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管理機關應設國有財產資料卡及明細分類帳，就所經管之國有財產，分類、編號、製卡、登帳，並列冊層報主管機關；其異動情形，應依會計報告程序為之。</w:t>
      </w:r>
    </w:p>
    <w:p w14:paraId="336F7E1C" w14:textId="77777777" w:rsidR="00F21C9B" w:rsidRDefault="00353DAD" w:rsidP="00353DAD">
      <w:pPr>
        <w:pStyle w:val="2"/>
      </w:pPr>
      <w:bookmarkStart w:id="26" w:name="a22"/>
      <w:bookmarkEnd w:id="26"/>
      <w:r>
        <w:t>第</w:t>
      </w:r>
      <w:r>
        <w:t>22</w:t>
      </w:r>
      <w:r>
        <w:t>條</w:t>
      </w:r>
      <w:r w:rsidR="00AF6515">
        <w:t>（</w:t>
      </w:r>
      <w:r w:rsidR="00DE5C6E" w:rsidRPr="00AF6515">
        <w:t>設置國有財產總帳</w:t>
      </w:r>
      <w:r w:rsidR="00F21C9B">
        <w:t>）</w:t>
      </w:r>
    </w:p>
    <w:p w14:paraId="611A534B" w14:textId="08AD42D6"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財政部應設國有財產總帳，就各管理機關所送資料整理、分類、登錄。</w:t>
      </w:r>
    </w:p>
    <w:p w14:paraId="0A0AF3F4" w14:textId="77777777" w:rsidR="00F21C9B" w:rsidRDefault="00353DAD" w:rsidP="00353DAD">
      <w:pPr>
        <w:pStyle w:val="2"/>
      </w:pPr>
      <w:bookmarkStart w:id="27" w:name="a23"/>
      <w:bookmarkEnd w:id="27"/>
      <w:r>
        <w:t>第</w:t>
      </w:r>
      <w:r>
        <w:t>23</w:t>
      </w:r>
      <w:r>
        <w:t>條</w:t>
      </w:r>
      <w:r w:rsidR="00AF6515">
        <w:t>（</w:t>
      </w:r>
      <w:r w:rsidR="00DE5C6E" w:rsidRPr="00AF6515">
        <w:t>國有財產變動之列表層轉註銷產籍</w:t>
      </w:r>
      <w:r w:rsidR="00F21C9B">
        <w:t>）</w:t>
      </w:r>
    </w:p>
    <w:p w14:paraId="2348DFD8" w14:textId="1548B0D1"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國有財產因故滅失、毀損或拆卸、改裝，經有關機關核准報廢者，或依本法規定出售或贈與者，應由管理機關於三個月內列表層轉財政部註銷產籍。但涉及民事或刑事者不在此限。</w:t>
      </w:r>
    </w:p>
    <w:p w14:paraId="5E736B0F" w14:textId="77777777" w:rsidR="00F21C9B" w:rsidRDefault="00353DAD" w:rsidP="00353DAD">
      <w:pPr>
        <w:pStyle w:val="2"/>
      </w:pPr>
      <w:r>
        <w:t>第</w:t>
      </w:r>
      <w:r>
        <w:t>24</w:t>
      </w:r>
      <w:r>
        <w:t>條</w:t>
      </w:r>
      <w:r w:rsidR="00AF6515">
        <w:t>（</w:t>
      </w:r>
      <w:r w:rsidR="00DE5C6E" w:rsidRPr="00AF6515">
        <w:t>卡帳表冊格式及財產編號之訂定</w:t>
      </w:r>
      <w:r w:rsidR="00F21C9B">
        <w:t>）</w:t>
      </w:r>
    </w:p>
    <w:p w14:paraId="2374E0ED" w14:textId="3175D221"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第</w:t>
      </w:r>
      <w:hyperlink w:anchor="a21" w:history="1">
        <w:r w:rsidR="00DE5C6E" w:rsidRPr="00EB750A">
          <w:rPr>
            <w:rStyle w:val="a3"/>
          </w:rPr>
          <w:t>二十一</w:t>
        </w:r>
      </w:hyperlink>
      <w:r w:rsidR="00DE5C6E" w:rsidRPr="00EB750A">
        <w:rPr>
          <w:rFonts w:ascii="Arial Unicode MS" w:hAnsi="Arial Unicode MS"/>
          <w:color w:val="17365D"/>
        </w:rPr>
        <w:t>條至第二十三條所定卡、帳、表、冊之格式及財產編號，由財政部會商中央主計機關及審計機關統一訂定之</w:t>
      </w:r>
      <w:r w:rsidR="00F21C9B">
        <w:rPr>
          <w:rFonts w:ascii="Arial Unicode MS" w:hAnsi="Arial Unicode MS"/>
          <w:color w:val="17365D"/>
        </w:rPr>
        <w:t>。</w:t>
      </w:r>
    </w:p>
    <w:p w14:paraId="3E64E1DF" w14:textId="07550494"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3F39FC75" w14:textId="77777777" w:rsidR="00DE5C6E" w:rsidRPr="00AF6515" w:rsidRDefault="000808F0" w:rsidP="007A6615">
      <w:pPr>
        <w:pStyle w:val="1"/>
      </w:pPr>
      <w:bookmarkStart w:id="28" w:name="_第三章__保_2"/>
      <w:bookmarkEnd w:id="28"/>
      <w:r w:rsidRPr="00AF6515">
        <w:t xml:space="preserve">第三章　　保　管　　</w:t>
      </w:r>
      <w:r w:rsidR="00DE5C6E" w:rsidRPr="00AF6515">
        <w:t>第三節　　維　護</w:t>
      </w:r>
    </w:p>
    <w:p w14:paraId="44FFB00F" w14:textId="77777777" w:rsidR="00F21C9B" w:rsidRDefault="00353DAD" w:rsidP="00353DAD">
      <w:pPr>
        <w:pStyle w:val="2"/>
      </w:pPr>
      <w:bookmarkStart w:id="29" w:name="a25"/>
      <w:bookmarkEnd w:id="29"/>
      <w:r>
        <w:t>第</w:t>
      </w:r>
      <w:r>
        <w:t>25</w:t>
      </w:r>
      <w:r>
        <w:t>條</w:t>
      </w:r>
      <w:r w:rsidR="00AF6515">
        <w:t>（</w:t>
      </w:r>
      <w:r w:rsidR="00DE5C6E" w:rsidRPr="00AF6515">
        <w:t>管理機關之保養整修義務</w:t>
      </w:r>
      <w:r w:rsidR="00F21C9B">
        <w:t>）</w:t>
      </w:r>
    </w:p>
    <w:p w14:paraId="6D962AE8" w14:textId="1057A579"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管理機關對其經管之國有財產，除依法令報廢者外，應注意保養及整修，不得毀損、棄置。</w:t>
      </w:r>
    </w:p>
    <w:p w14:paraId="7F856053" w14:textId="77777777" w:rsidR="00F21C9B" w:rsidRDefault="00353DAD" w:rsidP="00353DAD">
      <w:pPr>
        <w:pStyle w:val="2"/>
      </w:pPr>
      <w:bookmarkStart w:id="30" w:name="a26"/>
      <w:bookmarkEnd w:id="30"/>
      <w:r>
        <w:t>第</w:t>
      </w:r>
      <w:r>
        <w:t>26</w:t>
      </w:r>
      <w:r>
        <w:t>條</w:t>
      </w:r>
      <w:r w:rsidR="00AF6515">
        <w:t>（</w:t>
      </w:r>
      <w:r w:rsidR="00DE5C6E" w:rsidRPr="00AF6515">
        <w:t>有價證券之保管處所</w:t>
      </w:r>
      <w:r w:rsidR="00F21C9B">
        <w:t>）</w:t>
      </w:r>
    </w:p>
    <w:p w14:paraId="5071F51B" w14:textId="2DA760F7"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有價證券應交由當地國庫或其代理機構負責保管。</w:t>
      </w:r>
    </w:p>
    <w:p w14:paraId="548DEFC0" w14:textId="77777777" w:rsidR="00F21C9B" w:rsidRDefault="00353DAD" w:rsidP="00353DAD">
      <w:pPr>
        <w:pStyle w:val="2"/>
      </w:pPr>
      <w:bookmarkStart w:id="31" w:name="a27"/>
      <w:bookmarkEnd w:id="31"/>
      <w:r>
        <w:t>第</w:t>
      </w:r>
      <w:r>
        <w:t>27</w:t>
      </w:r>
      <w:r>
        <w:t>條</w:t>
      </w:r>
      <w:r w:rsidR="00AF6515">
        <w:t>（</w:t>
      </w:r>
      <w:r w:rsidR="00DE5C6E" w:rsidRPr="00AF6515">
        <w:t>損害國有財產之賠償責任</w:t>
      </w:r>
      <w:r w:rsidR="00F21C9B">
        <w:t>）</w:t>
      </w:r>
    </w:p>
    <w:p w14:paraId="0A6A4B6B" w14:textId="68565563"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國有財產直接經管人員或使用人，因故意或過失，致財產遭受損害時，除涉及刑事責任部分，應由管理機關移送該管法院究辦外，並應負賠償責任。但因不可抗力而發生損害者，其責任經審計機關查核後決定之。</w:t>
      </w:r>
    </w:p>
    <w:p w14:paraId="0560B5FE" w14:textId="77777777" w:rsidR="00F21C9B" w:rsidRDefault="00353DAD" w:rsidP="00353DAD">
      <w:pPr>
        <w:pStyle w:val="2"/>
      </w:pPr>
      <w:bookmarkStart w:id="32" w:name="a28"/>
      <w:bookmarkEnd w:id="32"/>
      <w:r>
        <w:t>第</w:t>
      </w:r>
      <w:r>
        <w:t>28</w:t>
      </w:r>
      <w:r>
        <w:t>條</w:t>
      </w:r>
      <w:r w:rsidR="00AF6515">
        <w:t>（</w:t>
      </w:r>
      <w:r w:rsidR="00DE5C6E" w:rsidRPr="00AF6515">
        <w:t>對公用財產處分收益之限制</w:t>
      </w:r>
      <w:r w:rsidR="00F21C9B">
        <w:t>）</w:t>
      </w:r>
    </w:p>
    <w:p w14:paraId="53BF3D15" w14:textId="28E84505" w:rsidR="00DE5C6E"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主管機關或管理機關對於公用財產不得為任何處分或擅為收益。但其收益不違背其事業目的或原定用途者，不在此限。</w:t>
      </w:r>
    </w:p>
    <w:p w14:paraId="6A9729E4" w14:textId="77777777" w:rsidR="00C25C1D" w:rsidRPr="001B5E4A" w:rsidRDefault="001B5E4A" w:rsidP="002A7947">
      <w:pPr>
        <w:ind w:leftChars="75" w:left="150"/>
        <w:jc w:val="both"/>
        <w:rPr>
          <w:rFonts w:ascii="Arial Unicode MS" w:hAnsi="Arial Unicode MS"/>
          <w:color w:val="5F5F5F"/>
          <w:sz w:val="18"/>
        </w:rPr>
      </w:pPr>
      <w:r w:rsidRPr="001B5E4A">
        <w:rPr>
          <w:rFonts w:ascii="Arial Unicode MS" w:hAnsi="Arial Unicode MS" w:hint="eastAsia"/>
          <w:color w:val="5F5F5F"/>
          <w:sz w:val="18"/>
        </w:rPr>
        <w:lastRenderedPageBreak/>
        <w:t>【相關法規】</w:t>
      </w:r>
      <w:hyperlink r:id="rId22" w:history="1">
        <w:r w:rsidRPr="001B5E4A">
          <w:rPr>
            <w:rStyle w:val="a3"/>
            <w:rFonts w:ascii="Arial Unicode MS" w:hAnsi="Arial Unicode MS" w:hint="eastAsia"/>
            <w:color w:val="5F5F5F"/>
            <w:sz w:val="18"/>
          </w:rPr>
          <w:t>國立臺灣工藝研究發展中心工藝交流會館住宿費收費標準</w:t>
        </w:r>
      </w:hyperlink>
    </w:p>
    <w:p w14:paraId="113D8667" w14:textId="77777777" w:rsidR="00F21C9B" w:rsidRDefault="00353DAD" w:rsidP="00353DAD">
      <w:pPr>
        <w:pStyle w:val="2"/>
      </w:pPr>
      <w:bookmarkStart w:id="33" w:name="a29"/>
      <w:bookmarkEnd w:id="33"/>
      <w:r>
        <w:t>第</w:t>
      </w:r>
      <w:r>
        <w:t>29</w:t>
      </w:r>
      <w:r>
        <w:t>條</w:t>
      </w:r>
      <w:r w:rsidR="00AF6515">
        <w:t>（</w:t>
      </w:r>
      <w:r w:rsidR="00DE5C6E" w:rsidRPr="00AF6515">
        <w:t>國境外國有財產處分之限制</w:t>
      </w:r>
      <w:r w:rsidR="00F21C9B">
        <w:t>）</w:t>
      </w:r>
    </w:p>
    <w:p w14:paraId="5825C704" w14:textId="05A91CE6"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國有財產在國境外者，非依法經外交部核准，並徵得財政部同意，不得為任何處分。但為應付國際間之突發事件，得為適當之處理，於處理後即報外交部，並轉財政部及有關機關。</w:t>
      </w:r>
    </w:p>
    <w:p w14:paraId="2D94EE76" w14:textId="77777777" w:rsidR="00F21C9B" w:rsidRDefault="00353DAD" w:rsidP="00353DAD">
      <w:pPr>
        <w:pStyle w:val="2"/>
      </w:pPr>
      <w:r>
        <w:t>第</w:t>
      </w:r>
      <w:r>
        <w:t>30</w:t>
      </w:r>
      <w:r>
        <w:t>條</w:t>
      </w:r>
      <w:r w:rsidR="00AF6515">
        <w:t>（</w:t>
      </w:r>
      <w:r w:rsidR="00DE5C6E" w:rsidRPr="00AF6515">
        <w:t>保全國有財產提起塗銷之訴與異議登記</w:t>
      </w:r>
      <w:r w:rsidR="00F21C9B">
        <w:t>）</w:t>
      </w:r>
    </w:p>
    <w:p w14:paraId="588BC966" w14:textId="2D5B84AE"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國有不動產經他人以虛偽之方法，為權利之登記者，經主管機關或管理機關查明確實後，應依</w:t>
      </w:r>
      <w:hyperlink r:id="rId23" w:history="1">
        <w:r w:rsidR="00DE5C6E" w:rsidRPr="008A3F84">
          <w:rPr>
            <w:rStyle w:val="a3"/>
          </w:rPr>
          <w:t>民事訴訟法</w:t>
        </w:r>
      </w:hyperlink>
      <w:r w:rsidR="00DE5C6E" w:rsidRPr="008A3F84">
        <w:rPr>
          <w:rFonts w:ascii="Arial Unicode MS" w:hAnsi="Arial Unicode MS"/>
          <w:color w:val="17365D"/>
        </w:rPr>
        <w:t>之規定，提起塗銷之訴；並得於起訴後囑託該管直轄市、縣（市）地政機關，為異議登記</w:t>
      </w:r>
      <w:r w:rsidR="00F21C9B">
        <w:rPr>
          <w:rFonts w:ascii="Arial Unicode MS" w:hAnsi="Arial Unicode MS"/>
          <w:color w:val="17365D"/>
        </w:rPr>
        <w:t>。</w:t>
      </w:r>
    </w:p>
    <w:p w14:paraId="662B8352" w14:textId="66A458EE"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前項為虛偽登記之申請人及登記人員，並應移送該管法院查究其刑責。</w:t>
      </w:r>
    </w:p>
    <w:p w14:paraId="0A2C4D57" w14:textId="77777777" w:rsidR="00F21C9B" w:rsidRDefault="00DE5C6E" w:rsidP="00353DAD">
      <w:pPr>
        <w:pStyle w:val="2"/>
      </w:pPr>
      <w:r w:rsidRPr="00AF6515">
        <w:t>第</w:t>
      </w:r>
      <w:r w:rsidR="00353DAD">
        <w:t>31</w:t>
      </w:r>
      <w:r w:rsidRPr="00AF6515">
        <w:t>條</w:t>
      </w:r>
      <w:r w:rsidR="00AF6515">
        <w:t>（</w:t>
      </w:r>
      <w:r w:rsidRPr="00AF6515">
        <w:t>禁止國有財產管理人員之行為</w:t>
      </w:r>
      <w:r w:rsidR="00F21C9B">
        <w:t>）</w:t>
      </w:r>
    </w:p>
    <w:p w14:paraId="1C88FB1B" w14:textId="466AC3F3"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國有財產管理人員，對於經管之國有財產不得買受或承租，或為其他與自己有利之處分或收益行為</w:t>
      </w:r>
      <w:r w:rsidR="00F21C9B">
        <w:rPr>
          <w:rFonts w:ascii="Arial Unicode MS" w:hAnsi="Arial Unicode MS"/>
          <w:color w:val="17365D"/>
        </w:rPr>
        <w:t>。</w:t>
      </w:r>
    </w:p>
    <w:p w14:paraId="4225D843" w14:textId="66CD4911" w:rsidR="00F21C9B"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違反前項規定之行為無效</w:t>
      </w:r>
      <w:r w:rsidR="00F21C9B">
        <w:rPr>
          <w:rFonts w:ascii="Arial Unicode MS" w:hAnsi="Arial Unicode MS"/>
          <w:color w:val="666699"/>
        </w:rPr>
        <w:t>。</w:t>
      </w:r>
    </w:p>
    <w:p w14:paraId="75B8D481" w14:textId="232CFC1B" w:rsidR="000808F0" w:rsidRPr="00AF6515" w:rsidRDefault="00F21C9B" w:rsidP="000808F0">
      <w:pPr>
        <w:ind w:left="119"/>
        <w:jc w:val="right"/>
        <w:rPr>
          <w:rFonts w:ascii="Arial Unicode MS" w:hAnsi="Arial Unicode MS"/>
          <w:color w:val="7E84B8"/>
        </w:rPr>
      </w:pPr>
      <w:r>
        <w:rPr>
          <w:rFonts w:ascii="Arial Unicode MS" w:hAnsi="Arial Unicode MS"/>
          <w:color w:val="666699"/>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4EBD3E8A" w14:textId="66457659" w:rsidR="00DE5C6E" w:rsidRPr="00AF6515" w:rsidRDefault="00DE5C6E" w:rsidP="007A6615">
      <w:pPr>
        <w:pStyle w:val="1"/>
      </w:pPr>
      <w:bookmarkStart w:id="34" w:name="_第四章__使用"/>
      <w:bookmarkEnd w:id="34"/>
      <w:r w:rsidRPr="00AF6515">
        <w:t xml:space="preserve">第四章　　使用　　第一節　</w:t>
      </w:r>
      <w:r w:rsidR="00971B4B" w:rsidRPr="00AF6515">
        <w:t xml:space="preserve">　</w:t>
      </w:r>
      <w:r w:rsidRPr="00AF6515">
        <w:t>公用財產之用途</w:t>
      </w:r>
    </w:p>
    <w:p w14:paraId="4D996E41" w14:textId="77777777" w:rsidR="00F21C9B" w:rsidRDefault="00DE5C6E" w:rsidP="00353DAD">
      <w:pPr>
        <w:pStyle w:val="2"/>
      </w:pPr>
      <w:bookmarkStart w:id="35" w:name="a32"/>
      <w:bookmarkEnd w:id="35"/>
      <w:r w:rsidRPr="00AF6515">
        <w:t>第</w:t>
      </w:r>
      <w:r w:rsidR="00353DAD">
        <w:t>32</w:t>
      </w:r>
      <w:r w:rsidRPr="00AF6515">
        <w:t>條</w:t>
      </w:r>
      <w:r w:rsidR="00AF6515">
        <w:t>（</w:t>
      </w:r>
      <w:r w:rsidRPr="00AF6515">
        <w:t>公用財產之使用</w:t>
      </w:r>
      <w:r w:rsidR="00F21C9B">
        <w:t>）</w:t>
      </w:r>
    </w:p>
    <w:p w14:paraId="3C58C141" w14:textId="7791B677"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公用財產應依預定計畫及規定用途或事業目的使用；其事業用財產，仍適用營業預算程序</w:t>
      </w:r>
      <w:r w:rsidR="00F21C9B">
        <w:rPr>
          <w:rFonts w:ascii="Arial Unicode MS" w:hAnsi="Arial Unicode MS"/>
          <w:color w:val="17365D"/>
        </w:rPr>
        <w:t>。</w:t>
      </w:r>
    </w:p>
    <w:p w14:paraId="6137C30B" w14:textId="45C65151"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天然資源之開發、利用及管理，除法律另有規定外，應由管理機關善為規劃，有效運用。</w:t>
      </w:r>
    </w:p>
    <w:p w14:paraId="3DA33668" w14:textId="77777777" w:rsidR="00F21C9B" w:rsidRDefault="00DE5C6E" w:rsidP="00353DAD">
      <w:pPr>
        <w:pStyle w:val="2"/>
        <w:rPr>
          <w:color w:val="FFFFFF"/>
        </w:rPr>
      </w:pPr>
      <w:bookmarkStart w:id="36" w:name="a33"/>
      <w:bookmarkEnd w:id="36"/>
      <w:r w:rsidRPr="00AF6515">
        <w:t>第</w:t>
      </w:r>
      <w:r w:rsidR="00353DAD">
        <w:t>33</w:t>
      </w:r>
      <w:r w:rsidRPr="00AF6515">
        <w:t>條</w:t>
      </w:r>
      <w:r w:rsidR="00AF6515">
        <w:t>（</w:t>
      </w:r>
      <w:r w:rsidR="007A6615" w:rsidRPr="007A6615">
        <w:rPr>
          <w:rFonts w:hint="eastAsia"/>
        </w:rPr>
        <w:t>用途廢止之變更</w:t>
      </w:r>
      <w:r w:rsidRPr="00AF6515">
        <w:t>）</w:t>
      </w:r>
      <w:r w:rsidR="00F21C9B">
        <w:rPr>
          <w:rFonts w:hint="eastAsia"/>
          <w:color w:val="FFFFFF"/>
        </w:rPr>
        <w:t>∵</w:t>
      </w:r>
    </w:p>
    <w:p w14:paraId="13D6383C" w14:textId="48333BC8" w:rsidR="0079600E" w:rsidRPr="002A7947" w:rsidRDefault="006876A0" w:rsidP="0079600E">
      <w:pPr>
        <w:ind w:left="142"/>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79600E" w:rsidRPr="002A7947">
        <w:rPr>
          <w:rFonts w:ascii="Arial Unicode MS" w:hAnsi="Arial Unicode MS" w:hint="eastAsia"/>
          <w:color w:val="17365D"/>
        </w:rPr>
        <w:t>公用財產用途廢止時，應變更為非公用財產。但依法徵收之土地，適</w:t>
      </w:r>
      <w:r w:rsidR="0079600E" w:rsidRPr="00EB750A">
        <w:rPr>
          <w:rFonts w:ascii="Arial Unicode MS" w:hAnsi="Arial Unicode MS"/>
          <w:color w:val="17365D"/>
        </w:rPr>
        <w:t>用</w:t>
      </w:r>
      <w:hyperlink r:id="rId24" w:history="1">
        <w:r w:rsidR="0079600E" w:rsidRPr="00EB750A">
          <w:rPr>
            <w:rStyle w:val="a3"/>
          </w:rPr>
          <w:t>土地法</w:t>
        </w:r>
      </w:hyperlink>
      <w:r w:rsidR="0079600E" w:rsidRPr="002A7947">
        <w:rPr>
          <w:rFonts w:ascii="Arial Unicode MS" w:hAnsi="Arial Unicode MS" w:hint="eastAsia"/>
          <w:color w:val="17365D"/>
        </w:rPr>
        <w:t>及</w:t>
      </w:r>
      <w:hyperlink r:id="rId25" w:history="1">
        <w:r w:rsidR="0079600E" w:rsidRPr="0079600E">
          <w:rPr>
            <w:rStyle w:val="a3"/>
            <w:rFonts w:ascii="Arial Unicode MS" w:hAnsi="Arial Unicode MS" w:hint="eastAsia"/>
          </w:rPr>
          <w:t>土地徵收條例</w:t>
        </w:r>
      </w:hyperlink>
      <w:r w:rsidR="0079600E" w:rsidRPr="002A7947">
        <w:rPr>
          <w:rFonts w:ascii="Arial Unicode MS" w:hAnsi="Arial Unicode MS" w:hint="eastAsia"/>
          <w:color w:val="17365D"/>
        </w:rPr>
        <w:t>之規定。</w:t>
      </w:r>
    </w:p>
    <w:p w14:paraId="5779DF09" w14:textId="184BF1BD" w:rsidR="00F21C9B" w:rsidRDefault="00F21C9B" w:rsidP="007A6615">
      <w:pPr>
        <w:pStyle w:val="3"/>
      </w:pPr>
      <w:r>
        <w:rPr>
          <w:rFonts w:hint="eastAsia"/>
        </w:rPr>
        <w:t>--</w:t>
      </w:r>
      <w:r w:rsidRPr="007A6615">
        <w:rPr>
          <w:rFonts w:hint="eastAsia"/>
        </w:rPr>
        <w:t>101</w:t>
      </w:r>
      <w:r w:rsidRPr="007A6615">
        <w:t>年</w:t>
      </w:r>
      <w:r w:rsidRPr="007A6615">
        <w:rPr>
          <w:rFonts w:hint="eastAsia"/>
        </w:rPr>
        <w:t>1</w:t>
      </w:r>
      <w:r w:rsidRPr="007A6615">
        <w:t>月</w:t>
      </w:r>
      <w:r w:rsidRPr="007A6615">
        <w:rPr>
          <w:rFonts w:hint="eastAsia"/>
        </w:rPr>
        <w:t>4</w:t>
      </w:r>
      <w:r>
        <w:t>日修正前條文</w:t>
      </w:r>
      <w:r>
        <w:t>--</w:t>
      </w:r>
      <w:hyperlink r:id="rId26" w:history="1">
        <w:r w:rsidRPr="005C530E">
          <w:rPr>
            <w:szCs w:val="20"/>
            <w:u w:val="single"/>
          </w:rPr>
          <w:t>比對程式</w:t>
        </w:r>
      </w:hyperlink>
    </w:p>
    <w:p w14:paraId="2EDC5C2D" w14:textId="5F1DBA3A" w:rsidR="00DE5C6E" w:rsidRPr="0079600E"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9600E">
        <w:rPr>
          <w:rFonts w:ascii="Arial Unicode MS" w:hAnsi="Arial Unicode MS"/>
          <w:color w:val="5F5F5F"/>
        </w:rPr>
        <w:t>公用財產用途廢止時，應變更為非公用財產。但依法徵收之土地，適用</w:t>
      </w:r>
      <w:hyperlink r:id="rId27" w:history="1">
        <w:r w:rsidR="00DE5C6E" w:rsidRPr="0079600E">
          <w:rPr>
            <w:rStyle w:val="a3"/>
            <w:color w:val="5F5F5F"/>
          </w:rPr>
          <w:t>土地法</w:t>
        </w:r>
      </w:hyperlink>
      <w:r w:rsidR="00DE5C6E" w:rsidRPr="0079600E">
        <w:rPr>
          <w:rFonts w:ascii="Arial Unicode MS" w:hAnsi="Arial Unicode MS"/>
          <w:color w:val="5F5F5F"/>
        </w:rPr>
        <w:t>之規定。</w:t>
      </w:r>
      <w:r w:rsidR="00751693">
        <w:rPr>
          <w:rFonts w:ascii="Arial Unicode MS" w:hAnsi="Arial Unicode MS" w:hint="eastAsia"/>
          <w:color w:val="FFFFFF"/>
        </w:rPr>
        <w:t>∴</w:t>
      </w:r>
    </w:p>
    <w:p w14:paraId="566F3ED9" w14:textId="77777777" w:rsidR="00F21C9B" w:rsidRDefault="00DE5C6E" w:rsidP="00353DAD">
      <w:pPr>
        <w:pStyle w:val="2"/>
        <w:rPr>
          <w:color w:val="FFFFFF"/>
        </w:rPr>
      </w:pPr>
      <w:bookmarkStart w:id="37" w:name="a34"/>
      <w:bookmarkEnd w:id="37"/>
      <w:r w:rsidRPr="00AF6515">
        <w:t>第</w:t>
      </w:r>
      <w:r w:rsidR="00353DAD">
        <w:t>34</w:t>
      </w:r>
      <w:r w:rsidRPr="00AF6515">
        <w:t>條</w:t>
      </w:r>
      <w:r w:rsidR="00AF6515">
        <w:t>（</w:t>
      </w:r>
      <w:r w:rsidR="002B5109" w:rsidRPr="002B5109">
        <w:rPr>
          <w:rFonts w:hint="eastAsia"/>
        </w:rPr>
        <w:t>核准變更為非公用財產；撥用不動產之收回</w:t>
      </w:r>
      <w:r w:rsidRPr="00AF6515">
        <w:t>）</w:t>
      </w:r>
      <w:r w:rsidR="00F21C9B">
        <w:rPr>
          <w:rFonts w:hint="eastAsia"/>
          <w:color w:val="FFFFFF"/>
        </w:rPr>
        <w:t>∵</w:t>
      </w:r>
    </w:p>
    <w:p w14:paraId="6C00E23D" w14:textId="0C97D7C4" w:rsidR="00F21C9B" w:rsidRDefault="006876A0" w:rsidP="002B5109">
      <w:pPr>
        <w:ind w:leftChars="71" w:left="142"/>
        <w:rPr>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2B5109" w:rsidRPr="003C6441">
        <w:rPr>
          <w:rFonts w:hint="eastAsia"/>
          <w:color w:val="17365D"/>
        </w:rPr>
        <w:t>財政部基於國家政策需要，得徵商主管機關同意，報經行政院核准，將公用財產變更為非公用財產</w:t>
      </w:r>
      <w:r w:rsidR="00F21C9B">
        <w:rPr>
          <w:rFonts w:hint="eastAsia"/>
          <w:color w:val="17365D"/>
        </w:rPr>
        <w:t>。</w:t>
      </w:r>
    </w:p>
    <w:p w14:paraId="225B7711" w14:textId="1F6CEE1B" w:rsidR="00F21C9B" w:rsidRPr="002B5109" w:rsidRDefault="006876A0" w:rsidP="002B5109">
      <w:pPr>
        <w:ind w:leftChars="71" w:left="142"/>
        <w:rPr>
          <w:color w:val="666699"/>
        </w:rPr>
      </w:pPr>
      <w:r w:rsidRPr="00EE3707">
        <w:rPr>
          <w:rFonts w:ascii="Calibri" w:hAnsi="Calibri" w:hint="eastAsia"/>
          <w:color w:val="404040"/>
          <w:sz w:val="18"/>
        </w:rPr>
        <w:t>﹝</w:t>
      </w:r>
      <w:r w:rsidR="00F21C9B" w:rsidRPr="00EE3707">
        <w:rPr>
          <w:rFonts w:ascii="Calibri" w:hAnsi="Calibri" w:hint="eastAsia"/>
          <w:color w:val="404040"/>
          <w:sz w:val="18"/>
        </w:rPr>
        <w:t>2</w:t>
      </w:r>
      <w:r w:rsidR="00F21C9B" w:rsidRPr="00EE3707">
        <w:rPr>
          <w:rFonts w:ascii="Calibri" w:hAnsi="Calibri" w:hint="eastAsia"/>
          <w:color w:val="404040"/>
          <w:sz w:val="18"/>
        </w:rPr>
        <w:t>﹞</w:t>
      </w:r>
      <w:r w:rsidR="00F21C9B" w:rsidRPr="002B5109">
        <w:rPr>
          <w:rFonts w:hint="eastAsia"/>
          <w:color w:val="666699"/>
        </w:rPr>
        <w:t>公用財產之使用，遇有下列情事之一者，財政部得通知管理機關於限期內提出活化運用計畫，必要時，得逕行核定變更為非公用財產，交財政部國有財產署接管。但撥用不動產之收回，應由財政部呈請行政院廢止撥用後為之：</w:t>
      </w:r>
    </w:p>
    <w:p w14:paraId="29F38298" w14:textId="77777777" w:rsidR="00F21C9B" w:rsidRDefault="00F21C9B" w:rsidP="002B5109">
      <w:pPr>
        <w:ind w:leftChars="71" w:left="142"/>
        <w:rPr>
          <w:color w:val="666699"/>
        </w:rPr>
      </w:pPr>
      <w:r w:rsidRPr="002B5109">
        <w:rPr>
          <w:rFonts w:hint="eastAsia"/>
          <w:color w:val="666699"/>
        </w:rPr>
        <w:t xml:space="preserve">　　一、用途廢止</w:t>
      </w:r>
      <w:r>
        <w:rPr>
          <w:rFonts w:hint="eastAsia"/>
          <w:color w:val="666699"/>
        </w:rPr>
        <w:t>。</w:t>
      </w:r>
    </w:p>
    <w:p w14:paraId="7DE5DCA1" w14:textId="77777777" w:rsidR="00F21C9B" w:rsidRDefault="00F21C9B" w:rsidP="002B5109">
      <w:pPr>
        <w:ind w:leftChars="71" w:left="142"/>
        <w:rPr>
          <w:color w:val="666699"/>
        </w:rPr>
      </w:pPr>
      <w:r>
        <w:rPr>
          <w:rFonts w:hint="eastAsia"/>
          <w:color w:val="666699"/>
        </w:rPr>
        <w:t xml:space="preserve">　　</w:t>
      </w:r>
      <w:r w:rsidRPr="002B5109">
        <w:rPr>
          <w:rFonts w:hint="eastAsia"/>
          <w:color w:val="666699"/>
        </w:rPr>
        <w:t>二</w:t>
      </w:r>
      <w:r>
        <w:rPr>
          <w:rFonts w:hint="eastAsia"/>
          <w:color w:val="666699"/>
        </w:rPr>
        <w:t>、</w:t>
      </w:r>
      <w:r w:rsidRPr="002B5109">
        <w:rPr>
          <w:rFonts w:hint="eastAsia"/>
          <w:color w:val="666699"/>
        </w:rPr>
        <w:t>閒置</w:t>
      </w:r>
      <w:r>
        <w:rPr>
          <w:rFonts w:hint="eastAsia"/>
          <w:color w:val="666699"/>
        </w:rPr>
        <w:t>。</w:t>
      </w:r>
    </w:p>
    <w:p w14:paraId="69A49CC5" w14:textId="764DFD67" w:rsidR="00F21C9B" w:rsidRDefault="00F21C9B" w:rsidP="002B5109">
      <w:pPr>
        <w:ind w:leftChars="71" w:left="142"/>
        <w:rPr>
          <w:color w:val="17365D"/>
        </w:rPr>
      </w:pPr>
      <w:r>
        <w:rPr>
          <w:rFonts w:hint="eastAsia"/>
          <w:color w:val="666699"/>
        </w:rPr>
        <w:t xml:space="preserve">　　</w:t>
      </w:r>
      <w:r w:rsidRPr="002B5109">
        <w:rPr>
          <w:rFonts w:hint="eastAsia"/>
          <w:color w:val="666699"/>
        </w:rPr>
        <w:t>三</w:t>
      </w:r>
      <w:r>
        <w:rPr>
          <w:rFonts w:hint="eastAsia"/>
          <w:color w:val="666699"/>
        </w:rPr>
        <w:t>、</w:t>
      </w:r>
      <w:r w:rsidRPr="002B5109">
        <w:rPr>
          <w:rFonts w:hint="eastAsia"/>
          <w:color w:val="666699"/>
        </w:rPr>
        <w:t>低度利用或不經濟使用</w:t>
      </w:r>
      <w:r>
        <w:rPr>
          <w:rFonts w:hint="eastAsia"/>
          <w:color w:val="17365D"/>
        </w:rPr>
        <w:t>。</w:t>
      </w:r>
    </w:p>
    <w:p w14:paraId="4393BA0C" w14:textId="1BD748BD" w:rsidR="002B5109" w:rsidRPr="003C6441" w:rsidRDefault="006876A0" w:rsidP="002B5109">
      <w:pPr>
        <w:ind w:leftChars="71" w:left="142"/>
        <w:rPr>
          <w:color w:val="17365D"/>
        </w:rPr>
      </w:pPr>
      <w:r w:rsidRPr="00EE3707">
        <w:rPr>
          <w:rFonts w:ascii="Calibri" w:hAnsi="Calibri" w:hint="eastAsia"/>
          <w:color w:val="404040"/>
          <w:sz w:val="18"/>
        </w:rPr>
        <w:t>﹝</w:t>
      </w:r>
      <w:r w:rsidR="00F21C9B" w:rsidRPr="00EE3707">
        <w:rPr>
          <w:rFonts w:ascii="Calibri" w:hAnsi="Calibri" w:hint="eastAsia"/>
          <w:color w:val="404040"/>
          <w:sz w:val="18"/>
        </w:rPr>
        <w:t>3</w:t>
      </w:r>
      <w:r w:rsidR="00F21C9B" w:rsidRPr="00EE3707">
        <w:rPr>
          <w:rFonts w:ascii="Calibri" w:hAnsi="Calibri" w:hint="eastAsia"/>
          <w:color w:val="404040"/>
          <w:sz w:val="18"/>
        </w:rPr>
        <w:t>﹞</w:t>
      </w:r>
      <w:r w:rsidR="002B5109" w:rsidRPr="003C6441">
        <w:rPr>
          <w:rFonts w:hint="eastAsia"/>
          <w:color w:val="17365D"/>
        </w:rPr>
        <w:t>公用財產與非公用財產得互易其財產類別，經財政部與主管機關協議，報經行政院核定為之。</w:t>
      </w:r>
    </w:p>
    <w:p w14:paraId="6781F92D" w14:textId="5AE5D922" w:rsidR="00F21C9B" w:rsidRDefault="00F21C9B" w:rsidP="00093882">
      <w:pPr>
        <w:pStyle w:val="3"/>
      </w:pPr>
      <w:r>
        <w:rPr>
          <w:rFonts w:hint="eastAsia"/>
        </w:rPr>
        <w:t>--</w:t>
      </w:r>
      <w:r w:rsidRPr="003D4637">
        <w:rPr>
          <w:rFonts w:hint="eastAsia"/>
        </w:rPr>
        <w:t>107</w:t>
      </w:r>
      <w:r w:rsidRPr="003D4637">
        <w:rPr>
          <w:rFonts w:hint="eastAsia"/>
        </w:rPr>
        <w:t>年</w:t>
      </w:r>
      <w:r w:rsidRPr="003D4637">
        <w:rPr>
          <w:rFonts w:hint="eastAsia"/>
        </w:rPr>
        <w:t>11</w:t>
      </w:r>
      <w:r w:rsidRPr="003D4637">
        <w:rPr>
          <w:rFonts w:hint="eastAsia"/>
        </w:rPr>
        <w:t>月</w:t>
      </w:r>
      <w:r>
        <w:t>21</w:t>
      </w:r>
      <w:r w:rsidRPr="003D4637">
        <w:rPr>
          <w:rFonts w:hint="eastAsia"/>
        </w:rPr>
        <w:t>日修正前條文</w:t>
      </w:r>
      <w:r w:rsidRPr="003D4637">
        <w:rPr>
          <w:rFonts w:hint="eastAsia"/>
        </w:rPr>
        <w:t>--</w:t>
      </w:r>
      <w:hyperlink r:id="rId28" w:history="1">
        <w:r w:rsidRPr="003D4637">
          <w:rPr>
            <w:rStyle w:val="a3"/>
            <w:szCs w:val="20"/>
          </w:rPr>
          <w:t>比對程式</w:t>
        </w:r>
      </w:hyperlink>
    </w:p>
    <w:p w14:paraId="5910F635" w14:textId="168AE9AE" w:rsidR="00F21C9B"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2B5109">
        <w:rPr>
          <w:rFonts w:ascii="Arial Unicode MS" w:hAnsi="Arial Unicode MS"/>
          <w:color w:val="5F5F5F"/>
        </w:rPr>
        <w:t>財政部基於國家政策需要，得徵商主管機關同意，報經行政院核准，將公用財產變更為非公用財產</w:t>
      </w:r>
      <w:r w:rsidR="00F21C9B">
        <w:rPr>
          <w:rFonts w:ascii="Arial Unicode MS" w:hAnsi="Arial Unicode MS"/>
          <w:color w:val="5F5F5F"/>
        </w:rPr>
        <w:t>。</w:t>
      </w:r>
    </w:p>
    <w:p w14:paraId="557F89FB" w14:textId="5286074C"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公用財產與非公用財產得互易其財產類別，經財政部與主管機關協議，報經行政院核定為之。</w:t>
      </w:r>
      <w:r w:rsidR="00751693">
        <w:rPr>
          <w:rFonts w:ascii="Arial Unicode MS" w:hAnsi="Arial Unicode MS" w:hint="eastAsia"/>
          <w:color w:val="FFFFFF"/>
        </w:rPr>
        <w:t>∴</w:t>
      </w:r>
    </w:p>
    <w:p w14:paraId="7A9B3559" w14:textId="77777777" w:rsidR="00F21C9B" w:rsidRDefault="00DE5C6E" w:rsidP="00353DAD">
      <w:pPr>
        <w:pStyle w:val="2"/>
      </w:pPr>
      <w:bookmarkStart w:id="38" w:name="a35"/>
      <w:bookmarkEnd w:id="38"/>
      <w:r w:rsidRPr="00AF6515">
        <w:t>第</w:t>
      </w:r>
      <w:r w:rsidR="00353DAD">
        <w:t>35</w:t>
      </w:r>
      <w:r w:rsidRPr="00AF6515">
        <w:t>條</w:t>
      </w:r>
      <w:r w:rsidR="00AF6515">
        <w:t>（</w:t>
      </w:r>
      <w:r w:rsidRPr="00AF6515">
        <w:t>變更後之接管機關</w:t>
      </w:r>
      <w:r w:rsidR="00F21C9B">
        <w:t>）</w:t>
      </w:r>
    </w:p>
    <w:p w14:paraId="2F606A71" w14:textId="04D664A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公用財產變更為非公用財產時，由主管機關督飭該管理機關移交財政部國有財產局接管。但原屬事業用財產，得由原事業主管機關，依預算程序處理之</w:t>
      </w:r>
      <w:r w:rsidR="00F21C9B">
        <w:rPr>
          <w:rFonts w:ascii="Arial Unicode MS" w:hAnsi="Arial Unicode MS"/>
          <w:color w:val="17365D"/>
        </w:rPr>
        <w:t>。</w:t>
      </w:r>
    </w:p>
    <w:p w14:paraId="300EB7E8" w14:textId="306EB835"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非公用財產經核定變更為公用財產時，由財政部國有財產局移交公用財產主管機關或管理機關接管。</w:t>
      </w:r>
    </w:p>
    <w:p w14:paraId="64CDA52B" w14:textId="77777777" w:rsidR="00F21C9B" w:rsidRDefault="00DE5C6E" w:rsidP="00353DAD">
      <w:pPr>
        <w:pStyle w:val="2"/>
      </w:pPr>
      <w:bookmarkStart w:id="39" w:name="a36"/>
      <w:bookmarkEnd w:id="39"/>
      <w:r w:rsidRPr="00AF6515">
        <w:lastRenderedPageBreak/>
        <w:t>第</w:t>
      </w:r>
      <w:r w:rsidR="00353DAD">
        <w:t>36</w:t>
      </w:r>
      <w:r w:rsidRPr="00AF6515">
        <w:t>條</w:t>
      </w:r>
      <w:r w:rsidR="00AF6515">
        <w:t>（</w:t>
      </w:r>
      <w:r w:rsidRPr="00AF6515">
        <w:t>公務用、公共財產之變更用途與相互交換使用</w:t>
      </w:r>
      <w:r w:rsidR="00F21C9B">
        <w:t>）</w:t>
      </w:r>
    </w:p>
    <w:p w14:paraId="3526316E" w14:textId="12CBF54F"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主管機關基於事實需要，得將公務用、公共用財產，在原規定使用範圍內變更用途，並得將各該種財產相互交換使用</w:t>
      </w:r>
      <w:r w:rsidR="00F21C9B">
        <w:rPr>
          <w:rFonts w:ascii="Arial Unicode MS" w:hAnsi="Arial Unicode MS"/>
          <w:color w:val="17365D"/>
        </w:rPr>
        <w:t>。</w:t>
      </w:r>
    </w:p>
    <w:p w14:paraId="65C826ED" w14:textId="3B8BEBD8"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前項變更用途或相互交換使用，須變更主管機關者，應經各該主管機關之協議，並徵得財政部之同意。</w:t>
      </w:r>
    </w:p>
    <w:p w14:paraId="386BA371" w14:textId="77777777" w:rsidR="00F21C9B" w:rsidRDefault="00DE5C6E" w:rsidP="00353DAD">
      <w:pPr>
        <w:pStyle w:val="2"/>
      </w:pPr>
      <w:bookmarkStart w:id="40" w:name="a37"/>
      <w:bookmarkEnd w:id="40"/>
      <w:r w:rsidRPr="00AF6515">
        <w:t>第</w:t>
      </w:r>
      <w:r w:rsidR="00353DAD">
        <w:t>37</w:t>
      </w:r>
      <w:r w:rsidRPr="00AF6515">
        <w:t>條</w:t>
      </w:r>
      <w:r w:rsidR="00AF6515">
        <w:t>（</w:t>
      </w:r>
      <w:r w:rsidRPr="00AF6515">
        <w:t>國家接受捐贈財產之處理</w:t>
      </w:r>
      <w:r w:rsidR="00F21C9B">
        <w:t>）</w:t>
      </w:r>
    </w:p>
    <w:p w14:paraId="18473D84" w14:textId="11DD52A2"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國家接受捐贈之財產，屬於</w:t>
      </w:r>
      <w:hyperlink w:anchor="a3" w:history="1">
        <w:r w:rsidR="00DE5C6E" w:rsidRPr="00EB750A">
          <w:rPr>
            <w:rStyle w:val="a3"/>
          </w:rPr>
          <w:t>第三條</w:t>
        </w:r>
      </w:hyperlink>
      <w:r w:rsidR="00DE5C6E" w:rsidRPr="00EB750A">
        <w:rPr>
          <w:rFonts w:ascii="Arial Unicode MS" w:hAnsi="Arial Unicode MS"/>
          <w:color w:val="17365D"/>
        </w:rPr>
        <w:t>規定之範圍者，應由受贈機關隨時通知財政部轉報行政院，視其用途指定其主管機關</w:t>
      </w:r>
      <w:r w:rsidR="00F21C9B">
        <w:rPr>
          <w:rFonts w:ascii="Arial Unicode MS" w:hAnsi="Arial Unicode MS"/>
          <w:color w:val="17365D"/>
        </w:rPr>
        <w:t>。</w:t>
      </w:r>
    </w:p>
    <w:p w14:paraId="410BA3DC" w14:textId="48B3755A"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769A133F" w14:textId="77777777" w:rsidR="00DE5C6E" w:rsidRPr="00AF6515" w:rsidRDefault="000808F0" w:rsidP="007A6615">
      <w:pPr>
        <w:pStyle w:val="1"/>
      </w:pPr>
      <w:bookmarkStart w:id="41" w:name="_第四章__使用_1"/>
      <w:bookmarkEnd w:id="41"/>
      <w:r w:rsidRPr="00AF6515">
        <w:t xml:space="preserve">第四章　　使用　　</w:t>
      </w:r>
      <w:r w:rsidR="00DE5C6E" w:rsidRPr="00AF6515">
        <w:t>第二節　　非公用財產之撥用</w:t>
      </w:r>
    </w:p>
    <w:p w14:paraId="54CED55F" w14:textId="77777777" w:rsidR="00F21C9B" w:rsidRDefault="00DE5C6E" w:rsidP="00353DAD">
      <w:pPr>
        <w:pStyle w:val="2"/>
      </w:pPr>
      <w:bookmarkStart w:id="42" w:name="a38"/>
      <w:bookmarkEnd w:id="42"/>
      <w:r w:rsidRPr="00AF6515">
        <w:t>第</w:t>
      </w:r>
      <w:r w:rsidR="00353DAD">
        <w:t>38</w:t>
      </w:r>
      <w:r w:rsidRPr="00AF6515">
        <w:t>條</w:t>
      </w:r>
      <w:r w:rsidR="00AF6515">
        <w:t>（</w:t>
      </w:r>
      <w:r w:rsidRPr="00AF6515">
        <w:t>非公用財產類之不動產辦理撥用之限制</w:t>
      </w:r>
      <w:r w:rsidR="00F21C9B">
        <w:t>）</w:t>
      </w:r>
    </w:p>
    <w:p w14:paraId="543C4DD2" w14:textId="12C50739"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非公用財產類之不動產，各級政府機關為公務或公共所需，得申請撥用。但有左列情形之一者，不得辦理撥用：</w:t>
      </w:r>
    </w:p>
    <w:p w14:paraId="401167A5"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一、位於繁盛地區，依申請撥用之目的，非有特別需要者</w:t>
      </w:r>
      <w:r w:rsidR="00F21C9B">
        <w:rPr>
          <w:rFonts w:ascii="Arial Unicode MS" w:hAnsi="Arial Unicode MS"/>
          <w:color w:val="17365D"/>
        </w:rPr>
        <w:t>。</w:t>
      </w:r>
    </w:p>
    <w:p w14:paraId="17699AB0" w14:textId="3D924F5D"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擬作為宿舍用途者</w:t>
      </w:r>
      <w:r>
        <w:rPr>
          <w:rFonts w:ascii="Arial Unicode MS" w:hAnsi="Arial Unicode MS"/>
          <w:color w:val="17365D"/>
        </w:rPr>
        <w:t>。</w:t>
      </w:r>
    </w:p>
    <w:p w14:paraId="313B7FF6" w14:textId="1B47AEC8"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不合區域計畫或都市計畫土地使用分區規定者</w:t>
      </w:r>
      <w:r>
        <w:rPr>
          <w:rFonts w:ascii="Arial Unicode MS" w:hAnsi="Arial Unicode MS"/>
          <w:color w:val="17365D"/>
        </w:rPr>
        <w:t>。</w:t>
      </w:r>
    </w:p>
    <w:p w14:paraId="35E617A7" w14:textId="0630127D" w:rsidR="00DE5C6E"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前項撥用，應由申請撥用機關檢具使用計畫及圖說，報經其上級機關核明屬實，並徵得財政部國有財產局同意後，層報行政院核定之。</w:t>
      </w:r>
    </w:p>
    <w:p w14:paraId="57262973" w14:textId="77777777" w:rsidR="004B1D28" w:rsidRPr="003E12B7" w:rsidRDefault="004B1D28" w:rsidP="002A7947">
      <w:pPr>
        <w:ind w:leftChars="75" w:left="150"/>
        <w:jc w:val="both"/>
        <w:rPr>
          <w:rFonts w:ascii="Arial Unicode MS" w:hAnsi="Arial Unicode MS"/>
          <w:color w:val="5F5F5F"/>
          <w:sz w:val="18"/>
        </w:rPr>
      </w:pPr>
      <w:r w:rsidRPr="003E12B7">
        <w:rPr>
          <w:rFonts w:ascii="Arial Unicode MS" w:hAnsi="Arial Unicode MS" w:hint="eastAsia"/>
          <w:color w:val="5F5F5F"/>
          <w:sz w:val="18"/>
        </w:rPr>
        <w:t>【相關規定】</w:t>
      </w:r>
      <w:hyperlink r:id="rId29" w:history="1">
        <w:r w:rsidRPr="003E12B7">
          <w:rPr>
            <w:rStyle w:val="a3"/>
            <w:rFonts w:ascii="Arial Unicode MS" w:hAnsi="Arial Unicode MS" w:hint="eastAsia"/>
            <w:color w:val="5F5F5F"/>
            <w:sz w:val="18"/>
          </w:rPr>
          <w:t>各級政府機關互相撥用公有不動產之有償與無償劃分原則</w:t>
        </w:r>
      </w:hyperlink>
    </w:p>
    <w:p w14:paraId="46A29894" w14:textId="77777777" w:rsidR="00F21C9B" w:rsidRDefault="00DE5C6E" w:rsidP="00353DAD">
      <w:pPr>
        <w:pStyle w:val="2"/>
        <w:rPr>
          <w:color w:val="FFFFFF"/>
        </w:rPr>
      </w:pPr>
      <w:bookmarkStart w:id="43" w:name="a39"/>
      <w:bookmarkEnd w:id="43"/>
      <w:r w:rsidRPr="00AF6515">
        <w:t>第</w:t>
      </w:r>
      <w:r w:rsidR="00353DAD">
        <w:t>39</w:t>
      </w:r>
      <w:r w:rsidRPr="00AF6515">
        <w:t>條</w:t>
      </w:r>
      <w:r w:rsidR="00AF6515">
        <w:t>（</w:t>
      </w:r>
      <w:r w:rsidR="007A6615" w:rsidRPr="007A6615">
        <w:rPr>
          <w:rFonts w:hint="eastAsia"/>
        </w:rPr>
        <w:t>非公用財產經撥為公用後隨時收回之事由</w:t>
      </w:r>
      <w:r w:rsidRPr="00AF6515">
        <w:t>）</w:t>
      </w:r>
      <w:r w:rsidR="00F21C9B">
        <w:rPr>
          <w:rFonts w:hint="eastAsia"/>
          <w:color w:val="FFFFFF"/>
        </w:rPr>
        <w:t>∵</w:t>
      </w:r>
    </w:p>
    <w:p w14:paraId="1C7C904C" w14:textId="68C1D971" w:rsidR="0079600E" w:rsidRPr="002A7947" w:rsidRDefault="006876A0" w:rsidP="0079600E">
      <w:pPr>
        <w:ind w:left="142"/>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79600E" w:rsidRPr="002A7947">
        <w:rPr>
          <w:rFonts w:ascii="Arial Unicode MS" w:hAnsi="Arial Unicode MS" w:hint="eastAsia"/>
          <w:color w:val="17365D"/>
        </w:rPr>
        <w:t>非公用財產經撥為公用後，遇有下列情事之一者，應由財政部查明隨時收回，交財政部國有財產局接管。但撥用土地之收回，應由財政部呈請行政院廢止撥用後為之：</w:t>
      </w:r>
    </w:p>
    <w:p w14:paraId="320D18BE" w14:textId="77777777" w:rsidR="00F21C9B" w:rsidRDefault="0079600E" w:rsidP="0079600E">
      <w:pPr>
        <w:ind w:left="142"/>
        <w:jc w:val="both"/>
        <w:rPr>
          <w:rFonts w:ascii="Arial Unicode MS" w:hAnsi="Arial Unicode MS"/>
          <w:color w:val="17365D"/>
        </w:rPr>
      </w:pPr>
      <w:r>
        <w:rPr>
          <w:rFonts w:ascii="Arial Unicode MS" w:hAnsi="Arial Unicode MS" w:hint="eastAsia"/>
          <w:color w:val="17365D"/>
        </w:rPr>
        <w:t xml:space="preserve">　　</w:t>
      </w:r>
      <w:r w:rsidRPr="002A7947">
        <w:rPr>
          <w:rFonts w:ascii="Arial Unicode MS" w:hAnsi="Arial Unicode MS" w:hint="eastAsia"/>
          <w:color w:val="17365D"/>
        </w:rPr>
        <w:t>一、用途廢止時</w:t>
      </w:r>
      <w:r w:rsidR="00F21C9B">
        <w:rPr>
          <w:rFonts w:ascii="Arial Unicode MS" w:hAnsi="Arial Unicode MS" w:hint="eastAsia"/>
          <w:color w:val="17365D"/>
        </w:rPr>
        <w:t>。</w:t>
      </w:r>
    </w:p>
    <w:p w14:paraId="48E7CC96" w14:textId="52C28708" w:rsidR="00F21C9B" w:rsidRDefault="00F21C9B" w:rsidP="0079600E">
      <w:pPr>
        <w:ind w:left="142"/>
        <w:jc w:val="both"/>
        <w:rPr>
          <w:rFonts w:ascii="Arial Unicode MS" w:hAnsi="Arial Unicode MS"/>
          <w:color w:val="17365D"/>
        </w:rPr>
      </w:pPr>
      <w:r>
        <w:rPr>
          <w:rFonts w:ascii="Arial Unicode MS" w:hAnsi="Arial Unicode MS" w:hint="eastAsia"/>
          <w:color w:val="17365D"/>
        </w:rPr>
        <w:t xml:space="preserve">　　</w:t>
      </w:r>
      <w:r w:rsidRPr="002A7947">
        <w:rPr>
          <w:rFonts w:ascii="Arial Unicode MS" w:hAnsi="Arial Unicode MS" w:hint="eastAsia"/>
          <w:color w:val="17365D"/>
        </w:rPr>
        <w:t>二</w:t>
      </w:r>
      <w:r>
        <w:rPr>
          <w:rFonts w:ascii="Arial Unicode MS" w:hAnsi="Arial Unicode MS" w:hint="eastAsia"/>
          <w:color w:val="17365D"/>
        </w:rPr>
        <w:t>、</w:t>
      </w:r>
      <w:r w:rsidR="0079600E" w:rsidRPr="002A7947">
        <w:rPr>
          <w:rFonts w:ascii="Arial Unicode MS" w:hAnsi="Arial Unicode MS" w:hint="eastAsia"/>
          <w:color w:val="17365D"/>
        </w:rPr>
        <w:t>變更原定用途時</w:t>
      </w:r>
      <w:r>
        <w:rPr>
          <w:rFonts w:ascii="Arial Unicode MS" w:hAnsi="Arial Unicode MS" w:hint="eastAsia"/>
          <w:color w:val="17365D"/>
        </w:rPr>
        <w:t>。</w:t>
      </w:r>
    </w:p>
    <w:p w14:paraId="235A5B84" w14:textId="5C191E2F" w:rsidR="00F21C9B" w:rsidRDefault="00F21C9B" w:rsidP="0079600E">
      <w:pPr>
        <w:ind w:left="142"/>
        <w:jc w:val="both"/>
        <w:rPr>
          <w:rFonts w:ascii="Arial Unicode MS" w:hAnsi="Arial Unicode MS"/>
          <w:color w:val="17365D"/>
        </w:rPr>
      </w:pPr>
      <w:r>
        <w:rPr>
          <w:rFonts w:ascii="Arial Unicode MS" w:hAnsi="Arial Unicode MS" w:hint="eastAsia"/>
          <w:color w:val="17365D"/>
        </w:rPr>
        <w:t xml:space="preserve">　　</w:t>
      </w:r>
      <w:r w:rsidRPr="002A7947">
        <w:rPr>
          <w:rFonts w:ascii="Arial Unicode MS" w:hAnsi="Arial Unicode MS" w:hint="eastAsia"/>
          <w:color w:val="17365D"/>
        </w:rPr>
        <w:t>三</w:t>
      </w:r>
      <w:r>
        <w:rPr>
          <w:rFonts w:ascii="Arial Unicode MS" w:hAnsi="Arial Unicode MS" w:hint="eastAsia"/>
          <w:color w:val="17365D"/>
        </w:rPr>
        <w:t>、</w:t>
      </w:r>
      <w:r w:rsidR="0079600E" w:rsidRPr="002A7947">
        <w:rPr>
          <w:rFonts w:ascii="Arial Unicode MS" w:hAnsi="Arial Unicode MS" w:hint="eastAsia"/>
          <w:color w:val="17365D"/>
        </w:rPr>
        <w:t>於原定用途外，擅供收益使用時</w:t>
      </w:r>
      <w:r>
        <w:rPr>
          <w:rFonts w:ascii="Arial Unicode MS" w:hAnsi="Arial Unicode MS" w:hint="eastAsia"/>
          <w:color w:val="17365D"/>
        </w:rPr>
        <w:t>。</w:t>
      </w:r>
    </w:p>
    <w:p w14:paraId="5FED8B9C" w14:textId="001E1F0D" w:rsidR="00F21C9B" w:rsidRDefault="00F21C9B" w:rsidP="0079600E">
      <w:pPr>
        <w:ind w:left="142"/>
        <w:jc w:val="both"/>
        <w:rPr>
          <w:rFonts w:ascii="Arial Unicode MS" w:hAnsi="Arial Unicode MS"/>
          <w:color w:val="17365D"/>
        </w:rPr>
      </w:pPr>
      <w:r>
        <w:rPr>
          <w:rFonts w:ascii="Arial Unicode MS" w:hAnsi="Arial Unicode MS" w:hint="eastAsia"/>
          <w:color w:val="17365D"/>
        </w:rPr>
        <w:t xml:space="preserve">　　</w:t>
      </w:r>
      <w:r w:rsidRPr="002A7947">
        <w:rPr>
          <w:rFonts w:ascii="Arial Unicode MS" w:hAnsi="Arial Unicode MS" w:hint="eastAsia"/>
          <w:color w:val="17365D"/>
        </w:rPr>
        <w:t>四</w:t>
      </w:r>
      <w:r>
        <w:rPr>
          <w:rFonts w:ascii="Arial Unicode MS" w:hAnsi="Arial Unicode MS" w:hint="eastAsia"/>
          <w:color w:val="17365D"/>
        </w:rPr>
        <w:t>、</w:t>
      </w:r>
      <w:r w:rsidR="0079600E" w:rsidRPr="002A7947">
        <w:rPr>
          <w:rFonts w:ascii="Arial Unicode MS" w:hAnsi="Arial Unicode MS" w:hint="eastAsia"/>
          <w:color w:val="17365D"/>
        </w:rPr>
        <w:t>擅自讓由他人使用時</w:t>
      </w:r>
      <w:r>
        <w:rPr>
          <w:rFonts w:ascii="Arial Unicode MS" w:hAnsi="Arial Unicode MS" w:hint="eastAsia"/>
          <w:color w:val="17365D"/>
        </w:rPr>
        <w:t>。</w:t>
      </w:r>
    </w:p>
    <w:p w14:paraId="123B3689" w14:textId="60BFA09A" w:rsidR="0079600E" w:rsidRDefault="00F21C9B" w:rsidP="0079600E">
      <w:pPr>
        <w:ind w:left="142"/>
        <w:jc w:val="both"/>
        <w:rPr>
          <w:rFonts w:ascii="Arial Unicode MS" w:hAnsi="Arial Unicode MS"/>
          <w:color w:val="17365D"/>
        </w:rPr>
      </w:pPr>
      <w:r>
        <w:rPr>
          <w:rFonts w:ascii="Arial Unicode MS" w:hAnsi="Arial Unicode MS" w:hint="eastAsia"/>
          <w:color w:val="17365D"/>
        </w:rPr>
        <w:t xml:space="preserve">　　</w:t>
      </w:r>
      <w:r w:rsidRPr="002A7947">
        <w:rPr>
          <w:rFonts w:ascii="Arial Unicode MS" w:hAnsi="Arial Unicode MS" w:hint="eastAsia"/>
          <w:color w:val="17365D"/>
        </w:rPr>
        <w:t>五</w:t>
      </w:r>
      <w:r>
        <w:rPr>
          <w:rFonts w:ascii="Arial Unicode MS" w:hAnsi="Arial Unicode MS" w:hint="eastAsia"/>
          <w:color w:val="17365D"/>
        </w:rPr>
        <w:t>、</w:t>
      </w:r>
      <w:r w:rsidR="0079600E" w:rsidRPr="002A7947">
        <w:rPr>
          <w:rFonts w:ascii="Arial Unicode MS" w:hAnsi="Arial Unicode MS" w:hint="eastAsia"/>
          <w:color w:val="17365D"/>
        </w:rPr>
        <w:t>建地空置逾一年，尚未開始建築時。</w:t>
      </w:r>
    </w:p>
    <w:p w14:paraId="2EEDBC6B" w14:textId="5CCF62FF" w:rsidR="00F21C9B" w:rsidRDefault="00F21C9B" w:rsidP="007A6615">
      <w:pPr>
        <w:pStyle w:val="3"/>
      </w:pPr>
      <w:r>
        <w:rPr>
          <w:rFonts w:hint="eastAsia"/>
        </w:rPr>
        <w:t>--</w:t>
      </w:r>
      <w:r w:rsidRPr="007A6615">
        <w:rPr>
          <w:rFonts w:hint="eastAsia"/>
        </w:rPr>
        <w:t>101</w:t>
      </w:r>
      <w:r w:rsidRPr="007A6615">
        <w:t>年</w:t>
      </w:r>
      <w:r w:rsidRPr="007A6615">
        <w:rPr>
          <w:rFonts w:hint="eastAsia"/>
        </w:rPr>
        <w:t>1</w:t>
      </w:r>
      <w:r w:rsidRPr="007A6615">
        <w:t>月</w:t>
      </w:r>
      <w:r w:rsidRPr="007A6615">
        <w:rPr>
          <w:rFonts w:hint="eastAsia"/>
        </w:rPr>
        <w:t>4</w:t>
      </w:r>
      <w:r>
        <w:t>日修正前條文</w:t>
      </w:r>
      <w:r>
        <w:t>--</w:t>
      </w:r>
      <w:hyperlink r:id="rId30" w:history="1">
        <w:r w:rsidRPr="005C530E">
          <w:rPr>
            <w:szCs w:val="20"/>
            <w:u w:val="single"/>
          </w:rPr>
          <w:t>比對程式</w:t>
        </w:r>
      </w:hyperlink>
    </w:p>
    <w:p w14:paraId="39179719" w14:textId="29B95038" w:rsidR="00DE5C6E" w:rsidRPr="0079600E"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9600E">
        <w:rPr>
          <w:rFonts w:ascii="Arial Unicode MS" w:hAnsi="Arial Unicode MS"/>
          <w:color w:val="5F5F5F"/>
        </w:rPr>
        <w:t>非公用財產經撥為公用後，遇有左列情事之一者，應由財政部查明隨時收回，交財政部國有財產局接管。但撥用土地之收回，應由財政部呈請行政院撤銷撥用後為之：</w:t>
      </w:r>
    </w:p>
    <w:p w14:paraId="70DAB87C" w14:textId="77777777" w:rsidR="00F21C9B" w:rsidRDefault="009D0C19" w:rsidP="002A7947">
      <w:pPr>
        <w:ind w:leftChars="75" w:left="150"/>
        <w:jc w:val="both"/>
        <w:rPr>
          <w:rFonts w:ascii="Arial Unicode MS" w:hAnsi="Arial Unicode MS"/>
          <w:color w:val="5F5F5F"/>
        </w:rPr>
      </w:pPr>
      <w:r w:rsidRPr="0079600E">
        <w:rPr>
          <w:rFonts w:ascii="Arial Unicode MS" w:hAnsi="Arial Unicode MS"/>
          <w:color w:val="5F5F5F"/>
        </w:rPr>
        <w:t xml:space="preserve">　　</w:t>
      </w:r>
      <w:r w:rsidR="00DE5C6E" w:rsidRPr="0079600E">
        <w:rPr>
          <w:rFonts w:ascii="Arial Unicode MS" w:hAnsi="Arial Unicode MS"/>
          <w:color w:val="5F5F5F"/>
        </w:rPr>
        <w:t>一、用途廢止時</w:t>
      </w:r>
      <w:r w:rsidR="00F21C9B">
        <w:rPr>
          <w:rFonts w:ascii="Arial Unicode MS" w:hAnsi="Arial Unicode MS"/>
          <w:color w:val="5F5F5F"/>
        </w:rPr>
        <w:t>。</w:t>
      </w:r>
    </w:p>
    <w:p w14:paraId="7D58E6D0" w14:textId="1AA835F7" w:rsidR="00F21C9B" w:rsidRDefault="00F21C9B" w:rsidP="002A7947">
      <w:pPr>
        <w:ind w:leftChars="75" w:left="150"/>
        <w:jc w:val="both"/>
        <w:rPr>
          <w:rFonts w:ascii="Arial Unicode MS" w:hAnsi="Arial Unicode MS"/>
          <w:color w:val="5F5F5F"/>
        </w:rPr>
      </w:pPr>
      <w:r>
        <w:rPr>
          <w:rFonts w:ascii="Arial Unicode MS" w:hAnsi="Arial Unicode MS"/>
          <w:color w:val="5F5F5F"/>
        </w:rPr>
        <w:t xml:space="preserve">　　</w:t>
      </w:r>
      <w:r w:rsidRPr="0079600E">
        <w:rPr>
          <w:rFonts w:ascii="Arial Unicode MS" w:hAnsi="Arial Unicode MS"/>
          <w:color w:val="5F5F5F"/>
        </w:rPr>
        <w:t>二</w:t>
      </w:r>
      <w:r>
        <w:rPr>
          <w:rFonts w:ascii="Arial Unicode MS" w:hAnsi="Arial Unicode MS"/>
          <w:color w:val="5F5F5F"/>
        </w:rPr>
        <w:t>、</w:t>
      </w:r>
      <w:r w:rsidR="00DE5C6E" w:rsidRPr="0079600E">
        <w:rPr>
          <w:rFonts w:ascii="Arial Unicode MS" w:hAnsi="Arial Unicode MS"/>
          <w:color w:val="5F5F5F"/>
        </w:rPr>
        <w:t>變更原定用途時</w:t>
      </w:r>
      <w:r>
        <w:rPr>
          <w:rFonts w:ascii="Arial Unicode MS" w:hAnsi="Arial Unicode MS"/>
          <w:color w:val="5F5F5F"/>
        </w:rPr>
        <w:t>。</w:t>
      </w:r>
    </w:p>
    <w:p w14:paraId="7CAFA7E1" w14:textId="0F9BDCC3" w:rsidR="00F21C9B" w:rsidRDefault="00F21C9B" w:rsidP="002A7947">
      <w:pPr>
        <w:ind w:leftChars="75" w:left="150"/>
        <w:jc w:val="both"/>
        <w:rPr>
          <w:rFonts w:ascii="Arial Unicode MS" w:hAnsi="Arial Unicode MS"/>
          <w:color w:val="5F5F5F"/>
        </w:rPr>
      </w:pPr>
      <w:r>
        <w:rPr>
          <w:rFonts w:ascii="Arial Unicode MS" w:hAnsi="Arial Unicode MS"/>
          <w:color w:val="5F5F5F"/>
        </w:rPr>
        <w:t xml:space="preserve">　　</w:t>
      </w:r>
      <w:r w:rsidRPr="0079600E">
        <w:rPr>
          <w:rFonts w:ascii="Arial Unicode MS" w:hAnsi="Arial Unicode MS"/>
          <w:color w:val="5F5F5F"/>
        </w:rPr>
        <w:t>三</w:t>
      </w:r>
      <w:r>
        <w:rPr>
          <w:rFonts w:ascii="Arial Unicode MS" w:hAnsi="Arial Unicode MS"/>
          <w:color w:val="5F5F5F"/>
        </w:rPr>
        <w:t>、</w:t>
      </w:r>
      <w:r w:rsidR="00DE5C6E" w:rsidRPr="0079600E">
        <w:rPr>
          <w:rFonts w:ascii="Arial Unicode MS" w:hAnsi="Arial Unicode MS"/>
          <w:color w:val="5F5F5F"/>
        </w:rPr>
        <w:t>於原定用途外，擅供收益使用時</w:t>
      </w:r>
      <w:r>
        <w:rPr>
          <w:rFonts w:ascii="Arial Unicode MS" w:hAnsi="Arial Unicode MS"/>
          <w:color w:val="5F5F5F"/>
        </w:rPr>
        <w:t>。</w:t>
      </w:r>
    </w:p>
    <w:p w14:paraId="49115140" w14:textId="1F709ADC" w:rsidR="00F21C9B" w:rsidRDefault="00F21C9B" w:rsidP="002A7947">
      <w:pPr>
        <w:ind w:leftChars="75" w:left="150"/>
        <w:jc w:val="both"/>
        <w:rPr>
          <w:rFonts w:ascii="Arial Unicode MS" w:hAnsi="Arial Unicode MS"/>
          <w:color w:val="5F5F5F"/>
        </w:rPr>
      </w:pPr>
      <w:r>
        <w:rPr>
          <w:rFonts w:ascii="Arial Unicode MS" w:hAnsi="Arial Unicode MS"/>
          <w:color w:val="5F5F5F"/>
        </w:rPr>
        <w:t xml:space="preserve">　　</w:t>
      </w:r>
      <w:r w:rsidRPr="0079600E">
        <w:rPr>
          <w:rFonts w:ascii="Arial Unicode MS" w:hAnsi="Arial Unicode MS"/>
          <w:color w:val="5F5F5F"/>
        </w:rPr>
        <w:t>四</w:t>
      </w:r>
      <w:r>
        <w:rPr>
          <w:rFonts w:ascii="Arial Unicode MS" w:hAnsi="Arial Unicode MS"/>
          <w:color w:val="5F5F5F"/>
        </w:rPr>
        <w:t>、</w:t>
      </w:r>
      <w:r w:rsidR="00DE5C6E" w:rsidRPr="0079600E">
        <w:rPr>
          <w:rFonts w:ascii="Arial Unicode MS" w:hAnsi="Arial Unicode MS"/>
          <w:color w:val="5F5F5F"/>
        </w:rPr>
        <w:t>擅自讓由他人使用時</w:t>
      </w:r>
      <w:r>
        <w:rPr>
          <w:rFonts w:ascii="Arial Unicode MS" w:hAnsi="Arial Unicode MS"/>
          <w:color w:val="5F5F5F"/>
        </w:rPr>
        <w:t>。</w:t>
      </w:r>
    </w:p>
    <w:p w14:paraId="3FCDD62B" w14:textId="6B81E6E9" w:rsidR="00DE5C6E" w:rsidRPr="0079600E" w:rsidRDefault="00F21C9B" w:rsidP="002A7947">
      <w:pPr>
        <w:ind w:leftChars="75" w:left="150"/>
        <w:jc w:val="both"/>
        <w:rPr>
          <w:rFonts w:ascii="Arial Unicode MS" w:hAnsi="Arial Unicode MS"/>
          <w:color w:val="5F5F5F"/>
        </w:rPr>
      </w:pPr>
      <w:r>
        <w:rPr>
          <w:rFonts w:ascii="Arial Unicode MS" w:hAnsi="Arial Unicode MS"/>
          <w:color w:val="5F5F5F"/>
        </w:rPr>
        <w:t xml:space="preserve">　　</w:t>
      </w:r>
      <w:r w:rsidRPr="0079600E">
        <w:rPr>
          <w:rFonts w:ascii="Arial Unicode MS" w:hAnsi="Arial Unicode MS"/>
          <w:color w:val="5F5F5F"/>
        </w:rPr>
        <w:t>五</w:t>
      </w:r>
      <w:r>
        <w:rPr>
          <w:rFonts w:ascii="Arial Unicode MS" w:hAnsi="Arial Unicode MS"/>
          <w:color w:val="5F5F5F"/>
        </w:rPr>
        <w:t>、</w:t>
      </w:r>
      <w:r w:rsidR="00DE5C6E" w:rsidRPr="0079600E">
        <w:rPr>
          <w:rFonts w:ascii="Arial Unicode MS" w:hAnsi="Arial Unicode MS"/>
          <w:color w:val="5F5F5F"/>
        </w:rPr>
        <w:t>建地空置逾一年，尚未開始建築時。</w:t>
      </w:r>
      <w:r w:rsidR="00751693">
        <w:rPr>
          <w:rFonts w:ascii="Arial Unicode MS" w:hAnsi="Arial Unicode MS" w:hint="eastAsia"/>
          <w:color w:val="FFFFFF"/>
        </w:rPr>
        <w:t>∴</w:t>
      </w:r>
    </w:p>
    <w:p w14:paraId="569DFC46" w14:textId="77777777" w:rsidR="000808F0" w:rsidRPr="00AF6515" w:rsidRDefault="00CE1415" w:rsidP="000808F0">
      <w:pPr>
        <w:ind w:left="119"/>
        <w:jc w:val="right"/>
        <w:rPr>
          <w:rFonts w:ascii="Arial Unicode MS" w:hAnsi="Arial Unicode MS"/>
          <w:color w:val="7E84B8"/>
        </w:rPr>
      </w:pPr>
      <w:r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05E3DC4E" w14:textId="77777777" w:rsidR="00DE5C6E" w:rsidRPr="00AF6515" w:rsidRDefault="000808F0" w:rsidP="007A6615">
      <w:pPr>
        <w:pStyle w:val="1"/>
      </w:pPr>
      <w:bookmarkStart w:id="44" w:name="_第四章__使用_2"/>
      <w:bookmarkEnd w:id="44"/>
      <w:r w:rsidRPr="00AF6515">
        <w:t xml:space="preserve">第四章　　使用　　</w:t>
      </w:r>
      <w:r w:rsidR="00DE5C6E" w:rsidRPr="00AF6515">
        <w:t>第三節　　非公用財產之借用</w:t>
      </w:r>
    </w:p>
    <w:p w14:paraId="540093EB" w14:textId="77777777" w:rsidR="00F21C9B" w:rsidRDefault="00DE5C6E" w:rsidP="00353DAD">
      <w:pPr>
        <w:pStyle w:val="2"/>
      </w:pPr>
      <w:bookmarkStart w:id="45" w:name="a40"/>
      <w:bookmarkEnd w:id="45"/>
      <w:r w:rsidRPr="00AF6515">
        <w:t>第</w:t>
      </w:r>
      <w:r w:rsidR="00353DAD">
        <w:t>40</w:t>
      </w:r>
      <w:r w:rsidR="00353DAD">
        <w:t>條</w:t>
      </w:r>
      <w:r w:rsidR="00AF6515">
        <w:t>（</w:t>
      </w:r>
      <w:r w:rsidRPr="00AF6515">
        <w:t>非公用財產之供短期借用</w:t>
      </w:r>
      <w:r w:rsidR="00F21C9B">
        <w:t>）</w:t>
      </w:r>
    </w:p>
    <w:p w14:paraId="483443D4" w14:textId="5A084455"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非公用財產得供各機關、部隊、學校因臨時性或緊急性之公務用或公共用，為短期之借用；其借用期間，</w:t>
      </w:r>
      <w:r w:rsidR="00DE5C6E" w:rsidRPr="008A3F84">
        <w:rPr>
          <w:rFonts w:ascii="Arial Unicode MS" w:hAnsi="Arial Unicode MS"/>
          <w:color w:val="17365D"/>
        </w:rPr>
        <w:lastRenderedPageBreak/>
        <w:t>不得逾三個月。如屬土地，並不得供建築使用</w:t>
      </w:r>
      <w:r w:rsidR="00F21C9B">
        <w:rPr>
          <w:rFonts w:ascii="Arial Unicode MS" w:hAnsi="Arial Unicode MS"/>
          <w:color w:val="17365D"/>
        </w:rPr>
        <w:t>。</w:t>
      </w:r>
    </w:p>
    <w:p w14:paraId="58547117" w14:textId="49D8DEF1"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前項借用手續，應由需用機關徵得管理機關同意為之，並通知財政部。</w:t>
      </w:r>
    </w:p>
    <w:p w14:paraId="6000451A" w14:textId="77777777" w:rsidR="00F21C9B" w:rsidRDefault="00DE5C6E" w:rsidP="00353DAD">
      <w:pPr>
        <w:pStyle w:val="2"/>
      </w:pPr>
      <w:bookmarkStart w:id="46" w:name="a41"/>
      <w:bookmarkEnd w:id="46"/>
      <w:r w:rsidRPr="00AF6515">
        <w:t>第</w:t>
      </w:r>
      <w:r w:rsidR="00353DAD">
        <w:t>41</w:t>
      </w:r>
      <w:r w:rsidRPr="00AF6515">
        <w:t>條</w:t>
      </w:r>
      <w:r w:rsidR="00AF6515">
        <w:t>（</w:t>
      </w:r>
      <w:r w:rsidRPr="00AF6515">
        <w:t>非公用財產經借用後應查明隨時收回事由</w:t>
      </w:r>
      <w:r w:rsidR="00F21C9B">
        <w:t>）</w:t>
      </w:r>
    </w:p>
    <w:p w14:paraId="5CFBB995" w14:textId="7A684F3D"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非公用財產經借用後，遇有左列情事之一者，應由管理機關查明隨時收回：</w:t>
      </w:r>
    </w:p>
    <w:p w14:paraId="65DA2B3A"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一、借用原因消滅時</w:t>
      </w:r>
      <w:r w:rsidR="00F21C9B">
        <w:rPr>
          <w:rFonts w:ascii="Arial Unicode MS" w:hAnsi="Arial Unicode MS"/>
          <w:color w:val="17365D"/>
        </w:rPr>
        <w:t>。</w:t>
      </w:r>
    </w:p>
    <w:p w14:paraId="77EEA4E2" w14:textId="76CE61F3"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於原定用途外，另供收益使用時</w:t>
      </w:r>
      <w:r>
        <w:rPr>
          <w:rFonts w:ascii="Arial Unicode MS" w:hAnsi="Arial Unicode MS"/>
          <w:color w:val="17365D"/>
        </w:rPr>
        <w:t>。</w:t>
      </w:r>
    </w:p>
    <w:p w14:paraId="3FE3BBCE" w14:textId="12F51C5F"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擅自讓由他人使用時</w:t>
      </w:r>
      <w:r>
        <w:rPr>
          <w:rFonts w:ascii="Arial Unicode MS" w:hAnsi="Arial Unicode MS"/>
          <w:color w:val="17365D"/>
        </w:rPr>
        <w:t>。</w:t>
      </w:r>
    </w:p>
    <w:p w14:paraId="0092302F" w14:textId="48163ACB" w:rsidR="00F21C9B"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非公用財產借用期間，如有增建、改良或修理情事，收回時不得請求補償</w:t>
      </w:r>
      <w:r w:rsidR="00F21C9B">
        <w:rPr>
          <w:rFonts w:ascii="Arial Unicode MS" w:hAnsi="Arial Unicode MS"/>
          <w:color w:val="666699"/>
        </w:rPr>
        <w:t>。</w:t>
      </w:r>
    </w:p>
    <w:p w14:paraId="1E26ABA5" w14:textId="3748F0C4" w:rsidR="000808F0" w:rsidRPr="00AF6515" w:rsidRDefault="00F21C9B" w:rsidP="000808F0">
      <w:pPr>
        <w:ind w:left="119"/>
        <w:jc w:val="right"/>
        <w:rPr>
          <w:rFonts w:ascii="Arial Unicode MS" w:hAnsi="Arial Unicode MS"/>
          <w:color w:val="7E84B8"/>
        </w:rPr>
      </w:pPr>
      <w:r>
        <w:rPr>
          <w:rFonts w:ascii="Arial Unicode MS" w:hAnsi="Arial Unicode MS"/>
          <w:color w:val="666699"/>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4C9390C3" w14:textId="77777777" w:rsidR="00DE5C6E" w:rsidRPr="00AF6515" w:rsidRDefault="00DE5C6E" w:rsidP="007A6615">
      <w:pPr>
        <w:pStyle w:val="1"/>
      </w:pPr>
      <w:bookmarkStart w:id="47" w:name="_第五章__收"/>
      <w:bookmarkEnd w:id="47"/>
      <w:r w:rsidRPr="00AF6515">
        <w:t>第五章　　收　益　　第一節</w:t>
      </w:r>
      <w:r w:rsidR="000808F0" w:rsidRPr="00AF6515">
        <w:rPr>
          <w:rFonts w:hint="eastAsia"/>
        </w:rPr>
        <w:t xml:space="preserve">　　</w:t>
      </w:r>
      <w:r w:rsidRPr="00AF6515">
        <w:t>非公用財產之出租</w:t>
      </w:r>
    </w:p>
    <w:p w14:paraId="15D8354C" w14:textId="77777777" w:rsidR="00F21C9B" w:rsidRDefault="00DE5C6E" w:rsidP="00353DAD">
      <w:pPr>
        <w:pStyle w:val="2"/>
      </w:pPr>
      <w:bookmarkStart w:id="48" w:name="a42"/>
      <w:bookmarkEnd w:id="48"/>
      <w:r w:rsidRPr="00AF6515">
        <w:t>第</w:t>
      </w:r>
      <w:r w:rsidR="00353DAD">
        <w:t>42</w:t>
      </w:r>
      <w:r w:rsidRPr="00AF6515">
        <w:t>條</w:t>
      </w:r>
      <w:r w:rsidR="00AF6515">
        <w:t>（</w:t>
      </w:r>
      <w:r w:rsidRPr="00AF6515">
        <w:t>得申請租用非公用財產類不動產之情形、期限及管理</w:t>
      </w:r>
      <w:r w:rsidR="00F21C9B">
        <w:t>）</w:t>
      </w:r>
    </w:p>
    <w:p w14:paraId="3B21C98B" w14:textId="302232DC"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非公用財產類不動產之出租，得以標租方式辦理。但合於左列各款規定之一者，得逕予出租：</w:t>
      </w:r>
    </w:p>
    <w:p w14:paraId="0E60AA5F"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一、原有租賃期限屆滿，未逾六個月者</w:t>
      </w:r>
      <w:r w:rsidR="00F21C9B">
        <w:rPr>
          <w:rFonts w:ascii="Arial Unicode MS" w:hAnsi="Arial Unicode MS"/>
          <w:color w:val="17365D"/>
        </w:rPr>
        <w:t>。</w:t>
      </w:r>
    </w:p>
    <w:p w14:paraId="37A2C066" w14:textId="5138A5BA"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民國八十二年七月二十一日前已實際使用，並願繳清歷年使用補償金者</w:t>
      </w:r>
      <w:r>
        <w:rPr>
          <w:rFonts w:ascii="Arial Unicode MS" w:hAnsi="Arial Unicode MS"/>
          <w:color w:val="17365D"/>
        </w:rPr>
        <w:t>。</w:t>
      </w:r>
    </w:p>
    <w:p w14:paraId="686C7004" w14:textId="66CF512D"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依法得讓售者</w:t>
      </w:r>
      <w:r>
        <w:rPr>
          <w:rFonts w:ascii="Arial Unicode MS" w:hAnsi="Arial Unicode MS"/>
          <w:color w:val="17365D"/>
        </w:rPr>
        <w:t>。</w:t>
      </w:r>
    </w:p>
    <w:p w14:paraId="1EAD8787" w14:textId="204D515E"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非公用財產類之不動產出租，應以書面為之；未以書面為之者，不生效力</w:t>
      </w:r>
      <w:r w:rsidR="00F21C9B">
        <w:rPr>
          <w:rFonts w:ascii="Arial Unicode MS" w:hAnsi="Arial Unicode MS"/>
          <w:color w:val="17365D"/>
        </w:rPr>
        <w:t>。</w:t>
      </w:r>
    </w:p>
    <w:p w14:paraId="2988D6E6" w14:textId="4F7C3B2F"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F21C9B" w:rsidRPr="008A3F84">
        <w:rPr>
          <w:rFonts w:ascii="Arial Unicode MS" w:hAnsi="Arial Unicode MS"/>
          <w:color w:val="17365D"/>
        </w:rPr>
        <w:t>非公用財產類之不動產依法已為不定期租賃關係者，承租人應於規定期限內訂定書面契約；未於規定期限內訂定書面契約者，管理機關得終止租賃關係</w:t>
      </w:r>
      <w:r w:rsidR="00F21C9B">
        <w:rPr>
          <w:rFonts w:ascii="Arial Unicode MS" w:hAnsi="Arial Unicode MS"/>
          <w:color w:val="17365D"/>
        </w:rPr>
        <w:t>。</w:t>
      </w:r>
    </w:p>
    <w:p w14:paraId="608F6BFD" w14:textId="097DB3A4"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4</w:t>
      </w:r>
      <w:r w:rsidR="00F21C9B" w:rsidRPr="00EE3707">
        <w:rPr>
          <w:rFonts w:ascii="Calibri" w:hAnsi="Calibri"/>
          <w:color w:val="404040"/>
          <w:sz w:val="18"/>
        </w:rPr>
        <w:t>﹞</w:t>
      </w:r>
      <w:r w:rsidR="00DE5C6E" w:rsidRPr="00AF6515">
        <w:rPr>
          <w:rFonts w:ascii="Arial Unicode MS" w:hAnsi="Arial Unicode MS"/>
          <w:color w:val="666699"/>
        </w:rPr>
        <w:t>前項期限及</w:t>
      </w:r>
      <w:hyperlink r:id="rId31" w:history="1">
        <w:r w:rsidR="00DE5C6E" w:rsidRPr="00AF6515">
          <w:rPr>
            <w:rStyle w:val="a3"/>
            <w:rFonts w:ascii="Arial Unicode MS" w:hAnsi="Arial Unicode MS"/>
          </w:rPr>
          <w:t>非公用財產類不動產出租管理辦法</w:t>
        </w:r>
      </w:hyperlink>
      <w:r w:rsidR="00DE5C6E" w:rsidRPr="00AF6515">
        <w:rPr>
          <w:rFonts w:ascii="Arial Unicode MS" w:hAnsi="Arial Unicode MS"/>
          <w:color w:val="666699"/>
        </w:rPr>
        <w:t>，由財政部擬定報請行政院核定後發布之。</w:t>
      </w:r>
    </w:p>
    <w:p w14:paraId="5026D379" w14:textId="77777777" w:rsidR="00F21C9B" w:rsidRDefault="00DE5C6E" w:rsidP="00353DAD">
      <w:pPr>
        <w:pStyle w:val="2"/>
      </w:pPr>
      <w:bookmarkStart w:id="49" w:name="a43"/>
      <w:bookmarkEnd w:id="49"/>
      <w:r w:rsidRPr="00AF6515">
        <w:t>第</w:t>
      </w:r>
      <w:r w:rsidR="00353DAD">
        <w:t>43</w:t>
      </w:r>
      <w:r w:rsidRPr="00AF6515">
        <w:t>條</w:t>
      </w:r>
      <w:r w:rsidR="00AF6515">
        <w:t>（</w:t>
      </w:r>
      <w:r w:rsidRPr="00AF6515">
        <w:t>非公用財產類不動產之出租期限</w:t>
      </w:r>
      <w:r w:rsidR="00F21C9B">
        <w:t>）</w:t>
      </w:r>
    </w:p>
    <w:p w14:paraId="119B9E15" w14:textId="4F7D6F6D"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非公用財產類之不動產出租，應依左列各款規定，約定期限：</w:t>
      </w:r>
    </w:p>
    <w:p w14:paraId="48570C08"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一、建築改良物，五年以下</w:t>
      </w:r>
      <w:r w:rsidR="00F21C9B">
        <w:rPr>
          <w:rFonts w:ascii="Arial Unicode MS" w:hAnsi="Arial Unicode MS"/>
          <w:color w:val="17365D"/>
        </w:rPr>
        <w:t>。</w:t>
      </w:r>
    </w:p>
    <w:p w14:paraId="65C9F8D5" w14:textId="233A49CD"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建築基地，二十年以下</w:t>
      </w:r>
      <w:r>
        <w:rPr>
          <w:rFonts w:ascii="Arial Unicode MS" w:hAnsi="Arial Unicode MS"/>
          <w:color w:val="17365D"/>
        </w:rPr>
        <w:t>。</w:t>
      </w:r>
    </w:p>
    <w:p w14:paraId="4476BFB8" w14:textId="50C1C697"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其他土地，六年至十年</w:t>
      </w:r>
      <w:r>
        <w:rPr>
          <w:rFonts w:ascii="Arial Unicode MS" w:hAnsi="Arial Unicode MS"/>
          <w:color w:val="17365D"/>
        </w:rPr>
        <w:t>。</w:t>
      </w:r>
    </w:p>
    <w:p w14:paraId="28FCD371" w14:textId="228AAD0C"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約定租賃期限屆滿時，得更新之</w:t>
      </w:r>
      <w:r w:rsidR="00F21C9B">
        <w:rPr>
          <w:rFonts w:ascii="Arial Unicode MS" w:hAnsi="Arial Unicode MS"/>
          <w:color w:val="17365D"/>
        </w:rPr>
        <w:t>。</w:t>
      </w:r>
    </w:p>
    <w:p w14:paraId="592BC1AF" w14:textId="2BCE856E"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8A3F84">
        <w:rPr>
          <w:rFonts w:ascii="Arial Unicode MS" w:hAnsi="Arial Unicode MS"/>
          <w:color w:val="17365D"/>
        </w:rPr>
        <w:t>非公用財產類之不動產租金率，依有關土地法律規定；土地法律未規定者，由財政部斟酌實際情形擬訂，報請行政院核定之。但以標租方式出租或出租係供作營利使用者，其租金率得不受有關土地法律規定之限制。</w:t>
      </w:r>
    </w:p>
    <w:p w14:paraId="7557E2A4" w14:textId="77777777" w:rsidR="00F21C9B" w:rsidRDefault="00DE5C6E" w:rsidP="00353DAD">
      <w:pPr>
        <w:pStyle w:val="2"/>
      </w:pPr>
      <w:bookmarkStart w:id="50" w:name="a44"/>
      <w:bookmarkEnd w:id="50"/>
      <w:r w:rsidRPr="00AF6515">
        <w:t>第</w:t>
      </w:r>
      <w:r w:rsidR="00353DAD">
        <w:t>44</w:t>
      </w:r>
      <w:r w:rsidRPr="00AF6515">
        <w:t>條</w:t>
      </w:r>
      <w:r w:rsidR="00AF6515">
        <w:t>（</w:t>
      </w:r>
      <w:r w:rsidRPr="00AF6515">
        <w:t>非公用財產類不動產出租後得解約收回事由</w:t>
      </w:r>
      <w:r w:rsidR="00F21C9B">
        <w:t>）</w:t>
      </w:r>
    </w:p>
    <w:p w14:paraId="15991CF1" w14:textId="66366A40"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非公用財產類之不動產出租後，除依其他法律規定得予終止租約收回外，遇有左列情形之一者，亦得解約收回：</w:t>
      </w:r>
    </w:p>
    <w:p w14:paraId="3F426952"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一、基於國家政策需要，變更為公用財產時</w:t>
      </w:r>
      <w:r w:rsidR="00F21C9B">
        <w:rPr>
          <w:rFonts w:ascii="Arial Unicode MS" w:hAnsi="Arial Unicode MS"/>
          <w:color w:val="17365D"/>
        </w:rPr>
        <w:t>。</w:t>
      </w:r>
    </w:p>
    <w:p w14:paraId="61C13E49" w14:textId="5CCFF422"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承租人變更約定用途時</w:t>
      </w:r>
      <w:r>
        <w:rPr>
          <w:rFonts w:ascii="Arial Unicode MS" w:hAnsi="Arial Unicode MS"/>
          <w:color w:val="17365D"/>
        </w:rPr>
        <w:t>。</w:t>
      </w:r>
    </w:p>
    <w:p w14:paraId="480B2981" w14:textId="277AD8CC"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因開發、利用或重行修建，有收回必要時</w:t>
      </w:r>
      <w:r>
        <w:rPr>
          <w:rFonts w:ascii="Arial Unicode MS" w:hAnsi="Arial Unicode MS"/>
          <w:color w:val="17365D"/>
        </w:rPr>
        <w:t>。</w:t>
      </w:r>
    </w:p>
    <w:p w14:paraId="55EBF251" w14:textId="4A20C937"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承租人因前項第一、第三兩款規定，解除租約所受之損失，得請求補償。其標準由財政部核定之</w:t>
      </w:r>
      <w:r w:rsidR="00F21C9B">
        <w:rPr>
          <w:rFonts w:ascii="Arial Unicode MS" w:hAnsi="Arial Unicode MS"/>
          <w:color w:val="17365D"/>
        </w:rPr>
        <w:t>。</w:t>
      </w:r>
    </w:p>
    <w:p w14:paraId="6B6D99FB" w14:textId="752B55E3"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8A3F84">
        <w:rPr>
          <w:rFonts w:ascii="Arial Unicode MS" w:hAnsi="Arial Unicode MS"/>
          <w:color w:val="17365D"/>
        </w:rPr>
        <w:t>非公用財產類之不動產解除租約時，除出租機關許可之增建或改良部分，得由承租人請求補償其現值外，應無償收回；其有毀損情事者，應責令承租人回復原狀。</w:t>
      </w:r>
    </w:p>
    <w:p w14:paraId="77ABB6FE" w14:textId="77777777" w:rsidR="00F21C9B" w:rsidRDefault="00DE5C6E" w:rsidP="00353DAD">
      <w:pPr>
        <w:pStyle w:val="2"/>
      </w:pPr>
      <w:bookmarkStart w:id="51" w:name="a45"/>
      <w:bookmarkEnd w:id="51"/>
      <w:r w:rsidRPr="00AF6515">
        <w:t>第</w:t>
      </w:r>
      <w:r w:rsidR="00353DAD">
        <w:t>45</w:t>
      </w:r>
      <w:r w:rsidRPr="00AF6515">
        <w:t>條</w:t>
      </w:r>
      <w:r w:rsidR="00AF6515">
        <w:t>（</w:t>
      </w:r>
      <w:r w:rsidRPr="00AF6515">
        <w:t>非公用財產類動產之出租限制</w:t>
      </w:r>
      <w:r w:rsidR="00F21C9B">
        <w:t>）</w:t>
      </w:r>
    </w:p>
    <w:p w14:paraId="7D5273BB" w14:textId="59D98E10"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非公用財產類之動產，以不出租為原則。但基於國家政策或國庫利益，在無適當用途前，有暫予出租之必</w:t>
      </w:r>
      <w:r w:rsidR="00DE5C6E" w:rsidRPr="00EB750A">
        <w:rPr>
          <w:rFonts w:ascii="Arial Unicode MS" w:hAnsi="Arial Unicode MS"/>
          <w:color w:val="17365D"/>
        </w:rPr>
        <w:lastRenderedPageBreak/>
        <w:t>要者，得經財政部專案核准為之</w:t>
      </w:r>
      <w:r w:rsidR="00F21C9B">
        <w:rPr>
          <w:rFonts w:ascii="Arial Unicode MS" w:hAnsi="Arial Unicode MS"/>
          <w:color w:val="17365D"/>
        </w:rPr>
        <w:t>。</w:t>
      </w:r>
    </w:p>
    <w:p w14:paraId="4426BCA5" w14:textId="0C83DCE0"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1D1FDC09" w14:textId="77777777" w:rsidR="00DE5C6E" w:rsidRPr="00AF6515" w:rsidRDefault="000808F0" w:rsidP="007A6615">
      <w:pPr>
        <w:pStyle w:val="1"/>
      </w:pPr>
      <w:bookmarkStart w:id="52" w:name="_第五章__收_1"/>
      <w:bookmarkEnd w:id="52"/>
      <w:r w:rsidRPr="00AF6515">
        <w:t xml:space="preserve">第五章　　收　益　　</w:t>
      </w:r>
      <w:r w:rsidR="00DE5C6E" w:rsidRPr="00AF6515">
        <w:t>第二節　　非公用財產之利用</w:t>
      </w:r>
    </w:p>
    <w:p w14:paraId="7DD14950" w14:textId="77777777" w:rsidR="00F21C9B" w:rsidRDefault="00DE5C6E" w:rsidP="00353DAD">
      <w:pPr>
        <w:pStyle w:val="2"/>
      </w:pPr>
      <w:bookmarkStart w:id="53" w:name="a46"/>
      <w:bookmarkEnd w:id="53"/>
      <w:r w:rsidRPr="00AF6515">
        <w:t>第</w:t>
      </w:r>
      <w:r w:rsidR="00353DAD">
        <w:t>46</w:t>
      </w:r>
      <w:r w:rsidRPr="00AF6515">
        <w:t>條</w:t>
      </w:r>
      <w:r w:rsidR="00AF6515">
        <w:t>（</w:t>
      </w:r>
      <w:r w:rsidRPr="00AF6515">
        <w:t>國有土地放租放領實施辦法之訂定</w:t>
      </w:r>
      <w:r w:rsidR="00F21C9B">
        <w:t>）</w:t>
      </w:r>
    </w:p>
    <w:p w14:paraId="2025C89A" w14:textId="4EF8161B"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國有耕地得提供為放租或放領之用；其</w:t>
      </w:r>
      <w:r w:rsidR="00DE5C6E" w:rsidRPr="005869BA">
        <w:rPr>
          <w:rStyle w:val="a3"/>
          <w:color w:val="17365D"/>
          <w:u w:val="none"/>
        </w:rPr>
        <w:t>放租、放領實施辦法</w:t>
      </w:r>
      <w:r w:rsidR="00DE5C6E" w:rsidRPr="00EB750A">
        <w:rPr>
          <w:rFonts w:ascii="Arial Unicode MS" w:hAnsi="Arial Unicode MS"/>
          <w:color w:val="17365D"/>
        </w:rPr>
        <w:t>，由內政部會商財政部擬訂，報請行政院核定之</w:t>
      </w:r>
      <w:r w:rsidR="00F21C9B">
        <w:rPr>
          <w:rFonts w:ascii="Arial Unicode MS" w:hAnsi="Arial Unicode MS"/>
          <w:color w:val="17365D"/>
        </w:rPr>
        <w:t>。</w:t>
      </w:r>
    </w:p>
    <w:p w14:paraId="7B91305D" w14:textId="070BB4EF" w:rsidR="00DE5C6E"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EB750A">
        <w:rPr>
          <w:rFonts w:ascii="Arial Unicode MS" w:hAnsi="Arial Unicode MS"/>
          <w:color w:val="666699"/>
        </w:rPr>
        <w:t>邊際及海岸地可闢為觀光或作海水浴場等事業用者，得提供利用辦理放租；可供造林、農墾、養殖等事業用者，得辦理放租或放領。其辦法由財政部會同有關機關擬訂，報請行政院核定之。</w:t>
      </w:r>
    </w:p>
    <w:p w14:paraId="0BF96888" w14:textId="77777777" w:rsidR="003508C5" w:rsidRPr="00B26A1A" w:rsidRDefault="003508C5" w:rsidP="002A7947">
      <w:pPr>
        <w:ind w:leftChars="75" w:left="150"/>
        <w:jc w:val="both"/>
        <w:rPr>
          <w:rFonts w:ascii="Arial Unicode MS" w:hAnsi="Arial Unicode MS"/>
          <w:color w:val="5F5F5F"/>
          <w:sz w:val="18"/>
        </w:rPr>
      </w:pPr>
      <w:r w:rsidRPr="00B26A1A">
        <w:rPr>
          <w:rFonts w:ascii="Arial Unicode MS" w:hAnsi="Arial Unicode MS" w:hint="eastAsia"/>
          <w:color w:val="5F5F5F"/>
          <w:sz w:val="18"/>
        </w:rPr>
        <w:t>【相關法規】</w:t>
      </w:r>
      <w:r w:rsidR="005869BA" w:rsidRPr="00B26A1A">
        <w:rPr>
          <w:rFonts w:ascii="Arial Unicode MS" w:hAnsi="Arial Unicode MS" w:hint="eastAsia"/>
          <w:color w:val="5F5F5F"/>
          <w:sz w:val="18"/>
        </w:rPr>
        <w:t>第二項</w:t>
      </w:r>
      <w:r w:rsidR="005869BA" w:rsidRPr="00B26A1A">
        <w:rPr>
          <w:rFonts w:ascii="Arial Unicode MS" w:hAnsi="Arial Unicode MS" w:hint="eastAsia"/>
          <w:color w:val="5F5F5F"/>
          <w:sz w:val="18"/>
        </w:rPr>
        <w:t>~</w:t>
      </w:r>
      <w:hyperlink r:id="rId32" w:history="1">
        <w:r w:rsidR="005869BA" w:rsidRPr="005869BA">
          <w:rPr>
            <w:rStyle w:val="a3"/>
            <w:rFonts w:ascii="Arial Unicode MS" w:hAnsi="Arial Unicode MS" w:hint="eastAsia"/>
            <w:color w:val="5F5F5F"/>
            <w:sz w:val="18"/>
          </w:rPr>
          <w:t>國有耕地放租實施辦法</w:t>
        </w:r>
      </w:hyperlink>
      <w:r w:rsidR="00163D53">
        <w:rPr>
          <w:rFonts w:ascii="Arial Unicode MS" w:hAnsi="Arial Unicode MS" w:hint="eastAsia"/>
          <w:color w:val="5F5F5F"/>
          <w:sz w:val="18"/>
        </w:rPr>
        <w:t>＊</w:t>
      </w:r>
      <w:hyperlink r:id="rId33" w:history="1">
        <w:r w:rsidR="005869BA" w:rsidRPr="005869BA">
          <w:rPr>
            <w:rStyle w:val="a3"/>
            <w:rFonts w:ascii="Arial Unicode MS" w:hAnsi="Arial Unicode MS" w:hint="eastAsia"/>
            <w:color w:val="5F5F5F"/>
            <w:sz w:val="18"/>
          </w:rPr>
          <w:t>國有耕地放領實施辦法</w:t>
        </w:r>
      </w:hyperlink>
      <w:r w:rsidR="005869BA" w:rsidRPr="005869BA">
        <w:rPr>
          <w:rFonts w:ascii="Arial Unicode MS" w:hAnsi="Arial Unicode MS" w:hint="eastAsia"/>
          <w:color w:val="5F5F5F"/>
          <w:sz w:val="18"/>
        </w:rPr>
        <w:t>；</w:t>
      </w:r>
      <w:r w:rsidRPr="00B26A1A">
        <w:rPr>
          <w:rFonts w:ascii="Arial Unicode MS" w:hAnsi="Arial Unicode MS" w:hint="eastAsia"/>
          <w:color w:val="5F5F5F"/>
          <w:sz w:val="18"/>
        </w:rPr>
        <w:t>第二項</w:t>
      </w:r>
      <w:r w:rsidRPr="00B26A1A">
        <w:rPr>
          <w:rFonts w:ascii="Arial Unicode MS" w:hAnsi="Arial Unicode MS" w:hint="eastAsia"/>
          <w:color w:val="5F5F5F"/>
          <w:sz w:val="18"/>
        </w:rPr>
        <w:t>~</w:t>
      </w:r>
      <w:hyperlink r:id="rId34" w:history="1">
        <w:r w:rsidR="00B26A1A">
          <w:rPr>
            <w:rStyle w:val="a3"/>
            <w:rFonts w:ascii="Arial Unicode MS" w:hAnsi="Arial Unicode MS" w:hint="eastAsia"/>
            <w:color w:val="5F5F5F"/>
            <w:sz w:val="18"/>
          </w:rPr>
          <w:t>國有非公用海岸土地放租辦法</w:t>
        </w:r>
      </w:hyperlink>
      <w:r w:rsidR="00163D53">
        <w:rPr>
          <w:rFonts w:ascii="Arial Unicode MS" w:hAnsi="Arial Unicode MS" w:hint="eastAsia"/>
          <w:color w:val="5F5F5F"/>
          <w:sz w:val="18"/>
        </w:rPr>
        <w:t>＊</w:t>
      </w:r>
      <w:hyperlink r:id="rId35" w:history="1">
        <w:r w:rsidR="00071F27">
          <w:rPr>
            <w:rStyle w:val="a3"/>
            <w:rFonts w:ascii="Arial Unicode MS" w:hAnsi="Arial Unicode MS" w:hint="eastAsia"/>
            <w:color w:val="5F5F5F"/>
            <w:sz w:val="18"/>
          </w:rPr>
          <w:t>國有邊際養殖用地放領實施辦法</w:t>
        </w:r>
      </w:hyperlink>
    </w:p>
    <w:p w14:paraId="2B4D8B04" w14:textId="77777777" w:rsidR="00F21C9B" w:rsidRDefault="00DE5C6E" w:rsidP="00353DAD">
      <w:pPr>
        <w:pStyle w:val="2"/>
      </w:pPr>
      <w:bookmarkStart w:id="54" w:name="a47"/>
      <w:bookmarkEnd w:id="54"/>
      <w:r w:rsidRPr="00AF6515">
        <w:t>第</w:t>
      </w:r>
      <w:r w:rsidR="00353DAD">
        <w:t>47</w:t>
      </w:r>
      <w:r w:rsidRPr="00AF6515">
        <w:t>條</w:t>
      </w:r>
      <w:r w:rsidR="00AF6515">
        <w:t>（</w:t>
      </w:r>
      <w:r w:rsidRPr="00AF6515">
        <w:t>非公用財產類不動產之依法改良利用</w:t>
      </w:r>
      <w:r w:rsidR="00F21C9B">
        <w:t>）</w:t>
      </w:r>
    </w:p>
    <w:p w14:paraId="61C5F584" w14:textId="2955ED46"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非公用財產類不動產，得依法改良利用</w:t>
      </w:r>
      <w:r w:rsidR="00F21C9B">
        <w:rPr>
          <w:rFonts w:ascii="Arial Unicode MS" w:hAnsi="Arial Unicode MS"/>
          <w:color w:val="17365D"/>
        </w:rPr>
        <w:t>。</w:t>
      </w:r>
    </w:p>
    <w:p w14:paraId="421A4292" w14:textId="1D7F202F" w:rsidR="00F21C9B" w:rsidRPr="00EB750A"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EB750A">
        <w:rPr>
          <w:rFonts w:ascii="Arial Unicode MS" w:hAnsi="Arial Unicode MS"/>
          <w:color w:val="666699"/>
        </w:rPr>
        <w:t>財政部國有財產局得以委託、合作或信託方式，配合區域計畫、都市計畫辦理左列事項：</w:t>
      </w:r>
    </w:p>
    <w:p w14:paraId="0478BFF9" w14:textId="77777777" w:rsidR="00F21C9B" w:rsidRDefault="00F21C9B" w:rsidP="002A7947">
      <w:pPr>
        <w:ind w:leftChars="75" w:left="150"/>
        <w:jc w:val="both"/>
        <w:rPr>
          <w:rFonts w:ascii="Arial Unicode MS" w:hAnsi="Arial Unicode MS"/>
          <w:color w:val="666699"/>
        </w:rPr>
      </w:pPr>
      <w:r w:rsidRPr="00EB750A">
        <w:rPr>
          <w:rFonts w:ascii="Arial Unicode MS" w:hAnsi="Arial Unicode MS"/>
          <w:color w:val="666699"/>
        </w:rPr>
        <w:t xml:space="preserve">　　一、改良土地</w:t>
      </w:r>
      <w:r>
        <w:rPr>
          <w:rFonts w:ascii="Arial Unicode MS" w:hAnsi="Arial Unicode MS"/>
          <w:color w:val="666699"/>
        </w:rPr>
        <w:t>。</w:t>
      </w:r>
    </w:p>
    <w:p w14:paraId="27695A46" w14:textId="77777777" w:rsidR="00F21C9B" w:rsidRDefault="00F21C9B" w:rsidP="002A7947">
      <w:pPr>
        <w:ind w:leftChars="75" w:left="150"/>
        <w:jc w:val="both"/>
        <w:rPr>
          <w:rFonts w:ascii="Arial Unicode MS" w:hAnsi="Arial Unicode MS"/>
          <w:color w:val="666699"/>
        </w:rPr>
      </w:pPr>
      <w:r>
        <w:rPr>
          <w:rFonts w:ascii="Arial Unicode MS" w:hAnsi="Arial Unicode MS"/>
          <w:color w:val="666699"/>
        </w:rPr>
        <w:t xml:space="preserve">　　</w:t>
      </w:r>
      <w:r w:rsidRPr="00EB750A">
        <w:rPr>
          <w:rFonts w:ascii="Arial Unicode MS" w:hAnsi="Arial Unicode MS"/>
          <w:color w:val="666699"/>
        </w:rPr>
        <w:t>二</w:t>
      </w:r>
      <w:r>
        <w:rPr>
          <w:rFonts w:ascii="Arial Unicode MS" w:hAnsi="Arial Unicode MS"/>
          <w:color w:val="666699"/>
        </w:rPr>
        <w:t>、</w:t>
      </w:r>
      <w:r w:rsidRPr="00EB750A">
        <w:rPr>
          <w:rFonts w:ascii="Arial Unicode MS" w:hAnsi="Arial Unicode MS"/>
          <w:color w:val="666699"/>
        </w:rPr>
        <w:t>興建公務或公共用房屋</w:t>
      </w:r>
      <w:r>
        <w:rPr>
          <w:rFonts w:ascii="Arial Unicode MS" w:hAnsi="Arial Unicode MS"/>
          <w:color w:val="666699"/>
        </w:rPr>
        <w:t>。</w:t>
      </w:r>
    </w:p>
    <w:p w14:paraId="205B6814" w14:textId="0FB8E65B" w:rsidR="00F21C9B" w:rsidRDefault="00F21C9B" w:rsidP="002A7947">
      <w:pPr>
        <w:ind w:leftChars="75" w:left="150"/>
        <w:jc w:val="both"/>
        <w:rPr>
          <w:rFonts w:ascii="Arial Unicode MS" w:hAnsi="Arial Unicode MS"/>
          <w:color w:val="17365D"/>
        </w:rPr>
      </w:pPr>
      <w:r>
        <w:rPr>
          <w:rFonts w:ascii="Arial Unicode MS" w:hAnsi="Arial Unicode MS"/>
          <w:color w:val="666699"/>
        </w:rPr>
        <w:t xml:space="preserve">　　</w:t>
      </w:r>
      <w:r w:rsidRPr="00EB750A">
        <w:rPr>
          <w:rFonts w:ascii="Arial Unicode MS" w:hAnsi="Arial Unicode MS"/>
          <w:color w:val="666699"/>
        </w:rPr>
        <w:t>三</w:t>
      </w:r>
      <w:r>
        <w:rPr>
          <w:rFonts w:ascii="Arial Unicode MS" w:hAnsi="Arial Unicode MS"/>
          <w:color w:val="666699"/>
        </w:rPr>
        <w:t>、</w:t>
      </w:r>
      <w:r w:rsidRPr="00EB750A">
        <w:rPr>
          <w:rFonts w:ascii="Arial Unicode MS" w:hAnsi="Arial Unicode MS"/>
          <w:color w:val="666699"/>
        </w:rPr>
        <w:t>其他非興建房屋之事業</w:t>
      </w:r>
      <w:r>
        <w:rPr>
          <w:rFonts w:ascii="Arial Unicode MS" w:hAnsi="Arial Unicode MS"/>
          <w:color w:val="17365D"/>
        </w:rPr>
        <w:t>。</w:t>
      </w:r>
    </w:p>
    <w:p w14:paraId="0BD310AF" w14:textId="4744C71B"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F21C9B" w:rsidRPr="00EB750A">
        <w:rPr>
          <w:rFonts w:ascii="Arial Unicode MS" w:hAnsi="Arial Unicode MS"/>
          <w:color w:val="17365D"/>
        </w:rPr>
        <w:t>經改良之土地，以標售為原則。但情形特殊，適於以設定地上權或其他方式處理者，得報請行政院核定之</w:t>
      </w:r>
      <w:r w:rsidR="00F21C9B">
        <w:rPr>
          <w:rFonts w:ascii="Arial Unicode MS" w:hAnsi="Arial Unicode MS"/>
          <w:color w:val="17365D"/>
        </w:rPr>
        <w:t>。</w:t>
      </w:r>
    </w:p>
    <w:p w14:paraId="79C4CAA9" w14:textId="2512DA6C" w:rsidR="00DE5C6E" w:rsidRPr="00EB750A"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4</w:t>
      </w:r>
      <w:r w:rsidR="00F21C9B" w:rsidRPr="00EE3707">
        <w:rPr>
          <w:rFonts w:ascii="Calibri" w:hAnsi="Calibri"/>
          <w:color w:val="404040"/>
          <w:sz w:val="18"/>
        </w:rPr>
        <w:t>﹞</w:t>
      </w:r>
      <w:r w:rsidR="00DE5C6E" w:rsidRPr="00EB750A">
        <w:rPr>
          <w:rFonts w:ascii="Arial Unicode MS" w:hAnsi="Arial Unicode MS"/>
          <w:color w:val="666699"/>
        </w:rPr>
        <w:t>第二項各款事業，依其計畫須由財政部國有財產局負擔資金者，應編列預算。</w:t>
      </w:r>
    </w:p>
    <w:p w14:paraId="4A9185E1" w14:textId="77777777" w:rsidR="00F21C9B" w:rsidRDefault="00DE5C6E" w:rsidP="00353DAD">
      <w:pPr>
        <w:pStyle w:val="2"/>
      </w:pPr>
      <w:bookmarkStart w:id="55" w:name="a48"/>
      <w:bookmarkEnd w:id="55"/>
      <w:r w:rsidRPr="00AF6515">
        <w:t>第</w:t>
      </w:r>
      <w:r w:rsidR="00353DAD">
        <w:t>48</w:t>
      </w:r>
      <w:r w:rsidRPr="00AF6515">
        <w:t>條</w:t>
      </w:r>
      <w:r w:rsidR="00AF6515">
        <w:t>（</w:t>
      </w:r>
      <w:r w:rsidRPr="00AF6515">
        <w:t>非公用財產類動產提供投資之限制</w:t>
      </w:r>
      <w:r w:rsidR="00F21C9B">
        <w:t>）</w:t>
      </w:r>
    </w:p>
    <w:p w14:paraId="620EC18B" w14:textId="6C9DA88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非公用財產類之動產，得提供投資之用。但以基於國家政策及國庫利益，確有必要者為限</w:t>
      </w:r>
      <w:r w:rsidR="00F21C9B">
        <w:rPr>
          <w:rFonts w:ascii="Arial Unicode MS" w:hAnsi="Arial Unicode MS"/>
          <w:color w:val="17365D"/>
        </w:rPr>
        <w:t>。</w:t>
      </w:r>
    </w:p>
    <w:p w14:paraId="3C997246" w14:textId="2883DE54"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65C1AE16" w14:textId="77777777" w:rsidR="00DE5C6E" w:rsidRPr="00AF6515" w:rsidRDefault="00DE5C6E" w:rsidP="007A6615">
      <w:pPr>
        <w:pStyle w:val="1"/>
      </w:pPr>
      <w:bookmarkStart w:id="56" w:name="_第六章__處"/>
      <w:bookmarkEnd w:id="56"/>
      <w:r w:rsidRPr="00AF6515">
        <w:t>第六章　　處　分　　第一節　　非公用財產類不動產之處分</w:t>
      </w:r>
    </w:p>
    <w:p w14:paraId="3407FBAB" w14:textId="77777777" w:rsidR="00F21C9B" w:rsidRDefault="00DE5C6E" w:rsidP="00353DAD">
      <w:pPr>
        <w:pStyle w:val="2"/>
      </w:pPr>
      <w:bookmarkStart w:id="57" w:name="a49"/>
      <w:bookmarkEnd w:id="57"/>
      <w:r w:rsidRPr="00AF6515">
        <w:t>第</w:t>
      </w:r>
      <w:r w:rsidR="00353DAD">
        <w:t>49</w:t>
      </w:r>
      <w:r w:rsidRPr="00AF6515">
        <w:t>條</w:t>
      </w:r>
      <w:r w:rsidR="00AF6515">
        <w:t>（</w:t>
      </w:r>
      <w:r w:rsidRPr="00AF6515">
        <w:t>非公用財產類不動產之讓售</w:t>
      </w:r>
      <w:r w:rsidR="00F21C9B">
        <w:t>）</w:t>
      </w:r>
    </w:p>
    <w:p w14:paraId="0F6F5DB0" w14:textId="5862818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非公用財產類之不動產，其已有租賃關係者，得讓售與直接使用人</w:t>
      </w:r>
      <w:r w:rsidR="00F21C9B">
        <w:rPr>
          <w:rFonts w:ascii="Arial Unicode MS" w:hAnsi="Arial Unicode MS"/>
          <w:color w:val="17365D"/>
        </w:rPr>
        <w:t>。</w:t>
      </w:r>
    </w:p>
    <w:p w14:paraId="56386B7B" w14:textId="2D576E36"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EB750A">
        <w:rPr>
          <w:rFonts w:ascii="Arial Unicode MS" w:hAnsi="Arial Unicode MS"/>
          <w:color w:val="666699"/>
        </w:rPr>
        <w:t>前項得予讓售之不動產範圍，由行政院另</w:t>
      </w:r>
      <w:hyperlink r:id="rId36" w:history="1">
        <w:r w:rsidR="00F21C9B" w:rsidRPr="004E5A83">
          <w:rPr>
            <w:rStyle w:val="a3"/>
            <w:rFonts w:ascii="Arial Unicode MS" w:hAnsi="Arial Unicode MS"/>
          </w:rPr>
          <w:t>定之</w:t>
        </w:r>
      </w:hyperlink>
      <w:r w:rsidR="00F21C9B">
        <w:rPr>
          <w:rFonts w:ascii="Arial Unicode MS" w:hAnsi="Arial Unicode MS"/>
          <w:color w:val="17365D"/>
        </w:rPr>
        <w:t>。</w:t>
      </w:r>
    </w:p>
    <w:p w14:paraId="3ECB7D64" w14:textId="41BDAED2"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F21C9B" w:rsidRPr="00EB750A">
        <w:rPr>
          <w:rFonts w:ascii="Arial Unicode MS" w:hAnsi="Arial Unicode MS"/>
          <w:color w:val="17365D"/>
        </w:rPr>
        <w:t>非公用財產類之不動產，其經地方政府認定應與鄰接土地合併建築使用者，得讓售與有合併使用必要之鄰地所有權人</w:t>
      </w:r>
      <w:r w:rsidR="00F21C9B">
        <w:rPr>
          <w:rFonts w:ascii="Arial Unicode MS" w:hAnsi="Arial Unicode MS"/>
          <w:color w:val="17365D"/>
        </w:rPr>
        <w:t>。</w:t>
      </w:r>
    </w:p>
    <w:p w14:paraId="574DA5E9" w14:textId="054E4799" w:rsidR="00DE5C6E" w:rsidRPr="00EB750A"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4</w:t>
      </w:r>
      <w:r w:rsidR="00F21C9B" w:rsidRPr="00EE3707">
        <w:rPr>
          <w:rFonts w:ascii="Calibri" w:hAnsi="Calibri"/>
          <w:color w:val="404040"/>
          <w:sz w:val="18"/>
        </w:rPr>
        <w:t>﹞</w:t>
      </w:r>
      <w:r w:rsidR="00DE5C6E" w:rsidRPr="00EB750A">
        <w:rPr>
          <w:rFonts w:ascii="Arial Unicode MS" w:hAnsi="Arial Unicode MS"/>
          <w:color w:val="666699"/>
        </w:rPr>
        <w:t>第一項及第三項讓售，由財政部國有財產局辦理之。</w:t>
      </w:r>
    </w:p>
    <w:p w14:paraId="21E8D0B1" w14:textId="77777777" w:rsidR="00F21C9B" w:rsidRDefault="00DE5C6E" w:rsidP="00353DAD">
      <w:pPr>
        <w:pStyle w:val="2"/>
        <w:rPr>
          <w:color w:val="FFFFFF"/>
        </w:rPr>
      </w:pPr>
      <w:bookmarkStart w:id="58" w:name="a50"/>
      <w:bookmarkEnd w:id="58"/>
      <w:r w:rsidRPr="00AF6515">
        <w:t>第</w:t>
      </w:r>
      <w:r w:rsidR="00353DAD">
        <w:t>50</w:t>
      </w:r>
      <w:r w:rsidR="00353DAD">
        <w:t>條</w:t>
      </w:r>
      <w:r w:rsidR="00AF6515">
        <w:t>（</w:t>
      </w:r>
      <w:r w:rsidRPr="00AF6515">
        <w:t>非公用財產類不動產之讓售）</w:t>
      </w:r>
      <w:r w:rsidR="00F21C9B">
        <w:rPr>
          <w:rFonts w:hint="eastAsia"/>
          <w:color w:val="FFFFFF"/>
        </w:rPr>
        <w:t>∵</w:t>
      </w:r>
    </w:p>
    <w:p w14:paraId="506F01CB" w14:textId="2FE10073" w:rsidR="00F21C9B" w:rsidRDefault="006876A0" w:rsidP="002A7947">
      <w:pPr>
        <w:ind w:leftChars="75" w:left="150"/>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EB750A">
        <w:rPr>
          <w:rFonts w:ascii="Arial Unicode MS" w:hAnsi="Arial Unicode MS"/>
          <w:color w:val="17365D"/>
        </w:rPr>
        <w:t>非公用財產類之不動產，為國營事業機關或地方公營事業機構，因業務上所必需者，得予讓售</w:t>
      </w:r>
      <w:r w:rsidR="00F21C9B">
        <w:rPr>
          <w:rFonts w:ascii="Arial Unicode MS" w:hAnsi="Arial Unicode MS"/>
          <w:color w:val="17365D"/>
        </w:rPr>
        <w:t>。</w:t>
      </w:r>
    </w:p>
    <w:p w14:paraId="1A5B0CC8" w14:textId="1DBFC3C4"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前項讓售，由各該主管機關，商請財政部核准，並徵得審計機關同意為之。</w:t>
      </w:r>
    </w:p>
    <w:p w14:paraId="04E20D6E" w14:textId="361FFE5A" w:rsidR="00F21C9B" w:rsidRDefault="00F21C9B" w:rsidP="007A6615">
      <w:pPr>
        <w:pStyle w:val="3"/>
      </w:pPr>
      <w:r>
        <w:rPr>
          <w:rFonts w:hint="eastAsia"/>
        </w:rPr>
        <w:t>--</w:t>
      </w:r>
      <w:r w:rsidRPr="00AF6515">
        <w:rPr>
          <w:rFonts w:hint="eastAsia"/>
        </w:rPr>
        <w:t>91</w:t>
      </w:r>
      <w:r w:rsidRPr="00AF6515">
        <w:rPr>
          <w:rFonts w:hint="eastAsia"/>
        </w:rPr>
        <w:t>年</w:t>
      </w:r>
      <w:r w:rsidRPr="00AF6515">
        <w:rPr>
          <w:rFonts w:hint="eastAsia"/>
        </w:rPr>
        <w:t>4</w:t>
      </w:r>
      <w:r w:rsidRPr="00AF6515">
        <w:rPr>
          <w:rFonts w:hint="eastAsia"/>
        </w:rPr>
        <w:t>月</w:t>
      </w:r>
      <w:r w:rsidRPr="00AF6515">
        <w:rPr>
          <w:rFonts w:hint="eastAsia"/>
        </w:rPr>
        <w:t>24</w:t>
      </w:r>
      <w:r>
        <w:rPr>
          <w:rFonts w:hint="eastAsia"/>
        </w:rPr>
        <w:t>日修正前條文</w:t>
      </w:r>
      <w:r>
        <w:rPr>
          <w:rFonts w:hint="eastAsia"/>
        </w:rPr>
        <w:t>--</w:t>
      </w:r>
      <w:hyperlink r:id="rId37" w:history="1">
        <w:r w:rsidRPr="005C530E">
          <w:rPr>
            <w:szCs w:val="20"/>
            <w:u w:val="single"/>
          </w:rPr>
          <w:t>比對程式</w:t>
        </w:r>
      </w:hyperlink>
    </w:p>
    <w:p w14:paraId="38E88E81" w14:textId="274B9FB9" w:rsidR="00F21C9B"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D1EAF">
        <w:rPr>
          <w:rFonts w:ascii="Arial Unicode MS" w:hAnsi="Arial Unicode MS"/>
          <w:color w:val="5F5F5F"/>
        </w:rPr>
        <w:t>非公用財產類之不動產，為國營事業機關或地方公營事業機構，因業務上所必需者，得予讓售</w:t>
      </w:r>
      <w:r w:rsidR="00F21C9B">
        <w:rPr>
          <w:rFonts w:ascii="Arial Unicode MS" w:hAnsi="Arial Unicode MS"/>
          <w:color w:val="5F5F5F"/>
        </w:rPr>
        <w:t>。</w:t>
      </w:r>
    </w:p>
    <w:p w14:paraId="773D0041" w14:textId="4E32DE1A" w:rsidR="00DE5C6E" w:rsidRPr="002F020F"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2F020F">
        <w:rPr>
          <w:rFonts w:ascii="Arial Unicode MS" w:hAnsi="Arial Unicode MS"/>
          <w:color w:val="666699"/>
        </w:rPr>
        <w:t>前項讓售，分別由各該主管機關或省（市）政府，商請財政部核准，並徵得審計機關同意為之。</w:t>
      </w:r>
      <w:r w:rsidR="00751693">
        <w:rPr>
          <w:rFonts w:ascii="Arial Unicode MS" w:hAnsi="Arial Unicode MS" w:hint="eastAsia"/>
          <w:color w:val="FFFFFF"/>
        </w:rPr>
        <w:t>∴</w:t>
      </w:r>
    </w:p>
    <w:p w14:paraId="2C9A94CB" w14:textId="77777777" w:rsidR="00F21C9B" w:rsidRDefault="00DE5C6E" w:rsidP="00353DAD">
      <w:pPr>
        <w:pStyle w:val="2"/>
        <w:rPr>
          <w:color w:val="FFFFFF"/>
        </w:rPr>
      </w:pPr>
      <w:bookmarkStart w:id="59" w:name="a51"/>
      <w:bookmarkEnd w:id="59"/>
      <w:r w:rsidRPr="00AF6515">
        <w:t>第</w:t>
      </w:r>
      <w:r w:rsidR="00353DAD">
        <w:t>51</w:t>
      </w:r>
      <w:r w:rsidRPr="00AF6515">
        <w:t>條</w:t>
      </w:r>
      <w:r w:rsidR="00AF6515">
        <w:t>（</w:t>
      </w:r>
      <w:r w:rsidRPr="00AF6515">
        <w:t>非公用財產類不動產之讓售）</w:t>
      </w:r>
      <w:r w:rsidR="00F21C9B">
        <w:rPr>
          <w:rFonts w:hint="eastAsia"/>
          <w:color w:val="FFFFFF"/>
        </w:rPr>
        <w:t>∵</w:t>
      </w:r>
    </w:p>
    <w:p w14:paraId="6391785D" w14:textId="00AE4698" w:rsidR="00F21C9B" w:rsidRDefault="006876A0" w:rsidP="002A7947">
      <w:pPr>
        <w:ind w:leftChars="75" w:left="150"/>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8A3F84">
        <w:rPr>
          <w:rFonts w:ascii="Arial Unicode MS" w:hAnsi="Arial Unicode MS"/>
          <w:color w:val="17365D"/>
        </w:rPr>
        <w:t>非公用財產類之不動產，為社會、文化、教育、慈善、救濟團體舉辦公共福利事業或慈善救濟事業所必需</w:t>
      </w:r>
      <w:r w:rsidR="00DE5C6E" w:rsidRPr="008A3F84">
        <w:rPr>
          <w:rFonts w:ascii="Arial Unicode MS" w:hAnsi="Arial Unicode MS"/>
          <w:color w:val="17365D"/>
        </w:rPr>
        <w:lastRenderedPageBreak/>
        <w:t>者，得予讓售</w:t>
      </w:r>
      <w:r w:rsidR="00F21C9B">
        <w:rPr>
          <w:rFonts w:ascii="Arial Unicode MS" w:hAnsi="Arial Unicode MS"/>
          <w:color w:val="17365D"/>
        </w:rPr>
        <w:t>。</w:t>
      </w:r>
    </w:p>
    <w:p w14:paraId="28D1976F" w14:textId="283F3F9D"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前項讓售，由各該主管機關商請財政部轉報行政院核定，並徵得審計機關同意為之。</w:t>
      </w:r>
    </w:p>
    <w:p w14:paraId="041CB737" w14:textId="041556F5" w:rsidR="00F21C9B" w:rsidRDefault="00F21C9B" w:rsidP="007A6615">
      <w:pPr>
        <w:pStyle w:val="3"/>
      </w:pPr>
      <w:r>
        <w:rPr>
          <w:rFonts w:hint="eastAsia"/>
        </w:rPr>
        <w:t>--</w:t>
      </w:r>
      <w:r w:rsidRPr="00AF6515">
        <w:rPr>
          <w:rFonts w:hint="eastAsia"/>
        </w:rPr>
        <w:t>91</w:t>
      </w:r>
      <w:r w:rsidRPr="00AF6515">
        <w:rPr>
          <w:rFonts w:hint="eastAsia"/>
        </w:rPr>
        <w:t>年</w:t>
      </w:r>
      <w:r w:rsidRPr="00AF6515">
        <w:rPr>
          <w:rFonts w:hint="eastAsia"/>
        </w:rPr>
        <w:t>4</w:t>
      </w:r>
      <w:r w:rsidRPr="00AF6515">
        <w:rPr>
          <w:rFonts w:hint="eastAsia"/>
        </w:rPr>
        <w:t>月</w:t>
      </w:r>
      <w:r w:rsidRPr="00AF6515">
        <w:rPr>
          <w:rFonts w:hint="eastAsia"/>
        </w:rPr>
        <w:t>24</w:t>
      </w:r>
      <w:r>
        <w:rPr>
          <w:rFonts w:hint="eastAsia"/>
        </w:rPr>
        <w:t>日修正前條文</w:t>
      </w:r>
      <w:r>
        <w:rPr>
          <w:rFonts w:hint="eastAsia"/>
        </w:rPr>
        <w:t>--</w:t>
      </w:r>
      <w:hyperlink r:id="rId38" w:history="1">
        <w:r w:rsidRPr="005C530E">
          <w:rPr>
            <w:szCs w:val="20"/>
            <w:u w:val="single"/>
          </w:rPr>
          <w:t>比對程式</w:t>
        </w:r>
      </w:hyperlink>
    </w:p>
    <w:p w14:paraId="56997D52" w14:textId="2818EDD6" w:rsidR="00F21C9B"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D1EAF">
        <w:rPr>
          <w:rFonts w:ascii="Arial Unicode MS" w:hAnsi="Arial Unicode MS"/>
          <w:color w:val="5F5F5F"/>
        </w:rPr>
        <w:t>非公用財產類之不動產，為社會、文化、教育、慈善、救濟團體舉辦公共福利事業或慈善救濟事業所必需者，得予讓售</w:t>
      </w:r>
      <w:r w:rsidR="00F21C9B">
        <w:rPr>
          <w:rFonts w:ascii="Arial Unicode MS" w:hAnsi="Arial Unicode MS"/>
          <w:color w:val="5F5F5F"/>
        </w:rPr>
        <w:t>。</w:t>
      </w:r>
    </w:p>
    <w:p w14:paraId="0272117B" w14:textId="57919FF3" w:rsidR="00DE5C6E" w:rsidRPr="002F020F" w:rsidRDefault="006876A0" w:rsidP="00751693">
      <w:pPr>
        <w:ind w:leftChars="75" w:left="150" w:rightChars="-72" w:right="-144"/>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2F020F">
        <w:rPr>
          <w:rFonts w:ascii="Arial Unicode MS" w:hAnsi="Arial Unicode MS"/>
          <w:color w:val="666699"/>
        </w:rPr>
        <w:t>前項讓售，分別由各該主管機關或省（市）政府，商請財政部轉報行政院核定，並徵得審計機關同意為之。</w:t>
      </w:r>
      <w:r w:rsidR="00751693">
        <w:rPr>
          <w:rFonts w:ascii="Arial Unicode MS" w:hAnsi="Arial Unicode MS" w:hint="eastAsia"/>
          <w:color w:val="FFFFFF"/>
        </w:rPr>
        <w:t>∴</w:t>
      </w:r>
    </w:p>
    <w:p w14:paraId="71B3B5DA" w14:textId="77777777" w:rsidR="00F21C9B" w:rsidRDefault="00DE5C6E" w:rsidP="00353DAD">
      <w:pPr>
        <w:pStyle w:val="2"/>
      </w:pPr>
      <w:bookmarkStart w:id="60" w:name="a52"/>
      <w:bookmarkEnd w:id="60"/>
      <w:r w:rsidRPr="00AF6515">
        <w:t>第</w:t>
      </w:r>
      <w:r w:rsidR="00353DAD">
        <w:t>52</w:t>
      </w:r>
      <w:r w:rsidRPr="00AF6515">
        <w:t>條</w:t>
      </w:r>
      <w:r w:rsidR="00AF6515">
        <w:t>（</w:t>
      </w:r>
      <w:r w:rsidRPr="00AF6515">
        <w:t>非公用財產類土地之得予讓售</w:t>
      </w:r>
      <w:r w:rsidR="00F21C9B">
        <w:t>）</w:t>
      </w:r>
    </w:p>
    <w:p w14:paraId="1CEEF84F" w14:textId="34AD4EB2"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非公用財產類之土地，經政府提供興建國民住宅或獎勵投資各項用地者，得予讓售</w:t>
      </w:r>
      <w:r w:rsidR="00F21C9B">
        <w:rPr>
          <w:rFonts w:ascii="Arial Unicode MS" w:hAnsi="Arial Unicode MS"/>
          <w:color w:val="17365D"/>
        </w:rPr>
        <w:t>。</w:t>
      </w:r>
    </w:p>
    <w:p w14:paraId="1DF45023" w14:textId="5561858C"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前項讓售，依</w:t>
      </w:r>
      <w:hyperlink r:id="rId39" w:history="1">
        <w:r w:rsidR="00DE5C6E" w:rsidRPr="00AF6515">
          <w:rPr>
            <w:rStyle w:val="a3"/>
            <w:rFonts w:ascii="Arial Unicode MS" w:hAnsi="Arial Unicode MS"/>
          </w:rPr>
          <w:t>國民住宅條例</w:t>
        </w:r>
      </w:hyperlink>
      <w:r w:rsidR="00DE5C6E" w:rsidRPr="00AF6515">
        <w:rPr>
          <w:rFonts w:ascii="Arial Unicode MS" w:hAnsi="Arial Unicode MS"/>
          <w:color w:val="666699"/>
        </w:rPr>
        <w:t>及其他有關規定辦理。</w:t>
      </w:r>
    </w:p>
    <w:p w14:paraId="3A465ADC" w14:textId="77777777" w:rsidR="00F21C9B" w:rsidRDefault="00DE5C6E" w:rsidP="00353DAD">
      <w:pPr>
        <w:pStyle w:val="2"/>
      </w:pPr>
      <w:bookmarkStart w:id="61" w:name="a51b1"/>
      <w:bookmarkStart w:id="62" w:name="a52b1"/>
      <w:bookmarkEnd w:id="61"/>
      <w:bookmarkEnd w:id="62"/>
      <w:r w:rsidRPr="00AF6515">
        <w:t>第</w:t>
      </w:r>
      <w:r w:rsidR="00353DAD">
        <w:t>52</w:t>
      </w:r>
      <w:r w:rsidRPr="00AF6515">
        <w:t>條之</w:t>
      </w:r>
      <w:r w:rsidR="00353DAD">
        <w:t>1</w:t>
      </w:r>
      <w:r w:rsidR="00AF6515">
        <w:t>（</w:t>
      </w:r>
      <w:r w:rsidRPr="00AF6515">
        <w:t>非公用財產類不動產之專案讓售</w:t>
      </w:r>
      <w:r w:rsidR="00F21C9B">
        <w:t>）</w:t>
      </w:r>
    </w:p>
    <w:p w14:paraId="32DD1022" w14:textId="3E6A242F"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非公用財產類之不動產，有左列各款情形之一者，得專案報經財政部核准讓售：</w:t>
      </w:r>
    </w:p>
    <w:p w14:paraId="7611EA3F" w14:textId="77777777" w:rsidR="00F21C9B" w:rsidRDefault="009D0C19" w:rsidP="002A7947">
      <w:pPr>
        <w:ind w:leftChars="75" w:left="150"/>
        <w:jc w:val="both"/>
        <w:rPr>
          <w:rFonts w:ascii="Arial Unicode MS" w:hAnsi="Arial Unicode MS"/>
          <w:color w:val="17365D"/>
        </w:rPr>
      </w:pPr>
      <w:r w:rsidRPr="008A3F84">
        <w:rPr>
          <w:rFonts w:ascii="Arial Unicode MS" w:hAnsi="Arial Unicode MS"/>
          <w:color w:val="17365D"/>
        </w:rPr>
        <w:t xml:space="preserve">　　</w:t>
      </w:r>
      <w:r w:rsidR="00DE5C6E" w:rsidRPr="008A3F84">
        <w:rPr>
          <w:rFonts w:ascii="Arial Unicode MS" w:hAnsi="Arial Unicode MS"/>
          <w:color w:val="17365D"/>
        </w:rPr>
        <w:t>一、使用他人土地之國有房屋</w:t>
      </w:r>
      <w:r w:rsidR="00F21C9B">
        <w:rPr>
          <w:rFonts w:ascii="Arial Unicode MS" w:hAnsi="Arial Unicode MS"/>
          <w:color w:val="17365D"/>
        </w:rPr>
        <w:t>。</w:t>
      </w:r>
    </w:p>
    <w:p w14:paraId="3C033AC9" w14:textId="4C78DCDD"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二</w:t>
      </w:r>
      <w:r>
        <w:rPr>
          <w:rFonts w:ascii="Arial Unicode MS" w:hAnsi="Arial Unicode MS"/>
          <w:color w:val="17365D"/>
        </w:rPr>
        <w:t>、</w:t>
      </w:r>
      <w:r w:rsidR="00DE5C6E" w:rsidRPr="008A3F84">
        <w:rPr>
          <w:rFonts w:ascii="Arial Unicode MS" w:hAnsi="Arial Unicode MS"/>
          <w:color w:val="17365D"/>
        </w:rPr>
        <w:t>原屬國有房屋業已出售，其尚未併售之建築基地</w:t>
      </w:r>
      <w:r>
        <w:rPr>
          <w:rFonts w:ascii="Arial Unicode MS" w:hAnsi="Arial Unicode MS"/>
          <w:color w:val="17365D"/>
        </w:rPr>
        <w:t>。</w:t>
      </w:r>
    </w:p>
    <w:p w14:paraId="0D8CD122" w14:textId="0F87C253"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三</w:t>
      </w:r>
      <w:r>
        <w:rPr>
          <w:rFonts w:ascii="Arial Unicode MS" w:hAnsi="Arial Unicode MS"/>
          <w:color w:val="17365D"/>
        </w:rPr>
        <w:t>、</w:t>
      </w:r>
      <w:r w:rsidR="00DE5C6E" w:rsidRPr="008A3F84">
        <w:rPr>
          <w:rFonts w:ascii="Arial Unicode MS" w:hAnsi="Arial Unicode MS"/>
          <w:color w:val="17365D"/>
        </w:rPr>
        <w:t>共有不動產之國有持分</w:t>
      </w:r>
      <w:r>
        <w:rPr>
          <w:rFonts w:ascii="Arial Unicode MS" w:hAnsi="Arial Unicode MS"/>
          <w:color w:val="17365D"/>
        </w:rPr>
        <w:t>。</w:t>
      </w:r>
    </w:p>
    <w:p w14:paraId="56040203" w14:textId="38B94445"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四</w:t>
      </w:r>
      <w:r>
        <w:rPr>
          <w:rFonts w:ascii="Arial Unicode MS" w:hAnsi="Arial Unicode MS"/>
          <w:color w:val="17365D"/>
        </w:rPr>
        <w:t>、</w:t>
      </w:r>
      <w:r w:rsidR="00DE5C6E" w:rsidRPr="008A3F84">
        <w:rPr>
          <w:rFonts w:ascii="Arial Unicode MS" w:hAnsi="Arial Unicode MS"/>
          <w:color w:val="17365D"/>
        </w:rPr>
        <w:t>獲准整體開發範圍內之國有不動產</w:t>
      </w:r>
      <w:r>
        <w:rPr>
          <w:rFonts w:ascii="Arial Unicode MS" w:hAnsi="Arial Unicode MS"/>
          <w:color w:val="17365D"/>
        </w:rPr>
        <w:t>。</w:t>
      </w:r>
    </w:p>
    <w:p w14:paraId="75DC2BA5" w14:textId="1A4283A7"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五</w:t>
      </w:r>
      <w:r>
        <w:rPr>
          <w:rFonts w:ascii="Arial Unicode MS" w:hAnsi="Arial Unicode MS"/>
          <w:color w:val="17365D"/>
        </w:rPr>
        <w:t>、</w:t>
      </w:r>
      <w:r w:rsidR="00DE5C6E" w:rsidRPr="008A3F84">
        <w:rPr>
          <w:rFonts w:ascii="Arial Unicode MS" w:hAnsi="Arial Unicode MS"/>
          <w:color w:val="17365D"/>
        </w:rPr>
        <w:t>非屬公墓而其地目為</w:t>
      </w:r>
      <w:r w:rsidR="00F21F36" w:rsidRPr="00F21F36">
        <w:rPr>
          <w:rFonts w:ascii="Arial Unicode MS" w:hAnsi="Arial Unicode MS" w:hint="eastAsia"/>
          <w:color w:val="17365D"/>
        </w:rPr>
        <w:t>「墓」</w:t>
      </w:r>
      <w:r w:rsidR="00DE5C6E" w:rsidRPr="008A3F84">
        <w:rPr>
          <w:rFonts w:ascii="Arial Unicode MS" w:hAnsi="Arial Unicode MS"/>
          <w:color w:val="17365D"/>
        </w:rPr>
        <w:t>並有墳墓之土地</w:t>
      </w:r>
      <w:r>
        <w:rPr>
          <w:rFonts w:ascii="Arial Unicode MS" w:hAnsi="Arial Unicode MS"/>
          <w:color w:val="17365D"/>
        </w:rPr>
        <w:t>。</w:t>
      </w:r>
    </w:p>
    <w:p w14:paraId="676B8595" w14:textId="23C80CEF" w:rsidR="00F21C9B" w:rsidRDefault="00F21C9B" w:rsidP="002A7947">
      <w:pPr>
        <w:ind w:leftChars="75" w:left="150"/>
        <w:jc w:val="both"/>
        <w:rPr>
          <w:rFonts w:ascii="Arial Unicode MS" w:hAnsi="Arial Unicode MS"/>
          <w:color w:val="17365D"/>
        </w:rPr>
      </w:pPr>
      <w:r>
        <w:rPr>
          <w:rFonts w:ascii="Arial Unicode MS" w:hAnsi="Arial Unicode MS"/>
          <w:color w:val="17365D"/>
        </w:rPr>
        <w:t xml:space="preserve">　　</w:t>
      </w:r>
      <w:r w:rsidRPr="008A3F84">
        <w:rPr>
          <w:rFonts w:ascii="Arial Unicode MS" w:hAnsi="Arial Unicode MS"/>
          <w:color w:val="17365D"/>
        </w:rPr>
        <w:t>六</w:t>
      </w:r>
      <w:r>
        <w:rPr>
          <w:rFonts w:ascii="Arial Unicode MS" w:hAnsi="Arial Unicode MS"/>
          <w:color w:val="17365D"/>
        </w:rPr>
        <w:t>、</w:t>
      </w:r>
      <w:r w:rsidR="00DE5C6E" w:rsidRPr="008A3F84">
        <w:rPr>
          <w:rFonts w:ascii="Arial Unicode MS" w:hAnsi="Arial Unicode MS"/>
          <w:color w:val="17365D"/>
        </w:rPr>
        <w:t>其他不屬前五款情況，而其使用情形或位置情形確屬特殊者</w:t>
      </w:r>
      <w:r>
        <w:rPr>
          <w:rFonts w:ascii="Arial Unicode MS" w:hAnsi="Arial Unicode MS"/>
          <w:color w:val="17365D"/>
        </w:rPr>
        <w:t>。</w:t>
      </w:r>
    </w:p>
    <w:p w14:paraId="73E6E676" w14:textId="1F48B96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非公用財產類之不動產，基於國家建設需要，不宜標售者，得專案報經行政院核准讓售</w:t>
      </w:r>
      <w:r w:rsidR="00F21C9B">
        <w:rPr>
          <w:rFonts w:ascii="Arial Unicode MS" w:hAnsi="Arial Unicode MS"/>
          <w:color w:val="17365D"/>
        </w:rPr>
        <w:t>。</w:t>
      </w:r>
    </w:p>
    <w:p w14:paraId="2D1A4AFE" w14:textId="57640A32" w:rsidR="00DE5C6E" w:rsidRPr="008A3F84"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8A3F84">
        <w:rPr>
          <w:rFonts w:ascii="Arial Unicode MS" w:hAnsi="Arial Unicode MS"/>
          <w:color w:val="17365D"/>
        </w:rPr>
        <w:t>非公用財產類之不動產，為提高利用價值，得專案報經財政部核准與他人所有之不動產交換所有權。其</w:t>
      </w:r>
      <w:hyperlink r:id="rId40" w:history="1">
        <w:r w:rsidR="00DE5C6E" w:rsidRPr="00863075">
          <w:rPr>
            <w:rStyle w:val="a3"/>
            <w:rFonts w:ascii="Arial Unicode MS" w:hAnsi="Arial Unicode MS"/>
          </w:rPr>
          <w:t>交換辦法</w:t>
        </w:r>
      </w:hyperlink>
      <w:r w:rsidR="00DE5C6E" w:rsidRPr="008A3F84">
        <w:rPr>
          <w:rFonts w:ascii="Arial Unicode MS" w:hAnsi="Arial Unicode MS"/>
          <w:color w:val="17365D"/>
        </w:rPr>
        <w:t>，由財政部擬訂，報請行政院核定之。</w:t>
      </w:r>
    </w:p>
    <w:p w14:paraId="0944EE7F" w14:textId="77777777" w:rsidR="00F21C9B" w:rsidRDefault="00DE5C6E" w:rsidP="00353DAD">
      <w:pPr>
        <w:pStyle w:val="2"/>
        <w:rPr>
          <w:color w:val="FFFFFF"/>
        </w:rPr>
      </w:pPr>
      <w:bookmarkStart w:id="63" w:name="a52b2"/>
      <w:bookmarkEnd w:id="63"/>
      <w:r w:rsidRPr="00163D53">
        <w:rPr>
          <w:rFonts w:hint="eastAsia"/>
        </w:rPr>
        <w:t>第</w:t>
      </w:r>
      <w:r w:rsidR="00353DAD" w:rsidRPr="00163D53">
        <w:rPr>
          <w:rFonts w:hint="eastAsia"/>
        </w:rPr>
        <w:t>52</w:t>
      </w:r>
      <w:r w:rsidRPr="00163D53">
        <w:rPr>
          <w:rFonts w:hint="eastAsia"/>
        </w:rPr>
        <w:t>條之</w:t>
      </w:r>
      <w:r w:rsidR="00353DAD" w:rsidRPr="00163D53">
        <w:rPr>
          <w:rFonts w:hint="eastAsia"/>
        </w:rPr>
        <w:t>2</w:t>
      </w:r>
      <w:r w:rsidR="00AF6515">
        <w:rPr>
          <w:rFonts w:hint="eastAsia"/>
          <w:color w:val="993300"/>
        </w:rPr>
        <w:t>（</w:t>
      </w:r>
      <w:r w:rsidRPr="00AF6515">
        <w:t>直接使用人申請讓售之方式）</w:t>
      </w:r>
      <w:r w:rsidR="00F21C9B">
        <w:rPr>
          <w:rFonts w:hint="eastAsia"/>
          <w:color w:val="FFFFFF"/>
        </w:rPr>
        <w:t>∵</w:t>
      </w:r>
    </w:p>
    <w:p w14:paraId="129B1155" w14:textId="698ADAB3" w:rsidR="00DE5C6E" w:rsidRDefault="006876A0" w:rsidP="002A7947">
      <w:pPr>
        <w:ind w:leftChars="75" w:left="150"/>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EB750A">
        <w:rPr>
          <w:rFonts w:ascii="Arial Unicode MS" w:hAnsi="Arial Unicode MS" w:hint="eastAsia"/>
          <w:color w:val="17365D"/>
        </w:rPr>
        <w:t>非公用財產類之不動產，於民國三十五年十二月三十一日以前已供建築、居住使用至今者，其直接使用人得於民國一百零四年一月十三日前，檢具有關證明文件，向財政部國有財產局或所屬分支機構申請讓售。經核准者，其土地面積在五百平方公尺以內部分，得按第一次公告土地現值計價。</w:t>
      </w:r>
    </w:p>
    <w:p w14:paraId="61F4A60B" w14:textId="7985DE8D" w:rsidR="00483A04" w:rsidRPr="00C73E45" w:rsidRDefault="00483A04" w:rsidP="002A7947">
      <w:pPr>
        <w:ind w:leftChars="75" w:left="150"/>
        <w:jc w:val="both"/>
      </w:pPr>
      <w:r w:rsidRPr="00194148">
        <w:rPr>
          <w:rFonts w:ascii="Arial Unicode MS" w:hAnsi="Arial Unicode MS" w:hint="eastAsia"/>
          <w:color w:val="626262"/>
          <w:sz w:val="18"/>
        </w:rPr>
        <w:t>【解釋</w:t>
      </w:r>
      <w:r w:rsidRPr="00194148">
        <w:rPr>
          <w:rFonts w:ascii="Arial Unicode MS" w:hAnsi="Arial Unicode MS"/>
          <w:color w:val="626262"/>
          <w:sz w:val="18"/>
        </w:rPr>
        <w:t>/</w:t>
      </w:r>
      <w:r w:rsidRPr="00194148">
        <w:rPr>
          <w:rFonts w:ascii="Arial Unicode MS" w:hAnsi="Arial Unicode MS" w:hint="eastAsia"/>
          <w:color w:val="626262"/>
          <w:sz w:val="18"/>
        </w:rPr>
        <w:t>判例</w:t>
      </w:r>
      <w:r>
        <w:rPr>
          <w:rFonts w:ascii="Arial Unicode MS" w:hAnsi="Arial Unicode MS" w:hint="eastAsia"/>
          <w:color w:val="5F5F5F"/>
          <w:sz w:val="18"/>
        </w:rPr>
        <w:t>】</w:t>
      </w:r>
      <w:hyperlink r:id="rId41" w:anchor="r772" w:history="1">
        <w:r w:rsidR="00C73E45">
          <w:rPr>
            <w:rStyle w:val="a3"/>
            <w:rFonts w:ascii="Arial Unicode MS" w:hAnsi="Arial Unicode MS"/>
            <w:color w:val="626262"/>
            <w:sz w:val="18"/>
          </w:rPr>
          <w:t>釋字第</w:t>
        </w:r>
        <w:r w:rsidR="00C73E45">
          <w:rPr>
            <w:rStyle w:val="a3"/>
            <w:rFonts w:ascii="Arial Unicode MS" w:hAnsi="Arial Unicode MS"/>
            <w:color w:val="626262"/>
            <w:sz w:val="18"/>
          </w:rPr>
          <w:t>772</w:t>
        </w:r>
        <w:r w:rsidR="00C73E45">
          <w:rPr>
            <w:rStyle w:val="a3"/>
            <w:rFonts w:ascii="Arial Unicode MS" w:hAnsi="Arial Unicode MS"/>
            <w:color w:val="626262"/>
            <w:sz w:val="18"/>
          </w:rPr>
          <w:t>號</w:t>
        </w:r>
      </w:hyperlink>
    </w:p>
    <w:p w14:paraId="53310E9D" w14:textId="5B6A9F6C" w:rsidR="00F21C9B" w:rsidRDefault="00F21C9B" w:rsidP="007A6615">
      <w:pPr>
        <w:pStyle w:val="3"/>
      </w:pPr>
      <w:r>
        <w:rPr>
          <w:rFonts w:hint="eastAsia"/>
        </w:rPr>
        <w:t>--</w:t>
      </w:r>
      <w:r w:rsidRPr="003E12B7">
        <w:rPr>
          <w:rFonts w:hint="eastAsia"/>
        </w:rPr>
        <w:t>92</w:t>
      </w:r>
      <w:r w:rsidRPr="003E12B7">
        <w:rPr>
          <w:rFonts w:hint="eastAsia"/>
        </w:rPr>
        <w:t>年</w:t>
      </w:r>
      <w:r w:rsidRPr="003E12B7">
        <w:rPr>
          <w:rFonts w:hint="eastAsia"/>
        </w:rPr>
        <w:t>2</w:t>
      </w:r>
      <w:r w:rsidRPr="003E12B7">
        <w:rPr>
          <w:rFonts w:hint="eastAsia"/>
        </w:rPr>
        <w:t>月</w:t>
      </w:r>
      <w:r w:rsidRPr="003E12B7">
        <w:rPr>
          <w:rFonts w:hint="eastAsia"/>
        </w:rPr>
        <w:t>6</w:t>
      </w:r>
      <w:r>
        <w:rPr>
          <w:rFonts w:hint="eastAsia"/>
        </w:rPr>
        <w:t>日修正前條文</w:t>
      </w:r>
      <w:r>
        <w:rPr>
          <w:rFonts w:hint="eastAsia"/>
        </w:rPr>
        <w:t>--</w:t>
      </w:r>
      <w:hyperlink r:id="rId42" w:history="1">
        <w:r w:rsidRPr="005C530E">
          <w:rPr>
            <w:szCs w:val="20"/>
            <w:u w:val="single"/>
          </w:rPr>
          <w:t>比對程式</w:t>
        </w:r>
      </w:hyperlink>
    </w:p>
    <w:p w14:paraId="7CDD43A3" w14:textId="66F38FD5" w:rsidR="00DE5C6E" w:rsidRPr="007D1EAF"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D1EAF">
        <w:rPr>
          <w:rFonts w:ascii="Arial Unicode MS" w:hAnsi="Arial Unicode MS"/>
          <w:color w:val="5F5F5F"/>
        </w:rPr>
        <w:t>非公用財產類之不動產，於民國三十五年十二月三十一日以前已供建築、居住使用至今者，其直接使用人得於本法修正施行日起三年內，檢具有關證明文件，向財政部國有財產局或所屬分支機構申請讓售。經核准者，其土地面積在五百平方公尺以內部分，得按第一次公告土地現值計價。</w:t>
      </w:r>
      <w:r w:rsidR="00751693">
        <w:rPr>
          <w:rFonts w:ascii="Arial Unicode MS" w:hAnsi="Arial Unicode MS" w:hint="eastAsia"/>
          <w:color w:val="FFFFFF"/>
        </w:rPr>
        <w:t>∴</w:t>
      </w:r>
    </w:p>
    <w:p w14:paraId="19486EC6" w14:textId="77777777" w:rsidR="00F21C9B" w:rsidRDefault="00DE5C6E" w:rsidP="00353DAD">
      <w:pPr>
        <w:pStyle w:val="2"/>
        <w:rPr>
          <w:color w:val="FFFFFF"/>
        </w:rPr>
      </w:pPr>
      <w:bookmarkStart w:id="64" w:name="a53"/>
      <w:bookmarkEnd w:id="64"/>
      <w:r w:rsidRPr="00AF6515">
        <w:t>第</w:t>
      </w:r>
      <w:r w:rsidR="00353DAD">
        <w:t>53</w:t>
      </w:r>
      <w:r w:rsidRPr="00AF6515">
        <w:t>條</w:t>
      </w:r>
      <w:r w:rsidR="00AF6515">
        <w:t>（</w:t>
      </w:r>
      <w:r w:rsidRPr="00AF6515">
        <w:t>非公用財產類之空屋、空地之標售）</w:t>
      </w:r>
      <w:r w:rsidR="00F21C9B">
        <w:rPr>
          <w:rFonts w:hint="eastAsia"/>
          <w:color w:val="FFFFFF"/>
        </w:rPr>
        <w:t>∵</w:t>
      </w:r>
    </w:p>
    <w:p w14:paraId="661A0555" w14:textId="7698CBAF" w:rsidR="0079600E" w:rsidRPr="002A7947" w:rsidRDefault="006876A0" w:rsidP="0079600E">
      <w:pPr>
        <w:ind w:left="142"/>
        <w:jc w:val="both"/>
        <w:rPr>
          <w:rFonts w:ascii="Arial Unicode MS" w:hAnsi="Arial Unicode MS"/>
          <w:color w:val="17365D"/>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79600E" w:rsidRPr="002A7947">
        <w:rPr>
          <w:rFonts w:ascii="Arial Unicode MS" w:hAnsi="Arial Unicode MS" w:hint="eastAsia"/>
          <w:color w:val="17365D"/>
        </w:rPr>
        <w:t>非公用財產類之空屋、空地，並無預定用途，面積未達一千六百五十平方公尺者，得由財政部國有財產局辦理標售。面積在一千六百五十平方公尺以上者，不得標售。</w:t>
      </w:r>
    </w:p>
    <w:p w14:paraId="2CE1CC48" w14:textId="1725EABD" w:rsidR="00F21C9B" w:rsidRDefault="00F21C9B" w:rsidP="007A6615">
      <w:pPr>
        <w:pStyle w:val="3"/>
      </w:pPr>
      <w:r>
        <w:rPr>
          <w:rFonts w:hint="eastAsia"/>
        </w:rPr>
        <w:t>--</w:t>
      </w:r>
      <w:r w:rsidRPr="007A6615">
        <w:rPr>
          <w:rFonts w:hint="eastAsia"/>
        </w:rPr>
        <w:t>101</w:t>
      </w:r>
      <w:r w:rsidRPr="007A6615">
        <w:t>年</w:t>
      </w:r>
      <w:r w:rsidRPr="007A6615">
        <w:rPr>
          <w:rFonts w:hint="eastAsia"/>
        </w:rPr>
        <w:t>1</w:t>
      </w:r>
      <w:r w:rsidRPr="007A6615">
        <w:t>月</w:t>
      </w:r>
      <w:r w:rsidRPr="007A6615">
        <w:rPr>
          <w:rFonts w:hint="eastAsia"/>
        </w:rPr>
        <w:t>4</w:t>
      </w:r>
      <w:r>
        <w:t>日修正前條文</w:t>
      </w:r>
      <w:r>
        <w:t>--</w:t>
      </w:r>
      <w:hyperlink r:id="rId43" w:history="1">
        <w:r w:rsidRPr="005C530E">
          <w:rPr>
            <w:szCs w:val="20"/>
            <w:u w:val="single"/>
          </w:rPr>
          <w:t>比對程式</w:t>
        </w:r>
      </w:hyperlink>
    </w:p>
    <w:p w14:paraId="20BE06E0" w14:textId="2C07386C" w:rsidR="00F21C9B" w:rsidRDefault="006876A0" w:rsidP="002A7947">
      <w:pPr>
        <w:ind w:leftChars="75" w:left="150"/>
        <w:jc w:val="both"/>
        <w:rPr>
          <w:rFonts w:ascii="Arial Unicode MS" w:hAnsi="Arial Unicode MS"/>
          <w:color w:val="5F5F5F"/>
        </w:rPr>
      </w:pPr>
      <w:r w:rsidRPr="00EE3707">
        <w:rPr>
          <w:rFonts w:ascii="Calibri" w:hAnsi="Calibri" w:hint="eastAsia"/>
          <w:color w:val="404040"/>
          <w:sz w:val="18"/>
        </w:rPr>
        <w:t>﹝</w:t>
      </w:r>
      <w:r w:rsidR="00F21C9B" w:rsidRPr="00EE3707">
        <w:rPr>
          <w:rFonts w:ascii="Calibri" w:hAnsi="Calibri" w:hint="eastAsia"/>
          <w:color w:val="404040"/>
          <w:sz w:val="18"/>
        </w:rPr>
        <w:t>1</w:t>
      </w:r>
      <w:r w:rsidR="00F21C9B" w:rsidRPr="00EE3707">
        <w:rPr>
          <w:rFonts w:ascii="Calibri" w:hAnsi="Calibri" w:hint="eastAsia"/>
          <w:color w:val="404040"/>
          <w:sz w:val="18"/>
        </w:rPr>
        <w:t>﹞</w:t>
      </w:r>
      <w:r w:rsidR="00DE5C6E" w:rsidRPr="0079600E">
        <w:rPr>
          <w:rFonts w:ascii="Arial Unicode MS" w:hAnsi="Arial Unicode MS"/>
          <w:color w:val="5F5F5F"/>
        </w:rPr>
        <w:t>非公用財產類之空屋、空地，並無預定用途者，得予標售</w:t>
      </w:r>
      <w:r w:rsidR="00F21C9B">
        <w:rPr>
          <w:rFonts w:ascii="Arial Unicode MS" w:hAnsi="Arial Unicode MS"/>
          <w:color w:val="5F5F5F"/>
        </w:rPr>
        <w:t>。</w:t>
      </w:r>
    </w:p>
    <w:p w14:paraId="1F12C52E" w14:textId="6D23BF0D"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前項標售，由財政部國有財產局辦理之。</w:t>
      </w:r>
      <w:r w:rsidR="00751693">
        <w:rPr>
          <w:rFonts w:ascii="Arial Unicode MS" w:hAnsi="Arial Unicode MS" w:hint="eastAsia"/>
          <w:color w:val="FFFFFF"/>
        </w:rPr>
        <w:t>∴</w:t>
      </w:r>
    </w:p>
    <w:p w14:paraId="764BAFD2" w14:textId="77777777" w:rsidR="00F21C9B" w:rsidRDefault="00DE5C6E" w:rsidP="00353DAD">
      <w:pPr>
        <w:pStyle w:val="2"/>
      </w:pPr>
      <w:bookmarkStart w:id="65" w:name="a54"/>
      <w:bookmarkEnd w:id="65"/>
      <w:r w:rsidRPr="00AF6515">
        <w:t>第</w:t>
      </w:r>
      <w:r w:rsidR="00353DAD">
        <w:t>54</w:t>
      </w:r>
      <w:r w:rsidRPr="00AF6515">
        <w:t>條</w:t>
      </w:r>
      <w:r w:rsidR="00AF6515">
        <w:t>（</w:t>
      </w:r>
      <w:r w:rsidRPr="00AF6515">
        <w:t>非公用財產類之不動產應收回標售或自行利用與得辦理現狀標售情形</w:t>
      </w:r>
      <w:r w:rsidR="00F21C9B">
        <w:t>）</w:t>
      </w:r>
    </w:p>
    <w:p w14:paraId="4F2E3D69" w14:textId="3E0891FC"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非公用財產類之不動產，使用人無租賃關係或不合第</w:t>
      </w:r>
      <w:hyperlink w:anchor="a42" w:history="1">
        <w:r w:rsidR="00DE5C6E" w:rsidRPr="00EB750A">
          <w:rPr>
            <w:rStyle w:val="a3"/>
          </w:rPr>
          <w:t>四十二</w:t>
        </w:r>
      </w:hyperlink>
      <w:r w:rsidR="00DE5C6E" w:rsidRPr="00EB750A">
        <w:rPr>
          <w:rFonts w:ascii="Arial Unicode MS" w:hAnsi="Arial Unicode MS"/>
          <w:color w:val="17365D"/>
        </w:rPr>
        <w:t>條第一項第二款之規定者，應收回標售或自行</w:t>
      </w:r>
      <w:r w:rsidR="00DE5C6E" w:rsidRPr="00EB750A">
        <w:rPr>
          <w:rFonts w:ascii="Arial Unicode MS" w:hAnsi="Arial Unicode MS"/>
          <w:color w:val="17365D"/>
        </w:rPr>
        <w:lastRenderedPageBreak/>
        <w:t>利用</w:t>
      </w:r>
      <w:r w:rsidR="00F21C9B">
        <w:rPr>
          <w:rFonts w:ascii="Arial Unicode MS" w:hAnsi="Arial Unicode MS"/>
          <w:color w:val="17365D"/>
        </w:rPr>
        <w:t>。</w:t>
      </w:r>
    </w:p>
    <w:p w14:paraId="37471A0E" w14:textId="36A7A8BB" w:rsidR="00F21C9B" w:rsidRPr="00EB750A"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EB750A">
        <w:rPr>
          <w:rFonts w:ascii="Arial Unicode MS" w:hAnsi="Arial Unicode MS"/>
          <w:color w:val="666699"/>
        </w:rPr>
        <w:t>其有左列情形之一者，得經財政部核准辦理現狀標售：</w:t>
      </w:r>
    </w:p>
    <w:p w14:paraId="3DBF53D7" w14:textId="77777777" w:rsidR="00F21C9B" w:rsidRDefault="00F21C9B" w:rsidP="002A7947">
      <w:pPr>
        <w:ind w:leftChars="75" w:left="150"/>
        <w:jc w:val="both"/>
        <w:rPr>
          <w:rFonts w:ascii="Arial Unicode MS" w:hAnsi="Arial Unicode MS"/>
          <w:color w:val="666699"/>
        </w:rPr>
      </w:pPr>
      <w:r w:rsidRPr="00EB750A">
        <w:rPr>
          <w:rFonts w:ascii="Arial Unicode MS" w:hAnsi="Arial Unicode MS"/>
          <w:color w:val="666699"/>
        </w:rPr>
        <w:t xml:space="preserve">　　一、經財政部核准按現狀接管處理者</w:t>
      </w:r>
      <w:r>
        <w:rPr>
          <w:rFonts w:ascii="Arial Unicode MS" w:hAnsi="Arial Unicode MS"/>
          <w:color w:val="666699"/>
        </w:rPr>
        <w:t>。</w:t>
      </w:r>
    </w:p>
    <w:p w14:paraId="70004741" w14:textId="77777777" w:rsidR="00F21C9B" w:rsidRDefault="00F21C9B" w:rsidP="002A7947">
      <w:pPr>
        <w:ind w:leftChars="75" w:left="150"/>
        <w:jc w:val="both"/>
        <w:rPr>
          <w:rFonts w:ascii="Arial Unicode MS" w:hAnsi="Arial Unicode MS"/>
          <w:color w:val="666699"/>
        </w:rPr>
      </w:pPr>
      <w:r>
        <w:rPr>
          <w:rFonts w:ascii="Arial Unicode MS" w:hAnsi="Arial Unicode MS"/>
          <w:color w:val="666699"/>
        </w:rPr>
        <w:t xml:space="preserve">　　</w:t>
      </w:r>
      <w:r w:rsidRPr="00EB750A">
        <w:rPr>
          <w:rFonts w:ascii="Arial Unicode MS" w:hAnsi="Arial Unicode MS"/>
          <w:color w:val="666699"/>
        </w:rPr>
        <w:t>二</w:t>
      </w:r>
      <w:r>
        <w:rPr>
          <w:rFonts w:ascii="Arial Unicode MS" w:hAnsi="Arial Unicode MS"/>
          <w:color w:val="666699"/>
        </w:rPr>
        <w:t>、</w:t>
      </w:r>
      <w:r w:rsidRPr="00EB750A">
        <w:rPr>
          <w:rFonts w:ascii="Arial Unicode MS" w:hAnsi="Arial Unicode MS"/>
          <w:color w:val="666699"/>
        </w:rPr>
        <w:t>接管時已有墳墓或已作墓地使用者</w:t>
      </w:r>
      <w:r>
        <w:rPr>
          <w:rFonts w:ascii="Arial Unicode MS" w:hAnsi="Arial Unicode MS"/>
          <w:color w:val="666699"/>
        </w:rPr>
        <w:t>。</w:t>
      </w:r>
    </w:p>
    <w:p w14:paraId="4D93CC06" w14:textId="55BA74E2" w:rsidR="00F21C9B" w:rsidRDefault="00F21C9B" w:rsidP="002A7947">
      <w:pPr>
        <w:ind w:leftChars="75" w:left="150"/>
        <w:jc w:val="both"/>
        <w:rPr>
          <w:rFonts w:ascii="Arial Unicode MS" w:hAnsi="Arial Unicode MS"/>
          <w:color w:val="17365D"/>
        </w:rPr>
      </w:pPr>
      <w:r>
        <w:rPr>
          <w:rFonts w:ascii="Arial Unicode MS" w:hAnsi="Arial Unicode MS"/>
          <w:color w:val="666699"/>
        </w:rPr>
        <w:t xml:space="preserve">　　</w:t>
      </w:r>
      <w:r w:rsidRPr="00EB750A">
        <w:rPr>
          <w:rFonts w:ascii="Arial Unicode MS" w:hAnsi="Arial Unicode MS"/>
          <w:color w:val="666699"/>
        </w:rPr>
        <w:t>三</w:t>
      </w:r>
      <w:r>
        <w:rPr>
          <w:rFonts w:ascii="Arial Unicode MS" w:hAnsi="Arial Unicode MS"/>
          <w:color w:val="666699"/>
        </w:rPr>
        <w:t>、</w:t>
      </w:r>
      <w:r w:rsidRPr="00EB750A">
        <w:rPr>
          <w:rFonts w:ascii="Arial Unicode MS" w:hAnsi="Arial Unicode MS"/>
          <w:color w:val="666699"/>
        </w:rPr>
        <w:t>使用情形複雜，短期間內無法騰空辦理標售，且因情形特殊，急待處理者</w:t>
      </w:r>
      <w:r>
        <w:rPr>
          <w:rFonts w:ascii="Arial Unicode MS" w:hAnsi="Arial Unicode MS"/>
          <w:color w:val="17365D"/>
        </w:rPr>
        <w:t>。</w:t>
      </w:r>
    </w:p>
    <w:p w14:paraId="048CD283" w14:textId="142438F5"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EB750A">
        <w:rPr>
          <w:rFonts w:ascii="Arial Unicode MS" w:hAnsi="Arial Unicode MS"/>
          <w:color w:val="17365D"/>
        </w:rPr>
        <w:t>前項標售，由財政部國有財產局辦理之</w:t>
      </w:r>
      <w:r w:rsidR="00F21C9B">
        <w:rPr>
          <w:rFonts w:ascii="Arial Unicode MS" w:hAnsi="Arial Unicode MS"/>
          <w:color w:val="17365D"/>
        </w:rPr>
        <w:t>。</w:t>
      </w:r>
    </w:p>
    <w:p w14:paraId="4C087D29" w14:textId="0379347D"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7CB667F4" w14:textId="77777777" w:rsidR="00DE5C6E" w:rsidRPr="00AF6515" w:rsidRDefault="000808F0" w:rsidP="007A6615">
      <w:pPr>
        <w:pStyle w:val="1"/>
      </w:pPr>
      <w:bookmarkStart w:id="66" w:name="_第六章__處_1"/>
      <w:bookmarkEnd w:id="66"/>
      <w:r w:rsidRPr="00AF6515">
        <w:t xml:space="preserve">第六章　　處　分　　</w:t>
      </w:r>
      <w:r w:rsidR="00DE5C6E" w:rsidRPr="00AF6515">
        <w:t>第二節　　非公用財產類動產、有價證券及權利之處分</w:t>
      </w:r>
    </w:p>
    <w:p w14:paraId="1D8ED2B8" w14:textId="77777777" w:rsidR="00F21C9B" w:rsidRDefault="00DE5C6E" w:rsidP="00353DAD">
      <w:pPr>
        <w:pStyle w:val="2"/>
      </w:pPr>
      <w:bookmarkStart w:id="67" w:name="a55"/>
      <w:bookmarkEnd w:id="67"/>
      <w:r w:rsidRPr="00AF6515">
        <w:t>第</w:t>
      </w:r>
      <w:r w:rsidR="00353DAD">
        <w:t>55</w:t>
      </w:r>
      <w:r w:rsidRPr="00AF6515">
        <w:t>條</w:t>
      </w:r>
      <w:r w:rsidR="00AF6515">
        <w:t>（</w:t>
      </w:r>
      <w:r w:rsidRPr="00AF6515">
        <w:t>非公用財產類動產之改裝標售</w:t>
      </w:r>
      <w:r w:rsidR="00F21C9B">
        <w:t>）</w:t>
      </w:r>
    </w:p>
    <w:p w14:paraId="725FF732" w14:textId="27885B01"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非公用財產類之動產不堪使用者，得予標售，或拆卸後就其殘料另予改裝或標售</w:t>
      </w:r>
      <w:r w:rsidR="00F21C9B">
        <w:rPr>
          <w:rFonts w:ascii="Arial Unicode MS" w:hAnsi="Arial Unicode MS"/>
          <w:color w:val="17365D"/>
        </w:rPr>
        <w:t>。</w:t>
      </w:r>
    </w:p>
    <w:p w14:paraId="20A3F2D4" w14:textId="74518EFC"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前項標售或拆卸、改裝，由財政部國有財產局報經財政部，按其權責核轉審計機關報廢後為之。</w:t>
      </w:r>
    </w:p>
    <w:p w14:paraId="7B78F51D" w14:textId="77777777" w:rsidR="00F21C9B" w:rsidRDefault="00DE5C6E" w:rsidP="00353DAD">
      <w:pPr>
        <w:pStyle w:val="2"/>
      </w:pPr>
      <w:bookmarkStart w:id="68" w:name="a56"/>
      <w:bookmarkEnd w:id="68"/>
      <w:r w:rsidRPr="00AF6515">
        <w:t>第</w:t>
      </w:r>
      <w:r w:rsidR="00353DAD">
        <w:t>56</w:t>
      </w:r>
      <w:r w:rsidRPr="00AF6515">
        <w:t>條</w:t>
      </w:r>
      <w:r w:rsidR="00AF6515">
        <w:t>（</w:t>
      </w:r>
      <w:r w:rsidRPr="00AF6515">
        <w:t>有價證券之核准出售</w:t>
      </w:r>
      <w:r w:rsidR="00F21C9B">
        <w:t>）</w:t>
      </w:r>
    </w:p>
    <w:p w14:paraId="757C7739" w14:textId="01F2067F"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有價證券，得經行政院核准予以出售</w:t>
      </w:r>
      <w:r w:rsidR="00F21C9B">
        <w:rPr>
          <w:rFonts w:ascii="Arial Unicode MS" w:hAnsi="Arial Unicode MS"/>
          <w:color w:val="17365D"/>
        </w:rPr>
        <w:t>。</w:t>
      </w:r>
    </w:p>
    <w:p w14:paraId="3DC351A4" w14:textId="5CA26988"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前項出售，由財政部商得審計機關同意，依</w:t>
      </w:r>
      <w:hyperlink r:id="rId44" w:history="1">
        <w:r w:rsidR="00DE5C6E" w:rsidRPr="00AF6515">
          <w:rPr>
            <w:rStyle w:val="a3"/>
            <w:rFonts w:ascii="Arial Unicode MS" w:hAnsi="Arial Unicode MS"/>
          </w:rPr>
          <w:t>證券交易法</w:t>
        </w:r>
      </w:hyperlink>
      <w:r w:rsidR="00DE5C6E" w:rsidRPr="00AF6515">
        <w:rPr>
          <w:rFonts w:ascii="Arial Unicode MS" w:hAnsi="Arial Unicode MS"/>
          <w:color w:val="666699"/>
        </w:rPr>
        <w:t>之規定辦理。</w:t>
      </w:r>
    </w:p>
    <w:p w14:paraId="132FD32E" w14:textId="77777777" w:rsidR="00F21C9B" w:rsidRDefault="00DE5C6E" w:rsidP="00353DAD">
      <w:pPr>
        <w:pStyle w:val="2"/>
      </w:pPr>
      <w:bookmarkStart w:id="69" w:name="a57"/>
      <w:bookmarkEnd w:id="69"/>
      <w:r w:rsidRPr="00AF6515">
        <w:t>第</w:t>
      </w:r>
      <w:r w:rsidR="00353DAD">
        <w:t>57</w:t>
      </w:r>
      <w:r w:rsidRPr="00AF6515">
        <w:t>條</w:t>
      </w:r>
      <w:r w:rsidR="00AF6515">
        <w:t>（</w:t>
      </w:r>
      <w:r w:rsidRPr="00AF6515">
        <w:t>財產上權利之處分之核定</w:t>
      </w:r>
      <w:r w:rsidR="00F21C9B">
        <w:t>）</w:t>
      </w:r>
    </w:p>
    <w:p w14:paraId="20B05116" w14:textId="63B9CB98"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hyperlink w:anchor="a3" w:history="1">
        <w:r w:rsidR="00DE5C6E" w:rsidRPr="00EB750A">
          <w:rPr>
            <w:rStyle w:val="a3"/>
          </w:rPr>
          <w:t>第三條</w:t>
        </w:r>
      </w:hyperlink>
      <w:r w:rsidR="00DE5C6E" w:rsidRPr="00EB750A">
        <w:rPr>
          <w:rFonts w:ascii="Arial Unicode MS" w:hAnsi="Arial Unicode MS"/>
          <w:color w:val="17365D"/>
        </w:rPr>
        <w:t>第一項第四款財產上權利之處分，應分別按其財產類別，經主管機關或財政部核定之</w:t>
      </w:r>
      <w:r w:rsidR="00F21C9B">
        <w:rPr>
          <w:rFonts w:ascii="Arial Unicode MS" w:hAnsi="Arial Unicode MS"/>
          <w:color w:val="17365D"/>
        </w:rPr>
        <w:t>。</w:t>
      </w:r>
    </w:p>
    <w:p w14:paraId="30926DFA" w14:textId="21A0FE75"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7C91E8AF" w14:textId="77777777" w:rsidR="00DE5C6E" w:rsidRPr="00AF6515" w:rsidRDefault="000808F0" w:rsidP="007A6615">
      <w:pPr>
        <w:pStyle w:val="1"/>
      </w:pPr>
      <w:bookmarkStart w:id="70" w:name="_第六章__處_2"/>
      <w:bookmarkEnd w:id="70"/>
      <w:r w:rsidRPr="00AF6515">
        <w:t xml:space="preserve">第六章　　處　分　　</w:t>
      </w:r>
      <w:r w:rsidR="00DE5C6E" w:rsidRPr="00AF6515">
        <w:t>第三節　　計　價</w:t>
      </w:r>
    </w:p>
    <w:p w14:paraId="5607356A" w14:textId="77777777" w:rsidR="00F21C9B" w:rsidRDefault="00DE5C6E" w:rsidP="00353DAD">
      <w:pPr>
        <w:pStyle w:val="2"/>
      </w:pPr>
      <w:bookmarkStart w:id="71" w:name="a58"/>
      <w:bookmarkEnd w:id="71"/>
      <w:r w:rsidRPr="00AF6515">
        <w:t>第</w:t>
      </w:r>
      <w:r w:rsidR="00353DAD">
        <w:t>58</w:t>
      </w:r>
      <w:r w:rsidRPr="00AF6515">
        <w:t>條</w:t>
      </w:r>
      <w:r w:rsidR="00AF6515">
        <w:t>（</w:t>
      </w:r>
      <w:r w:rsidRPr="00AF6515">
        <w:t>國有財產計價方式</w:t>
      </w:r>
      <w:r w:rsidR="00F21C9B">
        <w:t>）</w:t>
      </w:r>
    </w:p>
    <w:p w14:paraId="43AB331A" w14:textId="2F917B02"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國有財產計價方式，經國有財產估價委員會議訂，由財政部報請行政院核定之。但放領土地地價之計算，依放領土地有關法令規定辦理</w:t>
      </w:r>
      <w:r w:rsidR="00F21C9B">
        <w:rPr>
          <w:rFonts w:ascii="Arial Unicode MS" w:hAnsi="Arial Unicode MS"/>
          <w:color w:val="17365D"/>
        </w:rPr>
        <w:t>。</w:t>
      </w:r>
    </w:p>
    <w:p w14:paraId="1B00A123" w14:textId="66656690" w:rsidR="00DE5C6E" w:rsidRPr="00AF6515" w:rsidRDefault="006876A0" w:rsidP="002A7947">
      <w:pPr>
        <w:ind w:leftChars="75" w:left="150"/>
        <w:jc w:val="both"/>
        <w:rPr>
          <w:rFonts w:ascii="Arial Unicode MS" w:hAnsi="Arial Unicode MS"/>
          <w:color w:val="666699"/>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DE5C6E" w:rsidRPr="00AF6515">
        <w:rPr>
          <w:rFonts w:ascii="Arial Unicode MS" w:hAnsi="Arial Unicode MS"/>
          <w:color w:val="666699"/>
        </w:rPr>
        <w:t>有價證券之售價，由財政部核定之。</w:t>
      </w:r>
    </w:p>
    <w:p w14:paraId="726F8B02" w14:textId="77777777" w:rsidR="00F21C9B" w:rsidRDefault="00DE5C6E" w:rsidP="00353DAD">
      <w:pPr>
        <w:pStyle w:val="2"/>
      </w:pPr>
      <w:bookmarkStart w:id="72" w:name="a59"/>
      <w:bookmarkEnd w:id="72"/>
      <w:r w:rsidRPr="00AF6515">
        <w:t>第</w:t>
      </w:r>
      <w:r w:rsidR="00353DAD">
        <w:t>59</w:t>
      </w:r>
      <w:r w:rsidRPr="00AF6515">
        <w:t>條</w:t>
      </w:r>
      <w:r w:rsidR="00AF6515">
        <w:t>（</w:t>
      </w:r>
      <w:r w:rsidRPr="00AF6515">
        <w:t>非公用財產之預估售價應經審計機關同意之情形</w:t>
      </w:r>
      <w:r w:rsidR="00F21C9B">
        <w:t>）</w:t>
      </w:r>
    </w:p>
    <w:p w14:paraId="34A26826" w14:textId="743777C3"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非公用財產之預估售價，達於</w:t>
      </w:r>
      <w:hyperlink r:id="rId45" w:history="1">
        <w:r w:rsidR="00DE5C6E" w:rsidRPr="00EB750A">
          <w:rPr>
            <w:rStyle w:val="a3"/>
          </w:rPr>
          <w:t>審計法</w:t>
        </w:r>
      </w:hyperlink>
      <w:r w:rsidR="00DE5C6E" w:rsidRPr="00EB750A">
        <w:rPr>
          <w:rFonts w:ascii="Arial Unicode MS" w:hAnsi="Arial Unicode MS"/>
          <w:color w:val="17365D"/>
        </w:rPr>
        <w:t>令規定之稽察限額者，應經審計機關之同意</w:t>
      </w:r>
      <w:r w:rsidR="00F21C9B">
        <w:rPr>
          <w:rFonts w:ascii="Arial Unicode MS" w:hAnsi="Arial Unicode MS"/>
          <w:color w:val="17365D"/>
        </w:rPr>
        <w:t>。</w:t>
      </w:r>
    </w:p>
    <w:p w14:paraId="3B4C3F1D" w14:textId="3A4444AC" w:rsidR="00CE1415" w:rsidRPr="00AF6515" w:rsidRDefault="00F21C9B" w:rsidP="00CE1415">
      <w:pPr>
        <w:ind w:left="119"/>
        <w:jc w:val="right"/>
        <w:rPr>
          <w:rFonts w:ascii="Arial Unicode MS" w:hAnsi="Arial Unicode MS"/>
          <w:color w:val="666699"/>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CE1415"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771E112D" w14:textId="77777777" w:rsidR="00DE5C6E" w:rsidRPr="00AF6515" w:rsidRDefault="000808F0" w:rsidP="007A6615">
      <w:pPr>
        <w:pStyle w:val="1"/>
      </w:pPr>
      <w:bookmarkStart w:id="73" w:name="_第六章__處_3"/>
      <w:bookmarkEnd w:id="73"/>
      <w:r w:rsidRPr="00AF6515">
        <w:t xml:space="preserve">第六章　　處　分　　</w:t>
      </w:r>
      <w:r w:rsidR="00DE5C6E" w:rsidRPr="00AF6515">
        <w:t>第四節　　贈　與</w:t>
      </w:r>
    </w:p>
    <w:p w14:paraId="49143A60" w14:textId="77777777" w:rsidR="00F21C9B" w:rsidRDefault="00DE5C6E" w:rsidP="00353DAD">
      <w:pPr>
        <w:pStyle w:val="2"/>
      </w:pPr>
      <w:bookmarkStart w:id="74" w:name="a60"/>
      <w:bookmarkEnd w:id="74"/>
      <w:r w:rsidRPr="00AF6515">
        <w:t>第</w:t>
      </w:r>
      <w:r w:rsidR="00353DAD">
        <w:t>60</w:t>
      </w:r>
      <w:r w:rsidR="00353DAD">
        <w:t>條</w:t>
      </w:r>
      <w:r w:rsidR="00AF6515">
        <w:t>（</w:t>
      </w:r>
      <w:r w:rsidRPr="00AF6515">
        <w:t>國有財產之贈與辦法</w:t>
      </w:r>
      <w:r w:rsidR="00F21C9B">
        <w:t>）</w:t>
      </w:r>
    </w:p>
    <w:p w14:paraId="0B2E4440" w14:textId="35F581C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8A3F84">
        <w:rPr>
          <w:rFonts w:ascii="Arial Unicode MS" w:hAnsi="Arial Unicode MS"/>
          <w:color w:val="17365D"/>
        </w:rPr>
        <w:t>在國外之國有財產，有贈與外國政府或其人民必要者，得層請行政院核准贈與之</w:t>
      </w:r>
      <w:r w:rsidR="00F21C9B">
        <w:rPr>
          <w:rFonts w:ascii="Arial Unicode MS" w:hAnsi="Arial Unicode MS"/>
          <w:color w:val="17365D"/>
        </w:rPr>
        <w:t>。</w:t>
      </w:r>
    </w:p>
    <w:p w14:paraId="12F64C9F" w14:textId="196D6618"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2</w:t>
      </w:r>
      <w:r w:rsidR="00F21C9B" w:rsidRPr="00EE3707">
        <w:rPr>
          <w:rFonts w:ascii="Calibri" w:hAnsi="Calibri"/>
          <w:color w:val="404040"/>
          <w:sz w:val="18"/>
        </w:rPr>
        <w:t>﹞</w:t>
      </w:r>
      <w:r w:rsidR="00F21C9B" w:rsidRPr="00AF6515">
        <w:rPr>
          <w:rFonts w:ascii="Arial Unicode MS" w:hAnsi="Arial Unicode MS"/>
          <w:color w:val="666699"/>
        </w:rPr>
        <w:t>在國內之國有財產，其贈與行為以動產為限。但現為寺廟、教堂所使用之不動產，合於國人固有信仰，有贈與該寺廟、教堂依法成立之財團法人必要者，得贈與之</w:t>
      </w:r>
      <w:r w:rsidR="00F21C9B">
        <w:rPr>
          <w:rFonts w:ascii="Arial Unicode MS" w:hAnsi="Arial Unicode MS"/>
          <w:color w:val="17365D"/>
        </w:rPr>
        <w:t>。</w:t>
      </w:r>
    </w:p>
    <w:p w14:paraId="3FDB1931" w14:textId="341B7811" w:rsidR="00DE5C6E"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3</w:t>
      </w:r>
      <w:r w:rsidR="00F21C9B" w:rsidRPr="00EE3707">
        <w:rPr>
          <w:rFonts w:ascii="Calibri" w:hAnsi="Calibri"/>
          <w:color w:val="404040"/>
          <w:sz w:val="18"/>
        </w:rPr>
        <w:t>﹞</w:t>
      </w:r>
      <w:r w:rsidR="00DE5C6E" w:rsidRPr="008A3F84">
        <w:rPr>
          <w:rFonts w:ascii="Arial Unicode MS" w:hAnsi="Arial Unicode MS"/>
          <w:color w:val="17365D"/>
        </w:rPr>
        <w:t>前項</w:t>
      </w:r>
      <w:hyperlink r:id="rId46" w:history="1">
        <w:r w:rsidR="00DE5C6E" w:rsidRPr="00EB750A">
          <w:rPr>
            <w:rStyle w:val="a3"/>
            <w:rFonts w:ascii="Arial Unicode MS" w:hAnsi="Arial Unicode MS"/>
          </w:rPr>
          <w:t>贈與辦法</w:t>
        </w:r>
      </w:hyperlink>
      <w:r w:rsidR="00372648" w:rsidRPr="00372648">
        <w:rPr>
          <w:rFonts w:ascii="Arial Unicode MS" w:hAnsi="Arial Unicode MS" w:hint="eastAsia"/>
          <w:color w:val="17365D"/>
        </w:rPr>
        <w:t>，</w:t>
      </w:r>
      <w:r w:rsidR="00DE5C6E" w:rsidRPr="008A3F84">
        <w:rPr>
          <w:rFonts w:ascii="Arial Unicode MS" w:hAnsi="Arial Unicode MS"/>
          <w:color w:val="17365D"/>
        </w:rPr>
        <w:t>由行政院定之。</w:t>
      </w:r>
    </w:p>
    <w:p w14:paraId="53623C86" w14:textId="50F40182" w:rsidR="006950B0" w:rsidRPr="00785BA7" w:rsidRDefault="00785BA7" w:rsidP="002A7947">
      <w:pPr>
        <w:ind w:leftChars="75" w:left="150"/>
        <w:jc w:val="both"/>
        <w:rPr>
          <w:rFonts w:ascii="Arial Unicode MS" w:hAnsi="Arial Unicode MS"/>
          <w:color w:val="5F5F5F"/>
          <w:sz w:val="18"/>
        </w:rPr>
      </w:pPr>
      <w:r w:rsidRPr="00785BA7">
        <w:rPr>
          <w:rFonts w:ascii="Arial Unicode MS" w:hAnsi="Arial Unicode MS" w:hint="eastAsia"/>
          <w:color w:val="5F5F5F"/>
          <w:sz w:val="18"/>
        </w:rPr>
        <w:t>【相關法規】第三項</w:t>
      </w:r>
      <w:r w:rsidRPr="00785BA7">
        <w:rPr>
          <w:rFonts w:ascii="Arial Unicode MS" w:hAnsi="Arial Unicode MS" w:hint="eastAsia"/>
          <w:color w:val="5F5F5F"/>
          <w:sz w:val="18"/>
        </w:rPr>
        <w:t>~</w:t>
      </w:r>
      <w:hyperlink r:id="rId47" w:history="1">
        <w:r w:rsidR="006950B0" w:rsidRPr="00785BA7">
          <w:rPr>
            <w:rStyle w:val="a3"/>
            <w:rFonts w:ascii="Arial Unicode MS" w:hAnsi="Arial Unicode MS" w:hint="eastAsia"/>
            <w:color w:val="5F5F5F"/>
            <w:sz w:val="18"/>
          </w:rPr>
          <w:t>國有財產贈與寺廟教堂辦法</w:t>
        </w:r>
      </w:hyperlink>
      <w:r w:rsidR="00163D53">
        <w:rPr>
          <w:rFonts w:ascii="Arial Unicode MS" w:hAnsi="Arial Unicode MS" w:hint="eastAsia"/>
          <w:color w:val="5F5F5F"/>
          <w:sz w:val="18"/>
        </w:rPr>
        <w:t>＊</w:t>
      </w:r>
      <w:hyperlink r:id="rId48" w:history="1">
        <w:r w:rsidR="006950B0" w:rsidRPr="00785BA7">
          <w:rPr>
            <w:rStyle w:val="a3"/>
            <w:rFonts w:ascii="Arial Unicode MS" w:hAnsi="Arial Unicode MS" w:hint="eastAsia"/>
            <w:color w:val="5F5F5F"/>
            <w:sz w:val="18"/>
          </w:rPr>
          <w:t>國有動產贈與辦法</w:t>
        </w:r>
      </w:hyperlink>
    </w:p>
    <w:p w14:paraId="7AB8C4B5" w14:textId="77777777" w:rsidR="000808F0" w:rsidRPr="00AF6515" w:rsidRDefault="00CE1415" w:rsidP="000808F0">
      <w:pPr>
        <w:ind w:left="119"/>
        <w:jc w:val="right"/>
        <w:rPr>
          <w:rFonts w:ascii="Arial Unicode MS" w:hAnsi="Arial Unicode MS"/>
          <w:color w:val="7E84B8"/>
        </w:rPr>
      </w:pPr>
      <w:r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1D5F4067" w14:textId="77777777" w:rsidR="00DE5C6E" w:rsidRPr="00AF6515" w:rsidRDefault="00097170" w:rsidP="007A6615">
      <w:pPr>
        <w:pStyle w:val="1"/>
      </w:pPr>
      <w:bookmarkStart w:id="75" w:name="_第七章__檢"/>
      <w:bookmarkEnd w:id="75"/>
      <w:r>
        <w:t>第七章　　檢　核　　第一節　　財產檢</w:t>
      </w:r>
      <w:r w:rsidR="00DE5C6E" w:rsidRPr="00AF6515">
        <w:t>查</w:t>
      </w:r>
    </w:p>
    <w:p w14:paraId="78A428B7" w14:textId="77777777" w:rsidR="00F21C9B" w:rsidRDefault="00DE5C6E" w:rsidP="00353DAD">
      <w:pPr>
        <w:pStyle w:val="2"/>
      </w:pPr>
      <w:bookmarkStart w:id="76" w:name="a61"/>
      <w:bookmarkEnd w:id="76"/>
      <w:r w:rsidRPr="00AF6515">
        <w:t>第</w:t>
      </w:r>
      <w:r w:rsidR="00353DAD">
        <w:t>61</w:t>
      </w:r>
      <w:r w:rsidRPr="00AF6515">
        <w:t>條</w:t>
      </w:r>
      <w:r w:rsidR="00AF6515">
        <w:t>（</w:t>
      </w:r>
      <w:r w:rsidRPr="00AF6515">
        <w:t>國有財產之檢查方法</w:t>
      </w:r>
      <w:r w:rsidR="00F21C9B">
        <w:t>）</w:t>
      </w:r>
    </w:p>
    <w:p w14:paraId="45B02384" w14:textId="6DDF4011"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國有財產之檢查，除審計機關依審計法令規定隨時稽察外，主管機關對於各管理機關或國外代管機構有關</w:t>
      </w:r>
      <w:r w:rsidR="00DE5C6E" w:rsidRPr="00EB750A">
        <w:rPr>
          <w:rFonts w:ascii="Arial Unicode MS" w:hAnsi="Arial Unicode MS"/>
          <w:color w:val="17365D"/>
        </w:rPr>
        <w:lastRenderedPageBreak/>
        <w:t>公用財產保管、使用、收益及處分情形，應為定期與不定期之檢查。</w:t>
      </w:r>
    </w:p>
    <w:p w14:paraId="732F37C1" w14:textId="77777777" w:rsidR="00F21C9B" w:rsidRDefault="00DE5C6E" w:rsidP="00353DAD">
      <w:pPr>
        <w:pStyle w:val="2"/>
      </w:pPr>
      <w:bookmarkStart w:id="77" w:name="a62"/>
      <w:bookmarkEnd w:id="77"/>
      <w:r w:rsidRPr="00AF6515">
        <w:t>第</w:t>
      </w:r>
      <w:r w:rsidR="00353DAD">
        <w:t>62</w:t>
      </w:r>
      <w:r w:rsidRPr="00AF6515">
        <w:t>條</w:t>
      </w:r>
      <w:r w:rsidR="00AF6515">
        <w:t>（</w:t>
      </w:r>
      <w:r w:rsidRPr="00AF6515">
        <w:t>財政部之查詢義務</w:t>
      </w:r>
      <w:r w:rsidR="00F21C9B">
        <w:t>）</w:t>
      </w:r>
    </w:p>
    <w:p w14:paraId="2BAC79D1" w14:textId="14F8983A"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財政部對於各主管機關及委託代管機構管理公用財產情形，應隨時查詢。</w:t>
      </w:r>
    </w:p>
    <w:p w14:paraId="1E7C7911" w14:textId="77777777" w:rsidR="00F21C9B" w:rsidRDefault="00DE5C6E" w:rsidP="00353DAD">
      <w:pPr>
        <w:pStyle w:val="2"/>
      </w:pPr>
      <w:bookmarkStart w:id="78" w:name="a63"/>
      <w:bookmarkEnd w:id="78"/>
      <w:r w:rsidRPr="00AF6515">
        <w:t>第</w:t>
      </w:r>
      <w:r w:rsidR="00353DAD">
        <w:t>63</w:t>
      </w:r>
      <w:r w:rsidRPr="00AF6515">
        <w:t>條</w:t>
      </w:r>
      <w:r w:rsidR="00AF6515">
        <w:t>（</w:t>
      </w:r>
      <w:r w:rsidRPr="00AF6515">
        <w:t>財政部之考查義務</w:t>
      </w:r>
      <w:r w:rsidR="00F21C9B">
        <w:t>）</w:t>
      </w:r>
    </w:p>
    <w:p w14:paraId="62A15E0D" w14:textId="07FB0374"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財政部對於財政部國有財產局及委託經營事業機構管理或經營非公用財產情形，應隨時考查，並應注意其撥用或借用後，用途有無變更</w:t>
      </w:r>
      <w:r w:rsidR="00F21C9B">
        <w:rPr>
          <w:rFonts w:ascii="Arial Unicode MS" w:hAnsi="Arial Unicode MS"/>
          <w:color w:val="17365D"/>
        </w:rPr>
        <w:t>。</w:t>
      </w:r>
    </w:p>
    <w:p w14:paraId="5458DEE2" w14:textId="1275CAF2" w:rsidR="00CE1415" w:rsidRPr="00AF6515" w:rsidRDefault="00F21C9B" w:rsidP="00CE1415">
      <w:pPr>
        <w:ind w:left="119"/>
        <w:jc w:val="right"/>
        <w:rPr>
          <w:rFonts w:ascii="Arial Unicode MS" w:hAnsi="Arial Unicode MS"/>
          <w:color w:val="666699"/>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CE1415"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706B5A31" w14:textId="77777777" w:rsidR="00DE5C6E" w:rsidRPr="00AF6515" w:rsidRDefault="000808F0" w:rsidP="007A6615">
      <w:pPr>
        <w:pStyle w:val="1"/>
      </w:pPr>
      <w:bookmarkStart w:id="79" w:name="_第七章__檢_1"/>
      <w:bookmarkEnd w:id="79"/>
      <w:r w:rsidRPr="00AF6515">
        <w:t xml:space="preserve">第七章　　檢　核　　</w:t>
      </w:r>
      <w:r w:rsidR="00097170">
        <w:t>第二節　　財產報</w:t>
      </w:r>
      <w:r w:rsidR="00DE5C6E" w:rsidRPr="00AF6515">
        <w:t>告</w:t>
      </w:r>
    </w:p>
    <w:p w14:paraId="1D564514" w14:textId="77777777" w:rsidR="00F21C9B" w:rsidRDefault="00DE5C6E" w:rsidP="00353DAD">
      <w:pPr>
        <w:pStyle w:val="2"/>
      </w:pPr>
      <w:bookmarkStart w:id="80" w:name="a64"/>
      <w:bookmarkEnd w:id="80"/>
      <w:r w:rsidRPr="00AF6515">
        <w:t>第</w:t>
      </w:r>
      <w:r w:rsidR="00353DAD">
        <w:t>64</w:t>
      </w:r>
      <w:r w:rsidRPr="00AF6515">
        <w:t>條</w:t>
      </w:r>
      <w:r w:rsidR="00AF6515">
        <w:t>（</w:t>
      </w:r>
      <w:r w:rsidRPr="00AF6515">
        <w:t>公用財產異動計畫之擬具與審查</w:t>
      </w:r>
      <w:r w:rsidR="00F21C9B">
        <w:t>）</w:t>
      </w:r>
    </w:p>
    <w:p w14:paraId="208A8D91" w14:textId="413CBB63"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管理機關或委託代管機構，應於每一會計年度開始前，擬具公用財產異動計畫，報由主管機關核轉財政部審查。</w:t>
      </w:r>
    </w:p>
    <w:p w14:paraId="14BCD46A" w14:textId="77777777" w:rsidR="00F21C9B" w:rsidRDefault="00DE5C6E" w:rsidP="00353DAD">
      <w:pPr>
        <w:pStyle w:val="2"/>
      </w:pPr>
      <w:bookmarkStart w:id="81" w:name="a65"/>
      <w:bookmarkEnd w:id="81"/>
      <w:r w:rsidRPr="00AF6515">
        <w:t>第</w:t>
      </w:r>
      <w:r w:rsidR="00353DAD">
        <w:t>65</w:t>
      </w:r>
      <w:r w:rsidRPr="00AF6515">
        <w:t>條</w:t>
      </w:r>
      <w:r w:rsidR="00AF6515">
        <w:t>（</w:t>
      </w:r>
      <w:r w:rsidRPr="00AF6515">
        <w:t>非公用財產管理與經營計劃之擬具與審定</w:t>
      </w:r>
      <w:r w:rsidR="00F21C9B">
        <w:t>）</w:t>
      </w:r>
    </w:p>
    <w:p w14:paraId="1DFDE701" w14:textId="220C4C5E"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財政部國有財產局及委託經營事業機構，於每一會計年度開始前，應對非公用財產之管理或經營擬具計畫，報財政部審定。</w:t>
      </w:r>
    </w:p>
    <w:p w14:paraId="35D90B4E" w14:textId="77777777" w:rsidR="00F21C9B" w:rsidRDefault="00DE5C6E" w:rsidP="00353DAD">
      <w:pPr>
        <w:pStyle w:val="2"/>
      </w:pPr>
      <w:bookmarkStart w:id="82" w:name="a66"/>
      <w:bookmarkEnd w:id="82"/>
      <w:r w:rsidRPr="00AF6515">
        <w:t>第</w:t>
      </w:r>
      <w:r w:rsidR="00353DAD">
        <w:t>66</w:t>
      </w:r>
      <w:r w:rsidRPr="00AF6515">
        <w:t>條</w:t>
      </w:r>
      <w:r w:rsidR="00AF6515">
        <w:t>（</w:t>
      </w:r>
      <w:r w:rsidRPr="00AF6515">
        <w:t>財政部對計畫之審查與呈報</w:t>
      </w:r>
      <w:r w:rsidR="00F21C9B">
        <w:t>）</w:t>
      </w:r>
    </w:p>
    <w:p w14:paraId="32CD5CEE" w14:textId="724B535A"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財政部應於每一會計年度開始前，對於公用財產及非公用財產，就第</w:t>
      </w:r>
      <w:hyperlink w:anchor="a64" w:history="1">
        <w:r w:rsidR="00DE5C6E" w:rsidRPr="00EB750A">
          <w:rPr>
            <w:rStyle w:val="a3"/>
          </w:rPr>
          <w:t>六十四</w:t>
        </w:r>
      </w:hyperlink>
      <w:r w:rsidR="00DE5C6E" w:rsidRPr="00EB750A">
        <w:rPr>
          <w:rFonts w:ascii="Arial Unicode MS" w:hAnsi="Arial Unicode MS"/>
          <w:color w:val="17365D"/>
        </w:rPr>
        <w:t>條及第</w:t>
      </w:r>
      <w:hyperlink w:anchor="a65" w:history="1">
        <w:r w:rsidR="00DE5C6E" w:rsidRPr="00EB750A">
          <w:rPr>
            <w:rStyle w:val="a3"/>
          </w:rPr>
          <w:t>六十五</w:t>
        </w:r>
      </w:hyperlink>
      <w:r w:rsidR="00DE5C6E" w:rsidRPr="00EB750A">
        <w:rPr>
          <w:rFonts w:ascii="Arial Unicode MS" w:hAnsi="Arial Unicode MS"/>
          <w:color w:val="17365D"/>
        </w:rPr>
        <w:t>條所擬之計畫加具審查意見，呈報行政院；其涉及處分事項，應列入中央政府年度總預算。</w:t>
      </w:r>
    </w:p>
    <w:p w14:paraId="00CC86FB" w14:textId="77777777" w:rsidR="00F21C9B" w:rsidRDefault="00DE5C6E" w:rsidP="00353DAD">
      <w:pPr>
        <w:pStyle w:val="2"/>
      </w:pPr>
      <w:r w:rsidRPr="00AF6515">
        <w:t>第</w:t>
      </w:r>
      <w:r w:rsidR="00353DAD">
        <w:t>67</w:t>
      </w:r>
      <w:r w:rsidRPr="00AF6515">
        <w:t>條</w:t>
      </w:r>
      <w:r w:rsidR="00AF6515">
        <w:t>（</w:t>
      </w:r>
      <w:r w:rsidRPr="00AF6515">
        <w:t>公用財產目錄及財產增減表之編具及呈報彙轉</w:t>
      </w:r>
      <w:r w:rsidR="00F21C9B">
        <w:t>）</w:t>
      </w:r>
    </w:p>
    <w:p w14:paraId="51C49F4D" w14:textId="297916AE"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管理機關及委託代管機構，應於每一會計年度終了時，編具公用財產目錄及財產增減表，呈報主管機關彙轉財政部及中央主計機關暨審計機關。</w:t>
      </w:r>
    </w:p>
    <w:p w14:paraId="5A9AAACF" w14:textId="77777777" w:rsidR="00F21C9B" w:rsidRDefault="00DE5C6E" w:rsidP="00353DAD">
      <w:pPr>
        <w:pStyle w:val="2"/>
      </w:pPr>
      <w:bookmarkStart w:id="83" w:name="a68"/>
      <w:bookmarkEnd w:id="83"/>
      <w:r w:rsidRPr="00AF6515">
        <w:t>第</w:t>
      </w:r>
      <w:r w:rsidR="00353DAD">
        <w:t>68</w:t>
      </w:r>
      <w:r w:rsidRPr="00AF6515">
        <w:t>條</w:t>
      </w:r>
      <w:r w:rsidR="00AF6515">
        <w:t>（</w:t>
      </w:r>
      <w:r w:rsidRPr="00AF6515">
        <w:t>公用財產目錄及財產增減表之編具呈報彙轉</w:t>
      </w:r>
      <w:r w:rsidR="00F21C9B">
        <w:t>）</w:t>
      </w:r>
    </w:p>
    <w:p w14:paraId="114F7649" w14:textId="1AA37215"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財政部國有財產局及委託經營事業機構，應於每一會計年度終了時，編具非公用財產目錄及財產增減表，呈報財政部，並分轉中央主計機關及審計機關。</w:t>
      </w:r>
    </w:p>
    <w:p w14:paraId="08BB8E70" w14:textId="77777777" w:rsidR="00F21C9B" w:rsidRDefault="00DE5C6E" w:rsidP="00353DAD">
      <w:pPr>
        <w:pStyle w:val="2"/>
      </w:pPr>
      <w:bookmarkStart w:id="84" w:name="a69"/>
      <w:bookmarkEnd w:id="84"/>
      <w:r w:rsidRPr="00AF6515">
        <w:t>第</w:t>
      </w:r>
      <w:r w:rsidR="00353DAD">
        <w:t>69</w:t>
      </w:r>
      <w:r w:rsidRPr="00AF6515">
        <w:t>條</w:t>
      </w:r>
      <w:r w:rsidR="00AF6515">
        <w:t>（</w:t>
      </w:r>
      <w:r w:rsidRPr="00AF6515">
        <w:t>國有財產總目錄之編具呈報</w:t>
      </w:r>
      <w:r w:rsidR="00F21C9B">
        <w:t>）</w:t>
      </w:r>
    </w:p>
    <w:p w14:paraId="43DB3E83" w14:textId="71F0E1A7"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財政部應於每一會計年度終了時，就各主管機關及財政部國有財產局等所提供之資料，編具國有財產總目錄，呈報行政院彙入中央政府年度總決算。</w:t>
      </w:r>
    </w:p>
    <w:p w14:paraId="436C5548" w14:textId="77777777" w:rsidR="00F21C9B" w:rsidRDefault="00DE5C6E" w:rsidP="00353DAD">
      <w:pPr>
        <w:pStyle w:val="2"/>
      </w:pPr>
      <w:r w:rsidRPr="00AF6515">
        <w:t>第</w:t>
      </w:r>
      <w:r w:rsidR="00353DAD">
        <w:t>70</w:t>
      </w:r>
      <w:r w:rsidR="00353DAD">
        <w:t>條</w:t>
      </w:r>
      <w:r w:rsidR="00AF6515">
        <w:t>（</w:t>
      </w:r>
      <w:r w:rsidRPr="00AF6515">
        <w:t>計劃、目錄及表格式之訂定</w:t>
      </w:r>
      <w:r w:rsidR="00F21C9B">
        <w:t>）</w:t>
      </w:r>
    </w:p>
    <w:p w14:paraId="3009510E" w14:textId="46CFC2F7" w:rsidR="00F21C9B"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第</w:t>
      </w:r>
      <w:hyperlink w:anchor="a64" w:history="1">
        <w:r w:rsidR="00DE5C6E" w:rsidRPr="00EB750A">
          <w:rPr>
            <w:rStyle w:val="a3"/>
          </w:rPr>
          <w:t>六十四</w:t>
        </w:r>
      </w:hyperlink>
      <w:r w:rsidR="00DE5C6E" w:rsidRPr="00EB750A">
        <w:rPr>
          <w:rFonts w:ascii="Arial Unicode MS" w:hAnsi="Arial Unicode MS"/>
          <w:color w:val="17365D"/>
        </w:rPr>
        <w:t>條至第六十九條所指之計畫、目錄及表報格式，由財政部會商中央主計機關及審計機關定之</w:t>
      </w:r>
      <w:r w:rsidR="00F21C9B">
        <w:rPr>
          <w:rFonts w:ascii="Arial Unicode MS" w:hAnsi="Arial Unicode MS"/>
          <w:color w:val="17365D"/>
        </w:rPr>
        <w:t>。</w:t>
      </w:r>
    </w:p>
    <w:p w14:paraId="02B16B96" w14:textId="6A21CF06" w:rsidR="000808F0" w:rsidRPr="00AF6515" w:rsidRDefault="00F21C9B" w:rsidP="000808F0">
      <w:pPr>
        <w:ind w:left="119"/>
        <w:jc w:val="right"/>
        <w:rPr>
          <w:rFonts w:ascii="Arial Unicode MS" w:hAnsi="Arial Unicode MS"/>
          <w:color w:val="7E84B8"/>
        </w:rPr>
      </w:pPr>
      <w:r>
        <w:rPr>
          <w:rFonts w:ascii="Arial Unicode MS" w:hAnsi="Arial Unicode MS"/>
          <w:color w:val="17365D"/>
        </w:rPr>
        <w:t xml:space="preserve">　　　　</w:t>
      </w:r>
      <w:r w:rsidR="00CE1415" w:rsidRPr="00AF6515">
        <w:rPr>
          <w:rFonts w:ascii="Arial Unicode MS" w:hAnsi="Arial Unicode MS" w:hint="eastAsia"/>
          <w:color w:val="800000"/>
        </w:rPr>
        <w:t xml:space="preserve">　　　　　　　　　　　　　　　　　　　　　　　　　　　　　　　　　　　　　　　　</w:t>
      </w:r>
      <w:hyperlink w:anchor="a章節索引" w:history="1">
        <w:r w:rsidR="000808F0" w:rsidRPr="00AF6515">
          <w:rPr>
            <w:rStyle w:val="a3"/>
            <w:rFonts w:ascii="Arial Unicode MS" w:hAnsi="Arial Unicode MS" w:hint="eastAsia"/>
            <w:sz w:val="18"/>
          </w:rPr>
          <w:t>回索引</w:t>
        </w:r>
      </w:hyperlink>
      <w:r w:rsidR="000C0C9F">
        <w:rPr>
          <w:rFonts w:ascii="Arial Unicode MS" w:hAnsi="Arial Unicode MS" w:hint="eastAsia"/>
          <w:color w:val="808000"/>
          <w:sz w:val="18"/>
        </w:rPr>
        <w:t>〉〉</w:t>
      </w:r>
    </w:p>
    <w:p w14:paraId="6B78FA02" w14:textId="77777777" w:rsidR="00DE5C6E" w:rsidRPr="00AF6515" w:rsidRDefault="00DE5C6E" w:rsidP="007A6615">
      <w:pPr>
        <w:pStyle w:val="1"/>
      </w:pPr>
      <w:bookmarkStart w:id="85" w:name="_第八章__附"/>
      <w:bookmarkEnd w:id="85"/>
      <w:r w:rsidRPr="00AF6515">
        <w:t>第八章　　附　則</w:t>
      </w:r>
    </w:p>
    <w:p w14:paraId="6A252026" w14:textId="77777777" w:rsidR="00F21C9B" w:rsidRDefault="00DE5C6E" w:rsidP="00353DAD">
      <w:pPr>
        <w:pStyle w:val="2"/>
      </w:pPr>
      <w:bookmarkStart w:id="86" w:name="a71"/>
      <w:bookmarkEnd w:id="86"/>
      <w:r w:rsidRPr="00AF6515">
        <w:t>第</w:t>
      </w:r>
      <w:r w:rsidR="00353DAD">
        <w:t>71</w:t>
      </w:r>
      <w:r w:rsidRPr="00AF6515">
        <w:t>條</w:t>
      </w:r>
      <w:r w:rsidR="00AF6515">
        <w:t>（</w:t>
      </w:r>
      <w:r w:rsidRPr="00AF6515">
        <w:t>國有財產經管人員違法之加重其刑</w:t>
      </w:r>
      <w:r w:rsidR="00F21C9B">
        <w:t>）</w:t>
      </w:r>
    </w:p>
    <w:p w14:paraId="1FE44443" w14:textId="1BF17304"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國有財產經管人員違反第</w:t>
      </w:r>
      <w:hyperlink w:anchor="a21" w:history="1">
        <w:r w:rsidR="00DE5C6E" w:rsidRPr="00EB750A">
          <w:rPr>
            <w:rStyle w:val="a3"/>
          </w:rPr>
          <w:t>二十一</w:t>
        </w:r>
      </w:hyperlink>
      <w:r w:rsidR="00DE5C6E" w:rsidRPr="00EB750A">
        <w:rPr>
          <w:rFonts w:ascii="Arial Unicode MS" w:hAnsi="Arial Unicode MS"/>
          <w:color w:val="17365D"/>
        </w:rPr>
        <w:t>條之規定，應登帳而未登帳，並有隱匿或侵占行為者，加重其刑至二分之一。</w:t>
      </w:r>
    </w:p>
    <w:p w14:paraId="7705C1B5" w14:textId="77777777" w:rsidR="00F21C9B" w:rsidRDefault="00DE5C6E" w:rsidP="00353DAD">
      <w:pPr>
        <w:pStyle w:val="2"/>
      </w:pPr>
      <w:bookmarkStart w:id="87" w:name="a72"/>
      <w:bookmarkEnd w:id="87"/>
      <w:r w:rsidRPr="00AF6515">
        <w:lastRenderedPageBreak/>
        <w:t>第</w:t>
      </w:r>
      <w:r w:rsidR="00353DAD">
        <w:t>72</w:t>
      </w:r>
      <w:r w:rsidRPr="00AF6515">
        <w:t>條</w:t>
      </w:r>
      <w:r w:rsidR="00AF6515">
        <w:t>（</w:t>
      </w:r>
      <w:r w:rsidRPr="00AF6515">
        <w:t>國有財產之掘發打撈辦法</w:t>
      </w:r>
      <w:r w:rsidR="00F21C9B">
        <w:t>）</w:t>
      </w:r>
    </w:p>
    <w:p w14:paraId="1EDBD13F" w14:textId="6A092923"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國有財產被埋藏、沉沒者，其掘發、打撈</w:t>
      </w:r>
      <w:hyperlink r:id="rId49" w:history="1">
        <w:r w:rsidR="00DE5C6E" w:rsidRPr="007D1EAF">
          <w:rPr>
            <w:rStyle w:val="a3"/>
            <w:rFonts w:ascii="Arial Unicode MS" w:hAnsi="Arial Unicode MS"/>
          </w:rPr>
          <w:t>辦法</w:t>
        </w:r>
      </w:hyperlink>
      <w:r w:rsidR="00DE5C6E" w:rsidRPr="00EB750A">
        <w:rPr>
          <w:rFonts w:ascii="Arial Unicode MS" w:hAnsi="Arial Unicode MS"/>
          <w:color w:val="17365D"/>
        </w:rPr>
        <w:t>，由行政院定之。</w:t>
      </w:r>
    </w:p>
    <w:p w14:paraId="615FC163" w14:textId="77777777" w:rsidR="00F21C9B" w:rsidRDefault="00DE5C6E" w:rsidP="00353DAD">
      <w:pPr>
        <w:pStyle w:val="2"/>
      </w:pPr>
      <w:bookmarkStart w:id="88" w:name="a73"/>
      <w:bookmarkEnd w:id="88"/>
      <w:r w:rsidRPr="00AF6515">
        <w:t>第</w:t>
      </w:r>
      <w:r w:rsidR="00353DAD">
        <w:t>73</w:t>
      </w:r>
      <w:r w:rsidRPr="00AF6515">
        <w:t>條</w:t>
      </w:r>
      <w:r w:rsidR="00AF6515">
        <w:t>（</w:t>
      </w:r>
      <w:r w:rsidRPr="00AF6515">
        <w:t>舉報人獎金</w:t>
      </w:r>
      <w:r w:rsidR="00F21C9B">
        <w:t>）</w:t>
      </w:r>
    </w:p>
    <w:p w14:paraId="31672BAB" w14:textId="3E028801"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國有財產漏未接管，經舉報後發現，或被人隱匿經舉報後收回，或經舉報後始撈取、掘獲者，給予舉報人按財產總值一成以下之獎金。</w:t>
      </w:r>
    </w:p>
    <w:p w14:paraId="5E031C8E" w14:textId="77777777" w:rsidR="00DE5C6E" w:rsidRPr="00AF6515" w:rsidRDefault="00DE5C6E" w:rsidP="00353DAD">
      <w:pPr>
        <w:pStyle w:val="2"/>
      </w:pPr>
      <w:r w:rsidRPr="00AF6515">
        <w:t>第</w:t>
      </w:r>
      <w:r w:rsidR="00353DAD">
        <w:t>74</w:t>
      </w:r>
      <w:r w:rsidRPr="00AF6515">
        <w:t>條</w:t>
      </w:r>
      <w:r w:rsidR="00AF6515">
        <w:t>（</w:t>
      </w:r>
      <w:r w:rsidRPr="00AF6515">
        <w:t>刪除）</w:t>
      </w:r>
    </w:p>
    <w:p w14:paraId="02845000" w14:textId="77777777" w:rsidR="00F21C9B" w:rsidRDefault="00DE5C6E" w:rsidP="00353DAD">
      <w:pPr>
        <w:pStyle w:val="2"/>
      </w:pPr>
      <w:r w:rsidRPr="00AF6515">
        <w:t>第</w:t>
      </w:r>
      <w:r w:rsidR="00353DAD">
        <w:t>75</w:t>
      </w:r>
      <w:r w:rsidRPr="00AF6515">
        <w:t>條</w:t>
      </w:r>
      <w:r w:rsidR="00AF6515">
        <w:t>（</w:t>
      </w:r>
      <w:r w:rsidRPr="00AF6515">
        <w:t>施行區域</w:t>
      </w:r>
      <w:r w:rsidR="00F21C9B">
        <w:t>）</w:t>
      </w:r>
    </w:p>
    <w:p w14:paraId="0A6E9EC7" w14:textId="64409867"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本法施行區域，由行政院以命令定之。</w:t>
      </w:r>
    </w:p>
    <w:p w14:paraId="27FEA880" w14:textId="77777777" w:rsidR="00F21C9B" w:rsidRDefault="00DE5C6E" w:rsidP="00353DAD">
      <w:pPr>
        <w:pStyle w:val="2"/>
      </w:pPr>
      <w:bookmarkStart w:id="89" w:name="a76"/>
      <w:bookmarkEnd w:id="89"/>
      <w:r w:rsidRPr="00AF6515">
        <w:t>第</w:t>
      </w:r>
      <w:r w:rsidR="00353DAD">
        <w:t>76</w:t>
      </w:r>
      <w:r w:rsidRPr="00AF6515">
        <w:t>條</w:t>
      </w:r>
      <w:r w:rsidR="00AF6515">
        <w:t>（</w:t>
      </w:r>
      <w:r w:rsidRPr="00AF6515">
        <w:t>施行細則之訂定</w:t>
      </w:r>
      <w:r w:rsidR="00F21C9B">
        <w:t>）</w:t>
      </w:r>
    </w:p>
    <w:p w14:paraId="07CF0B40" w14:textId="7B416EAD"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本法</w:t>
      </w:r>
      <w:hyperlink r:id="rId50" w:history="1">
        <w:r w:rsidR="00DE5C6E" w:rsidRPr="00EB750A">
          <w:rPr>
            <w:rStyle w:val="a3"/>
          </w:rPr>
          <w:t>施行細則</w:t>
        </w:r>
      </w:hyperlink>
      <w:r w:rsidR="00DE5C6E" w:rsidRPr="00EB750A">
        <w:rPr>
          <w:rFonts w:ascii="Arial Unicode MS" w:hAnsi="Arial Unicode MS"/>
          <w:color w:val="17365D"/>
        </w:rPr>
        <w:t>，由行政院定之。</w:t>
      </w:r>
    </w:p>
    <w:p w14:paraId="446E0193" w14:textId="77777777" w:rsidR="00F21C9B" w:rsidRDefault="00DE5C6E" w:rsidP="00353DAD">
      <w:pPr>
        <w:pStyle w:val="2"/>
      </w:pPr>
      <w:r w:rsidRPr="00AF6515">
        <w:t>第</w:t>
      </w:r>
      <w:r w:rsidR="00353DAD">
        <w:t>77</w:t>
      </w:r>
      <w:r w:rsidRPr="00AF6515">
        <w:t>條</w:t>
      </w:r>
      <w:r w:rsidR="00AF6515">
        <w:t>（</w:t>
      </w:r>
      <w:r w:rsidRPr="00AF6515">
        <w:t>施行日</w:t>
      </w:r>
      <w:r w:rsidR="00F21C9B">
        <w:t>）</w:t>
      </w:r>
    </w:p>
    <w:p w14:paraId="721A5FAE" w14:textId="64A02AC8" w:rsidR="00DE5C6E" w:rsidRPr="00EB750A" w:rsidRDefault="006876A0" w:rsidP="002A7947">
      <w:pPr>
        <w:ind w:leftChars="75" w:left="150"/>
        <w:jc w:val="both"/>
        <w:rPr>
          <w:rFonts w:ascii="Arial Unicode MS" w:hAnsi="Arial Unicode MS"/>
          <w:color w:val="17365D"/>
        </w:rPr>
      </w:pPr>
      <w:r w:rsidRPr="00EE3707">
        <w:rPr>
          <w:rFonts w:ascii="Calibri" w:hAnsi="Calibri"/>
          <w:color w:val="404040"/>
          <w:sz w:val="18"/>
        </w:rPr>
        <w:t>﹝</w:t>
      </w:r>
      <w:r w:rsidR="00F21C9B" w:rsidRPr="00EE3707">
        <w:rPr>
          <w:rFonts w:ascii="Calibri" w:hAnsi="Calibri"/>
          <w:color w:val="404040"/>
          <w:sz w:val="18"/>
        </w:rPr>
        <w:t>1</w:t>
      </w:r>
      <w:r w:rsidR="00F21C9B" w:rsidRPr="00EE3707">
        <w:rPr>
          <w:rFonts w:ascii="Calibri" w:hAnsi="Calibri"/>
          <w:color w:val="404040"/>
          <w:sz w:val="18"/>
        </w:rPr>
        <w:t>﹞</w:t>
      </w:r>
      <w:r w:rsidR="00DE5C6E" w:rsidRPr="00EB750A">
        <w:rPr>
          <w:rFonts w:ascii="Arial Unicode MS" w:hAnsi="Arial Unicode MS"/>
          <w:color w:val="17365D"/>
        </w:rPr>
        <w:t>本法自公布日施行。</w:t>
      </w:r>
    </w:p>
    <w:p w14:paraId="78D58FE4" w14:textId="77777777" w:rsidR="0098437C" w:rsidRDefault="0098437C" w:rsidP="002A7947">
      <w:pPr>
        <w:ind w:leftChars="75" w:left="150"/>
        <w:jc w:val="both"/>
        <w:rPr>
          <w:rFonts w:ascii="Arial Unicode MS" w:hAnsi="Arial Unicode MS"/>
          <w:color w:val="666699"/>
        </w:rPr>
      </w:pPr>
    </w:p>
    <w:p w14:paraId="33FE1D6F" w14:textId="77777777" w:rsidR="00D41C99" w:rsidRPr="00AF6515" w:rsidRDefault="00D41C99" w:rsidP="002A7947">
      <w:pPr>
        <w:ind w:leftChars="75" w:left="150"/>
        <w:jc w:val="both"/>
        <w:rPr>
          <w:rFonts w:ascii="Arial Unicode MS" w:hAnsi="Arial Unicode MS"/>
          <w:color w:val="666699"/>
        </w:rPr>
      </w:pPr>
    </w:p>
    <w:p w14:paraId="36BBEBB0" w14:textId="77777777" w:rsidR="00E034DE" w:rsidRPr="00C1655B" w:rsidRDefault="00E034DE" w:rsidP="00E034D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E034DE">
        <w:rPr>
          <w:rStyle w:val="a3"/>
          <w:rFonts w:ascii="Arial Unicode MS" w:hAnsi="Arial Unicode MS" w:hint="eastAsia"/>
          <w:b/>
          <w:sz w:val="18"/>
          <w:u w:val="none"/>
        </w:rPr>
        <w:t>〉〉</w:t>
      </w:r>
    </w:p>
    <w:p w14:paraId="624D99E6" w14:textId="52560BEF" w:rsidR="0098437C" w:rsidRPr="00E034DE" w:rsidRDefault="00E034DE" w:rsidP="00E034DE">
      <w:pPr>
        <w:ind w:leftChars="71" w:left="142"/>
        <w:jc w:val="both"/>
        <w:rPr>
          <w:rFonts w:ascii="Arial Unicode MS" w:hAnsi="Arial Unicode MS"/>
          <w:color w:val="7F8CCD"/>
        </w:rPr>
      </w:pPr>
      <w:r w:rsidRPr="003D460F">
        <w:rPr>
          <w:rFonts w:hint="eastAsia"/>
          <w:color w:val="5F5F5F"/>
          <w:sz w:val="18"/>
          <w:szCs w:val="18"/>
        </w:rPr>
        <w:t>【編註】</w:t>
      </w:r>
      <w:r w:rsidR="003B03F0">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1" w:history="1">
        <w:r w:rsidRPr="00B3367B">
          <w:rPr>
            <w:rStyle w:val="a3"/>
            <w:rFonts w:ascii="Arial Unicode MS" w:hAnsi="Arial Unicode MS"/>
            <w:sz w:val="18"/>
            <w:szCs w:val="20"/>
          </w:rPr>
          <w:t>告知</w:t>
        </w:r>
      </w:hyperlink>
      <w:r w:rsidRPr="003D460F">
        <w:rPr>
          <w:rFonts w:hint="eastAsia"/>
          <w:color w:val="5F5F5F"/>
          <w:sz w:val="18"/>
          <w:szCs w:val="20"/>
        </w:rPr>
        <w:t>，謝謝！</w:t>
      </w:r>
    </w:p>
    <w:sectPr w:rsidR="0098437C" w:rsidRPr="00E034DE">
      <w:footerReference w:type="even" r:id="rId52"/>
      <w:footerReference w:type="default" r:id="rId5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FF71" w14:textId="77777777" w:rsidR="00EE3707" w:rsidRDefault="00EE3707">
      <w:r>
        <w:separator/>
      </w:r>
    </w:p>
  </w:endnote>
  <w:endnote w:type="continuationSeparator" w:id="0">
    <w:p w14:paraId="1CBACD18" w14:textId="77777777" w:rsidR="00EE3707" w:rsidRDefault="00E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7A72" w14:textId="77777777" w:rsidR="00093882" w:rsidRDefault="0009388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221114" w14:textId="77777777" w:rsidR="00093882" w:rsidRDefault="0009388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CE36" w14:textId="77777777" w:rsidR="00093882" w:rsidRDefault="0009388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3B8D77E" w14:textId="77777777" w:rsidR="00093882" w:rsidRPr="003E12B7" w:rsidRDefault="00093882">
    <w:pPr>
      <w:pStyle w:val="a6"/>
      <w:ind w:right="360"/>
      <w:jc w:val="right"/>
      <w:rPr>
        <w:rFonts w:ascii="Arial Unicode MS" w:hAnsi="Arial Unicode MS"/>
        <w:sz w:val="18"/>
      </w:rPr>
    </w:pPr>
    <w:r>
      <w:rPr>
        <w:rFonts w:ascii="Arial Unicode MS" w:hAnsi="Arial Unicode MS" w:hint="eastAsia"/>
        <w:sz w:val="18"/>
      </w:rPr>
      <w:t>〈〈</w:t>
    </w:r>
    <w:r w:rsidRPr="003E12B7">
      <w:rPr>
        <w:rFonts w:ascii="Arial Unicode MS" w:hAnsi="Arial Unicode MS" w:hint="eastAsia"/>
        <w:sz w:val="18"/>
      </w:rPr>
      <w:t>國有財產法</w:t>
    </w:r>
    <w:r>
      <w:rPr>
        <w:rFonts w:ascii="Arial Unicode MS" w:hAnsi="Arial Unicode MS" w:hint="eastAsia"/>
        <w:sz w:val="18"/>
      </w:rPr>
      <w:t>〉〉</w:t>
    </w:r>
    <w:r w:rsidRPr="003E12B7">
      <w:rPr>
        <w:rFonts w:ascii="Arial Unicode MS" w:hAnsi="Arial Unicode MS" w:hint="eastAsia"/>
        <w:sz w:val="18"/>
      </w:rPr>
      <w:t>S-link</w:t>
    </w:r>
    <w:r w:rsidRPr="003E12B7">
      <w:rPr>
        <w:rFonts w:ascii="Arial Unicode MS" w:hAnsi="Arial Unicode MS" w:hint="eastAsia"/>
        <w:sz w:val="18"/>
      </w:rPr>
      <w:t>電子六法全書</w:t>
    </w:r>
    <w:r w:rsidRPr="003E12B7">
      <w:rPr>
        <w:rFonts w:ascii="Arial Unicode MS" w:hAnsi="Arial Unicode M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DD4E" w14:textId="77777777" w:rsidR="00EE3707" w:rsidRDefault="00EE3707">
      <w:r>
        <w:separator/>
      </w:r>
    </w:p>
  </w:footnote>
  <w:footnote w:type="continuationSeparator" w:id="0">
    <w:p w14:paraId="06F7CF65" w14:textId="77777777" w:rsidR="00EE3707" w:rsidRDefault="00EE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5FC"/>
    <w:multiLevelType w:val="hybridMultilevel"/>
    <w:tmpl w:val="40AA4B48"/>
    <w:lvl w:ilvl="0" w:tplc="18E8EE08">
      <w:start w:val="2"/>
      <w:numFmt w:val="taiwaneseCountingThousand"/>
      <w:lvlText w:val="第%1節"/>
      <w:lvlJc w:val="left"/>
      <w:pPr>
        <w:tabs>
          <w:tab w:val="num" w:pos="1095"/>
        </w:tabs>
        <w:ind w:left="1095" w:hanging="8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315C6308"/>
    <w:multiLevelType w:val="hybridMultilevel"/>
    <w:tmpl w:val="BF48D0B6"/>
    <w:lvl w:ilvl="0" w:tplc="1B9C7FD0">
      <w:start w:val="3"/>
      <w:numFmt w:val="taiwaneseCountingThousand"/>
      <w:lvlText w:val="第%1節"/>
      <w:lvlJc w:val="left"/>
      <w:pPr>
        <w:tabs>
          <w:tab w:val="num" w:pos="2055"/>
        </w:tabs>
        <w:ind w:left="2055" w:hanging="795"/>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6E7A122D"/>
    <w:multiLevelType w:val="hybridMultilevel"/>
    <w:tmpl w:val="04385600"/>
    <w:lvl w:ilvl="0" w:tplc="1B9C7FD0">
      <w:start w:val="3"/>
      <w:numFmt w:val="taiwaneseCountingThousand"/>
      <w:lvlText w:val="第%1節"/>
      <w:lvlJc w:val="left"/>
      <w:pPr>
        <w:tabs>
          <w:tab w:val="num" w:pos="2254"/>
        </w:tabs>
        <w:ind w:left="2254" w:hanging="795"/>
      </w:pPr>
      <w:rPr>
        <w:rFonts w:hint="default"/>
      </w:rPr>
    </w:lvl>
    <w:lvl w:ilvl="1" w:tplc="04090019" w:tentative="1">
      <w:start w:val="1"/>
      <w:numFmt w:val="ideographTraditional"/>
      <w:lvlText w:val="%2、"/>
      <w:lvlJc w:val="left"/>
      <w:pPr>
        <w:tabs>
          <w:tab w:val="num" w:pos="1159"/>
        </w:tabs>
        <w:ind w:left="1159" w:hanging="480"/>
      </w:pPr>
    </w:lvl>
    <w:lvl w:ilvl="2" w:tplc="0409001B" w:tentative="1">
      <w:start w:val="1"/>
      <w:numFmt w:val="lowerRoman"/>
      <w:lvlText w:val="%3."/>
      <w:lvlJc w:val="right"/>
      <w:pPr>
        <w:tabs>
          <w:tab w:val="num" w:pos="1639"/>
        </w:tabs>
        <w:ind w:left="1639" w:hanging="480"/>
      </w:pPr>
    </w:lvl>
    <w:lvl w:ilvl="3" w:tplc="0409000F" w:tentative="1">
      <w:start w:val="1"/>
      <w:numFmt w:val="decimal"/>
      <w:lvlText w:val="%4."/>
      <w:lvlJc w:val="left"/>
      <w:pPr>
        <w:tabs>
          <w:tab w:val="num" w:pos="2119"/>
        </w:tabs>
        <w:ind w:left="2119" w:hanging="480"/>
      </w:pPr>
    </w:lvl>
    <w:lvl w:ilvl="4" w:tplc="04090019" w:tentative="1">
      <w:start w:val="1"/>
      <w:numFmt w:val="ideographTraditional"/>
      <w:lvlText w:val="%5、"/>
      <w:lvlJc w:val="left"/>
      <w:pPr>
        <w:tabs>
          <w:tab w:val="num" w:pos="2599"/>
        </w:tabs>
        <w:ind w:left="2599" w:hanging="480"/>
      </w:pPr>
    </w:lvl>
    <w:lvl w:ilvl="5" w:tplc="0409001B" w:tentative="1">
      <w:start w:val="1"/>
      <w:numFmt w:val="lowerRoman"/>
      <w:lvlText w:val="%6."/>
      <w:lvlJc w:val="right"/>
      <w:pPr>
        <w:tabs>
          <w:tab w:val="num" w:pos="3079"/>
        </w:tabs>
        <w:ind w:left="3079" w:hanging="480"/>
      </w:pPr>
    </w:lvl>
    <w:lvl w:ilvl="6" w:tplc="0409000F" w:tentative="1">
      <w:start w:val="1"/>
      <w:numFmt w:val="decimal"/>
      <w:lvlText w:val="%7."/>
      <w:lvlJc w:val="left"/>
      <w:pPr>
        <w:tabs>
          <w:tab w:val="num" w:pos="3559"/>
        </w:tabs>
        <w:ind w:left="3559" w:hanging="480"/>
      </w:pPr>
    </w:lvl>
    <w:lvl w:ilvl="7" w:tplc="04090019" w:tentative="1">
      <w:start w:val="1"/>
      <w:numFmt w:val="ideographTraditional"/>
      <w:lvlText w:val="%8、"/>
      <w:lvlJc w:val="left"/>
      <w:pPr>
        <w:tabs>
          <w:tab w:val="num" w:pos="4039"/>
        </w:tabs>
        <w:ind w:left="4039" w:hanging="480"/>
      </w:pPr>
    </w:lvl>
    <w:lvl w:ilvl="8" w:tplc="0409001B" w:tentative="1">
      <w:start w:val="1"/>
      <w:numFmt w:val="lowerRoman"/>
      <w:lvlText w:val="%9."/>
      <w:lvlJc w:val="right"/>
      <w:pPr>
        <w:tabs>
          <w:tab w:val="num" w:pos="4519"/>
        </w:tabs>
        <w:ind w:left="4519"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C6E"/>
    <w:rsid w:val="00015EC3"/>
    <w:rsid w:val="00032023"/>
    <w:rsid w:val="00071F27"/>
    <w:rsid w:val="00073D7D"/>
    <w:rsid w:val="00075A35"/>
    <w:rsid w:val="0008007B"/>
    <w:rsid w:val="000808F0"/>
    <w:rsid w:val="00093882"/>
    <w:rsid w:val="00097170"/>
    <w:rsid w:val="000C0C9F"/>
    <w:rsid w:val="000C4D9B"/>
    <w:rsid w:val="000F0C15"/>
    <w:rsid w:val="00101566"/>
    <w:rsid w:val="00110612"/>
    <w:rsid w:val="0013233E"/>
    <w:rsid w:val="0015390E"/>
    <w:rsid w:val="00163BB5"/>
    <w:rsid w:val="00163D53"/>
    <w:rsid w:val="00172383"/>
    <w:rsid w:val="001B5E4A"/>
    <w:rsid w:val="001B7E07"/>
    <w:rsid w:val="001D0234"/>
    <w:rsid w:val="001E415B"/>
    <w:rsid w:val="001F4E29"/>
    <w:rsid w:val="002205A9"/>
    <w:rsid w:val="00237423"/>
    <w:rsid w:val="002A7947"/>
    <w:rsid w:val="002B0147"/>
    <w:rsid w:val="002B5109"/>
    <w:rsid w:val="002C4E51"/>
    <w:rsid w:val="002F020F"/>
    <w:rsid w:val="00304D3A"/>
    <w:rsid w:val="003069BF"/>
    <w:rsid w:val="00306A86"/>
    <w:rsid w:val="0032354D"/>
    <w:rsid w:val="003329CA"/>
    <w:rsid w:val="003508C5"/>
    <w:rsid w:val="00350E9E"/>
    <w:rsid w:val="00353DAD"/>
    <w:rsid w:val="00361BD3"/>
    <w:rsid w:val="00372648"/>
    <w:rsid w:val="00380698"/>
    <w:rsid w:val="003949B8"/>
    <w:rsid w:val="003A5C6E"/>
    <w:rsid w:val="003B03F0"/>
    <w:rsid w:val="003B12E4"/>
    <w:rsid w:val="003D7C27"/>
    <w:rsid w:val="003E12B7"/>
    <w:rsid w:val="003F3D56"/>
    <w:rsid w:val="004201E7"/>
    <w:rsid w:val="004334BF"/>
    <w:rsid w:val="00433BF2"/>
    <w:rsid w:val="00472AC6"/>
    <w:rsid w:val="004753A6"/>
    <w:rsid w:val="00483A04"/>
    <w:rsid w:val="00485B1F"/>
    <w:rsid w:val="004B1D28"/>
    <w:rsid w:val="004B5FAD"/>
    <w:rsid w:val="004C3F1E"/>
    <w:rsid w:val="004E5A83"/>
    <w:rsid w:val="004E77E0"/>
    <w:rsid w:val="004F0ABA"/>
    <w:rsid w:val="004F1FC3"/>
    <w:rsid w:val="005226DF"/>
    <w:rsid w:val="0055189E"/>
    <w:rsid w:val="00570377"/>
    <w:rsid w:val="005736E8"/>
    <w:rsid w:val="005869BA"/>
    <w:rsid w:val="005A5B43"/>
    <w:rsid w:val="005E14CB"/>
    <w:rsid w:val="005E5915"/>
    <w:rsid w:val="00616637"/>
    <w:rsid w:val="00625E2E"/>
    <w:rsid w:val="00640639"/>
    <w:rsid w:val="0066102E"/>
    <w:rsid w:val="00680847"/>
    <w:rsid w:val="006876A0"/>
    <w:rsid w:val="006950B0"/>
    <w:rsid w:val="006959E3"/>
    <w:rsid w:val="006C2DCC"/>
    <w:rsid w:val="006C576C"/>
    <w:rsid w:val="006D2BA9"/>
    <w:rsid w:val="0071525F"/>
    <w:rsid w:val="00751693"/>
    <w:rsid w:val="00785BA7"/>
    <w:rsid w:val="0079600E"/>
    <w:rsid w:val="007A6615"/>
    <w:rsid w:val="007B6C8A"/>
    <w:rsid w:val="007D1EAF"/>
    <w:rsid w:val="007D7E01"/>
    <w:rsid w:val="007F2AB0"/>
    <w:rsid w:val="00806809"/>
    <w:rsid w:val="008301C0"/>
    <w:rsid w:val="00841281"/>
    <w:rsid w:val="00863075"/>
    <w:rsid w:val="0087594C"/>
    <w:rsid w:val="00892988"/>
    <w:rsid w:val="00897D37"/>
    <w:rsid w:val="008A1264"/>
    <w:rsid w:val="008A3F84"/>
    <w:rsid w:val="008E2BBD"/>
    <w:rsid w:val="008F5B30"/>
    <w:rsid w:val="00903822"/>
    <w:rsid w:val="00917BB9"/>
    <w:rsid w:val="0093560A"/>
    <w:rsid w:val="00971B4B"/>
    <w:rsid w:val="0098437C"/>
    <w:rsid w:val="00996BF3"/>
    <w:rsid w:val="009D0C19"/>
    <w:rsid w:val="009E2D76"/>
    <w:rsid w:val="00A271C2"/>
    <w:rsid w:val="00AC01E3"/>
    <w:rsid w:val="00AC0F8B"/>
    <w:rsid w:val="00AE6409"/>
    <w:rsid w:val="00AF6515"/>
    <w:rsid w:val="00B04AAB"/>
    <w:rsid w:val="00B158E3"/>
    <w:rsid w:val="00B26A1A"/>
    <w:rsid w:val="00B3367B"/>
    <w:rsid w:val="00B50429"/>
    <w:rsid w:val="00B51E5E"/>
    <w:rsid w:val="00B5772D"/>
    <w:rsid w:val="00B62DB6"/>
    <w:rsid w:val="00B73AD0"/>
    <w:rsid w:val="00BB310D"/>
    <w:rsid w:val="00BC2CC1"/>
    <w:rsid w:val="00C25C1D"/>
    <w:rsid w:val="00C41F54"/>
    <w:rsid w:val="00C6603D"/>
    <w:rsid w:val="00C73E45"/>
    <w:rsid w:val="00CA66E0"/>
    <w:rsid w:val="00CE1415"/>
    <w:rsid w:val="00CE3956"/>
    <w:rsid w:val="00D026ED"/>
    <w:rsid w:val="00D03560"/>
    <w:rsid w:val="00D20397"/>
    <w:rsid w:val="00D2188C"/>
    <w:rsid w:val="00D41C99"/>
    <w:rsid w:val="00D46B92"/>
    <w:rsid w:val="00D92BC4"/>
    <w:rsid w:val="00DC6AEA"/>
    <w:rsid w:val="00DC7B3D"/>
    <w:rsid w:val="00DE39AE"/>
    <w:rsid w:val="00DE5C6E"/>
    <w:rsid w:val="00E034DE"/>
    <w:rsid w:val="00E060EA"/>
    <w:rsid w:val="00E13302"/>
    <w:rsid w:val="00E15767"/>
    <w:rsid w:val="00E32155"/>
    <w:rsid w:val="00E44E6F"/>
    <w:rsid w:val="00E4553D"/>
    <w:rsid w:val="00E76B34"/>
    <w:rsid w:val="00EB750A"/>
    <w:rsid w:val="00EC07AA"/>
    <w:rsid w:val="00EC21E4"/>
    <w:rsid w:val="00ED2618"/>
    <w:rsid w:val="00ED74FB"/>
    <w:rsid w:val="00EE3707"/>
    <w:rsid w:val="00F16B7C"/>
    <w:rsid w:val="00F21C9B"/>
    <w:rsid w:val="00F21F36"/>
    <w:rsid w:val="00F63E17"/>
    <w:rsid w:val="00FA6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4F9163"/>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7A6615"/>
    <w:pPr>
      <w:keepNext/>
      <w:adjustRightInd w:val="0"/>
      <w:snapToGrid w:val="0"/>
      <w:spacing w:before="100" w:beforeAutospacing="1" w:after="100" w:afterAutospacing="1"/>
      <w:outlineLvl w:val="0"/>
    </w:pPr>
    <w:rPr>
      <w:rFonts w:ascii="Arial Unicode MS" w:hAnsi="Arial Unicode MS" w:cs="Arial Unicode MS"/>
      <w:b/>
      <w:bCs/>
      <w:color w:val="333399"/>
    </w:rPr>
  </w:style>
  <w:style w:type="paragraph" w:styleId="2">
    <w:name w:val="heading 2"/>
    <w:basedOn w:val="a"/>
    <w:next w:val="a"/>
    <w:link w:val="20"/>
    <w:unhideWhenUsed/>
    <w:qFormat/>
    <w:rsid w:val="00353DA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7A6615"/>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0808F0"/>
    <w:pPr>
      <w:shd w:val="clear" w:color="auto" w:fill="000080"/>
    </w:pPr>
    <w:rPr>
      <w:rFonts w:ascii="新細明體" w:hAnsi="新細明體"/>
    </w:rPr>
  </w:style>
  <w:style w:type="character" w:customStyle="1" w:styleId="20">
    <w:name w:val="標題 2 字元"/>
    <w:link w:val="2"/>
    <w:rsid w:val="00353DAD"/>
    <w:rPr>
      <w:rFonts w:ascii="Arial Unicode MS" w:hAnsi="Arial Unicode MS" w:cs="Arial Unicode MS"/>
      <w:bCs/>
      <w:color w:val="990000"/>
      <w:kern w:val="2"/>
      <w:szCs w:val="48"/>
    </w:rPr>
  </w:style>
  <w:style w:type="character" w:customStyle="1" w:styleId="30">
    <w:name w:val="標題 3 字元"/>
    <w:link w:val="3"/>
    <w:rsid w:val="007A6615"/>
    <w:rPr>
      <w:rFonts w:ascii="Arial Unicode MS" w:hAnsi="Arial Unicode MS" w:cs="Arial Unicode MS"/>
      <w:bCs/>
      <w:color w:val="808000"/>
      <w:kern w:val="2"/>
      <w:szCs w:val="36"/>
    </w:rPr>
  </w:style>
  <w:style w:type="character" w:styleId="a9">
    <w:name w:val="Unresolved Mention"/>
    <w:uiPriority w:val="99"/>
    <w:semiHidden/>
    <w:unhideWhenUsed/>
    <w:rsid w:val="002B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02.docx" TargetMode="External"/><Relationship Id="rId18" Type="http://schemas.openxmlformats.org/officeDocument/2006/relationships/hyperlink" Target="https://www.mof.gov.tw/" TargetMode="External"/><Relationship Id="rId26" Type="http://schemas.openxmlformats.org/officeDocument/2006/relationships/hyperlink" Target="../diff/index.html" TargetMode="External"/><Relationship Id="rId39" Type="http://schemas.openxmlformats.org/officeDocument/2006/relationships/hyperlink" Target="../law/&#22283;&#27665;&#20303;&#23429;&#26781;&#20363;.docx" TargetMode="External"/><Relationship Id="rId21" Type="http://schemas.openxmlformats.org/officeDocument/2006/relationships/hyperlink" Target="../law3/&#36001;&#25919;&#37096;&#22283;&#26377;&#36001;&#29986;&#32626;&#22283;&#26377;&#36001;&#29986;&#20272;&#20729;&#22996;&#21729;&#26371;&#32068;&#32340;&#35215;&#31243;.docx" TargetMode="External"/><Relationship Id="rId34" Type="http://schemas.openxmlformats.org/officeDocument/2006/relationships/hyperlink" Target="../law3/&#22283;&#26377;&#38750;&#20844;&#29992;&#28023;&#23736;&#22303;&#22320;&#25918;&#31199;&#36774;&#27861;.docx" TargetMode="External"/><Relationship Id="rId42" Type="http://schemas.openxmlformats.org/officeDocument/2006/relationships/hyperlink" Target="../diff/index.html" TargetMode="External"/><Relationship Id="rId47" Type="http://schemas.openxmlformats.org/officeDocument/2006/relationships/hyperlink" Target="../law3/&#22283;&#26377;&#36001;&#29986;&#36104;&#33287;&#23546;&#24287;&#25945;&#22530;&#36774;&#27861;.docx" TargetMode="External"/><Relationship Id="rId50" Type="http://schemas.openxmlformats.org/officeDocument/2006/relationships/hyperlink" Target="../law3/&#22283;&#26377;&#36001;&#29986;&#27861;&#26045;&#34892;&#32048;&#21063;.docx" TargetMode="External"/><Relationship Id="rId55"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6laws.net/6law/law/&#22283;&#26377;&#36001;&#29986;&#27861;.htm" TargetMode="External"/><Relationship Id="rId29" Type="http://schemas.openxmlformats.org/officeDocument/2006/relationships/hyperlink" Target="../law3/&#21508;&#32026;&#25919;&#24220;&#27231;&#38364;&#20114;&#30456;&#25765;&#29992;&#20844;&#26377;&#19981;&#21205;&#29986;&#20043;&#26377;&#20767;&#33287;&#28961;&#20767;&#21123;&#20998;&#21407;&#21063;.docx" TargetMode="External"/><Relationship Id="rId11" Type="http://schemas.openxmlformats.org/officeDocument/2006/relationships/hyperlink" Target="http://www.facebook.com/anita6law" TargetMode="External"/><Relationship Id="rId24" Type="http://schemas.openxmlformats.org/officeDocument/2006/relationships/hyperlink" Target="../law/&#22303;&#22320;&#27861;.docx" TargetMode="External"/><Relationship Id="rId32" Type="http://schemas.openxmlformats.org/officeDocument/2006/relationships/hyperlink" Target="../law3/&#22283;&#26377;&#32789;&#22320;&#25918;&#31199;&#23526;&#26045;&#36774;&#27861;.docx" TargetMode="External"/><Relationship Id="rId37" Type="http://schemas.openxmlformats.org/officeDocument/2006/relationships/hyperlink" Target="../diff/index.html" TargetMode="External"/><Relationship Id="rId40" Type="http://schemas.openxmlformats.org/officeDocument/2006/relationships/hyperlink" Target="../law3/&#22283;&#26377;&#38750;&#20844;&#29992;&#19981;&#21205;&#29986;&#20132;&#25563;&#36774;&#27861;.docx" TargetMode="External"/><Relationship Id="rId45" Type="http://schemas.openxmlformats.org/officeDocument/2006/relationships/hyperlink" Target="../law/&#23529;&#35336;&#27861;.docx"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moj.gov.tw/LawClass/LawHistory.aspx?PCode=G0370001" TargetMode="External"/><Relationship Id="rId19" Type="http://schemas.openxmlformats.org/officeDocument/2006/relationships/hyperlink" Target="../law/&#36001;&#25919;&#37096;&#22283;&#26377;&#36001;&#29986;&#23616;&#32068;&#32340;&#26781;&#20363;.docx" TargetMode="External"/><Relationship Id="rId31" Type="http://schemas.openxmlformats.org/officeDocument/2006/relationships/hyperlink" Target="../law3/&#22283;&#26377;&#38750;&#20844;&#29992;&#19981;&#21205;&#29986;&#20986;&#31199;&#31649;&#29702;&#36774;&#27861;.docx" TargetMode="External"/><Relationship Id="rId44" Type="http://schemas.openxmlformats.org/officeDocument/2006/relationships/hyperlink" Target="../law/&#35657;&#21048;&#20132;&#26131;&#27861;.docx"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0998;&#39006;&#27861;&#35215;&#32034;&#24341;.docx" TargetMode="External"/><Relationship Id="rId22" Type="http://schemas.openxmlformats.org/officeDocument/2006/relationships/hyperlink" Target="../law3/&#22283;&#31435;&#33274;&#28771;&#24037;&#34269;&#30740;&#31350;&#30332;&#23637;&#20013;&#24515;&#24037;&#34269;&#20132;&#27969;&#26371;&#39208;&#20303;&#23487;&#36027;&#25910;&#36027;&#27161;&#28310;.docx" TargetMode="External"/><Relationship Id="rId27" Type="http://schemas.openxmlformats.org/officeDocument/2006/relationships/hyperlink" Target="../law/&#22303;&#22320;&#27861;.docx" TargetMode="External"/><Relationship Id="rId30" Type="http://schemas.openxmlformats.org/officeDocument/2006/relationships/hyperlink" Target="../diff/index.html" TargetMode="External"/><Relationship Id="rId35" Type="http://schemas.openxmlformats.org/officeDocument/2006/relationships/hyperlink" Target="../law3/&#22283;&#26377;&#37002;&#38555;&#39178;&#27542;&#29992;&#22320;&#25918;&#38936;&#23526;&#26045;&#36774;&#27861;.docx" TargetMode="External"/><Relationship Id="rId43" Type="http://schemas.openxmlformats.org/officeDocument/2006/relationships/hyperlink" Target="../diff/index.html" TargetMode="External"/><Relationship Id="rId48" Type="http://schemas.openxmlformats.org/officeDocument/2006/relationships/hyperlink" Target="../law3/&#22283;&#26377;&#21205;&#29986;&#36104;&#33287;&#36774;&#27861;.docx" TargetMode="External"/><Relationship Id="rId8" Type="http://schemas.openxmlformats.org/officeDocument/2006/relationships/image" Target="media/image1.png"/><Relationship Id="rId51" Type="http://schemas.openxmlformats.org/officeDocument/2006/relationships/hyperlink" Target="https://www.6laws.net/comment.htm" TargetMode="External"/><Relationship Id="rId3" Type="http://schemas.openxmlformats.org/officeDocument/2006/relationships/settings" Target="settings.xml"/><Relationship Id="rId12" Type="http://schemas.openxmlformats.org/officeDocument/2006/relationships/hyperlink" Target="../../6law/law/&#22283;&#26377;&#36001;&#29986;&#27861;.htm" TargetMode="External"/><Relationship Id="rId17" Type="http://schemas.openxmlformats.org/officeDocument/2006/relationships/hyperlink" Target="https://www.mof.gov.tw/" TargetMode="External"/><Relationship Id="rId25" Type="http://schemas.openxmlformats.org/officeDocument/2006/relationships/hyperlink" Target="../law/&#22303;&#22320;&#24501;&#25910;&#26781;&#20363;.docx" TargetMode="External"/><Relationship Id="rId33" Type="http://schemas.openxmlformats.org/officeDocument/2006/relationships/hyperlink" Target="../law3/&#22283;&#26377;&#32789;&#22320;&#25918;&#38936;&#23526;&#26045;&#36774;&#27861;.docx" TargetMode="External"/><Relationship Id="rId38" Type="http://schemas.openxmlformats.org/officeDocument/2006/relationships/hyperlink" Target="../diff/index.html" TargetMode="External"/><Relationship Id="rId46" Type="http://schemas.openxmlformats.org/officeDocument/2006/relationships/hyperlink" Target="../law3/&#22283;&#26377;&#36001;&#29986;&#36104;&#33287;&#23546;&#24287;&#25945;&#22530;&#36774;&#27861;.docx" TargetMode="External"/><Relationship Id="rId20" Type="http://schemas.openxmlformats.org/officeDocument/2006/relationships/hyperlink" Target="../law/&#38928;&#31639;&#27861;.docx" TargetMode="External"/><Relationship Id="rId41" Type="http://schemas.openxmlformats.org/officeDocument/2006/relationships/hyperlink" Target="&#22823;&#27861;&#23448;&#35299;&#37323;100-107&#24180;.doc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law/&#27665;&#20107;&#35380;&#35359;&#27861;.docx" TargetMode="External"/><Relationship Id="rId28" Type="http://schemas.openxmlformats.org/officeDocument/2006/relationships/hyperlink" Target="../diff/index.html" TargetMode="External"/><Relationship Id="rId36" Type="http://schemas.openxmlformats.org/officeDocument/2006/relationships/hyperlink" Target="../law3/&#20986;&#31199;&#20043;&#22283;&#26377;&#38750;&#20844;&#29992;&#19981;&#21205;&#29986;&#24471;&#20104;&#35731;&#21806;&#31684;&#22285;&#28310;&#21063;.docx" TargetMode="External"/><Relationship Id="rId49" Type="http://schemas.openxmlformats.org/officeDocument/2006/relationships/hyperlink" Target="../law3/&#22283;&#26377;&#22475;&#27785;&#36001;&#29986;&#30003;&#35531;&#25496;&#30332;&#25171;&#25736;&#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12</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Links>
    <vt:vector size="654" baseType="variant">
      <vt:variant>
        <vt:i4>2949124</vt:i4>
      </vt:variant>
      <vt:variant>
        <vt:i4>324</vt:i4>
      </vt:variant>
      <vt:variant>
        <vt:i4>0</vt:i4>
      </vt:variant>
      <vt:variant>
        <vt:i4>5</vt:i4>
      </vt:variant>
      <vt:variant>
        <vt:lpwstr>mailto:anita399646@hotmail.com</vt:lpwstr>
      </vt:variant>
      <vt:variant>
        <vt:lpwstr/>
      </vt:variant>
      <vt:variant>
        <vt:i4>8192049</vt:i4>
      </vt:variant>
      <vt:variant>
        <vt:i4>321</vt:i4>
      </vt:variant>
      <vt:variant>
        <vt:i4>0</vt:i4>
      </vt:variant>
      <vt:variant>
        <vt:i4>5</vt:i4>
      </vt:variant>
      <vt:variant>
        <vt:lpwstr>http://law.moj.gov.tw/</vt:lpwstr>
      </vt:variant>
      <vt:variant>
        <vt:lpwstr/>
      </vt:variant>
      <vt:variant>
        <vt:i4>6225996</vt:i4>
      </vt:variant>
      <vt:variant>
        <vt:i4>318</vt:i4>
      </vt:variant>
      <vt:variant>
        <vt:i4>0</vt:i4>
      </vt:variant>
      <vt:variant>
        <vt:i4>5</vt:i4>
      </vt:variant>
      <vt:variant>
        <vt:lpwstr>http://www.ly.gov.tw/</vt:lpwstr>
      </vt:variant>
      <vt:variant>
        <vt:lpwstr/>
      </vt:variant>
      <vt:variant>
        <vt:i4>786499</vt:i4>
      </vt:variant>
      <vt:variant>
        <vt:i4>315</vt:i4>
      </vt:variant>
      <vt:variant>
        <vt:i4>0</vt:i4>
      </vt:variant>
      <vt:variant>
        <vt:i4>5</vt:i4>
      </vt:variant>
      <vt:variant>
        <vt:lpwstr>http://www.president.gov.tw/</vt:lpwstr>
      </vt:variant>
      <vt:variant>
        <vt:lpwstr/>
      </vt:variant>
      <vt:variant>
        <vt:i4>7274612</vt:i4>
      </vt:variant>
      <vt:variant>
        <vt:i4>312</vt:i4>
      </vt:variant>
      <vt:variant>
        <vt:i4>0</vt:i4>
      </vt:variant>
      <vt:variant>
        <vt:i4>5</vt:i4>
      </vt:variant>
      <vt:variant>
        <vt:lpwstr/>
      </vt:variant>
      <vt:variant>
        <vt:lpwstr>top</vt:lpwstr>
      </vt:variant>
      <vt:variant>
        <vt:i4>184380720</vt:i4>
      </vt:variant>
      <vt:variant>
        <vt:i4>309</vt:i4>
      </vt:variant>
      <vt:variant>
        <vt:i4>0</vt:i4>
      </vt:variant>
      <vt:variant>
        <vt:i4>5</vt:i4>
      </vt:variant>
      <vt:variant>
        <vt:lpwstr>..\law3/國有財產法施行細則.doc</vt:lpwstr>
      </vt:variant>
      <vt:variant>
        <vt:lpwstr/>
      </vt:variant>
      <vt:variant>
        <vt:i4>-1974110419</vt:i4>
      </vt:variant>
      <vt:variant>
        <vt:i4>306</vt:i4>
      </vt:variant>
      <vt:variant>
        <vt:i4>0</vt:i4>
      </vt:variant>
      <vt:variant>
        <vt:i4>5</vt:i4>
      </vt:variant>
      <vt:variant>
        <vt:lpwstr>../law3/國有埋沉財產申請掘發打撈辦法.doc</vt:lpwstr>
      </vt:variant>
      <vt:variant>
        <vt:lpwstr/>
      </vt:variant>
      <vt:variant>
        <vt:i4>3276897</vt:i4>
      </vt:variant>
      <vt:variant>
        <vt:i4>303</vt:i4>
      </vt:variant>
      <vt:variant>
        <vt:i4>0</vt:i4>
      </vt:variant>
      <vt:variant>
        <vt:i4>5</vt:i4>
      </vt:variant>
      <vt:variant>
        <vt:lpwstr/>
      </vt:variant>
      <vt:variant>
        <vt:lpwstr>a21</vt:lpwstr>
      </vt:variant>
      <vt:variant>
        <vt:i4>130186145</vt:i4>
      </vt:variant>
      <vt:variant>
        <vt:i4>300</vt:i4>
      </vt:variant>
      <vt:variant>
        <vt:i4>0</vt:i4>
      </vt:variant>
      <vt:variant>
        <vt:i4>5</vt:i4>
      </vt:variant>
      <vt:variant>
        <vt:lpwstr/>
      </vt:variant>
      <vt:variant>
        <vt:lpwstr>a章節索引</vt:lpwstr>
      </vt:variant>
      <vt:variant>
        <vt:i4>3539041</vt:i4>
      </vt:variant>
      <vt:variant>
        <vt:i4>297</vt:i4>
      </vt:variant>
      <vt:variant>
        <vt:i4>0</vt:i4>
      </vt:variant>
      <vt:variant>
        <vt:i4>5</vt:i4>
      </vt:variant>
      <vt:variant>
        <vt:lpwstr/>
      </vt:variant>
      <vt:variant>
        <vt:lpwstr>a64</vt:lpwstr>
      </vt:variant>
      <vt:variant>
        <vt:i4>3539041</vt:i4>
      </vt:variant>
      <vt:variant>
        <vt:i4>294</vt:i4>
      </vt:variant>
      <vt:variant>
        <vt:i4>0</vt:i4>
      </vt:variant>
      <vt:variant>
        <vt:i4>5</vt:i4>
      </vt:variant>
      <vt:variant>
        <vt:lpwstr/>
      </vt:variant>
      <vt:variant>
        <vt:lpwstr>a65</vt:lpwstr>
      </vt:variant>
      <vt:variant>
        <vt:i4>3539041</vt:i4>
      </vt:variant>
      <vt:variant>
        <vt:i4>291</vt:i4>
      </vt:variant>
      <vt:variant>
        <vt:i4>0</vt:i4>
      </vt:variant>
      <vt:variant>
        <vt:i4>5</vt:i4>
      </vt:variant>
      <vt:variant>
        <vt:lpwstr/>
      </vt:variant>
      <vt:variant>
        <vt:lpwstr>a64</vt:lpwstr>
      </vt:variant>
      <vt:variant>
        <vt:i4>130186145</vt:i4>
      </vt:variant>
      <vt:variant>
        <vt:i4>288</vt:i4>
      </vt:variant>
      <vt:variant>
        <vt:i4>0</vt:i4>
      </vt:variant>
      <vt:variant>
        <vt:i4>5</vt:i4>
      </vt:variant>
      <vt:variant>
        <vt:lpwstr/>
      </vt:variant>
      <vt:variant>
        <vt:lpwstr>a章節索引</vt:lpwstr>
      </vt:variant>
      <vt:variant>
        <vt:i4>130186145</vt:i4>
      </vt:variant>
      <vt:variant>
        <vt:i4>285</vt:i4>
      </vt:variant>
      <vt:variant>
        <vt:i4>0</vt:i4>
      </vt:variant>
      <vt:variant>
        <vt:i4>5</vt:i4>
      </vt:variant>
      <vt:variant>
        <vt:lpwstr/>
      </vt:variant>
      <vt:variant>
        <vt:lpwstr>a章節索引</vt:lpwstr>
      </vt:variant>
      <vt:variant>
        <vt:i4>-52164766</vt:i4>
      </vt:variant>
      <vt:variant>
        <vt:i4>282</vt:i4>
      </vt:variant>
      <vt:variant>
        <vt:i4>0</vt:i4>
      </vt:variant>
      <vt:variant>
        <vt:i4>5</vt:i4>
      </vt:variant>
      <vt:variant>
        <vt:lpwstr>../law3/國有動產贈與辦法.doc</vt:lpwstr>
      </vt:variant>
      <vt:variant>
        <vt:lpwstr/>
      </vt:variant>
      <vt:variant>
        <vt:i4>-96868427</vt:i4>
      </vt:variant>
      <vt:variant>
        <vt:i4>279</vt:i4>
      </vt:variant>
      <vt:variant>
        <vt:i4>0</vt:i4>
      </vt:variant>
      <vt:variant>
        <vt:i4>5</vt:i4>
      </vt:variant>
      <vt:variant>
        <vt:lpwstr>../law3/國有財產贈與寺廟教堂辦法.doc</vt:lpwstr>
      </vt:variant>
      <vt:variant>
        <vt:lpwstr/>
      </vt:variant>
      <vt:variant>
        <vt:i4>-96868427</vt:i4>
      </vt:variant>
      <vt:variant>
        <vt:i4>276</vt:i4>
      </vt:variant>
      <vt:variant>
        <vt:i4>0</vt:i4>
      </vt:variant>
      <vt:variant>
        <vt:i4>5</vt:i4>
      </vt:variant>
      <vt:variant>
        <vt:lpwstr>../law3/國有財產贈與寺廟教堂辦法.doc</vt:lpwstr>
      </vt:variant>
      <vt:variant>
        <vt:lpwstr/>
      </vt:variant>
      <vt:variant>
        <vt:i4>130186145</vt:i4>
      </vt:variant>
      <vt:variant>
        <vt:i4>273</vt:i4>
      </vt:variant>
      <vt:variant>
        <vt:i4>0</vt:i4>
      </vt:variant>
      <vt:variant>
        <vt:i4>5</vt:i4>
      </vt:variant>
      <vt:variant>
        <vt:lpwstr/>
      </vt:variant>
      <vt:variant>
        <vt:lpwstr>a章節索引</vt:lpwstr>
      </vt:variant>
      <vt:variant>
        <vt:i4>-1974913192</vt:i4>
      </vt:variant>
      <vt:variant>
        <vt:i4>270</vt:i4>
      </vt:variant>
      <vt:variant>
        <vt:i4>0</vt:i4>
      </vt:variant>
      <vt:variant>
        <vt:i4>5</vt:i4>
      </vt:variant>
      <vt:variant>
        <vt:lpwstr>審計法.doc</vt:lpwstr>
      </vt:variant>
      <vt:variant>
        <vt:lpwstr/>
      </vt:variant>
      <vt:variant>
        <vt:i4>130186145</vt:i4>
      </vt:variant>
      <vt:variant>
        <vt:i4>267</vt:i4>
      </vt:variant>
      <vt:variant>
        <vt:i4>0</vt:i4>
      </vt:variant>
      <vt:variant>
        <vt:i4>5</vt:i4>
      </vt:variant>
      <vt:variant>
        <vt:lpwstr/>
      </vt:variant>
      <vt:variant>
        <vt:lpwstr>a章節索引</vt:lpwstr>
      </vt:variant>
      <vt:variant>
        <vt:i4>3342433</vt:i4>
      </vt:variant>
      <vt:variant>
        <vt:i4>264</vt:i4>
      </vt:variant>
      <vt:variant>
        <vt:i4>0</vt:i4>
      </vt:variant>
      <vt:variant>
        <vt:i4>5</vt:i4>
      </vt:variant>
      <vt:variant>
        <vt:lpwstr/>
      </vt:variant>
      <vt:variant>
        <vt:lpwstr>a3</vt:lpwstr>
      </vt:variant>
      <vt:variant>
        <vt:i4>879405404</vt:i4>
      </vt:variant>
      <vt:variant>
        <vt:i4>261</vt:i4>
      </vt:variant>
      <vt:variant>
        <vt:i4>0</vt:i4>
      </vt:variant>
      <vt:variant>
        <vt:i4>5</vt:i4>
      </vt:variant>
      <vt:variant>
        <vt:lpwstr>證券交易法.doc</vt:lpwstr>
      </vt:variant>
      <vt:variant>
        <vt:lpwstr/>
      </vt:variant>
      <vt:variant>
        <vt:i4>130186145</vt:i4>
      </vt:variant>
      <vt:variant>
        <vt:i4>258</vt:i4>
      </vt:variant>
      <vt:variant>
        <vt:i4>0</vt:i4>
      </vt:variant>
      <vt:variant>
        <vt:i4>5</vt:i4>
      </vt:variant>
      <vt:variant>
        <vt:lpwstr/>
      </vt:variant>
      <vt:variant>
        <vt:lpwstr>a章節索引</vt:lpwstr>
      </vt:variant>
      <vt:variant>
        <vt:i4>3407969</vt:i4>
      </vt:variant>
      <vt:variant>
        <vt:i4>255</vt:i4>
      </vt:variant>
      <vt:variant>
        <vt:i4>0</vt:i4>
      </vt:variant>
      <vt:variant>
        <vt:i4>5</vt:i4>
      </vt:variant>
      <vt:variant>
        <vt:lpwstr/>
      </vt:variant>
      <vt:variant>
        <vt:lpwstr>a42</vt:lpwstr>
      </vt:variant>
      <vt:variant>
        <vt:i4>4063358</vt:i4>
      </vt:variant>
      <vt:variant>
        <vt:i4>252</vt:i4>
      </vt:variant>
      <vt:variant>
        <vt:i4>0</vt:i4>
      </vt:variant>
      <vt:variant>
        <vt:i4>5</vt:i4>
      </vt:variant>
      <vt:variant>
        <vt:lpwstr>../diff/index.html</vt:lpwstr>
      </vt:variant>
      <vt:variant>
        <vt:lpwstr/>
      </vt:variant>
      <vt:variant>
        <vt:i4>4063358</vt:i4>
      </vt:variant>
      <vt:variant>
        <vt:i4>249</vt:i4>
      </vt:variant>
      <vt:variant>
        <vt:i4>0</vt:i4>
      </vt:variant>
      <vt:variant>
        <vt:i4>5</vt:i4>
      </vt:variant>
      <vt:variant>
        <vt:lpwstr>../diff/index.html</vt:lpwstr>
      </vt:variant>
      <vt:variant>
        <vt:lpwstr/>
      </vt:variant>
      <vt:variant>
        <vt:i4>39397048</vt:i4>
      </vt:variant>
      <vt:variant>
        <vt:i4>246</vt:i4>
      </vt:variant>
      <vt:variant>
        <vt:i4>0</vt:i4>
      </vt:variant>
      <vt:variant>
        <vt:i4>5</vt:i4>
      </vt:variant>
      <vt:variant>
        <vt:lpwstr>../law3/國有非公用不動產交換辦法.doc</vt:lpwstr>
      </vt:variant>
      <vt:variant>
        <vt:lpwstr/>
      </vt:variant>
      <vt:variant>
        <vt:i4>2014867608</vt:i4>
      </vt:variant>
      <vt:variant>
        <vt:i4>243</vt:i4>
      </vt:variant>
      <vt:variant>
        <vt:i4>0</vt:i4>
      </vt:variant>
      <vt:variant>
        <vt:i4>5</vt:i4>
      </vt:variant>
      <vt:variant>
        <vt:lpwstr>國民住宅條例.doc</vt:lpwstr>
      </vt:variant>
      <vt:variant>
        <vt:lpwstr/>
      </vt:variant>
      <vt:variant>
        <vt:i4>4063358</vt:i4>
      </vt:variant>
      <vt:variant>
        <vt:i4>240</vt:i4>
      </vt:variant>
      <vt:variant>
        <vt:i4>0</vt:i4>
      </vt:variant>
      <vt:variant>
        <vt:i4>5</vt:i4>
      </vt:variant>
      <vt:variant>
        <vt:lpwstr>../diff/index.html</vt:lpwstr>
      </vt:variant>
      <vt:variant>
        <vt:lpwstr/>
      </vt:variant>
      <vt:variant>
        <vt:i4>4063358</vt:i4>
      </vt:variant>
      <vt:variant>
        <vt:i4>237</vt:i4>
      </vt:variant>
      <vt:variant>
        <vt:i4>0</vt:i4>
      </vt:variant>
      <vt:variant>
        <vt:i4>5</vt:i4>
      </vt:variant>
      <vt:variant>
        <vt:lpwstr>../diff/index.html</vt:lpwstr>
      </vt:variant>
      <vt:variant>
        <vt:lpwstr/>
      </vt:variant>
      <vt:variant>
        <vt:i4>1601834016</vt:i4>
      </vt:variant>
      <vt:variant>
        <vt:i4>234</vt:i4>
      </vt:variant>
      <vt:variant>
        <vt:i4>0</vt:i4>
      </vt:variant>
      <vt:variant>
        <vt:i4>5</vt:i4>
      </vt:variant>
      <vt:variant>
        <vt:lpwstr>../law3/出租之國有非公用不動產得予讓售範圍準則.doc</vt:lpwstr>
      </vt:variant>
      <vt:variant>
        <vt:lpwstr/>
      </vt:variant>
      <vt:variant>
        <vt:i4>130186145</vt:i4>
      </vt:variant>
      <vt:variant>
        <vt:i4>231</vt:i4>
      </vt:variant>
      <vt:variant>
        <vt:i4>0</vt:i4>
      </vt:variant>
      <vt:variant>
        <vt:i4>5</vt:i4>
      </vt:variant>
      <vt:variant>
        <vt:lpwstr/>
      </vt:variant>
      <vt:variant>
        <vt:lpwstr>a章節索引</vt:lpwstr>
      </vt:variant>
      <vt:variant>
        <vt:i4>1549376207</vt:i4>
      </vt:variant>
      <vt:variant>
        <vt:i4>228</vt:i4>
      </vt:variant>
      <vt:variant>
        <vt:i4>0</vt:i4>
      </vt:variant>
      <vt:variant>
        <vt:i4>5</vt:i4>
      </vt:variant>
      <vt:variant>
        <vt:lpwstr>../law3/國有邊際養殖用地放領實施辦法.doc</vt:lpwstr>
      </vt:variant>
      <vt:variant>
        <vt:lpwstr/>
      </vt:variant>
      <vt:variant>
        <vt:i4>-422663224</vt:i4>
      </vt:variant>
      <vt:variant>
        <vt:i4>225</vt:i4>
      </vt:variant>
      <vt:variant>
        <vt:i4>0</vt:i4>
      </vt:variant>
      <vt:variant>
        <vt:i4>5</vt:i4>
      </vt:variant>
      <vt:variant>
        <vt:lpwstr>../law3/國有非公用海岸土地放租辦法.doc</vt:lpwstr>
      </vt:variant>
      <vt:variant>
        <vt:lpwstr/>
      </vt:variant>
      <vt:variant>
        <vt:i4>-1588304270</vt:i4>
      </vt:variant>
      <vt:variant>
        <vt:i4>222</vt:i4>
      </vt:variant>
      <vt:variant>
        <vt:i4>0</vt:i4>
      </vt:variant>
      <vt:variant>
        <vt:i4>5</vt:i4>
      </vt:variant>
      <vt:variant>
        <vt:lpwstr>../law3/國有耕地放領實施辦法.doc</vt:lpwstr>
      </vt:variant>
      <vt:variant>
        <vt:lpwstr/>
      </vt:variant>
      <vt:variant>
        <vt:i4>1083401842</vt:i4>
      </vt:variant>
      <vt:variant>
        <vt:i4>219</vt:i4>
      </vt:variant>
      <vt:variant>
        <vt:i4>0</vt:i4>
      </vt:variant>
      <vt:variant>
        <vt:i4>5</vt:i4>
      </vt:variant>
      <vt:variant>
        <vt:lpwstr>../law3/國有耕地放租實施辦法.doc</vt:lpwstr>
      </vt:variant>
      <vt:variant>
        <vt:lpwstr/>
      </vt:variant>
      <vt:variant>
        <vt:i4>130186145</vt:i4>
      </vt:variant>
      <vt:variant>
        <vt:i4>216</vt:i4>
      </vt:variant>
      <vt:variant>
        <vt:i4>0</vt:i4>
      </vt:variant>
      <vt:variant>
        <vt:i4>5</vt:i4>
      </vt:variant>
      <vt:variant>
        <vt:lpwstr/>
      </vt:variant>
      <vt:variant>
        <vt:lpwstr>a章節索引</vt:lpwstr>
      </vt:variant>
      <vt:variant>
        <vt:i4>1817920071</vt:i4>
      </vt:variant>
      <vt:variant>
        <vt:i4>213</vt:i4>
      </vt:variant>
      <vt:variant>
        <vt:i4>0</vt:i4>
      </vt:variant>
      <vt:variant>
        <vt:i4>5</vt:i4>
      </vt:variant>
      <vt:variant>
        <vt:lpwstr>../law3/國有非公用不動產出租管理辦法.doc</vt:lpwstr>
      </vt:variant>
      <vt:variant>
        <vt:lpwstr/>
      </vt:variant>
      <vt:variant>
        <vt:i4>130186145</vt:i4>
      </vt:variant>
      <vt:variant>
        <vt:i4>210</vt:i4>
      </vt:variant>
      <vt:variant>
        <vt:i4>0</vt:i4>
      </vt:variant>
      <vt:variant>
        <vt:i4>5</vt:i4>
      </vt:variant>
      <vt:variant>
        <vt:lpwstr/>
      </vt:variant>
      <vt:variant>
        <vt:lpwstr>a章節索引</vt:lpwstr>
      </vt:variant>
      <vt:variant>
        <vt:i4>130186145</vt:i4>
      </vt:variant>
      <vt:variant>
        <vt:i4>207</vt:i4>
      </vt:variant>
      <vt:variant>
        <vt:i4>0</vt:i4>
      </vt:variant>
      <vt:variant>
        <vt:i4>5</vt:i4>
      </vt:variant>
      <vt:variant>
        <vt:lpwstr/>
      </vt:variant>
      <vt:variant>
        <vt:lpwstr>a章節索引</vt:lpwstr>
      </vt:variant>
      <vt:variant>
        <vt:i4>4063358</vt:i4>
      </vt:variant>
      <vt:variant>
        <vt:i4>204</vt:i4>
      </vt:variant>
      <vt:variant>
        <vt:i4>0</vt:i4>
      </vt:variant>
      <vt:variant>
        <vt:i4>5</vt:i4>
      </vt:variant>
      <vt:variant>
        <vt:lpwstr>../diff/index.html</vt:lpwstr>
      </vt:variant>
      <vt:variant>
        <vt:lpwstr/>
      </vt:variant>
      <vt:variant>
        <vt:i4>-278614153</vt:i4>
      </vt:variant>
      <vt:variant>
        <vt:i4>201</vt:i4>
      </vt:variant>
      <vt:variant>
        <vt:i4>0</vt:i4>
      </vt:variant>
      <vt:variant>
        <vt:i4>5</vt:i4>
      </vt:variant>
      <vt:variant>
        <vt:lpwstr>../law3/各級政府機關互相撥用公有不動產之有償與無償劃分原則.doc</vt:lpwstr>
      </vt:variant>
      <vt:variant>
        <vt:lpwstr/>
      </vt:variant>
      <vt:variant>
        <vt:i4>130186145</vt:i4>
      </vt:variant>
      <vt:variant>
        <vt:i4>198</vt:i4>
      </vt:variant>
      <vt:variant>
        <vt:i4>0</vt:i4>
      </vt:variant>
      <vt:variant>
        <vt:i4>5</vt:i4>
      </vt:variant>
      <vt:variant>
        <vt:lpwstr/>
      </vt:variant>
      <vt:variant>
        <vt:lpwstr>a章節索引</vt:lpwstr>
      </vt:variant>
      <vt:variant>
        <vt:i4>3342433</vt:i4>
      </vt:variant>
      <vt:variant>
        <vt:i4>195</vt:i4>
      </vt:variant>
      <vt:variant>
        <vt:i4>0</vt:i4>
      </vt:variant>
      <vt:variant>
        <vt:i4>5</vt:i4>
      </vt:variant>
      <vt:variant>
        <vt:lpwstr/>
      </vt:variant>
      <vt:variant>
        <vt:lpwstr>a3</vt:lpwstr>
      </vt:variant>
      <vt:variant>
        <vt:i4>1467038638</vt:i4>
      </vt:variant>
      <vt:variant>
        <vt:i4>192</vt:i4>
      </vt:variant>
      <vt:variant>
        <vt:i4>0</vt:i4>
      </vt:variant>
      <vt:variant>
        <vt:i4>5</vt:i4>
      </vt:variant>
      <vt:variant>
        <vt:lpwstr>土地法.doc</vt:lpwstr>
      </vt:variant>
      <vt:variant>
        <vt:lpwstr/>
      </vt:variant>
      <vt:variant>
        <vt:i4>4063358</vt:i4>
      </vt:variant>
      <vt:variant>
        <vt:i4>189</vt:i4>
      </vt:variant>
      <vt:variant>
        <vt:i4>0</vt:i4>
      </vt:variant>
      <vt:variant>
        <vt:i4>5</vt:i4>
      </vt:variant>
      <vt:variant>
        <vt:lpwstr>../diff/index.html</vt:lpwstr>
      </vt:variant>
      <vt:variant>
        <vt:lpwstr/>
      </vt:variant>
      <vt:variant>
        <vt:i4>1615035814</vt:i4>
      </vt:variant>
      <vt:variant>
        <vt:i4>186</vt:i4>
      </vt:variant>
      <vt:variant>
        <vt:i4>0</vt:i4>
      </vt:variant>
      <vt:variant>
        <vt:i4>5</vt:i4>
      </vt:variant>
      <vt:variant>
        <vt:lpwstr>../law/土地徵收條例.doc</vt:lpwstr>
      </vt:variant>
      <vt:variant>
        <vt:lpwstr/>
      </vt:variant>
      <vt:variant>
        <vt:i4>1467038638</vt:i4>
      </vt:variant>
      <vt:variant>
        <vt:i4>183</vt:i4>
      </vt:variant>
      <vt:variant>
        <vt:i4>0</vt:i4>
      </vt:variant>
      <vt:variant>
        <vt:i4>5</vt:i4>
      </vt:variant>
      <vt:variant>
        <vt:lpwstr>土地法.doc</vt:lpwstr>
      </vt:variant>
      <vt:variant>
        <vt:lpwstr/>
      </vt:variant>
      <vt:variant>
        <vt:i4>130186145</vt:i4>
      </vt:variant>
      <vt:variant>
        <vt:i4>180</vt:i4>
      </vt:variant>
      <vt:variant>
        <vt:i4>0</vt:i4>
      </vt:variant>
      <vt:variant>
        <vt:i4>5</vt:i4>
      </vt:variant>
      <vt:variant>
        <vt:lpwstr/>
      </vt:variant>
      <vt:variant>
        <vt:lpwstr>a章節索引</vt:lpwstr>
      </vt:variant>
      <vt:variant>
        <vt:i4>-992638316</vt:i4>
      </vt:variant>
      <vt:variant>
        <vt:i4>177</vt:i4>
      </vt:variant>
      <vt:variant>
        <vt:i4>0</vt:i4>
      </vt:variant>
      <vt:variant>
        <vt:i4>5</vt:i4>
      </vt:variant>
      <vt:variant>
        <vt:lpwstr>民事訴訟法.doc</vt:lpwstr>
      </vt:variant>
      <vt:variant>
        <vt:lpwstr/>
      </vt:variant>
      <vt:variant>
        <vt:i4>-739598595</vt:i4>
      </vt:variant>
      <vt:variant>
        <vt:i4>174</vt:i4>
      </vt:variant>
      <vt:variant>
        <vt:i4>0</vt:i4>
      </vt:variant>
      <vt:variant>
        <vt:i4>5</vt:i4>
      </vt:variant>
      <vt:variant>
        <vt:lpwstr>../law3/國立臺灣工藝研究發展中心工藝交流會館住宿費收費標準.doc</vt:lpwstr>
      </vt:variant>
      <vt:variant>
        <vt:lpwstr/>
      </vt:variant>
      <vt:variant>
        <vt:i4>130186145</vt:i4>
      </vt:variant>
      <vt:variant>
        <vt:i4>171</vt:i4>
      </vt:variant>
      <vt:variant>
        <vt:i4>0</vt:i4>
      </vt:variant>
      <vt:variant>
        <vt:i4>5</vt:i4>
      </vt:variant>
      <vt:variant>
        <vt:lpwstr/>
      </vt:variant>
      <vt:variant>
        <vt:lpwstr>a章節索引</vt:lpwstr>
      </vt:variant>
      <vt:variant>
        <vt:i4>3276897</vt:i4>
      </vt:variant>
      <vt:variant>
        <vt:i4>168</vt:i4>
      </vt:variant>
      <vt:variant>
        <vt:i4>0</vt:i4>
      </vt:variant>
      <vt:variant>
        <vt:i4>5</vt:i4>
      </vt:variant>
      <vt:variant>
        <vt:lpwstr/>
      </vt:variant>
      <vt:variant>
        <vt:lpwstr>a21</vt:lpwstr>
      </vt:variant>
      <vt:variant>
        <vt:i4>130186145</vt:i4>
      </vt:variant>
      <vt:variant>
        <vt:i4>165</vt:i4>
      </vt:variant>
      <vt:variant>
        <vt:i4>0</vt:i4>
      </vt:variant>
      <vt:variant>
        <vt:i4>5</vt:i4>
      </vt:variant>
      <vt:variant>
        <vt:lpwstr/>
      </vt:variant>
      <vt:variant>
        <vt:lpwstr>a章節索引</vt:lpwstr>
      </vt:variant>
      <vt:variant>
        <vt:i4>3276897</vt:i4>
      </vt:variant>
      <vt:variant>
        <vt:i4>162</vt:i4>
      </vt:variant>
      <vt:variant>
        <vt:i4>0</vt:i4>
      </vt:variant>
      <vt:variant>
        <vt:i4>5</vt:i4>
      </vt:variant>
      <vt:variant>
        <vt:lpwstr/>
      </vt:variant>
      <vt:variant>
        <vt:lpwstr>a26</vt:lpwstr>
      </vt:variant>
      <vt:variant>
        <vt:i4>3342433</vt:i4>
      </vt:variant>
      <vt:variant>
        <vt:i4>159</vt:i4>
      </vt:variant>
      <vt:variant>
        <vt:i4>0</vt:i4>
      </vt:variant>
      <vt:variant>
        <vt:i4>5</vt:i4>
      </vt:variant>
      <vt:variant>
        <vt:lpwstr/>
      </vt:variant>
      <vt:variant>
        <vt:lpwstr>a3</vt:lpwstr>
      </vt:variant>
      <vt:variant>
        <vt:i4>130186145</vt:i4>
      </vt:variant>
      <vt:variant>
        <vt:i4>156</vt:i4>
      </vt:variant>
      <vt:variant>
        <vt:i4>0</vt:i4>
      </vt:variant>
      <vt:variant>
        <vt:i4>5</vt:i4>
      </vt:variant>
      <vt:variant>
        <vt:lpwstr/>
      </vt:variant>
      <vt:variant>
        <vt:lpwstr>a章節索引</vt:lpwstr>
      </vt:variant>
      <vt:variant>
        <vt:i4>591700039</vt:i4>
      </vt:variant>
      <vt:variant>
        <vt:i4>153</vt:i4>
      </vt:variant>
      <vt:variant>
        <vt:i4>0</vt:i4>
      </vt:variant>
      <vt:variant>
        <vt:i4>5</vt:i4>
      </vt:variant>
      <vt:variant>
        <vt:lpwstr>../law3/財政部國有財產署國有財產估價委員會組織規程.doc</vt:lpwstr>
      </vt:variant>
      <vt:variant>
        <vt:lpwstr/>
      </vt:variant>
      <vt:variant>
        <vt:i4>2077684897</vt:i4>
      </vt:variant>
      <vt:variant>
        <vt:i4>150</vt:i4>
      </vt:variant>
      <vt:variant>
        <vt:i4>0</vt:i4>
      </vt:variant>
      <vt:variant>
        <vt:i4>5</vt:i4>
      </vt:variant>
      <vt:variant>
        <vt:lpwstr>預算法.doc</vt:lpwstr>
      </vt:variant>
      <vt:variant>
        <vt:lpwstr/>
      </vt:variant>
      <vt:variant>
        <vt:i4>-754115590</vt:i4>
      </vt:variant>
      <vt:variant>
        <vt:i4>147</vt:i4>
      </vt:variant>
      <vt:variant>
        <vt:i4>0</vt:i4>
      </vt:variant>
      <vt:variant>
        <vt:i4>5</vt:i4>
      </vt:variant>
      <vt:variant>
        <vt:lpwstr>財政部國有財產局組織條例.doc</vt:lpwstr>
      </vt:variant>
      <vt:variant>
        <vt:lpwstr/>
      </vt:variant>
      <vt:variant>
        <vt:i4>130186145</vt:i4>
      </vt:variant>
      <vt:variant>
        <vt:i4>144</vt:i4>
      </vt:variant>
      <vt:variant>
        <vt:i4>0</vt:i4>
      </vt:variant>
      <vt:variant>
        <vt:i4>5</vt:i4>
      </vt:variant>
      <vt:variant>
        <vt:lpwstr/>
      </vt:variant>
      <vt:variant>
        <vt:lpwstr>a章節索引</vt:lpwstr>
      </vt:variant>
      <vt:variant>
        <vt:i4>3407969</vt:i4>
      </vt:variant>
      <vt:variant>
        <vt:i4>141</vt:i4>
      </vt:variant>
      <vt:variant>
        <vt:i4>0</vt:i4>
      </vt:variant>
      <vt:variant>
        <vt:i4>5</vt:i4>
      </vt:variant>
      <vt:variant>
        <vt:lpwstr/>
      </vt:variant>
      <vt:variant>
        <vt:lpwstr>a4</vt:lpwstr>
      </vt:variant>
      <vt:variant>
        <vt:i4>3342433</vt:i4>
      </vt:variant>
      <vt:variant>
        <vt:i4>138</vt:i4>
      </vt:variant>
      <vt:variant>
        <vt:i4>0</vt:i4>
      </vt:variant>
      <vt:variant>
        <vt:i4>5</vt:i4>
      </vt:variant>
      <vt:variant>
        <vt:lpwstr/>
      </vt:variant>
      <vt:variant>
        <vt:lpwstr>a3</vt:lpwstr>
      </vt:variant>
      <vt:variant>
        <vt:i4>26431851</vt:i4>
      </vt:variant>
      <vt:variant>
        <vt:i4>135</vt:i4>
      </vt:variant>
      <vt:variant>
        <vt:i4>0</vt:i4>
      </vt:variant>
      <vt:variant>
        <vt:i4>5</vt:i4>
      </vt:variant>
      <vt:variant>
        <vt:lpwstr/>
      </vt:variant>
      <vt:variant>
        <vt:lpwstr>_第八章__附</vt:lpwstr>
      </vt:variant>
      <vt:variant>
        <vt:i4>30155937</vt:i4>
      </vt:variant>
      <vt:variant>
        <vt:i4>132</vt:i4>
      </vt:variant>
      <vt:variant>
        <vt:i4>0</vt:i4>
      </vt:variant>
      <vt:variant>
        <vt:i4>5</vt:i4>
      </vt:variant>
      <vt:variant>
        <vt:lpwstr/>
      </vt:variant>
      <vt:variant>
        <vt:lpwstr>_第七章__檢_1</vt:lpwstr>
      </vt:variant>
      <vt:variant>
        <vt:i4>26430979</vt:i4>
      </vt:variant>
      <vt:variant>
        <vt:i4>129</vt:i4>
      </vt:variant>
      <vt:variant>
        <vt:i4>0</vt:i4>
      </vt:variant>
      <vt:variant>
        <vt:i4>5</vt:i4>
      </vt:variant>
      <vt:variant>
        <vt:lpwstr/>
      </vt:variant>
      <vt:variant>
        <vt:lpwstr>_第七章__檢</vt:lpwstr>
      </vt:variant>
      <vt:variant>
        <vt:i4>30201656</vt:i4>
      </vt:variant>
      <vt:variant>
        <vt:i4>126</vt:i4>
      </vt:variant>
      <vt:variant>
        <vt:i4>0</vt:i4>
      </vt:variant>
      <vt:variant>
        <vt:i4>5</vt:i4>
      </vt:variant>
      <vt:variant>
        <vt:lpwstr/>
      </vt:variant>
      <vt:variant>
        <vt:lpwstr>_第六章__處_3</vt:lpwstr>
      </vt:variant>
      <vt:variant>
        <vt:i4>30201656</vt:i4>
      </vt:variant>
      <vt:variant>
        <vt:i4>123</vt:i4>
      </vt:variant>
      <vt:variant>
        <vt:i4>0</vt:i4>
      </vt:variant>
      <vt:variant>
        <vt:i4>5</vt:i4>
      </vt:variant>
      <vt:variant>
        <vt:lpwstr/>
      </vt:variant>
      <vt:variant>
        <vt:lpwstr>_第六章__處_2</vt:lpwstr>
      </vt:variant>
      <vt:variant>
        <vt:i4>30201656</vt:i4>
      </vt:variant>
      <vt:variant>
        <vt:i4>120</vt:i4>
      </vt:variant>
      <vt:variant>
        <vt:i4>0</vt:i4>
      </vt:variant>
      <vt:variant>
        <vt:i4>5</vt:i4>
      </vt:variant>
      <vt:variant>
        <vt:lpwstr/>
      </vt:variant>
      <vt:variant>
        <vt:lpwstr>_第六章__處_1</vt:lpwstr>
      </vt:variant>
      <vt:variant>
        <vt:i4>26431853</vt:i4>
      </vt:variant>
      <vt:variant>
        <vt:i4>117</vt:i4>
      </vt:variant>
      <vt:variant>
        <vt:i4>0</vt:i4>
      </vt:variant>
      <vt:variant>
        <vt:i4>5</vt:i4>
      </vt:variant>
      <vt:variant>
        <vt:lpwstr/>
      </vt:variant>
      <vt:variant>
        <vt:lpwstr>_第六章__處</vt:lpwstr>
      </vt:variant>
      <vt:variant>
        <vt:i4>30157730</vt:i4>
      </vt:variant>
      <vt:variant>
        <vt:i4>114</vt:i4>
      </vt:variant>
      <vt:variant>
        <vt:i4>0</vt:i4>
      </vt:variant>
      <vt:variant>
        <vt:i4>5</vt:i4>
      </vt:variant>
      <vt:variant>
        <vt:lpwstr/>
      </vt:variant>
      <vt:variant>
        <vt:lpwstr>_第五章__收_1</vt:lpwstr>
      </vt:variant>
      <vt:variant>
        <vt:i4>26431124</vt:i4>
      </vt:variant>
      <vt:variant>
        <vt:i4>111</vt:i4>
      </vt:variant>
      <vt:variant>
        <vt:i4>0</vt:i4>
      </vt:variant>
      <vt:variant>
        <vt:i4>5</vt:i4>
      </vt:variant>
      <vt:variant>
        <vt:lpwstr/>
      </vt:variant>
      <vt:variant>
        <vt:lpwstr>_第五章__收</vt:lpwstr>
      </vt:variant>
      <vt:variant>
        <vt:i4>1955142139</vt:i4>
      </vt:variant>
      <vt:variant>
        <vt:i4>108</vt:i4>
      </vt:variant>
      <vt:variant>
        <vt:i4>0</vt:i4>
      </vt:variant>
      <vt:variant>
        <vt:i4>5</vt:i4>
      </vt:variant>
      <vt:variant>
        <vt:lpwstr/>
      </vt:variant>
      <vt:variant>
        <vt:lpwstr>_第四章__使用_2</vt:lpwstr>
      </vt:variant>
      <vt:variant>
        <vt:i4>1955207675</vt:i4>
      </vt:variant>
      <vt:variant>
        <vt:i4>105</vt:i4>
      </vt:variant>
      <vt:variant>
        <vt:i4>0</vt:i4>
      </vt:variant>
      <vt:variant>
        <vt:i4>5</vt:i4>
      </vt:variant>
      <vt:variant>
        <vt:lpwstr/>
      </vt:variant>
      <vt:variant>
        <vt:lpwstr>_第四章__使用_1</vt:lpwstr>
      </vt:variant>
      <vt:variant>
        <vt:i4>1958418852</vt:i4>
      </vt:variant>
      <vt:variant>
        <vt:i4>102</vt:i4>
      </vt:variant>
      <vt:variant>
        <vt:i4>0</vt:i4>
      </vt:variant>
      <vt:variant>
        <vt:i4>5</vt:i4>
      </vt:variant>
      <vt:variant>
        <vt:lpwstr/>
      </vt:variant>
      <vt:variant>
        <vt:lpwstr>_第四章__使用</vt:lpwstr>
      </vt:variant>
      <vt:variant>
        <vt:i4>30147028</vt:i4>
      </vt:variant>
      <vt:variant>
        <vt:i4>99</vt:i4>
      </vt:variant>
      <vt:variant>
        <vt:i4>0</vt:i4>
      </vt:variant>
      <vt:variant>
        <vt:i4>5</vt:i4>
      </vt:variant>
      <vt:variant>
        <vt:lpwstr/>
      </vt:variant>
      <vt:variant>
        <vt:lpwstr>_第三章__保_2</vt:lpwstr>
      </vt:variant>
      <vt:variant>
        <vt:i4>30147028</vt:i4>
      </vt:variant>
      <vt:variant>
        <vt:i4>96</vt:i4>
      </vt:variant>
      <vt:variant>
        <vt:i4>0</vt:i4>
      </vt:variant>
      <vt:variant>
        <vt:i4>5</vt:i4>
      </vt:variant>
      <vt:variant>
        <vt:lpwstr/>
      </vt:variant>
      <vt:variant>
        <vt:lpwstr>_第三章__保_1</vt:lpwstr>
      </vt:variant>
      <vt:variant>
        <vt:i4>26430985</vt:i4>
      </vt:variant>
      <vt:variant>
        <vt:i4>93</vt:i4>
      </vt:variant>
      <vt:variant>
        <vt:i4>0</vt:i4>
      </vt:variant>
      <vt:variant>
        <vt:i4>5</vt:i4>
      </vt:variant>
      <vt:variant>
        <vt:lpwstr/>
      </vt:variant>
      <vt:variant>
        <vt:lpwstr>_第三章__保</vt:lpwstr>
      </vt:variant>
      <vt:variant>
        <vt:i4>26431116</vt:i4>
      </vt:variant>
      <vt:variant>
        <vt:i4>90</vt:i4>
      </vt:variant>
      <vt:variant>
        <vt:i4>0</vt:i4>
      </vt:variant>
      <vt:variant>
        <vt:i4>5</vt:i4>
      </vt:variant>
      <vt:variant>
        <vt:lpwstr/>
      </vt:variant>
      <vt:variant>
        <vt:lpwstr>_第二章__機</vt:lpwstr>
      </vt:variant>
      <vt:variant>
        <vt:i4>26430976</vt:i4>
      </vt:variant>
      <vt:variant>
        <vt:i4>87</vt:i4>
      </vt:variant>
      <vt:variant>
        <vt:i4>0</vt:i4>
      </vt:variant>
      <vt:variant>
        <vt:i4>5</vt:i4>
      </vt:variant>
      <vt:variant>
        <vt:lpwstr/>
      </vt:variant>
      <vt:variant>
        <vt:lpwstr>_第一章__總</vt:lpwstr>
      </vt:variant>
      <vt:variant>
        <vt:i4>3539041</vt:i4>
      </vt:variant>
      <vt:variant>
        <vt:i4>84</vt:i4>
      </vt:variant>
      <vt:variant>
        <vt:i4>0</vt:i4>
      </vt:variant>
      <vt:variant>
        <vt:i4>5</vt:i4>
      </vt:variant>
      <vt:variant>
        <vt:lpwstr/>
      </vt:variant>
      <vt:variant>
        <vt:lpwstr>a69</vt:lpwstr>
      </vt:variant>
      <vt:variant>
        <vt:i4>3539041</vt:i4>
      </vt:variant>
      <vt:variant>
        <vt:i4>81</vt:i4>
      </vt:variant>
      <vt:variant>
        <vt:i4>0</vt:i4>
      </vt:variant>
      <vt:variant>
        <vt:i4>5</vt:i4>
      </vt:variant>
      <vt:variant>
        <vt:lpwstr/>
      </vt:variant>
      <vt:variant>
        <vt:lpwstr>a68</vt:lpwstr>
      </vt:variant>
      <vt:variant>
        <vt:i4>3539041</vt:i4>
      </vt:variant>
      <vt:variant>
        <vt:i4>78</vt:i4>
      </vt:variant>
      <vt:variant>
        <vt:i4>0</vt:i4>
      </vt:variant>
      <vt:variant>
        <vt:i4>5</vt:i4>
      </vt:variant>
      <vt:variant>
        <vt:lpwstr/>
      </vt:variant>
      <vt:variant>
        <vt:lpwstr>a65</vt:lpwstr>
      </vt:variant>
      <vt:variant>
        <vt:i4>3539041</vt:i4>
      </vt:variant>
      <vt:variant>
        <vt:i4>75</vt:i4>
      </vt:variant>
      <vt:variant>
        <vt:i4>0</vt:i4>
      </vt:variant>
      <vt:variant>
        <vt:i4>5</vt:i4>
      </vt:variant>
      <vt:variant>
        <vt:lpwstr/>
      </vt:variant>
      <vt:variant>
        <vt:lpwstr>a63</vt:lpwstr>
      </vt:variant>
      <vt:variant>
        <vt:i4>3473505</vt:i4>
      </vt:variant>
      <vt:variant>
        <vt:i4>72</vt:i4>
      </vt:variant>
      <vt:variant>
        <vt:i4>0</vt:i4>
      </vt:variant>
      <vt:variant>
        <vt:i4>5</vt:i4>
      </vt:variant>
      <vt:variant>
        <vt:lpwstr/>
      </vt:variant>
      <vt:variant>
        <vt:lpwstr>a55</vt:lpwstr>
      </vt:variant>
      <vt:variant>
        <vt:i4>3473505</vt:i4>
      </vt:variant>
      <vt:variant>
        <vt:i4>69</vt:i4>
      </vt:variant>
      <vt:variant>
        <vt:i4>0</vt:i4>
      </vt:variant>
      <vt:variant>
        <vt:i4>5</vt:i4>
      </vt:variant>
      <vt:variant>
        <vt:lpwstr/>
      </vt:variant>
      <vt:variant>
        <vt:lpwstr>a54</vt:lpwstr>
      </vt:variant>
      <vt:variant>
        <vt:i4>3473505</vt:i4>
      </vt:variant>
      <vt:variant>
        <vt:i4>66</vt:i4>
      </vt:variant>
      <vt:variant>
        <vt:i4>0</vt:i4>
      </vt:variant>
      <vt:variant>
        <vt:i4>5</vt:i4>
      </vt:variant>
      <vt:variant>
        <vt:lpwstr/>
      </vt:variant>
      <vt:variant>
        <vt:lpwstr>a53</vt:lpwstr>
      </vt:variant>
      <vt:variant>
        <vt:i4>5701715</vt:i4>
      </vt:variant>
      <vt:variant>
        <vt:i4>63</vt:i4>
      </vt:variant>
      <vt:variant>
        <vt:i4>0</vt:i4>
      </vt:variant>
      <vt:variant>
        <vt:i4>5</vt:i4>
      </vt:variant>
      <vt:variant>
        <vt:lpwstr/>
      </vt:variant>
      <vt:variant>
        <vt:lpwstr>a52b2</vt:lpwstr>
      </vt:variant>
      <vt:variant>
        <vt:i4>3407969</vt:i4>
      </vt:variant>
      <vt:variant>
        <vt:i4>60</vt:i4>
      </vt:variant>
      <vt:variant>
        <vt:i4>0</vt:i4>
      </vt:variant>
      <vt:variant>
        <vt:i4>5</vt:i4>
      </vt:variant>
      <vt:variant>
        <vt:lpwstr/>
      </vt:variant>
      <vt:variant>
        <vt:lpwstr>a49</vt:lpwstr>
      </vt:variant>
      <vt:variant>
        <vt:i4>3407969</vt:i4>
      </vt:variant>
      <vt:variant>
        <vt:i4>57</vt:i4>
      </vt:variant>
      <vt:variant>
        <vt:i4>0</vt:i4>
      </vt:variant>
      <vt:variant>
        <vt:i4>5</vt:i4>
      </vt:variant>
      <vt:variant>
        <vt:lpwstr/>
      </vt:variant>
      <vt:variant>
        <vt:lpwstr>a47</vt:lpwstr>
      </vt:variant>
      <vt:variant>
        <vt:i4>3342433</vt:i4>
      </vt:variant>
      <vt:variant>
        <vt:i4>54</vt:i4>
      </vt:variant>
      <vt:variant>
        <vt:i4>0</vt:i4>
      </vt:variant>
      <vt:variant>
        <vt:i4>5</vt:i4>
      </vt:variant>
      <vt:variant>
        <vt:lpwstr/>
      </vt:variant>
      <vt:variant>
        <vt:lpwstr>a39</vt:lpwstr>
      </vt:variant>
      <vt:variant>
        <vt:i4>3342433</vt:i4>
      </vt:variant>
      <vt:variant>
        <vt:i4>51</vt:i4>
      </vt:variant>
      <vt:variant>
        <vt:i4>0</vt:i4>
      </vt:variant>
      <vt:variant>
        <vt:i4>5</vt:i4>
      </vt:variant>
      <vt:variant>
        <vt:lpwstr/>
      </vt:variant>
      <vt:variant>
        <vt:lpwstr>a35</vt:lpwstr>
      </vt:variant>
      <vt:variant>
        <vt:i4>3211361</vt:i4>
      </vt:variant>
      <vt:variant>
        <vt:i4>48</vt:i4>
      </vt:variant>
      <vt:variant>
        <vt:i4>0</vt:i4>
      </vt:variant>
      <vt:variant>
        <vt:i4>5</vt:i4>
      </vt:variant>
      <vt:variant>
        <vt:lpwstr/>
      </vt:variant>
      <vt:variant>
        <vt:lpwstr>a19</vt:lpwstr>
      </vt:variant>
      <vt:variant>
        <vt:i4>3211361</vt:i4>
      </vt:variant>
      <vt:variant>
        <vt:i4>45</vt:i4>
      </vt:variant>
      <vt:variant>
        <vt:i4>0</vt:i4>
      </vt:variant>
      <vt:variant>
        <vt:i4>5</vt:i4>
      </vt:variant>
      <vt:variant>
        <vt:lpwstr/>
      </vt:variant>
      <vt:variant>
        <vt:lpwstr>a16</vt:lpwstr>
      </vt:variant>
      <vt:variant>
        <vt:i4>3211361</vt:i4>
      </vt:variant>
      <vt:variant>
        <vt:i4>42</vt:i4>
      </vt:variant>
      <vt:variant>
        <vt:i4>0</vt:i4>
      </vt:variant>
      <vt:variant>
        <vt:i4>5</vt:i4>
      </vt:variant>
      <vt:variant>
        <vt:lpwstr/>
      </vt:variant>
      <vt:variant>
        <vt:lpwstr>a12</vt:lpwstr>
      </vt:variant>
      <vt:variant>
        <vt:i4>3735649</vt:i4>
      </vt:variant>
      <vt:variant>
        <vt:i4>39</vt:i4>
      </vt:variant>
      <vt:variant>
        <vt:i4>0</vt:i4>
      </vt:variant>
      <vt:variant>
        <vt:i4>5</vt:i4>
      </vt:variant>
      <vt:variant>
        <vt:lpwstr/>
      </vt:variant>
      <vt:variant>
        <vt:lpwstr>a9</vt:lpwstr>
      </vt:variant>
      <vt:variant>
        <vt:i4>3473505</vt:i4>
      </vt:variant>
      <vt:variant>
        <vt:i4>36</vt:i4>
      </vt:variant>
      <vt:variant>
        <vt:i4>0</vt:i4>
      </vt:variant>
      <vt:variant>
        <vt:i4>5</vt:i4>
      </vt:variant>
      <vt:variant>
        <vt:lpwstr/>
      </vt:variant>
      <vt:variant>
        <vt:lpwstr>a53</vt:lpwstr>
      </vt:variant>
      <vt:variant>
        <vt:i4>3342433</vt:i4>
      </vt:variant>
      <vt:variant>
        <vt:i4>33</vt:i4>
      </vt:variant>
      <vt:variant>
        <vt:i4>0</vt:i4>
      </vt:variant>
      <vt:variant>
        <vt:i4>5</vt:i4>
      </vt:variant>
      <vt:variant>
        <vt:lpwstr/>
      </vt:variant>
      <vt:variant>
        <vt:lpwstr>a39</vt:lpwstr>
      </vt:variant>
      <vt:variant>
        <vt:i4>3342433</vt:i4>
      </vt:variant>
      <vt:variant>
        <vt:i4>30</vt:i4>
      </vt:variant>
      <vt:variant>
        <vt:i4>0</vt:i4>
      </vt:variant>
      <vt:variant>
        <vt:i4>5</vt:i4>
      </vt:variant>
      <vt:variant>
        <vt:lpwstr/>
      </vt:variant>
      <vt:variant>
        <vt:lpwstr>a33</vt:lpwstr>
      </vt:variant>
      <vt:variant>
        <vt:i4>5701715</vt:i4>
      </vt:variant>
      <vt:variant>
        <vt:i4>27</vt:i4>
      </vt:variant>
      <vt:variant>
        <vt:i4>0</vt:i4>
      </vt:variant>
      <vt:variant>
        <vt:i4>5</vt:i4>
      </vt:variant>
      <vt:variant>
        <vt:lpwstr/>
      </vt:variant>
      <vt:variant>
        <vt:lpwstr>a52b2</vt:lpwstr>
      </vt:variant>
      <vt:variant>
        <vt:i4>3473505</vt:i4>
      </vt:variant>
      <vt:variant>
        <vt:i4>24</vt:i4>
      </vt:variant>
      <vt:variant>
        <vt:i4>0</vt:i4>
      </vt:variant>
      <vt:variant>
        <vt:i4>5</vt:i4>
      </vt:variant>
      <vt:variant>
        <vt:lpwstr/>
      </vt:variant>
      <vt:variant>
        <vt:lpwstr>a51</vt:lpwstr>
      </vt:variant>
      <vt:variant>
        <vt:i4>3473505</vt:i4>
      </vt:variant>
      <vt:variant>
        <vt:i4>21</vt:i4>
      </vt:variant>
      <vt:variant>
        <vt:i4>0</vt:i4>
      </vt:variant>
      <vt:variant>
        <vt:i4>5</vt:i4>
      </vt:variant>
      <vt:variant>
        <vt:lpwstr/>
      </vt:variant>
      <vt:variant>
        <vt:lpwstr>a50</vt:lpwstr>
      </vt:variant>
      <vt:variant>
        <vt:i4>304658200</vt:i4>
      </vt:variant>
      <vt:variant>
        <vt:i4>18</vt:i4>
      </vt:variant>
      <vt:variant>
        <vt:i4>0</vt:i4>
      </vt:variant>
      <vt:variant>
        <vt:i4>5</vt:i4>
      </vt:variant>
      <vt:variant>
        <vt:lpwstr>http://www.6law.idv.tw/6law/law/國有財產法.htm</vt:lpwstr>
      </vt:variant>
      <vt:variant>
        <vt:lpwstr/>
      </vt:variant>
      <vt:variant>
        <vt:i4>-187854494</vt:i4>
      </vt:variant>
      <vt:variant>
        <vt:i4>15</vt:i4>
      </vt:variant>
      <vt:variant>
        <vt:i4>0</vt:i4>
      </vt:variant>
      <vt:variant>
        <vt:i4>5</vt:i4>
      </vt:variant>
      <vt:variant>
        <vt:lpwstr>../S-link電子六法總索引.doc</vt:lpwstr>
      </vt:variant>
      <vt:variant>
        <vt:lpwstr>國有財產法</vt:lpwstr>
      </vt:variant>
      <vt:variant>
        <vt:i4>-190817034</vt:i4>
      </vt:variant>
      <vt:variant>
        <vt:i4>12</vt:i4>
      </vt:variant>
      <vt:variant>
        <vt:i4>0</vt:i4>
      </vt:variant>
      <vt:variant>
        <vt:i4>5</vt:i4>
      </vt:variant>
      <vt:variant>
        <vt:lpwstr>../S-link分類法規索引02.doc</vt:lpwstr>
      </vt:variant>
      <vt:variant>
        <vt:lpwstr>a國有財產法</vt:lpwstr>
      </vt:variant>
      <vt:variant>
        <vt:i4>91</vt:i4>
      </vt:variant>
      <vt:variant>
        <vt:i4>9</vt:i4>
      </vt:variant>
      <vt:variant>
        <vt:i4>0</vt:i4>
      </vt:variant>
      <vt:variant>
        <vt:i4>5</vt:i4>
      </vt:variant>
      <vt:variant>
        <vt:lpwstr>http://www.facebook.com/anita6law</vt:lpwstr>
      </vt:variant>
      <vt:variant>
        <vt:lpwstr/>
      </vt:variant>
      <vt:variant>
        <vt:i4>8060979</vt:i4>
      </vt:variant>
      <vt:variant>
        <vt:i4>6</vt:i4>
      </vt:variant>
      <vt:variant>
        <vt:i4>0</vt:i4>
      </vt:variant>
      <vt:variant>
        <vt:i4>5</vt:i4>
      </vt:variant>
      <vt:variant>
        <vt:lpwstr>http://law.moj.gov.tw/LawClass/LawHistoryIf.aspx?PCode=G0370001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國有財產法</dc:title>
  <dc:subject/>
  <dc:creator>S-link 電子六法-黃婉玲</dc:creator>
  <cp:keywords/>
  <dc:description/>
  <cp:lastModifiedBy>黃婉玲 S-link電子六法</cp:lastModifiedBy>
  <cp:revision>49</cp:revision>
  <dcterms:created xsi:type="dcterms:W3CDTF">2014-11-27T09:13:00Z</dcterms:created>
  <dcterms:modified xsi:type="dcterms:W3CDTF">2022-01-24T19:45:00Z</dcterms:modified>
</cp:coreProperties>
</file>