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75FD" w14:textId="2A603CDE" w:rsidR="00AD19F6" w:rsidRDefault="00AD19F6" w:rsidP="007673CD">
      <w:pPr>
        <w:adjustRightInd w:val="0"/>
        <w:snapToGrid w:val="0"/>
        <w:ind w:rightChars="8" w:right="16"/>
        <w:jc w:val="right"/>
        <w:rPr>
          <w:rFonts w:ascii="Arial Unicode MS" w:hAnsi="Arial Unicode MS"/>
        </w:rPr>
      </w:pPr>
      <w:hyperlink r:id="rId6" w:history="1">
        <w:r>
          <w:rPr>
            <w:rFonts w:ascii="Calibri" w:hAnsi="Calibri"/>
            <w:noProof/>
            <w:color w:val="5F5F5F"/>
            <w:sz w:val="18"/>
            <w:szCs w:val="20"/>
            <w:lang w:val="zh-TW"/>
          </w:rPr>
          <w:pict w14:anchorId="56879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7" o:title=""/>
            </v:shape>
          </w:pict>
        </w:r>
      </w:hyperlink>
    </w:p>
    <w:p w14:paraId="7A8E41C0" w14:textId="2E4A23A4" w:rsidR="00AD19F6" w:rsidRDefault="00AD19F6" w:rsidP="007673CD">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175C99">
          <w:rPr>
            <w:rStyle w:val="a3"/>
            <w:sz w:val="18"/>
            <w:szCs w:val="20"/>
          </w:rPr>
          <w:t>更新</w:t>
        </w:r>
      </w:hyperlink>
      <w:r>
        <w:rPr>
          <w:rFonts w:hint="eastAsia"/>
          <w:color w:val="7F7F7F"/>
          <w:sz w:val="18"/>
          <w:szCs w:val="20"/>
          <w:lang w:val="zh-TW"/>
        </w:rPr>
        <w:t>】</w:t>
      </w:r>
      <w:r w:rsidR="00D93B6B" w:rsidRPr="00A22F73">
        <w:rPr>
          <w:rFonts w:ascii="Segoe UI Emoji" w:hAnsi="Segoe UI Emoji" w:cs="Segoe UI Emoji"/>
          <w:sz w:val="18"/>
        </w:rPr>
        <w:t>⏰</w:t>
      </w:r>
      <w:r w:rsidR="00BD1E07">
        <w:rPr>
          <w:sz w:val="18"/>
        </w:rPr>
        <w:t>2023/12/6</w:t>
      </w:r>
      <w:r>
        <w:rPr>
          <w:rFonts w:hint="eastAsia"/>
          <w:color w:val="7F7F7F"/>
          <w:sz w:val="18"/>
          <w:szCs w:val="20"/>
          <w:lang w:val="zh-TW"/>
        </w:rPr>
        <w:t>【</w:t>
      </w:r>
      <w:hyperlink r:id="rId9" w:history="1">
        <w:r w:rsidRPr="00E56140">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9144FC">
          <w:rPr>
            <w:rStyle w:val="a3"/>
            <w:sz w:val="18"/>
            <w:szCs w:val="20"/>
          </w:rPr>
          <w:t>黃婉玲</w:t>
        </w:r>
      </w:hyperlink>
    </w:p>
    <w:p w14:paraId="3E7D5098" w14:textId="77777777" w:rsidR="00243037" w:rsidRPr="00A85D5A" w:rsidRDefault="00AD19F6" w:rsidP="007673CD">
      <w:pPr>
        <w:ind w:rightChars="-16" w:right="-32" w:firstLineChars="2880" w:firstLine="5184"/>
        <w:jc w:val="right"/>
        <w:rPr>
          <w:rFonts w:ascii="Arial Unicode MS" w:hAnsi="Arial Unicode MS"/>
          <w:color w:val="000080"/>
          <w:u w:val="single"/>
        </w:rPr>
      </w:pPr>
      <w:r>
        <w:rPr>
          <w:rFonts w:hint="eastAsia"/>
          <w:color w:val="808000"/>
          <w:sz w:val="18"/>
          <w:szCs w:val="20"/>
        </w:rPr>
        <w:t>（建議使用</w:t>
      </w:r>
      <w:r w:rsidR="00097756">
        <w:rPr>
          <w:rFonts w:hint="eastAsia"/>
          <w:color w:val="808000"/>
          <w:sz w:val="18"/>
          <w:szCs w:val="20"/>
        </w:rPr>
        <w:t>上方</w:t>
      </w:r>
      <w:r>
        <w:rPr>
          <w:rFonts w:hint="eastAsia"/>
          <w:color w:val="808000"/>
          <w:sz w:val="18"/>
          <w:szCs w:val="20"/>
        </w:rPr>
        <w:t>工具列</w:t>
      </w:r>
      <w:r w:rsidR="009144FC">
        <w:rPr>
          <w:color w:val="808000"/>
          <w:sz w:val="18"/>
          <w:szCs w:val="20"/>
        </w:rPr>
        <w:t>--</w:t>
      </w:r>
      <w:r w:rsidR="009144FC">
        <w:rPr>
          <w:color w:val="808000"/>
          <w:sz w:val="18"/>
          <w:szCs w:val="20"/>
        </w:rPr>
        <w:t>〉</w:t>
      </w:r>
      <w:r>
        <w:rPr>
          <w:rFonts w:hint="eastAsia"/>
          <w:color w:val="808000"/>
          <w:sz w:val="18"/>
          <w:szCs w:val="20"/>
        </w:rPr>
        <w:t>檢視</w:t>
      </w:r>
      <w:r w:rsidR="009144FC">
        <w:rPr>
          <w:color w:val="808000"/>
          <w:sz w:val="18"/>
          <w:szCs w:val="20"/>
        </w:rPr>
        <w:t>--</w:t>
      </w:r>
      <w:r w:rsidR="009144FC">
        <w:rPr>
          <w:color w:val="808000"/>
          <w:sz w:val="18"/>
          <w:szCs w:val="20"/>
        </w:rPr>
        <w:t>〉</w:t>
      </w:r>
      <w:r>
        <w:rPr>
          <w:rFonts w:hint="eastAsia"/>
          <w:color w:val="808000"/>
          <w:sz w:val="18"/>
          <w:szCs w:val="20"/>
        </w:rPr>
        <w:t>文件引導模式</w:t>
      </w:r>
      <w:r>
        <w:rPr>
          <w:color w:val="808000"/>
          <w:sz w:val="18"/>
          <w:szCs w:val="20"/>
        </w:rPr>
        <w:t>/</w:t>
      </w:r>
      <w:hyperlink r:id="rId11" w:history="1">
        <w:r w:rsidRPr="00CE12DC">
          <w:rPr>
            <w:rStyle w:val="a3"/>
            <w:rFonts w:ascii="Times New Roman" w:hAnsi="Times New Roman" w:hint="eastAsia"/>
            <w:sz w:val="18"/>
            <w:szCs w:val="20"/>
            <w:u w:val="none"/>
          </w:rPr>
          <w:t>功能窗格</w:t>
        </w:r>
      </w:hyperlink>
      <w:r>
        <w:rPr>
          <w:rFonts w:hint="eastAsia"/>
          <w:color w:val="808000"/>
          <w:sz w:val="18"/>
          <w:szCs w:val="20"/>
        </w:rPr>
        <w:t>）</w:t>
      </w:r>
    </w:p>
    <w:tbl>
      <w:tblPr>
        <w:tblW w:w="5000" w:type="pct"/>
        <w:tblCellSpacing w:w="0" w:type="dxa"/>
        <w:tblInd w:w="15" w:type="dxa"/>
        <w:tblCellMar>
          <w:left w:w="0" w:type="dxa"/>
          <w:right w:w="0" w:type="dxa"/>
        </w:tblCellMar>
        <w:tblLook w:val="0000" w:firstRow="0" w:lastRow="0" w:firstColumn="0" w:lastColumn="0" w:noHBand="0" w:noVBand="0"/>
      </w:tblPr>
      <w:tblGrid>
        <w:gridCol w:w="1119"/>
        <w:gridCol w:w="5101"/>
        <w:gridCol w:w="3701"/>
      </w:tblGrid>
      <w:tr w:rsidR="00243037" w:rsidRPr="00A85D5A" w14:paraId="4557678E" w14:textId="77777777" w:rsidTr="00526C7F">
        <w:trPr>
          <w:cantSplit/>
          <w:trHeight w:val="750"/>
          <w:tblCellSpacing w:w="0" w:type="dxa"/>
        </w:trPr>
        <w:tc>
          <w:tcPr>
            <w:tcW w:w="564" w:type="pct"/>
            <w:tcBorders>
              <w:top w:val="nil"/>
              <w:left w:val="nil"/>
              <w:bottom w:val="nil"/>
              <w:right w:val="nil"/>
            </w:tcBorders>
            <w:shd w:val="clear" w:color="auto" w:fill="CC3300"/>
            <w:vAlign w:val="center"/>
          </w:tcPr>
          <w:p w14:paraId="6889BC25" w14:textId="77777777" w:rsidR="00243037" w:rsidRPr="007673CD" w:rsidRDefault="009144FC" w:rsidP="007673CD">
            <w:pPr>
              <w:ind w:leftChars="-6" w:left="-12"/>
              <w:jc w:val="center"/>
              <w:rPr>
                <w:rFonts w:ascii="Arial Unicode MS" w:hAnsi="Arial Unicode MS"/>
                <w:b/>
                <w:bCs/>
                <w:color w:val="FFFFFF"/>
                <w:sz w:val="18"/>
              </w:rPr>
            </w:pPr>
            <w:r w:rsidRPr="009144FC">
              <w:rPr>
                <w:rFonts w:ascii="Arial Unicode MS" w:hAnsi="Arial Unicode MS"/>
                <w:b/>
                <w:bCs/>
                <w:color w:val="FFFFFF"/>
                <w:sz w:val="18"/>
              </w:rPr>
              <w:t>法規名稱</w:t>
            </w:r>
          </w:p>
        </w:tc>
        <w:tc>
          <w:tcPr>
            <w:tcW w:w="2571" w:type="pct"/>
            <w:tcBorders>
              <w:top w:val="nil"/>
              <w:left w:val="nil"/>
              <w:bottom w:val="nil"/>
              <w:right w:val="nil"/>
            </w:tcBorders>
            <w:shd w:val="clear" w:color="auto" w:fill="FFFAE5"/>
            <w:vAlign w:val="center"/>
          </w:tcPr>
          <w:p w14:paraId="0703CAFC" w14:textId="77777777" w:rsidR="00243037" w:rsidRPr="009751B2" w:rsidRDefault="00243037" w:rsidP="00A85D5A">
            <w:pPr>
              <w:jc w:val="center"/>
              <w:rPr>
                <w:rFonts w:eastAsia="標楷體"/>
                <w:shadow/>
                <w:sz w:val="30"/>
                <w:szCs w:val="28"/>
              </w:rPr>
            </w:pPr>
            <w:r w:rsidRPr="009751B2">
              <w:rPr>
                <w:rFonts w:eastAsia="標楷體" w:hint="eastAsia"/>
                <w:shadow/>
                <w:sz w:val="30"/>
                <w:szCs w:val="28"/>
              </w:rPr>
              <w:t>專門職業及技術人員考試法</w:t>
            </w:r>
          </w:p>
        </w:tc>
        <w:tc>
          <w:tcPr>
            <w:tcW w:w="1865" w:type="pct"/>
            <w:tcBorders>
              <w:top w:val="nil"/>
              <w:left w:val="nil"/>
              <w:bottom w:val="nil"/>
              <w:right w:val="nil"/>
            </w:tcBorders>
            <w:shd w:val="clear" w:color="auto" w:fill="FFFAE5"/>
            <w:vAlign w:val="center"/>
          </w:tcPr>
          <w:p w14:paraId="7127727E" w14:textId="6D093AB2" w:rsidR="00A82B62" w:rsidRPr="002E59EF" w:rsidRDefault="00B4316B" w:rsidP="00A82B62">
            <w:pPr>
              <w:ind w:leftChars="-6" w:left="-12"/>
              <w:jc w:val="both"/>
              <w:rPr>
                <w:rFonts w:ascii="Arial Unicode MS" w:hAnsi="Arial Unicode MS"/>
                <w:color w:val="990000"/>
              </w:rPr>
            </w:pPr>
            <w:r w:rsidRPr="00B45B09">
              <w:rPr>
                <w:rFonts w:ascii="Arial Unicode MS" w:hAnsi="Arial Unicode MS"/>
                <w:color w:val="990000"/>
                <w:szCs w:val="20"/>
              </w:rPr>
              <w:t>【</w:t>
            </w:r>
            <w:r w:rsidRPr="00B45B09">
              <w:rPr>
                <w:rFonts w:ascii="Arial Unicode MS" w:hAnsi="Arial Unicode MS" w:hint="eastAsia"/>
                <w:color w:val="990000"/>
                <w:szCs w:val="20"/>
              </w:rPr>
              <w:t>修正</w:t>
            </w:r>
            <w:r w:rsidRPr="00B45B09">
              <w:rPr>
                <w:rFonts w:ascii="Arial Unicode MS" w:hAnsi="Arial Unicode MS"/>
                <w:color w:val="990000"/>
                <w:szCs w:val="20"/>
              </w:rPr>
              <w:t>日期】</w:t>
            </w:r>
            <w:r w:rsidR="00A82B62" w:rsidRPr="00EE1685">
              <w:rPr>
                <w:rFonts w:ascii="Arial Unicode MS" w:hAnsi="Arial Unicode MS" w:hint="eastAsia"/>
                <w:color w:val="990000"/>
              </w:rPr>
              <w:t>民國</w:t>
            </w:r>
            <w:r w:rsidR="00A82B62" w:rsidRPr="00AB5EA0">
              <w:rPr>
                <w:rFonts w:ascii="Arial Unicode MS" w:hAnsi="Arial Unicode MS" w:hint="eastAsia"/>
                <w:color w:val="990000"/>
              </w:rPr>
              <w:t>1</w:t>
            </w:r>
            <w:r w:rsidR="00A82B62">
              <w:rPr>
                <w:rFonts w:ascii="Arial Unicode MS" w:hAnsi="Arial Unicode MS"/>
                <w:color w:val="990000"/>
              </w:rPr>
              <w:t>12</w:t>
            </w:r>
            <w:r w:rsidR="00A82B62" w:rsidRPr="00AB5EA0">
              <w:rPr>
                <w:rFonts w:ascii="Arial Unicode MS" w:hAnsi="Arial Unicode MS" w:hint="eastAsia"/>
                <w:color w:val="990000"/>
              </w:rPr>
              <w:t>年</w:t>
            </w:r>
            <w:r w:rsidR="00A82B62">
              <w:rPr>
                <w:rFonts w:ascii="Arial Unicode MS" w:hAnsi="Arial Unicode MS"/>
                <w:color w:val="990000"/>
              </w:rPr>
              <w:t>11</w:t>
            </w:r>
            <w:r w:rsidR="00A82B62" w:rsidRPr="00AB5EA0">
              <w:rPr>
                <w:rFonts w:ascii="Arial Unicode MS" w:hAnsi="Arial Unicode MS" w:hint="eastAsia"/>
                <w:color w:val="990000"/>
              </w:rPr>
              <w:t>月</w:t>
            </w:r>
            <w:r w:rsidR="00A82B62">
              <w:rPr>
                <w:rFonts w:ascii="Arial Unicode MS" w:hAnsi="Arial Unicode MS"/>
                <w:color w:val="990000"/>
              </w:rPr>
              <w:t>14</w:t>
            </w:r>
            <w:r w:rsidR="00A82B62" w:rsidRPr="00AB5EA0">
              <w:rPr>
                <w:rFonts w:ascii="Arial Unicode MS" w:hAnsi="Arial Unicode MS" w:hint="eastAsia"/>
                <w:color w:val="990000"/>
              </w:rPr>
              <w:t>日</w:t>
            </w:r>
          </w:p>
          <w:p w14:paraId="7EACC6E6" w14:textId="11604769" w:rsidR="00243037" w:rsidRPr="00A85D5A" w:rsidRDefault="00A82B62" w:rsidP="00A82B62">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AB5EA0">
              <w:rPr>
                <w:rFonts w:ascii="Arial Unicode MS" w:hAnsi="Arial Unicode MS" w:hint="eastAsia"/>
                <w:color w:val="990000"/>
              </w:rPr>
              <w:t>民國</w:t>
            </w:r>
            <w:r w:rsidRPr="00AB5EA0">
              <w:rPr>
                <w:rFonts w:ascii="Arial Unicode MS" w:hAnsi="Arial Unicode MS" w:hint="eastAsia"/>
                <w:color w:val="990000"/>
              </w:rPr>
              <w:t>1</w:t>
            </w:r>
            <w:r>
              <w:rPr>
                <w:rFonts w:ascii="Arial Unicode MS" w:hAnsi="Arial Unicode MS"/>
                <w:color w:val="990000"/>
              </w:rPr>
              <w:t>12</w:t>
            </w:r>
            <w:r w:rsidRPr="00AB5EA0">
              <w:rPr>
                <w:rFonts w:ascii="Arial Unicode MS" w:hAnsi="Arial Unicode MS" w:hint="eastAsia"/>
                <w:color w:val="990000"/>
              </w:rPr>
              <w:t>年</w:t>
            </w:r>
            <w:r w:rsidRPr="00AB5EA0">
              <w:rPr>
                <w:rFonts w:ascii="Arial Unicode MS" w:hAnsi="Arial Unicode MS" w:hint="eastAsia"/>
                <w:color w:val="990000"/>
              </w:rPr>
              <w:t>1</w:t>
            </w:r>
            <w:r>
              <w:rPr>
                <w:rFonts w:ascii="Arial Unicode MS" w:hAnsi="Arial Unicode MS"/>
                <w:color w:val="990000"/>
              </w:rPr>
              <w:t>1</w:t>
            </w:r>
            <w:r w:rsidRPr="00AB5EA0">
              <w:rPr>
                <w:rFonts w:ascii="Arial Unicode MS" w:hAnsi="Arial Unicode MS" w:hint="eastAsia"/>
                <w:color w:val="990000"/>
              </w:rPr>
              <w:t>月</w:t>
            </w:r>
            <w:r>
              <w:rPr>
                <w:rFonts w:ascii="Arial Unicode MS" w:hAnsi="Arial Unicode MS"/>
                <w:color w:val="990000"/>
              </w:rPr>
              <w:t>29</w:t>
            </w:r>
            <w:r w:rsidRPr="00AB5EA0">
              <w:rPr>
                <w:rFonts w:ascii="Arial Unicode MS" w:hAnsi="Arial Unicode MS" w:hint="eastAsia"/>
                <w:color w:val="990000"/>
              </w:rPr>
              <w:t>日</w:t>
            </w:r>
          </w:p>
        </w:tc>
      </w:tr>
    </w:tbl>
    <w:p w14:paraId="452C921F" w14:textId="56E7BB1E" w:rsidR="00243037" w:rsidRPr="00A85D5A" w:rsidRDefault="004F730B" w:rsidP="00256604">
      <w:pPr>
        <w:jc w:val="center"/>
        <w:rPr>
          <w:rFonts w:ascii="Arial Unicode MS" w:hAnsi="Arial Unicode MS"/>
          <w:b/>
          <w:bCs/>
          <w:color w:val="800000"/>
        </w:rPr>
      </w:pPr>
      <w:hyperlink w:anchor="_【法規內容】" w:history="1">
        <w:r w:rsidRPr="0053138E">
          <w:rPr>
            <w:rStyle w:val="a3"/>
            <w:rFonts w:ascii="Arial Unicode MS" w:hAnsi="Arial Unicode MS" w:hint="eastAsia"/>
            <w:sz w:val="18"/>
            <w:szCs w:val="20"/>
          </w:rPr>
          <w:t>法規內容</w:t>
        </w:r>
      </w:hyperlink>
      <w:r w:rsidRPr="0053138E">
        <w:rPr>
          <w:rFonts w:ascii="Arial Unicode MS" w:hAnsi="Arial Unicode MS" w:hint="eastAsia"/>
          <w:color w:val="808000"/>
          <w:sz w:val="18"/>
          <w:szCs w:val="20"/>
        </w:rPr>
        <w:t>〉〉</w:t>
      </w:r>
      <w:hyperlink r:id="rId12" w:history="1">
        <w:r w:rsidR="00256604" w:rsidRPr="00AC1CF7">
          <w:rPr>
            <w:rStyle w:val="a3"/>
            <w:rFonts w:ascii="Arial Unicode MS" w:hAnsi="Arial Unicode MS" w:hint="eastAsia"/>
            <w:sz w:val="18"/>
            <w:szCs w:val="18"/>
          </w:rPr>
          <w:t>修正沿革及理由</w:t>
        </w:r>
      </w:hyperlink>
      <w:r w:rsidR="009144FC">
        <w:rPr>
          <w:rFonts w:ascii="Arial Unicode MS" w:hAnsi="Arial Unicode MS"/>
          <w:color w:val="808000"/>
          <w:sz w:val="18"/>
        </w:rPr>
        <w:t>〉〉</w:t>
      </w:r>
      <w:hyperlink r:id="rId13" w:anchor="a專門職業及技術人員考試法" w:history="1">
        <w:r w:rsidR="00F50703">
          <w:rPr>
            <w:rStyle w:val="a3"/>
            <w:rFonts w:ascii="Arial Unicode MS" w:hAnsi="Arial Unicode MS" w:hint="eastAsia"/>
            <w:sz w:val="18"/>
          </w:rPr>
          <w:t>相關</w:t>
        </w:r>
        <w:r w:rsidR="00F50703">
          <w:rPr>
            <w:rStyle w:val="a3"/>
            <w:rFonts w:ascii="Arial Unicode MS" w:hAnsi="Arial Unicode MS" w:hint="eastAsia"/>
            <w:sz w:val="18"/>
          </w:rPr>
          <w:t>子</w:t>
        </w:r>
        <w:r w:rsidR="00F50703">
          <w:rPr>
            <w:rStyle w:val="a3"/>
            <w:rFonts w:ascii="Arial Unicode MS" w:hAnsi="Arial Unicode MS" w:hint="eastAsia"/>
            <w:sz w:val="18"/>
          </w:rPr>
          <w:t>法</w:t>
        </w:r>
      </w:hyperlink>
      <w:r w:rsidR="009144FC">
        <w:rPr>
          <w:rFonts w:ascii="Arial Unicode MS" w:hAnsi="Arial Unicode MS" w:hint="eastAsia"/>
          <w:b/>
          <w:color w:val="808000"/>
          <w:sz w:val="18"/>
        </w:rPr>
        <w:t>〉〉</w:t>
      </w:r>
      <w:hyperlink r:id="rId14" w:anchor="專門職業及技術人員考試法" w:history="1">
        <w:r w:rsidR="00B4316B" w:rsidRPr="007E576E">
          <w:rPr>
            <w:rStyle w:val="a3"/>
            <w:rFonts w:ascii="Arial Unicode MS" w:hAnsi="Arial Unicode MS" w:hint="eastAsia"/>
            <w:sz w:val="18"/>
          </w:rPr>
          <w:t>S-link</w:t>
        </w:r>
        <w:r w:rsidR="00B4316B" w:rsidRPr="007E576E">
          <w:rPr>
            <w:rStyle w:val="a3"/>
            <w:rFonts w:ascii="Arial Unicode MS" w:hAnsi="Arial Unicode MS" w:hint="eastAsia"/>
            <w:sz w:val="18"/>
          </w:rPr>
          <w:t>總索引</w:t>
        </w:r>
      </w:hyperlink>
      <w:r w:rsidR="009144FC">
        <w:rPr>
          <w:rFonts w:ascii="Arial Unicode MS" w:hAnsi="Arial Unicode MS" w:hint="eastAsia"/>
          <w:b/>
          <w:color w:val="808000"/>
          <w:sz w:val="18"/>
        </w:rPr>
        <w:t>〉〉</w:t>
      </w:r>
      <w:hyperlink r:id="rId15" w:tgtFrame="_blank" w:history="1">
        <w:r w:rsidR="00B4316B" w:rsidRPr="007E576E">
          <w:rPr>
            <w:rStyle w:val="a3"/>
            <w:rFonts w:hint="eastAsia"/>
            <w:sz w:val="18"/>
          </w:rPr>
          <w:t>線上網頁版</w:t>
        </w:r>
      </w:hyperlink>
      <w:r w:rsidR="009144FC">
        <w:rPr>
          <w:rFonts w:ascii="Arial Unicode MS" w:hAnsi="Arial Unicode MS" w:hint="eastAsia"/>
          <w:b/>
          <w:color w:val="808000"/>
          <w:sz w:val="18"/>
        </w:rPr>
        <w:t>〉〉</w:t>
      </w:r>
    </w:p>
    <w:p w14:paraId="59EE7971" w14:textId="77777777" w:rsidR="00243037" w:rsidRPr="00A613F5" w:rsidRDefault="00243037" w:rsidP="00A613F5">
      <w:pPr>
        <w:pStyle w:val="1"/>
        <w:rPr>
          <w:color w:val="990000"/>
        </w:rPr>
      </w:pPr>
      <w:r w:rsidRPr="00A613F5">
        <w:rPr>
          <w:color w:val="990000"/>
        </w:rPr>
        <w:t>【</w:t>
      </w:r>
      <w:r w:rsidRPr="00A613F5">
        <w:rPr>
          <w:rFonts w:hint="eastAsia"/>
          <w:color w:val="990000"/>
        </w:rPr>
        <w:t>法規沿革</w:t>
      </w:r>
      <w:r w:rsidRPr="00A613F5">
        <w:rPr>
          <w:color w:val="990000"/>
        </w:rPr>
        <w:t>】</w:t>
      </w:r>
    </w:p>
    <w:p w14:paraId="2CB5B726" w14:textId="77777777" w:rsidR="00243037" w:rsidRPr="00456646" w:rsidRDefault="00243037" w:rsidP="00A613F5">
      <w:pPr>
        <w:ind w:left="181"/>
        <w:rPr>
          <w:rFonts w:ascii="Arial Unicode MS" w:hAnsi="Arial Unicode MS"/>
          <w:color w:val="666699"/>
          <w:sz w:val="18"/>
        </w:rPr>
      </w:pPr>
      <w:r w:rsidRPr="00456646">
        <w:rPr>
          <w:rFonts w:ascii="Arial Unicode MS" w:hAnsi="Arial Unicode MS"/>
          <w:b/>
          <w:color w:val="666699"/>
          <w:sz w:val="18"/>
        </w:rPr>
        <w:t>1</w:t>
      </w:r>
      <w:r w:rsidR="005649AC">
        <w:rPr>
          <w:rFonts w:ascii="Arial Unicode MS" w:hAnsi="Arial Unicode MS" w:hint="eastAsia"/>
          <w:b/>
          <w:color w:val="666699"/>
          <w:sz w:val="18"/>
        </w:rPr>
        <w:t>‧</w:t>
      </w:r>
      <w:r w:rsidRPr="00456646">
        <w:rPr>
          <w:rFonts w:ascii="Arial Unicode MS" w:hAnsi="Arial Unicode MS"/>
          <w:color w:val="666699"/>
          <w:sz w:val="18"/>
        </w:rPr>
        <w:t>中華民國七十五年一月二十四日總統令制定公布全文</w:t>
      </w:r>
      <w:r w:rsidRPr="00456646">
        <w:rPr>
          <w:rFonts w:ascii="Arial Unicode MS" w:hAnsi="Arial Unicode MS"/>
          <w:color w:val="666699"/>
          <w:sz w:val="18"/>
        </w:rPr>
        <w:t>24</w:t>
      </w:r>
      <w:r w:rsidRPr="00456646">
        <w:rPr>
          <w:rFonts w:ascii="Arial Unicode MS" w:hAnsi="Arial Unicode MS"/>
          <w:color w:val="666699"/>
          <w:sz w:val="18"/>
        </w:rPr>
        <w:t>條</w:t>
      </w:r>
    </w:p>
    <w:p w14:paraId="523FF123" w14:textId="77777777" w:rsidR="00A613F5" w:rsidRDefault="00243037" w:rsidP="00A613F5">
      <w:pPr>
        <w:ind w:left="181"/>
        <w:rPr>
          <w:rFonts w:ascii="Arial Unicode MS" w:hAnsi="Arial Unicode MS"/>
          <w:color w:val="666699"/>
          <w:sz w:val="18"/>
        </w:rPr>
      </w:pPr>
      <w:r w:rsidRPr="00456646">
        <w:rPr>
          <w:rFonts w:ascii="Arial Unicode MS" w:hAnsi="Arial Unicode MS"/>
          <w:b/>
          <w:color w:val="666699"/>
          <w:sz w:val="18"/>
        </w:rPr>
        <w:t>2</w:t>
      </w:r>
      <w:r w:rsidR="005649AC">
        <w:rPr>
          <w:rFonts w:ascii="Arial Unicode MS" w:hAnsi="Arial Unicode MS" w:hint="eastAsia"/>
          <w:b/>
          <w:color w:val="666699"/>
          <w:sz w:val="18"/>
        </w:rPr>
        <w:t>‧</w:t>
      </w:r>
      <w:r w:rsidRPr="00456646">
        <w:rPr>
          <w:rFonts w:ascii="Arial Unicode MS" w:hAnsi="Arial Unicode MS"/>
          <w:color w:val="666699"/>
          <w:sz w:val="18"/>
        </w:rPr>
        <w:t>中華民國八十四年一月二十八日總統令修正公布第</w:t>
      </w:r>
      <w:r w:rsidRPr="00456646">
        <w:rPr>
          <w:rFonts w:ascii="Arial Unicode MS" w:hAnsi="Arial Unicode MS"/>
          <w:color w:val="666699"/>
          <w:sz w:val="18"/>
        </w:rPr>
        <w:t>10</w:t>
      </w:r>
      <w:r w:rsidRPr="00456646">
        <w:rPr>
          <w:rFonts w:ascii="Arial Unicode MS" w:hAnsi="Arial Unicode MS"/>
          <w:color w:val="666699"/>
          <w:sz w:val="18"/>
        </w:rPr>
        <w:t>條條文</w:t>
      </w:r>
    </w:p>
    <w:p w14:paraId="7A12BEBA" w14:textId="77777777" w:rsidR="00243037" w:rsidRPr="00456646" w:rsidRDefault="00243037" w:rsidP="00A613F5">
      <w:pPr>
        <w:ind w:left="181"/>
        <w:rPr>
          <w:rFonts w:ascii="Arial Unicode MS" w:hAnsi="Arial Unicode MS"/>
          <w:color w:val="666699"/>
          <w:sz w:val="18"/>
        </w:rPr>
      </w:pPr>
      <w:r w:rsidRPr="00456646">
        <w:rPr>
          <w:rFonts w:ascii="Arial Unicode MS" w:hAnsi="Arial Unicode MS"/>
          <w:b/>
          <w:color w:val="666699"/>
          <w:sz w:val="18"/>
        </w:rPr>
        <w:t>3</w:t>
      </w:r>
      <w:r w:rsidR="005649AC">
        <w:rPr>
          <w:rFonts w:ascii="Arial Unicode MS" w:hAnsi="Arial Unicode MS" w:hint="eastAsia"/>
          <w:b/>
          <w:color w:val="666699"/>
          <w:sz w:val="18"/>
        </w:rPr>
        <w:t>‧</w:t>
      </w:r>
      <w:r w:rsidRPr="00456646">
        <w:rPr>
          <w:rFonts w:ascii="Arial Unicode MS" w:hAnsi="Arial Unicode MS"/>
          <w:color w:val="666699"/>
          <w:sz w:val="18"/>
        </w:rPr>
        <w:t>中華民國八十八年十二月二十九日總統</w:t>
      </w:r>
      <w:r w:rsidR="006C6081" w:rsidRPr="00456646">
        <w:rPr>
          <w:rFonts w:ascii="Arial Unicode MS" w:hAnsi="Arial Unicode MS"/>
          <w:color w:val="666699"/>
          <w:sz w:val="18"/>
        </w:rPr>
        <w:t>（</w:t>
      </w:r>
      <w:r w:rsidRPr="00456646">
        <w:rPr>
          <w:rFonts w:ascii="Arial Unicode MS" w:hAnsi="Arial Unicode MS"/>
          <w:color w:val="666699"/>
          <w:sz w:val="18"/>
        </w:rPr>
        <w:t>88</w:t>
      </w:r>
      <w:r w:rsidR="006C6081" w:rsidRPr="00456646">
        <w:rPr>
          <w:rFonts w:ascii="Arial Unicode MS" w:hAnsi="Arial Unicode MS"/>
          <w:color w:val="666699"/>
          <w:sz w:val="18"/>
        </w:rPr>
        <w:t>）</w:t>
      </w:r>
      <w:r w:rsidRPr="00456646">
        <w:rPr>
          <w:rFonts w:ascii="Arial Unicode MS" w:hAnsi="Arial Unicode MS"/>
          <w:color w:val="666699"/>
          <w:sz w:val="18"/>
        </w:rPr>
        <w:t>華總</w:t>
      </w:r>
      <w:r w:rsidR="006C6081" w:rsidRPr="00456646">
        <w:rPr>
          <w:rFonts w:ascii="Arial Unicode MS" w:hAnsi="Arial Unicode MS"/>
          <w:color w:val="666699"/>
          <w:sz w:val="18"/>
        </w:rPr>
        <w:t>（</w:t>
      </w:r>
      <w:r w:rsidRPr="00456646">
        <w:rPr>
          <w:rFonts w:ascii="Arial Unicode MS" w:hAnsi="Arial Unicode MS"/>
          <w:color w:val="666699"/>
          <w:sz w:val="18"/>
        </w:rPr>
        <w:t>一</w:t>
      </w:r>
      <w:r w:rsidR="006C6081" w:rsidRPr="00456646">
        <w:rPr>
          <w:rFonts w:ascii="Arial Unicode MS" w:hAnsi="Arial Unicode MS"/>
          <w:color w:val="666699"/>
          <w:sz w:val="18"/>
        </w:rPr>
        <w:t>）</w:t>
      </w:r>
      <w:r w:rsidRPr="00456646">
        <w:rPr>
          <w:rFonts w:ascii="Arial Unicode MS" w:hAnsi="Arial Unicode MS"/>
          <w:color w:val="666699"/>
          <w:sz w:val="18"/>
        </w:rPr>
        <w:t>義字第</w:t>
      </w:r>
      <w:r w:rsidRPr="00456646">
        <w:rPr>
          <w:rFonts w:ascii="Arial Unicode MS" w:hAnsi="Arial Unicode MS"/>
          <w:color w:val="666699"/>
          <w:sz w:val="18"/>
        </w:rPr>
        <w:t>8800310390</w:t>
      </w:r>
      <w:r w:rsidRPr="00456646">
        <w:rPr>
          <w:rFonts w:ascii="Arial Unicode MS" w:hAnsi="Arial Unicode MS"/>
          <w:color w:val="666699"/>
          <w:sz w:val="18"/>
        </w:rPr>
        <w:t>號令修正公布全文</w:t>
      </w:r>
      <w:r w:rsidRPr="00456646">
        <w:rPr>
          <w:rFonts w:ascii="Arial Unicode MS" w:hAnsi="Arial Unicode MS"/>
          <w:color w:val="666699"/>
          <w:sz w:val="18"/>
        </w:rPr>
        <w:t>27</w:t>
      </w:r>
      <w:r w:rsidRPr="00456646">
        <w:rPr>
          <w:rFonts w:ascii="Arial Unicode MS" w:hAnsi="Arial Unicode MS"/>
          <w:color w:val="666699"/>
          <w:sz w:val="18"/>
        </w:rPr>
        <w:t>條；本法修正條文自九十年一月一日起施行</w:t>
      </w:r>
    </w:p>
    <w:p w14:paraId="3C2BDECE" w14:textId="77777777" w:rsidR="00243037" w:rsidRPr="00A613F5" w:rsidRDefault="00243037" w:rsidP="00A613F5">
      <w:pPr>
        <w:ind w:left="181"/>
        <w:jc w:val="both"/>
        <w:rPr>
          <w:rFonts w:ascii="Arial Unicode MS" w:hAnsi="Arial Unicode MS"/>
          <w:color w:val="666699"/>
          <w:sz w:val="18"/>
        </w:rPr>
      </w:pPr>
      <w:r w:rsidRPr="00A613F5">
        <w:rPr>
          <w:rFonts w:ascii="Arial Unicode MS" w:hAnsi="Arial Unicode MS"/>
          <w:b/>
          <w:color w:val="666699"/>
          <w:sz w:val="18"/>
        </w:rPr>
        <w:t>4</w:t>
      </w:r>
      <w:r w:rsidR="005649AC">
        <w:rPr>
          <w:rFonts w:ascii="Arial Unicode MS" w:hAnsi="Arial Unicode MS" w:hint="eastAsia"/>
          <w:b/>
          <w:color w:val="666699"/>
          <w:sz w:val="18"/>
        </w:rPr>
        <w:t>‧</w:t>
      </w:r>
      <w:r w:rsidRPr="00A613F5">
        <w:rPr>
          <w:rFonts w:ascii="Arial Unicode MS" w:hAnsi="Arial Unicode MS"/>
          <w:color w:val="666699"/>
          <w:sz w:val="18"/>
        </w:rPr>
        <w:t>中華民國八十九年六月十四日總統</w:t>
      </w:r>
      <w:r w:rsidR="006C6081" w:rsidRPr="00A613F5">
        <w:rPr>
          <w:rFonts w:ascii="Arial Unicode MS" w:hAnsi="Arial Unicode MS"/>
          <w:color w:val="666699"/>
          <w:sz w:val="18"/>
        </w:rPr>
        <w:t>（</w:t>
      </w:r>
      <w:r w:rsidRPr="00A613F5">
        <w:rPr>
          <w:rFonts w:ascii="Arial Unicode MS" w:hAnsi="Arial Unicode MS"/>
          <w:color w:val="666699"/>
          <w:sz w:val="18"/>
        </w:rPr>
        <w:t>89</w:t>
      </w:r>
      <w:r w:rsidR="006C6081" w:rsidRPr="00A613F5">
        <w:rPr>
          <w:rFonts w:ascii="Arial Unicode MS" w:hAnsi="Arial Unicode MS"/>
          <w:color w:val="666699"/>
          <w:sz w:val="18"/>
        </w:rPr>
        <w:t>）</w:t>
      </w:r>
      <w:r w:rsidRPr="00A613F5">
        <w:rPr>
          <w:rFonts w:ascii="Arial Unicode MS" w:hAnsi="Arial Unicode MS"/>
          <w:color w:val="666699"/>
          <w:sz w:val="18"/>
        </w:rPr>
        <w:t>華總一義字第</w:t>
      </w:r>
      <w:r w:rsidRPr="00A613F5">
        <w:rPr>
          <w:rFonts w:ascii="Arial Unicode MS" w:hAnsi="Arial Unicode MS"/>
          <w:color w:val="666699"/>
          <w:sz w:val="18"/>
        </w:rPr>
        <w:t>8900146960</w:t>
      </w:r>
      <w:r w:rsidRPr="00A613F5">
        <w:rPr>
          <w:rFonts w:ascii="Arial Unicode MS" w:hAnsi="Arial Unicode MS"/>
          <w:color w:val="666699"/>
          <w:sz w:val="18"/>
        </w:rPr>
        <w:t>號令修正發布第</w:t>
      </w:r>
      <w:r w:rsidRPr="00A613F5">
        <w:rPr>
          <w:rFonts w:ascii="Arial Unicode MS" w:hAnsi="Arial Unicode MS"/>
          <w:color w:val="666699"/>
          <w:sz w:val="18"/>
        </w:rPr>
        <w:t>13</w:t>
      </w:r>
      <w:r w:rsidRPr="00A613F5">
        <w:rPr>
          <w:rFonts w:ascii="Arial Unicode MS" w:hAnsi="Arial Unicode MS"/>
          <w:color w:val="666699"/>
          <w:sz w:val="18"/>
        </w:rPr>
        <w:t>條條文</w:t>
      </w:r>
    </w:p>
    <w:p w14:paraId="7A0F5AC7" w14:textId="77777777" w:rsidR="00243037" w:rsidRPr="00456646" w:rsidRDefault="00243037" w:rsidP="00A613F5">
      <w:pPr>
        <w:ind w:left="181"/>
        <w:rPr>
          <w:rFonts w:ascii="Arial Unicode MS" w:hAnsi="Arial Unicode MS"/>
          <w:color w:val="666699"/>
          <w:sz w:val="18"/>
        </w:rPr>
      </w:pPr>
      <w:r w:rsidRPr="00456646">
        <w:rPr>
          <w:rFonts w:ascii="Arial Unicode MS" w:hAnsi="Arial Unicode MS"/>
          <w:b/>
          <w:color w:val="666699"/>
          <w:sz w:val="18"/>
        </w:rPr>
        <w:t>5</w:t>
      </w:r>
      <w:r w:rsidR="005649AC">
        <w:rPr>
          <w:rFonts w:ascii="Arial Unicode MS" w:hAnsi="Arial Unicode MS" w:hint="eastAsia"/>
          <w:b/>
          <w:color w:val="666699"/>
          <w:sz w:val="18"/>
        </w:rPr>
        <w:t>‧</w:t>
      </w:r>
      <w:r w:rsidRPr="00456646">
        <w:rPr>
          <w:rFonts w:ascii="Arial Unicode MS" w:hAnsi="Arial Unicode MS"/>
          <w:color w:val="666699"/>
          <w:sz w:val="18"/>
        </w:rPr>
        <w:t>中華民國九十年五月十六日總統</w:t>
      </w:r>
      <w:r w:rsidR="006C6081" w:rsidRPr="00456646">
        <w:rPr>
          <w:rFonts w:ascii="Arial Unicode MS" w:hAnsi="Arial Unicode MS"/>
          <w:color w:val="666699"/>
          <w:sz w:val="18"/>
        </w:rPr>
        <w:t>（</w:t>
      </w:r>
      <w:r w:rsidRPr="00456646">
        <w:rPr>
          <w:rFonts w:ascii="Arial Unicode MS" w:hAnsi="Arial Unicode MS"/>
          <w:color w:val="666699"/>
          <w:sz w:val="18"/>
        </w:rPr>
        <w:t>90</w:t>
      </w:r>
      <w:r w:rsidR="006C6081" w:rsidRPr="00456646">
        <w:rPr>
          <w:rFonts w:ascii="Arial Unicode MS" w:hAnsi="Arial Unicode MS"/>
          <w:color w:val="666699"/>
          <w:sz w:val="18"/>
        </w:rPr>
        <w:t>）</w:t>
      </w:r>
      <w:r w:rsidRPr="00456646">
        <w:rPr>
          <w:rFonts w:ascii="Arial Unicode MS" w:hAnsi="Arial Unicode MS"/>
          <w:color w:val="666699"/>
          <w:sz w:val="18"/>
        </w:rPr>
        <w:t>華總一義字第</w:t>
      </w:r>
      <w:r w:rsidRPr="00456646">
        <w:rPr>
          <w:rFonts w:ascii="Arial Unicode MS" w:hAnsi="Arial Unicode MS"/>
          <w:color w:val="666699"/>
          <w:sz w:val="18"/>
        </w:rPr>
        <w:t>9000091910</w:t>
      </w:r>
      <w:r w:rsidRPr="00456646">
        <w:rPr>
          <w:rFonts w:ascii="Arial Unicode MS" w:hAnsi="Arial Unicode MS"/>
          <w:color w:val="666699"/>
          <w:sz w:val="18"/>
        </w:rPr>
        <w:t>號令修正公布第</w:t>
      </w:r>
      <w:r w:rsidRPr="00456646">
        <w:rPr>
          <w:rFonts w:ascii="Arial Unicode MS" w:hAnsi="Arial Unicode MS"/>
          <w:color w:val="666699"/>
          <w:sz w:val="18"/>
        </w:rPr>
        <w:t>19</w:t>
      </w:r>
      <w:r w:rsidRPr="00456646">
        <w:rPr>
          <w:rFonts w:ascii="Arial Unicode MS" w:hAnsi="Arial Unicode MS"/>
          <w:color w:val="666699"/>
          <w:sz w:val="18"/>
        </w:rPr>
        <w:t>條條文</w:t>
      </w:r>
    </w:p>
    <w:p w14:paraId="3A1A6B3F" w14:textId="77777777" w:rsidR="00A613F5" w:rsidRDefault="00243037" w:rsidP="00A613F5">
      <w:pPr>
        <w:ind w:left="181"/>
        <w:jc w:val="both"/>
        <w:rPr>
          <w:rFonts w:ascii="Arial Unicode MS" w:hAnsi="Arial Unicode MS"/>
          <w:color w:val="666699"/>
          <w:sz w:val="18"/>
        </w:rPr>
      </w:pPr>
      <w:r w:rsidRPr="00A613F5">
        <w:rPr>
          <w:rFonts w:ascii="Arial Unicode MS" w:hAnsi="Arial Unicode MS"/>
          <w:b/>
          <w:color w:val="666699"/>
          <w:sz w:val="18"/>
        </w:rPr>
        <w:t>6</w:t>
      </w:r>
      <w:r w:rsidR="005649AC">
        <w:rPr>
          <w:rFonts w:ascii="Arial Unicode MS" w:hAnsi="Arial Unicode MS" w:hint="eastAsia"/>
          <w:b/>
          <w:color w:val="666699"/>
          <w:sz w:val="18"/>
        </w:rPr>
        <w:t>‧</w:t>
      </w:r>
      <w:r w:rsidRPr="00A613F5">
        <w:rPr>
          <w:rFonts w:ascii="Arial Unicode MS" w:hAnsi="Arial Unicode MS"/>
          <w:color w:val="666699"/>
          <w:sz w:val="18"/>
        </w:rPr>
        <w:t>中華民國九十年十一月十四日總統</w:t>
      </w:r>
      <w:r w:rsidR="006C6081" w:rsidRPr="00A613F5">
        <w:rPr>
          <w:rFonts w:ascii="Arial Unicode MS" w:hAnsi="Arial Unicode MS"/>
          <w:color w:val="666699"/>
          <w:sz w:val="18"/>
        </w:rPr>
        <w:t>（</w:t>
      </w:r>
      <w:r w:rsidRPr="00A613F5">
        <w:rPr>
          <w:rFonts w:ascii="Arial Unicode MS" w:hAnsi="Arial Unicode MS"/>
          <w:color w:val="666699"/>
          <w:sz w:val="18"/>
        </w:rPr>
        <w:t>90</w:t>
      </w:r>
      <w:r w:rsidR="006C6081" w:rsidRPr="00A613F5">
        <w:rPr>
          <w:rFonts w:ascii="Arial Unicode MS" w:hAnsi="Arial Unicode MS"/>
          <w:color w:val="666699"/>
          <w:sz w:val="18"/>
        </w:rPr>
        <w:t>）</w:t>
      </w:r>
      <w:r w:rsidRPr="00A613F5">
        <w:rPr>
          <w:rFonts w:ascii="Arial Unicode MS" w:hAnsi="Arial Unicode MS"/>
          <w:color w:val="666699"/>
          <w:sz w:val="18"/>
        </w:rPr>
        <w:t>華總一義字第</w:t>
      </w:r>
      <w:r w:rsidRPr="00A613F5">
        <w:rPr>
          <w:rFonts w:ascii="Arial Unicode MS" w:hAnsi="Arial Unicode MS"/>
          <w:color w:val="666699"/>
          <w:sz w:val="18"/>
        </w:rPr>
        <w:t>9000222640</w:t>
      </w:r>
      <w:r w:rsidRPr="00A613F5">
        <w:rPr>
          <w:rFonts w:ascii="Arial Unicode MS" w:hAnsi="Arial Unicode MS"/>
          <w:color w:val="666699"/>
          <w:sz w:val="18"/>
        </w:rPr>
        <w:t>號令修正公布</w:t>
      </w:r>
      <w:hyperlink w:anchor="a24" w:history="1">
        <w:r w:rsidRPr="00A613F5">
          <w:rPr>
            <w:rStyle w:val="a3"/>
            <w:rFonts w:ascii="Arial Unicode MS" w:hAnsi="Arial Unicode MS"/>
            <w:color w:val="666699"/>
            <w:sz w:val="18"/>
          </w:rPr>
          <w:t>第</w:t>
        </w:r>
        <w:r w:rsidRPr="00A613F5">
          <w:rPr>
            <w:rStyle w:val="a3"/>
            <w:rFonts w:ascii="Arial Unicode MS" w:hAnsi="Arial Unicode MS" w:hint="eastAsia"/>
            <w:color w:val="666699"/>
            <w:sz w:val="18"/>
          </w:rPr>
          <w:t>24</w:t>
        </w:r>
        <w:r w:rsidRPr="00A613F5">
          <w:rPr>
            <w:rStyle w:val="a3"/>
            <w:rFonts w:ascii="Arial Unicode MS" w:hAnsi="Arial Unicode MS"/>
            <w:color w:val="666699"/>
            <w:sz w:val="18"/>
          </w:rPr>
          <w:t>條</w:t>
        </w:r>
      </w:hyperlink>
      <w:r w:rsidRPr="00A613F5">
        <w:rPr>
          <w:rFonts w:ascii="Arial Unicode MS" w:hAnsi="Arial Unicode MS"/>
          <w:color w:val="666699"/>
          <w:sz w:val="18"/>
        </w:rPr>
        <w:t>條文</w:t>
      </w:r>
    </w:p>
    <w:p w14:paraId="2291198B" w14:textId="77777777" w:rsidR="00243037" w:rsidRPr="00456646" w:rsidRDefault="00243037" w:rsidP="00A613F5">
      <w:pPr>
        <w:ind w:left="181"/>
        <w:jc w:val="both"/>
        <w:rPr>
          <w:rFonts w:ascii="Arial Unicode MS" w:hAnsi="Arial Unicode MS"/>
          <w:color w:val="666699"/>
          <w:sz w:val="18"/>
        </w:rPr>
      </w:pPr>
      <w:r w:rsidRPr="00456646">
        <w:rPr>
          <w:rFonts w:ascii="Arial Unicode MS" w:hAnsi="Arial Unicode MS"/>
          <w:b/>
          <w:color w:val="666699"/>
          <w:sz w:val="18"/>
        </w:rPr>
        <w:t>7</w:t>
      </w:r>
      <w:r w:rsidR="005649AC">
        <w:rPr>
          <w:rFonts w:ascii="Arial Unicode MS" w:hAnsi="Arial Unicode MS" w:hint="eastAsia"/>
          <w:b/>
          <w:color w:val="666699"/>
          <w:sz w:val="18"/>
        </w:rPr>
        <w:t>‧</w:t>
      </w:r>
      <w:r w:rsidRPr="00456646">
        <w:rPr>
          <w:rFonts w:ascii="Arial Unicode MS" w:hAnsi="Arial Unicode MS"/>
          <w:color w:val="666699"/>
          <w:sz w:val="18"/>
        </w:rPr>
        <w:t>中華民國九十一年六月二十六日總統華總一義字第</w:t>
      </w:r>
      <w:r w:rsidRPr="00456646">
        <w:rPr>
          <w:rFonts w:ascii="Arial Unicode MS" w:hAnsi="Arial Unicode MS"/>
          <w:color w:val="666699"/>
          <w:sz w:val="18"/>
        </w:rPr>
        <w:t>09100128060</w:t>
      </w:r>
      <w:r w:rsidRPr="00456646">
        <w:rPr>
          <w:rFonts w:ascii="Arial Unicode MS" w:hAnsi="Arial Unicode MS"/>
          <w:color w:val="666699"/>
          <w:sz w:val="18"/>
        </w:rPr>
        <w:t>號令修正公布第</w:t>
      </w:r>
      <w:hyperlink w:anchor="a14" w:history="1">
        <w:r w:rsidRPr="00456646">
          <w:rPr>
            <w:rStyle w:val="a3"/>
            <w:rFonts w:ascii="Arial Unicode MS" w:hAnsi="Arial Unicode MS"/>
            <w:sz w:val="18"/>
          </w:rPr>
          <w:t>14</w:t>
        </w:r>
      </w:hyperlink>
      <w:r w:rsidRPr="00456646">
        <w:rPr>
          <w:rFonts w:ascii="Arial Unicode MS" w:hAnsi="Arial Unicode MS" w:hint="eastAsia"/>
          <w:color w:val="808000"/>
          <w:sz w:val="18"/>
        </w:rPr>
        <w:t>、</w:t>
      </w:r>
      <w:hyperlink w:anchor="a16" w:history="1">
        <w:r w:rsidRPr="00456646">
          <w:rPr>
            <w:rStyle w:val="a3"/>
            <w:rFonts w:ascii="Arial Unicode MS" w:hAnsi="Arial Unicode MS"/>
            <w:sz w:val="18"/>
          </w:rPr>
          <w:t>16</w:t>
        </w:r>
      </w:hyperlink>
      <w:r w:rsidRPr="00456646">
        <w:rPr>
          <w:rFonts w:ascii="Arial Unicode MS" w:hAnsi="Arial Unicode MS" w:hint="eastAsia"/>
          <w:color w:val="808000"/>
          <w:sz w:val="18"/>
        </w:rPr>
        <w:t>、</w:t>
      </w:r>
      <w:hyperlink w:anchor="a18" w:history="1">
        <w:r w:rsidRPr="00456646">
          <w:rPr>
            <w:rStyle w:val="a3"/>
            <w:rFonts w:ascii="Arial Unicode MS" w:hAnsi="Arial Unicode MS"/>
            <w:sz w:val="18"/>
          </w:rPr>
          <w:t>18</w:t>
        </w:r>
      </w:hyperlink>
      <w:r w:rsidRPr="00456646">
        <w:rPr>
          <w:rFonts w:ascii="Arial Unicode MS" w:hAnsi="Arial Unicode MS" w:hint="eastAsia"/>
          <w:color w:val="808000"/>
          <w:sz w:val="18"/>
        </w:rPr>
        <w:t>、</w:t>
      </w:r>
      <w:hyperlink w:anchor="a22" w:history="1">
        <w:r w:rsidRPr="00456646">
          <w:rPr>
            <w:rStyle w:val="a3"/>
            <w:rFonts w:ascii="Arial Unicode MS" w:hAnsi="Arial Unicode MS"/>
            <w:sz w:val="18"/>
          </w:rPr>
          <w:t>22</w:t>
        </w:r>
      </w:hyperlink>
      <w:r w:rsidRPr="00456646">
        <w:rPr>
          <w:rFonts w:ascii="Arial Unicode MS" w:hAnsi="Arial Unicode MS"/>
          <w:color w:val="666699"/>
          <w:sz w:val="18"/>
        </w:rPr>
        <w:t>條條文</w:t>
      </w:r>
    </w:p>
    <w:p w14:paraId="338DB22D" w14:textId="77777777" w:rsidR="00AE5DEF" w:rsidRDefault="006C6081" w:rsidP="00AE5DEF">
      <w:pPr>
        <w:ind w:left="181"/>
        <w:rPr>
          <w:rFonts w:ascii="Arial Unicode MS" w:hAnsi="Arial Unicode MS"/>
          <w:color w:val="666699"/>
          <w:sz w:val="18"/>
        </w:rPr>
      </w:pPr>
      <w:r w:rsidRPr="00456646">
        <w:rPr>
          <w:rFonts w:ascii="Arial Unicode MS" w:hAnsi="Arial Unicode MS" w:hint="eastAsia"/>
          <w:b/>
          <w:color w:val="666699"/>
          <w:sz w:val="18"/>
        </w:rPr>
        <w:t>8</w:t>
      </w:r>
      <w:r w:rsidR="005649AC">
        <w:rPr>
          <w:rFonts w:ascii="Arial Unicode MS" w:hAnsi="Arial Unicode MS" w:hint="eastAsia"/>
          <w:b/>
          <w:color w:val="666699"/>
          <w:sz w:val="18"/>
        </w:rPr>
        <w:t>‧</w:t>
      </w:r>
      <w:r w:rsidRPr="00456646">
        <w:rPr>
          <w:rFonts w:ascii="Arial Unicode MS" w:hAnsi="Arial Unicode MS" w:hint="eastAsia"/>
          <w:color w:val="666699"/>
          <w:sz w:val="18"/>
        </w:rPr>
        <w:t>中華民國九十九年一月二十七日總統華總一義字第</w:t>
      </w:r>
      <w:r w:rsidRPr="00456646">
        <w:rPr>
          <w:rFonts w:ascii="Arial Unicode MS" w:hAnsi="Arial Unicode MS" w:hint="eastAsia"/>
          <w:color w:val="666699"/>
          <w:sz w:val="18"/>
        </w:rPr>
        <w:t>09900020001</w:t>
      </w:r>
      <w:r w:rsidRPr="00456646">
        <w:rPr>
          <w:rFonts w:ascii="Arial Unicode MS" w:hAnsi="Arial Unicode MS" w:hint="eastAsia"/>
          <w:color w:val="666699"/>
          <w:sz w:val="18"/>
        </w:rPr>
        <w:t>號令修正公布第</w:t>
      </w:r>
      <w:hyperlink w:anchor="a6" w:history="1">
        <w:r w:rsidRPr="00456646">
          <w:rPr>
            <w:rStyle w:val="a3"/>
            <w:rFonts w:ascii="Arial Unicode MS" w:hAnsi="Arial Unicode MS" w:hint="eastAsia"/>
            <w:sz w:val="18"/>
          </w:rPr>
          <w:t>6</w:t>
        </w:r>
      </w:hyperlink>
      <w:r w:rsidRPr="00456646">
        <w:rPr>
          <w:rFonts w:ascii="Arial Unicode MS" w:hAnsi="Arial Unicode MS" w:hint="eastAsia"/>
          <w:color w:val="666699"/>
          <w:sz w:val="18"/>
        </w:rPr>
        <w:t>、</w:t>
      </w:r>
      <w:hyperlink w:anchor="a8" w:history="1">
        <w:r w:rsidRPr="00456646">
          <w:rPr>
            <w:rStyle w:val="a3"/>
            <w:rFonts w:ascii="Arial Unicode MS" w:hAnsi="Arial Unicode MS" w:hint="eastAsia"/>
            <w:sz w:val="18"/>
          </w:rPr>
          <w:t>8</w:t>
        </w:r>
      </w:hyperlink>
      <w:r w:rsidRPr="00456646">
        <w:rPr>
          <w:rFonts w:ascii="Arial Unicode MS" w:hAnsi="Arial Unicode MS" w:hint="eastAsia"/>
          <w:color w:val="666699"/>
          <w:sz w:val="18"/>
        </w:rPr>
        <w:t>、</w:t>
      </w:r>
      <w:hyperlink w:anchor="a27" w:history="1">
        <w:r w:rsidRPr="00456646">
          <w:rPr>
            <w:rStyle w:val="a3"/>
            <w:rFonts w:ascii="Arial Unicode MS" w:hAnsi="Arial Unicode MS" w:hint="eastAsia"/>
            <w:sz w:val="18"/>
          </w:rPr>
          <w:t>27</w:t>
        </w:r>
      </w:hyperlink>
      <w:r w:rsidRPr="00456646">
        <w:rPr>
          <w:rFonts w:ascii="Arial Unicode MS" w:hAnsi="Arial Unicode MS" w:hint="eastAsia"/>
          <w:color w:val="666699"/>
          <w:sz w:val="18"/>
        </w:rPr>
        <w:t>條條文；除</w:t>
      </w:r>
      <w:hyperlink w:anchor="a8" w:history="1">
        <w:r w:rsidRPr="00456646">
          <w:rPr>
            <w:rStyle w:val="a3"/>
            <w:rFonts w:ascii="Arial Unicode MS" w:hAnsi="Arial Unicode MS" w:hint="eastAsia"/>
            <w:sz w:val="18"/>
          </w:rPr>
          <w:t>第</w:t>
        </w:r>
        <w:r w:rsidRPr="00456646">
          <w:rPr>
            <w:rStyle w:val="a3"/>
            <w:rFonts w:ascii="Arial Unicode MS" w:hAnsi="Arial Unicode MS" w:hint="eastAsia"/>
            <w:sz w:val="18"/>
          </w:rPr>
          <w:t>8</w:t>
        </w:r>
        <w:r w:rsidRPr="00456646">
          <w:rPr>
            <w:rStyle w:val="a3"/>
            <w:rFonts w:ascii="Arial Unicode MS" w:hAnsi="Arial Unicode MS" w:hint="eastAsia"/>
            <w:sz w:val="18"/>
          </w:rPr>
          <w:t>條</w:t>
        </w:r>
      </w:hyperlink>
      <w:r w:rsidRPr="00456646">
        <w:rPr>
          <w:rFonts w:ascii="Arial Unicode MS" w:hAnsi="Arial Unicode MS" w:hint="eastAsia"/>
          <w:color w:val="666699"/>
          <w:sz w:val="18"/>
        </w:rPr>
        <w:t>條文自九十八年十一月二十三日施行外，其餘自公布日施行</w:t>
      </w:r>
    </w:p>
    <w:p w14:paraId="5DF94987" w14:textId="77777777" w:rsidR="004E3387" w:rsidRDefault="00AE5DEF" w:rsidP="00AE5DEF">
      <w:pPr>
        <w:ind w:left="181"/>
        <w:rPr>
          <w:rFonts w:ascii="Arial Unicode MS" w:hAnsi="Arial Unicode MS"/>
          <w:color w:val="666699"/>
          <w:sz w:val="18"/>
        </w:rPr>
      </w:pPr>
      <w:r>
        <w:rPr>
          <w:rFonts w:ascii="Arial Unicode MS" w:hAnsi="Arial Unicode MS" w:hint="eastAsia"/>
          <w:b/>
          <w:color w:val="666699"/>
          <w:sz w:val="18"/>
        </w:rPr>
        <w:t>9</w:t>
      </w:r>
      <w:r w:rsidR="005649AC">
        <w:rPr>
          <w:rFonts w:ascii="Arial Unicode MS" w:hAnsi="Arial Unicode MS" w:hint="eastAsia"/>
          <w:b/>
          <w:color w:val="666699"/>
          <w:sz w:val="18"/>
        </w:rPr>
        <w:t>‧</w:t>
      </w:r>
      <w:r w:rsidRPr="005B507B">
        <w:rPr>
          <w:rFonts w:ascii="Arial Unicode MS" w:hAnsi="Arial Unicode MS" w:hint="eastAsia"/>
          <w:color w:val="666699"/>
          <w:sz w:val="18"/>
        </w:rPr>
        <w:t>中華民國九十九年十二月八日總統華總一義字第</w:t>
      </w:r>
      <w:r w:rsidRPr="005B507B">
        <w:rPr>
          <w:rFonts w:ascii="Arial Unicode MS" w:hAnsi="Arial Unicode MS" w:hint="eastAsia"/>
          <w:color w:val="666699"/>
          <w:sz w:val="18"/>
        </w:rPr>
        <w:t>09900331441</w:t>
      </w:r>
      <w:r w:rsidRPr="005B507B">
        <w:rPr>
          <w:rFonts w:ascii="Arial Unicode MS" w:hAnsi="Arial Unicode MS" w:hint="eastAsia"/>
          <w:color w:val="666699"/>
          <w:sz w:val="18"/>
        </w:rPr>
        <w:t>號令修正公布</w:t>
      </w:r>
      <w:hyperlink w:anchor="a22" w:history="1">
        <w:r w:rsidRPr="00AE5DEF">
          <w:rPr>
            <w:rStyle w:val="a3"/>
            <w:rFonts w:ascii="Arial Unicode MS" w:hAnsi="Arial Unicode MS" w:hint="eastAsia"/>
            <w:sz w:val="18"/>
          </w:rPr>
          <w:t>第</w:t>
        </w:r>
        <w:r w:rsidRPr="00AE5DEF">
          <w:rPr>
            <w:rStyle w:val="a3"/>
            <w:rFonts w:ascii="Arial Unicode MS" w:hAnsi="Arial Unicode MS" w:hint="eastAsia"/>
            <w:sz w:val="18"/>
          </w:rPr>
          <w:t>22</w:t>
        </w:r>
        <w:r w:rsidRPr="00AE5DEF">
          <w:rPr>
            <w:rStyle w:val="a3"/>
            <w:rFonts w:ascii="Arial Unicode MS" w:hAnsi="Arial Unicode MS" w:hint="eastAsia"/>
            <w:sz w:val="18"/>
          </w:rPr>
          <w:t>條</w:t>
        </w:r>
      </w:hyperlink>
      <w:r w:rsidRPr="005B507B">
        <w:rPr>
          <w:rFonts w:ascii="Arial Unicode MS" w:hAnsi="Arial Unicode MS" w:hint="eastAsia"/>
          <w:color w:val="666699"/>
          <w:sz w:val="18"/>
        </w:rPr>
        <w:t>條文</w:t>
      </w:r>
      <w:r w:rsidR="004E3387" w:rsidRPr="004E3387">
        <w:rPr>
          <w:rFonts w:ascii="Arial Unicode MS" w:hAnsi="Arial Unicode MS" w:hint="eastAsia"/>
          <w:color w:val="666699"/>
          <w:sz w:val="18"/>
        </w:rPr>
        <w:t>【</w:t>
      </w:r>
      <w:hyperlink w:anchor="_民國九十九年十二月八日" w:history="1">
        <w:r w:rsidR="00B4316B" w:rsidRPr="00B4316B">
          <w:rPr>
            <w:rStyle w:val="a3"/>
            <w:rFonts w:ascii="Arial Unicode MS" w:hAnsi="Arial Unicode MS" w:hint="eastAsia"/>
            <w:sz w:val="18"/>
          </w:rPr>
          <w:t>原條文</w:t>
        </w:r>
      </w:hyperlink>
      <w:r w:rsidR="004E3387" w:rsidRPr="004E3387">
        <w:rPr>
          <w:rFonts w:ascii="Arial Unicode MS" w:hAnsi="Arial Unicode MS" w:hint="eastAsia"/>
          <w:color w:val="666699"/>
          <w:sz w:val="18"/>
        </w:rPr>
        <w:t>】</w:t>
      </w:r>
    </w:p>
    <w:p w14:paraId="3F86B070" w14:textId="77777777" w:rsidR="00B4316B" w:rsidRDefault="00B4316B" w:rsidP="00B4316B">
      <w:pPr>
        <w:ind w:left="142"/>
        <w:jc w:val="both"/>
        <w:rPr>
          <w:rFonts w:ascii="Arial Unicode MS" w:hAnsi="Arial Unicode MS"/>
          <w:color w:val="666699"/>
          <w:sz w:val="18"/>
        </w:rPr>
      </w:pPr>
      <w:r>
        <w:rPr>
          <w:rFonts w:ascii="Arial Unicode MS" w:hAnsi="Arial Unicode MS" w:hint="eastAsia"/>
          <w:b/>
          <w:color w:val="666699"/>
          <w:sz w:val="18"/>
        </w:rPr>
        <w:t>10</w:t>
      </w:r>
      <w:r>
        <w:rPr>
          <w:rFonts w:ascii="Arial Unicode MS" w:hAnsi="Arial Unicode MS" w:hint="eastAsia"/>
          <w:b/>
          <w:color w:val="666699"/>
          <w:sz w:val="18"/>
        </w:rPr>
        <w:t>‧</w:t>
      </w:r>
      <w:r w:rsidRPr="009C3368">
        <w:rPr>
          <w:rFonts w:ascii="Arial Unicode MS" w:hAnsi="Arial Unicode MS" w:hint="eastAsia"/>
          <w:color w:val="666699"/>
          <w:sz w:val="18"/>
        </w:rPr>
        <w:t>中華民國一百零二年一月二十三日總統華總一義字第</w:t>
      </w:r>
      <w:r w:rsidRPr="009C3368">
        <w:rPr>
          <w:rFonts w:ascii="Arial Unicode MS" w:hAnsi="Arial Unicode MS" w:hint="eastAsia"/>
          <w:color w:val="666699"/>
          <w:sz w:val="18"/>
        </w:rPr>
        <w:t>10200012461</w:t>
      </w:r>
      <w:r w:rsidRPr="009C3368">
        <w:rPr>
          <w:rFonts w:ascii="Arial Unicode MS" w:hAnsi="Arial Unicode MS" w:hint="eastAsia"/>
          <w:color w:val="666699"/>
          <w:sz w:val="18"/>
        </w:rPr>
        <w:t>號令修正公布全文</w:t>
      </w:r>
      <w:r w:rsidRPr="009C3368">
        <w:rPr>
          <w:rFonts w:ascii="Arial Unicode MS" w:hAnsi="Arial Unicode MS" w:hint="eastAsia"/>
          <w:color w:val="666699"/>
          <w:sz w:val="18"/>
        </w:rPr>
        <w:t>23</w:t>
      </w:r>
      <w:r w:rsidRPr="009C3368">
        <w:rPr>
          <w:rFonts w:ascii="Arial Unicode MS" w:hAnsi="Arial Unicode MS" w:hint="eastAsia"/>
          <w:color w:val="666699"/>
          <w:sz w:val="18"/>
        </w:rPr>
        <w:t>條；並自公布日施行</w:t>
      </w:r>
    </w:p>
    <w:p w14:paraId="2D2B7DD9" w14:textId="3F14A1D2" w:rsidR="00A64A99" w:rsidRDefault="00A64A99" w:rsidP="00B4316B">
      <w:pPr>
        <w:ind w:left="142"/>
        <w:jc w:val="both"/>
        <w:rPr>
          <w:rFonts w:ascii="Arial Unicode MS" w:hAnsi="Arial Unicode MS"/>
          <w:color w:val="666699"/>
          <w:sz w:val="18"/>
        </w:rPr>
      </w:pPr>
      <w:r>
        <w:rPr>
          <w:rFonts w:ascii="Arial Unicode MS" w:hAnsi="Arial Unicode MS" w:hint="eastAsia"/>
          <w:b/>
          <w:color w:val="666699"/>
          <w:sz w:val="18"/>
        </w:rPr>
        <w:t>1</w:t>
      </w:r>
      <w:r>
        <w:rPr>
          <w:rFonts w:ascii="Arial Unicode MS" w:hAnsi="Arial Unicode MS"/>
          <w:b/>
          <w:color w:val="666699"/>
          <w:sz w:val="18"/>
        </w:rPr>
        <w:t>1</w:t>
      </w:r>
      <w:r>
        <w:rPr>
          <w:rFonts w:ascii="Arial Unicode MS" w:hAnsi="Arial Unicode MS" w:hint="eastAsia"/>
          <w:b/>
          <w:color w:val="666699"/>
          <w:sz w:val="18"/>
        </w:rPr>
        <w:t>‧</w:t>
      </w:r>
      <w:r w:rsidRPr="00A64A99">
        <w:rPr>
          <w:rFonts w:ascii="Arial Unicode MS" w:hAnsi="Arial Unicode MS" w:hint="eastAsia"/>
          <w:color w:val="666699"/>
          <w:sz w:val="18"/>
        </w:rPr>
        <w:t>中華民國一百零七年十一月二十一日總統華總一義字第</w:t>
      </w:r>
      <w:r w:rsidRPr="00A64A99">
        <w:rPr>
          <w:rFonts w:ascii="Arial Unicode MS" w:hAnsi="Arial Unicode MS" w:hint="eastAsia"/>
          <w:color w:val="666699"/>
          <w:sz w:val="18"/>
        </w:rPr>
        <w:t>10700125331</w:t>
      </w:r>
      <w:r w:rsidRPr="00A64A99">
        <w:rPr>
          <w:rFonts w:ascii="Arial Unicode MS" w:hAnsi="Arial Unicode MS" w:hint="eastAsia"/>
          <w:color w:val="666699"/>
          <w:sz w:val="18"/>
        </w:rPr>
        <w:t>號令修正公布</w:t>
      </w:r>
      <w:hyperlink w:anchor="b20" w:history="1">
        <w:r w:rsidRPr="00A64A99">
          <w:rPr>
            <w:rStyle w:val="a3"/>
            <w:rFonts w:ascii="Arial Unicode MS" w:hAnsi="Arial Unicode MS" w:hint="eastAsia"/>
            <w:sz w:val="18"/>
          </w:rPr>
          <w:t>第</w:t>
        </w:r>
        <w:r w:rsidRPr="00A64A99">
          <w:rPr>
            <w:rStyle w:val="a3"/>
            <w:rFonts w:ascii="Arial Unicode MS" w:hAnsi="Arial Unicode MS" w:hint="eastAsia"/>
            <w:sz w:val="18"/>
          </w:rPr>
          <w:t>20</w:t>
        </w:r>
        <w:r w:rsidRPr="00A64A99">
          <w:rPr>
            <w:rStyle w:val="a3"/>
            <w:rFonts w:ascii="Arial Unicode MS" w:hAnsi="Arial Unicode MS" w:hint="eastAsia"/>
            <w:sz w:val="18"/>
          </w:rPr>
          <w:t>條</w:t>
        </w:r>
      </w:hyperlink>
      <w:r w:rsidRPr="00A64A99">
        <w:rPr>
          <w:rFonts w:ascii="Arial Unicode MS" w:hAnsi="Arial Unicode MS" w:hint="eastAsia"/>
          <w:color w:val="666699"/>
          <w:sz w:val="18"/>
        </w:rPr>
        <w:t>條文</w:t>
      </w:r>
    </w:p>
    <w:p w14:paraId="085E217A" w14:textId="77777777" w:rsidR="004A1419" w:rsidRDefault="00270576" w:rsidP="00B4316B">
      <w:pPr>
        <w:ind w:left="142"/>
        <w:jc w:val="both"/>
        <w:rPr>
          <w:rFonts w:ascii="Arial Unicode MS" w:hAnsi="Arial Unicode MS"/>
          <w:color w:val="666699"/>
          <w:sz w:val="18"/>
        </w:rPr>
      </w:pPr>
      <w:r w:rsidRPr="00270576">
        <w:rPr>
          <w:rFonts w:ascii="Arial Unicode MS" w:hAnsi="Arial Unicode MS" w:hint="eastAsia"/>
          <w:b/>
          <w:color w:val="666699"/>
          <w:sz w:val="18"/>
        </w:rPr>
        <w:t>12</w:t>
      </w:r>
      <w:r w:rsidRPr="00270576">
        <w:rPr>
          <w:rFonts w:ascii="Arial Unicode MS" w:hAnsi="Arial Unicode MS" w:hint="eastAsia"/>
          <w:b/>
          <w:color w:val="666699"/>
          <w:sz w:val="18"/>
        </w:rPr>
        <w:t>‧</w:t>
      </w:r>
      <w:r w:rsidRPr="00270576">
        <w:rPr>
          <w:rFonts w:ascii="Arial Unicode MS" w:hAnsi="Arial Unicode MS" w:hint="eastAsia"/>
          <w:color w:val="666699"/>
          <w:sz w:val="18"/>
        </w:rPr>
        <w:t>中華民國一百十年四月二十八日總統華總一義字第</w:t>
      </w:r>
      <w:r w:rsidRPr="00270576">
        <w:rPr>
          <w:rFonts w:ascii="Arial Unicode MS" w:hAnsi="Arial Unicode MS" w:hint="eastAsia"/>
          <w:color w:val="666699"/>
          <w:sz w:val="18"/>
        </w:rPr>
        <w:t>11000038681</w:t>
      </w:r>
      <w:r w:rsidRPr="00270576">
        <w:rPr>
          <w:rFonts w:ascii="Arial Unicode MS" w:hAnsi="Arial Unicode MS" w:hint="eastAsia"/>
          <w:color w:val="666699"/>
          <w:sz w:val="18"/>
        </w:rPr>
        <w:t>號令修正公布</w:t>
      </w:r>
      <w:hyperlink w:anchor="b21" w:history="1">
        <w:r w:rsidRPr="00D12EF7">
          <w:rPr>
            <w:rStyle w:val="a3"/>
            <w:rFonts w:ascii="Arial Unicode MS" w:hAnsi="Arial Unicode MS" w:hint="eastAsia"/>
            <w:sz w:val="18"/>
          </w:rPr>
          <w:t>第</w:t>
        </w:r>
        <w:r w:rsidRPr="00D12EF7">
          <w:rPr>
            <w:rStyle w:val="a3"/>
            <w:rFonts w:ascii="Arial Unicode MS" w:hAnsi="Arial Unicode MS" w:hint="eastAsia"/>
            <w:sz w:val="18"/>
          </w:rPr>
          <w:t>21</w:t>
        </w:r>
        <w:r w:rsidRPr="00D12EF7">
          <w:rPr>
            <w:rStyle w:val="a3"/>
            <w:rFonts w:ascii="Arial Unicode MS" w:hAnsi="Arial Unicode MS" w:hint="eastAsia"/>
            <w:sz w:val="18"/>
          </w:rPr>
          <w:t>條</w:t>
        </w:r>
      </w:hyperlink>
      <w:r w:rsidRPr="00270576">
        <w:rPr>
          <w:rFonts w:ascii="Arial Unicode MS" w:hAnsi="Arial Unicode MS" w:hint="eastAsia"/>
          <w:color w:val="666699"/>
          <w:sz w:val="18"/>
        </w:rPr>
        <w:t>條文</w:t>
      </w:r>
    </w:p>
    <w:p w14:paraId="1590D3C7" w14:textId="78651AFB" w:rsidR="00270576" w:rsidRPr="009C3368" w:rsidRDefault="004A1419" w:rsidP="00B4316B">
      <w:pPr>
        <w:ind w:left="142"/>
        <w:jc w:val="both"/>
        <w:rPr>
          <w:rFonts w:ascii="Arial Unicode MS" w:hAnsi="Arial Unicode MS"/>
          <w:color w:val="666699"/>
          <w:sz w:val="18"/>
        </w:rPr>
      </w:pPr>
      <w:r w:rsidRPr="00270576">
        <w:rPr>
          <w:rFonts w:ascii="Arial Unicode MS" w:hAnsi="Arial Unicode MS" w:hint="eastAsia"/>
          <w:b/>
          <w:color w:val="666699"/>
          <w:sz w:val="18"/>
        </w:rPr>
        <w:t>1</w:t>
      </w:r>
      <w:r>
        <w:rPr>
          <w:rFonts w:ascii="Arial Unicode MS" w:hAnsi="Arial Unicode MS"/>
          <w:b/>
          <w:color w:val="666699"/>
          <w:sz w:val="18"/>
        </w:rPr>
        <w:t>3</w:t>
      </w:r>
      <w:r w:rsidRPr="00270576">
        <w:rPr>
          <w:rFonts w:ascii="Arial Unicode MS" w:hAnsi="Arial Unicode MS" w:hint="eastAsia"/>
          <w:b/>
          <w:color w:val="666699"/>
          <w:sz w:val="18"/>
        </w:rPr>
        <w:t>‧</w:t>
      </w:r>
      <w:r w:rsidRPr="004A1419">
        <w:rPr>
          <w:rFonts w:ascii="Arial Unicode MS" w:hAnsi="Arial Unicode MS" w:hint="eastAsia"/>
          <w:color w:val="666699"/>
          <w:sz w:val="18"/>
        </w:rPr>
        <w:t>中華民國一百十二年十一月二十九日總統華總一義字第</w:t>
      </w:r>
      <w:r w:rsidRPr="004A1419">
        <w:rPr>
          <w:rFonts w:ascii="Arial Unicode MS" w:hAnsi="Arial Unicode MS" w:hint="eastAsia"/>
          <w:color w:val="666699"/>
          <w:sz w:val="18"/>
        </w:rPr>
        <w:t>11200103551</w:t>
      </w:r>
      <w:r w:rsidRPr="004A1419">
        <w:rPr>
          <w:rFonts w:ascii="Arial Unicode MS" w:hAnsi="Arial Unicode MS" w:hint="eastAsia"/>
          <w:color w:val="666699"/>
          <w:sz w:val="18"/>
        </w:rPr>
        <w:t>號令修正公布</w:t>
      </w:r>
      <w:hyperlink w:anchor="b17" w:history="1">
        <w:r w:rsidRPr="004A1419">
          <w:rPr>
            <w:rStyle w:val="a3"/>
            <w:rFonts w:ascii="Arial Unicode MS" w:hAnsi="Arial Unicode MS" w:hint="eastAsia"/>
            <w:sz w:val="18"/>
          </w:rPr>
          <w:t>第</w:t>
        </w:r>
        <w:r w:rsidRPr="004A1419">
          <w:rPr>
            <w:rStyle w:val="a3"/>
            <w:rFonts w:ascii="Arial Unicode MS" w:hAnsi="Arial Unicode MS" w:hint="eastAsia"/>
            <w:sz w:val="18"/>
          </w:rPr>
          <w:t>17</w:t>
        </w:r>
        <w:r w:rsidRPr="004A1419">
          <w:rPr>
            <w:rStyle w:val="a3"/>
            <w:rFonts w:ascii="Arial Unicode MS" w:hAnsi="Arial Unicode MS" w:hint="eastAsia"/>
            <w:sz w:val="18"/>
          </w:rPr>
          <w:t>條</w:t>
        </w:r>
      </w:hyperlink>
      <w:r w:rsidRPr="004A1419">
        <w:rPr>
          <w:rFonts w:ascii="Arial Unicode MS" w:hAnsi="Arial Unicode MS" w:hint="eastAsia"/>
          <w:color w:val="666699"/>
          <w:sz w:val="18"/>
        </w:rPr>
        <w:t>條文</w:t>
      </w:r>
    </w:p>
    <w:p w14:paraId="7887BA68" w14:textId="77777777" w:rsidR="00B4316B" w:rsidRPr="00EB3D6D" w:rsidRDefault="00B4316B" w:rsidP="00B4316B">
      <w:pPr>
        <w:ind w:left="142"/>
        <w:rPr>
          <w:rFonts w:ascii="Arial Unicode MS" w:hAnsi="Arial Unicode MS"/>
          <w:color w:val="17365D"/>
        </w:rPr>
      </w:pPr>
    </w:p>
    <w:p w14:paraId="0A071A0D" w14:textId="61DB2398" w:rsidR="00B4316B" w:rsidRPr="00A613F5" w:rsidRDefault="00EB3D6D" w:rsidP="003E5BB2">
      <w:pPr>
        <w:pStyle w:val="1"/>
        <w:jc w:val="both"/>
        <w:rPr>
          <w:color w:val="990000"/>
        </w:rPr>
      </w:pPr>
      <w:bookmarkStart w:id="1" w:name="_【法規內容】"/>
      <w:bookmarkEnd w:id="1"/>
      <w:r>
        <w:rPr>
          <w:color w:val="990000"/>
        </w:rPr>
        <w:t>【法規內容】</w:t>
      </w:r>
    </w:p>
    <w:p w14:paraId="40563FC8" w14:textId="77777777" w:rsidR="00EB3D6D" w:rsidRDefault="00124D53" w:rsidP="00124D53">
      <w:pPr>
        <w:pStyle w:val="2"/>
      </w:pPr>
      <w:bookmarkStart w:id="2" w:name="b1"/>
      <w:bookmarkEnd w:id="2"/>
      <w:r>
        <w:rPr>
          <w:rFonts w:hint="eastAsia"/>
        </w:rPr>
        <w:t>第</w:t>
      </w:r>
      <w:r>
        <w:rPr>
          <w:rFonts w:hint="eastAsia"/>
        </w:rPr>
        <w:t>1</w:t>
      </w:r>
      <w:r>
        <w:rPr>
          <w:rFonts w:hint="eastAsia"/>
        </w:rPr>
        <w:t>條</w:t>
      </w:r>
      <w:r w:rsidR="00B4316B" w:rsidRPr="007037F3">
        <w:rPr>
          <w:rFonts w:hint="eastAsia"/>
        </w:rPr>
        <w:t>（適用範圍</w:t>
      </w:r>
      <w:r w:rsidR="00EB3D6D">
        <w:rPr>
          <w:rFonts w:hint="eastAsia"/>
        </w:rPr>
        <w:t>）</w:t>
      </w:r>
    </w:p>
    <w:p w14:paraId="1FD5EDF1" w14:textId="7494DC0C"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專門職業及技術人員之執業，依本法以考試定其資格。</w:t>
      </w:r>
    </w:p>
    <w:p w14:paraId="37C667D1" w14:textId="77777777" w:rsidR="00EB3D6D" w:rsidRDefault="00124D53" w:rsidP="00124D53">
      <w:pPr>
        <w:pStyle w:val="2"/>
      </w:pPr>
      <w:bookmarkStart w:id="3" w:name="b2"/>
      <w:bookmarkEnd w:id="3"/>
      <w:r>
        <w:rPr>
          <w:rFonts w:hint="eastAsia"/>
        </w:rPr>
        <w:t>第</w:t>
      </w:r>
      <w:r>
        <w:rPr>
          <w:rFonts w:hint="eastAsia"/>
        </w:rPr>
        <w:t>2</w:t>
      </w:r>
      <w:r>
        <w:rPr>
          <w:rFonts w:hint="eastAsia"/>
        </w:rPr>
        <w:t>條</w:t>
      </w:r>
      <w:r w:rsidR="00B4316B" w:rsidRPr="007037F3">
        <w:rPr>
          <w:rFonts w:hint="eastAsia"/>
        </w:rPr>
        <w:t>（考試種類之訂定</w:t>
      </w:r>
      <w:r w:rsidR="00EB3D6D">
        <w:rPr>
          <w:rFonts w:hint="eastAsia"/>
        </w:rPr>
        <w:t>）</w:t>
      </w:r>
    </w:p>
    <w:p w14:paraId="3957B714" w14:textId="32068171"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本法所稱專門職業及技術人員，係指具備經由現代教育或訓練之培養過程獲得特殊學識或技能，且其所從事之業務，與公共利益或人民之生命、身心健康、財產等權利有密切關係，並依法律應經考試及格領有證書之人員；其考試種類，由考選部報請考試院定之</w:t>
      </w:r>
      <w:r w:rsidR="00EB3D6D">
        <w:rPr>
          <w:rFonts w:ascii="Arial Unicode MS" w:hAnsi="Arial Unicode MS" w:hint="eastAsia"/>
          <w:color w:val="17365D"/>
        </w:rPr>
        <w:t>。</w:t>
      </w:r>
    </w:p>
    <w:p w14:paraId="7CF54438" w14:textId="322EA2D7"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前項專門職業及技術人員考試種類之認定基準、認定程序、認定成員組成等有關事項之</w:t>
      </w:r>
      <w:hyperlink r:id="rId16" w:history="1">
        <w:r w:rsidR="00B4316B" w:rsidRPr="00092610">
          <w:rPr>
            <w:rStyle w:val="a3"/>
            <w:rFonts w:ascii="Arial Unicode MS" w:hAnsi="Arial Unicode MS" w:hint="eastAsia"/>
          </w:rPr>
          <w:t>辦法</w:t>
        </w:r>
      </w:hyperlink>
      <w:r w:rsidR="00B4316B" w:rsidRPr="003E5BB2">
        <w:rPr>
          <w:rFonts w:ascii="Arial Unicode MS" w:hAnsi="Arial Unicode MS" w:hint="eastAsia"/>
          <w:color w:val="666699"/>
        </w:rPr>
        <w:t>，由考選部報請考試院定之。</w:t>
      </w:r>
    </w:p>
    <w:p w14:paraId="1A69E7CE" w14:textId="77777777" w:rsidR="00EB3D6D" w:rsidRDefault="00124D53" w:rsidP="00124D53">
      <w:pPr>
        <w:pStyle w:val="2"/>
      </w:pPr>
      <w:bookmarkStart w:id="4" w:name="b3"/>
      <w:bookmarkEnd w:id="4"/>
      <w:r>
        <w:rPr>
          <w:rFonts w:hint="eastAsia"/>
        </w:rPr>
        <w:t>第</w:t>
      </w:r>
      <w:r>
        <w:rPr>
          <w:rFonts w:hint="eastAsia"/>
        </w:rPr>
        <w:t>3</w:t>
      </w:r>
      <w:r>
        <w:rPr>
          <w:rFonts w:hint="eastAsia"/>
        </w:rPr>
        <w:t>條</w:t>
      </w:r>
      <w:r w:rsidR="00B4316B" w:rsidRPr="007037F3">
        <w:rPr>
          <w:rFonts w:hint="eastAsia"/>
        </w:rPr>
        <w:t>（考試辦理次數視類科需要增減或暫停辦理</w:t>
      </w:r>
      <w:r w:rsidR="00EB3D6D">
        <w:rPr>
          <w:rFonts w:hint="eastAsia"/>
        </w:rPr>
        <w:t>）</w:t>
      </w:r>
    </w:p>
    <w:p w14:paraId="60DCC9CA" w14:textId="5BA6E798"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專門職業及技術人員考試，得分高等考試、普通考試二等，每年或間年舉行一次考試。但得視考試類科需要增減或暫停辦理之</w:t>
      </w:r>
      <w:r w:rsidR="00EB3D6D">
        <w:rPr>
          <w:rFonts w:ascii="Arial Unicode MS" w:hAnsi="Arial Unicode MS" w:hint="eastAsia"/>
          <w:color w:val="17365D"/>
        </w:rPr>
        <w:t>。</w:t>
      </w:r>
    </w:p>
    <w:p w14:paraId="50C78CED" w14:textId="4CF7D985"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為應特殊需要或職業管理法律對曾從事該種類業務人員之特別規定，得限期舉行特種考試；其分等比照高等考試、普通考試。</w:t>
      </w:r>
    </w:p>
    <w:p w14:paraId="5E329F08" w14:textId="77777777" w:rsidR="00EB3D6D" w:rsidRDefault="00124D53" w:rsidP="00124D53">
      <w:pPr>
        <w:pStyle w:val="2"/>
      </w:pPr>
      <w:bookmarkStart w:id="5" w:name="b4"/>
      <w:bookmarkEnd w:id="5"/>
      <w:r>
        <w:rPr>
          <w:rFonts w:hint="eastAsia"/>
        </w:rPr>
        <w:lastRenderedPageBreak/>
        <w:t>第</w:t>
      </w:r>
      <w:r>
        <w:rPr>
          <w:rFonts w:hint="eastAsia"/>
        </w:rPr>
        <w:t>4</w:t>
      </w:r>
      <w:r>
        <w:rPr>
          <w:rFonts w:hint="eastAsia"/>
        </w:rPr>
        <w:t>條</w:t>
      </w:r>
      <w:r w:rsidR="00B4316B" w:rsidRPr="007037F3">
        <w:rPr>
          <w:rFonts w:hint="eastAsia"/>
        </w:rPr>
        <w:t>（考試之方式</w:t>
      </w:r>
      <w:r w:rsidR="00EB3D6D">
        <w:rPr>
          <w:rFonts w:hint="eastAsia"/>
        </w:rPr>
        <w:t>）</w:t>
      </w:r>
    </w:p>
    <w:p w14:paraId="49F1C49E" w14:textId="2534B0CD"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專門職業及技術人員考試，得採筆試、口試、心理測驗、體能測驗、實地測驗、審查著作或發明、審查知能有關學歷經歷證明或其他方式行之。除單採筆試者外，其他應併採二種以上方式</w:t>
      </w:r>
      <w:r w:rsidR="00EB3D6D">
        <w:rPr>
          <w:rFonts w:ascii="Arial Unicode MS" w:hAnsi="Arial Unicode MS" w:hint="eastAsia"/>
          <w:color w:val="17365D"/>
        </w:rPr>
        <w:t>。</w:t>
      </w:r>
    </w:p>
    <w:p w14:paraId="5E5661E6" w14:textId="582FEA8F"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筆試除外國語文科目、專門名詞或有特別規定者外，應使用本國文字作答。</w:t>
      </w:r>
    </w:p>
    <w:p w14:paraId="2E6B0665" w14:textId="77777777" w:rsidR="00EB3D6D" w:rsidRDefault="00124D53" w:rsidP="00124D53">
      <w:pPr>
        <w:pStyle w:val="2"/>
      </w:pPr>
      <w:bookmarkStart w:id="6" w:name="b5"/>
      <w:bookmarkEnd w:id="6"/>
      <w:r>
        <w:rPr>
          <w:rFonts w:hint="eastAsia"/>
        </w:rPr>
        <w:t>第</w:t>
      </w:r>
      <w:r>
        <w:rPr>
          <w:rFonts w:hint="eastAsia"/>
        </w:rPr>
        <w:t>5</w:t>
      </w:r>
      <w:r>
        <w:rPr>
          <w:rFonts w:hint="eastAsia"/>
        </w:rPr>
        <w:t>條</w:t>
      </w:r>
      <w:r w:rsidR="00B4316B" w:rsidRPr="007037F3">
        <w:rPr>
          <w:rFonts w:hint="eastAsia"/>
        </w:rPr>
        <w:t>（考試舉行之方式</w:t>
      </w:r>
      <w:r w:rsidR="00EB3D6D">
        <w:rPr>
          <w:rFonts w:hint="eastAsia"/>
        </w:rPr>
        <w:t>）</w:t>
      </w:r>
    </w:p>
    <w:p w14:paraId="67ED2DA7" w14:textId="4460AFD3"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專門職業及技術人員各種考試，得單獨或合併舉行，並得分考區、分試、分階段舉行；其考試類科、地點、日期等，由</w:t>
      </w:r>
      <w:hyperlink r:id="rId17" w:tgtFrame="_blank" w:history="1">
        <w:r w:rsidR="005A45C2" w:rsidRPr="005A45C2">
          <w:rPr>
            <w:rStyle w:val="a3"/>
            <w:szCs w:val="26"/>
          </w:rPr>
          <w:t>考選部</w:t>
        </w:r>
      </w:hyperlink>
      <w:r w:rsidR="00B4316B" w:rsidRPr="00B4316B">
        <w:rPr>
          <w:rFonts w:ascii="Arial Unicode MS" w:hAnsi="Arial Unicode MS" w:hint="eastAsia"/>
          <w:color w:val="17365D"/>
        </w:rPr>
        <w:t>於考試兩個月前公告之</w:t>
      </w:r>
      <w:r w:rsidR="00EB3D6D">
        <w:rPr>
          <w:rFonts w:ascii="Arial Unicode MS" w:hAnsi="Arial Unicode MS" w:hint="eastAsia"/>
          <w:color w:val="17365D"/>
        </w:rPr>
        <w:t>。</w:t>
      </w:r>
    </w:p>
    <w:p w14:paraId="1E24241D" w14:textId="37A3A1E4"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採行分試、分階段考試之類科及其資格保留年限，由各該</w:t>
      </w:r>
      <w:hyperlink r:id="rId18" w:history="1">
        <w:r w:rsidR="002F79CD" w:rsidRPr="002F79CD">
          <w:rPr>
            <w:rStyle w:val="a3"/>
            <w:rFonts w:hint="eastAsia"/>
          </w:rPr>
          <w:t>考試規則</w:t>
        </w:r>
      </w:hyperlink>
      <w:r w:rsidR="00B4316B" w:rsidRPr="003E5BB2">
        <w:rPr>
          <w:rFonts w:ascii="Arial Unicode MS" w:hAnsi="Arial Unicode MS" w:hint="eastAsia"/>
          <w:color w:val="666699"/>
        </w:rPr>
        <w:t>定之。</w:t>
      </w:r>
    </w:p>
    <w:p w14:paraId="35606C56" w14:textId="77777777" w:rsidR="00EB3D6D" w:rsidRDefault="00124D53" w:rsidP="00124D53">
      <w:pPr>
        <w:pStyle w:val="2"/>
      </w:pPr>
      <w:bookmarkStart w:id="7" w:name="b6"/>
      <w:bookmarkEnd w:id="7"/>
      <w:r>
        <w:rPr>
          <w:rFonts w:hint="eastAsia"/>
        </w:rPr>
        <w:t>第</w:t>
      </w:r>
      <w:r>
        <w:rPr>
          <w:rFonts w:hint="eastAsia"/>
        </w:rPr>
        <w:t>6</w:t>
      </w:r>
      <w:r>
        <w:rPr>
          <w:rFonts w:hint="eastAsia"/>
        </w:rPr>
        <w:t>條</w:t>
      </w:r>
      <w:r w:rsidR="00B4316B" w:rsidRPr="007037F3">
        <w:rPr>
          <w:rFonts w:hint="eastAsia"/>
        </w:rPr>
        <w:t>（考試報名費之訂定</w:t>
      </w:r>
      <w:r w:rsidR="00EB3D6D">
        <w:rPr>
          <w:rFonts w:hint="eastAsia"/>
        </w:rPr>
        <w:t>）</w:t>
      </w:r>
    </w:p>
    <w:p w14:paraId="58E0E946" w14:textId="1387FF05"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應考人參加各種考試，應繳交報名費，其費額由</w:t>
      </w:r>
      <w:hyperlink r:id="rId19" w:tgtFrame="_blank" w:history="1">
        <w:r w:rsidR="00220FF2" w:rsidRPr="005A45C2">
          <w:rPr>
            <w:rStyle w:val="a3"/>
            <w:szCs w:val="26"/>
          </w:rPr>
          <w:t>考選部</w:t>
        </w:r>
      </w:hyperlink>
      <w:r w:rsidR="00B4316B" w:rsidRPr="00B4316B">
        <w:rPr>
          <w:rFonts w:ascii="Arial Unicode MS" w:hAnsi="Arial Unicode MS" w:hint="eastAsia"/>
          <w:color w:val="17365D"/>
        </w:rPr>
        <w:t>依考試等級、類科及考試方式</w:t>
      </w:r>
      <w:hyperlink r:id="rId20" w:history="1">
        <w:r w:rsidR="00CA68BD" w:rsidRPr="00E36D02">
          <w:rPr>
            <w:rStyle w:val="a3"/>
            <w:rFonts w:ascii="Arial Unicode MS" w:hAnsi="Arial Unicode MS" w:hint="eastAsia"/>
          </w:rPr>
          <w:t>定之</w:t>
        </w:r>
      </w:hyperlink>
      <w:r w:rsidR="00EB3D6D">
        <w:rPr>
          <w:rFonts w:ascii="Arial Unicode MS" w:hAnsi="Arial Unicode MS" w:hint="eastAsia"/>
          <w:color w:val="17365D"/>
        </w:rPr>
        <w:t>。</w:t>
      </w:r>
    </w:p>
    <w:p w14:paraId="69408DF1" w14:textId="6B6A94AD"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為增進考選業務之發展，得設置考選業務基金；其收支保管</w:t>
      </w:r>
      <w:r w:rsidR="00CA68BD" w:rsidRPr="00ED4EE3">
        <w:rPr>
          <w:rFonts w:ascii="Arial Unicode MS" w:hAnsi="Arial Unicode MS" w:hint="eastAsia"/>
          <w:color w:val="666699"/>
        </w:rPr>
        <w:t>及</w:t>
      </w:r>
      <w:hyperlink r:id="rId21" w:history="1">
        <w:r w:rsidR="00CA68BD" w:rsidRPr="0026123E">
          <w:rPr>
            <w:rStyle w:val="a3"/>
            <w:rFonts w:ascii="Arial Unicode MS" w:hAnsi="Arial Unicode MS" w:hint="eastAsia"/>
          </w:rPr>
          <w:t>運用辦法</w:t>
        </w:r>
      </w:hyperlink>
      <w:r w:rsidR="00B4316B" w:rsidRPr="003E5BB2">
        <w:rPr>
          <w:rFonts w:ascii="Arial Unicode MS" w:hAnsi="Arial Unicode MS" w:hint="eastAsia"/>
          <w:color w:val="666699"/>
        </w:rPr>
        <w:t>，由考選</w:t>
      </w:r>
      <w:r w:rsidR="00CA68BD" w:rsidRPr="006C6081">
        <w:rPr>
          <w:rFonts w:ascii="Arial Unicode MS" w:hAnsi="Arial Unicode MS" w:hint="eastAsia"/>
          <w:color w:val="17365D"/>
        </w:rPr>
        <w:t>部</w:t>
      </w:r>
      <w:r w:rsidR="00CA68BD" w:rsidRPr="00CA68BD">
        <w:rPr>
          <w:rFonts w:ascii="Arial Unicode MS" w:hAnsi="Arial Unicode MS" w:hint="eastAsia"/>
          <w:color w:val="17365D"/>
        </w:rPr>
        <w:t>定之</w:t>
      </w:r>
      <w:r w:rsidR="00B4316B" w:rsidRPr="003E5BB2">
        <w:rPr>
          <w:rFonts w:ascii="Arial Unicode MS" w:hAnsi="Arial Unicode MS" w:hint="eastAsia"/>
          <w:color w:val="666699"/>
        </w:rPr>
        <w:t>。</w:t>
      </w:r>
    </w:p>
    <w:p w14:paraId="4A046FBD" w14:textId="77777777" w:rsidR="00EB3D6D" w:rsidRDefault="00124D53" w:rsidP="00124D53">
      <w:pPr>
        <w:pStyle w:val="2"/>
      </w:pPr>
      <w:bookmarkStart w:id="8" w:name="b7"/>
      <w:bookmarkEnd w:id="8"/>
      <w:r>
        <w:rPr>
          <w:rFonts w:hint="eastAsia"/>
        </w:rPr>
        <w:t>第</w:t>
      </w:r>
      <w:r>
        <w:rPr>
          <w:rFonts w:hint="eastAsia"/>
        </w:rPr>
        <w:t>7</w:t>
      </w:r>
      <w:r>
        <w:rPr>
          <w:rFonts w:hint="eastAsia"/>
        </w:rPr>
        <w:t>條</w:t>
      </w:r>
      <w:r w:rsidR="00B4316B" w:rsidRPr="007037F3">
        <w:rPr>
          <w:rFonts w:hint="eastAsia"/>
        </w:rPr>
        <w:t>（應考資格之限制</w:t>
      </w:r>
      <w:r w:rsidR="00EB3D6D">
        <w:rPr>
          <w:rFonts w:hint="eastAsia"/>
        </w:rPr>
        <w:t>）</w:t>
      </w:r>
    </w:p>
    <w:p w14:paraId="3FE9D768" w14:textId="2E1176FA"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中華民國國民，具有本法所定應考資格者，得應專門職業及技術人員考試。但應考人如有各種職業管理法規規定不得充任各該專門職業及技術人員之情事者，不得應考。</w:t>
      </w:r>
    </w:p>
    <w:p w14:paraId="76D31110" w14:textId="77777777" w:rsidR="00EB3D6D" w:rsidRDefault="00124D53" w:rsidP="00124D53">
      <w:pPr>
        <w:pStyle w:val="2"/>
      </w:pPr>
      <w:bookmarkStart w:id="9" w:name="b8"/>
      <w:bookmarkEnd w:id="9"/>
      <w:r>
        <w:rPr>
          <w:rFonts w:hint="eastAsia"/>
        </w:rPr>
        <w:t>第</w:t>
      </w:r>
      <w:r>
        <w:rPr>
          <w:rFonts w:hint="eastAsia"/>
        </w:rPr>
        <w:t>8</w:t>
      </w:r>
      <w:r>
        <w:rPr>
          <w:rFonts w:hint="eastAsia"/>
        </w:rPr>
        <w:t>條</w:t>
      </w:r>
      <w:r w:rsidR="00B4316B" w:rsidRPr="007037F3">
        <w:rPr>
          <w:rFonts w:hint="eastAsia"/>
        </w:rPr>
        <w:t>（高考應考資格</w:t>
      </w:r>
      <w:r w:rsidR="00EB3D6D">
        <w:rPr>
          <w:rFonts w:hint="eastAsia"/>
        </w:rPr>
        <w:t>）</w:t>
      </w:r>
    </w:p>
    <w:p w14:paraId="66BF9BA6" w14:textId="0A3E47D1"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公立或立案之私立專科以上學校或符合教育部採認規定之國外專科以上學校相當院、系、所、科、組、學位學程畢業者，得應專門職業及技術人員高等考試。但各該職業管理法規有特殊規定者從其規定</w:t>
      </w:r>
      <w:r w:rsidR="00EB3D6D">
        <w:rPr>
          <w:rFonts w:ascii="Arial Unicode MS" w:hAnsi="Arial Unicode MS" w:hint="eastAsia"/>
          <w:color w:val="17365D"/>
        </w:rPr>
        <w:t>。</w:t>
      </w:r>
    </w:p>
    <w:p w14:paraId="73F75E0C" w14:textId="020EC6BF"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高等考試相當類科及格者，或普通考試相當類科及格，並曾任有關職務滿四年，有證明文件者，得於本法中華民國一百零二年一月八日修正公布後六年內繼續應考。</w:t>
      </w:r>
    </w:p>
    <w:p w14:paraId="15B39569" w14:textId="77777777" w:rsidR="00EB3D6D" w:rsidRDefault="00124D53" w:rsidP="00124D53">
      <w:pPr>
        <w:pStyle w:val="2"/>
      </w:pPr>
      <w:bookmarkStart w:id="10" w:name="b9"/>
      <w:bookmarkEnd w:id="10"/>
      <w:r>
        <w:rPr>
          <w:rFonts w:hint="eastAsia"/>
        </w:rPr>
        <w:t>第</w:t>
      </w:r>
      <w:r>
        <w:rPr>
          <w:rFonts w:hint="eastAsia"/>
        </w:rPr>
        <w:t>9</w:t>
      </w:r>
      <w:r>
        <w:rPr>
          <w:rFonts w:hint="eastAsia"/>
        </w:rPr>
        <w:t>條</w:t>
      </w:r>
      <w:r w:rsidR="00B4316B" w:rsidRPr="007037F3">
        <w:rPr>
          <w:rFonts w:hint="eastAsia"/>
        </w:rPr>
        <w:t>（普考應考資格</w:t>
      </w:r>
      <w:r w:rsidR="00EB3D6D">
        <w:rPr>
          <w:rFonts w:hint="eastAsia"/>
        </w:rPr>
        <w:t>）</w:t>
      </w:r>
    </w:p>
    <w:p w14:paraId="502660D9" w14:textId="5D68D5D6"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公立或立案之私立職業學校、高級中學以上學校或國外相當學制以上學校相當院、系、所、科、組、學位學程畢業者，得應專門職業及技術人員普通考試</w:t>
      </w:r>
      <w:r w:rsidR="00EB3D6D">
        <w:rPr>
          <w:rFonts w:ascii="Arial Unicode MS" w:hAnsi="Arial Unicode MS" w:hint="eastAsia"/>
          <w:color w:val="17365D"/>
        </w:rPr>
        <w:t>。</w:t>
      </w:r>
    </w:p>
    <w:p w14:paraId="4633D2E3" w14:textId="4C428D29"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3E5BB2">
        <w:rPr>
          <w:rFonts w:ascii="Arial Unicode MS" w:hAnsi="Arial Unicode MS" w:hint="eastAsia"/>
          <w:color w:val="666699"/>
        </w:rPr>
        <w:t>普通考試以上考試相當類科及格者，或初等考試相當類科及格，並曾任有關職務滿四年，有證明文件者，得於本法中華民國一百零二年一月八日修正公布後六年內繼續應考</w:t>
      </w:r>
      <w:r w:rsidR="00EB3D6D">
        <w:rPr>
          <w:rFonts w:ascii="Arial Unicode MS" w:hAnsi="Arial Unicode MS" w:hint="eastAsia"/>
          <w:color w:val="17365D"/>
        </w:rPr>
        <w:t>。</w:t>
      </w:r>
    </w:p>
    <w:p w14:paraId="2FB9CEE3" w14:textId="78705537"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B4316B" w:rsidRPr="00B4316B">
        <w:rPr>
          <w:rFonts w:ascii="Arial Unicode MS" w:hAnsi="Arial Unicode MS" w:hint="eastAsia"/>
          <w:color w:val="17365D"/>
        </w:rPr>
        <w:t>中華民國九十八年十二月三十一日前，經高等或普通檢定考試及格者，分別取得專門職業及技術人員高等或普通考試相當類科或特種考試相當等級、類科之應考資格。</w:t>
      </w:r>
    </w:p>
    <w:p w14:paraId="56DB9F9F" w14:textId="77777777" w:rsidR="00EB3D6D" w:rsidRDefault="00124D53" w:rsidP="00124D53">
      <w:pPr>
        <w:pStyle w:val="2"/>
      </w:pPr>
      <w:r>
        <w:rPr>
          <w:rFonts w:hint="eastAsia"/>
        </w:rPr>
        <w:t>第</w:t>
      </w:r>
      <w:r>
        <w:rPr>
          <w:rFonts w:hint="eastAsia"/>
        </w:rPr>
        <w:t>10</w:t>
      </w:r>
      <w:r>
        <w:rPr>
          <w:rFonts w:hint="eastAsia"/>
        </w:rPr>
        <w:t>條</w:t>
      </w:r>
      <w:r w:rsidR="00B4316B" w:rsidRPr="007037F3">
        <w:rPr>
          <w:rFonts w:hint="eastAsia"/>
        </w:rPr>
        <w:t>（得視考試等級、類科之需要提高應考資格</w:t>
      </w:r>
      <w:r w:rsidR="00EB3D6D">
        <w:rPr>
          <w:rFonts w:hint="eastAsia"/>
        </w:rPr>
        <w:t>）</w:t>
      </w:r>
    </w:p>
    <w:p w14:paraId="465419CB" w14:textId="0238484E"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專門職業及技術人員高等或普通考試之應考資格，除依</w:t>
      </w:r>
      <w:hyperlink w:anchor="b8" w:history="1">
        <w:r w:rsidR="00B4316B" w:rsidRPr="00EC2991">
          <w:rPr>
            <w:rStyle w:val="a3"/>
            <w:rFonts w:ascii="Arial Unicode MS" w:hAnsi="Arial Unicode MS" w:hint="eastAsia"/>
          </w:rPr>
          <w:t>第八條</w:t>
        </w:r>
      </w:hyperlink>
      <w:r w:rsidR="00B4316B" w:rsidRPr="00B4316B">
        <w:rPr>
          <w:rFonts w:ascii="Arial Unicode MS" w:hAnsi="Arial Unicode MS" w:hint="eastAsia"/>
          <w:color w:val="17365D"/>
        </w:rPr>
        <w:t>、</w:t>
      </w:r>
      <w:hyperlink w:anchor="b9" w:history="1">
        <w:r w:rsidR="00B4316B" w:rsidRPr="00EC2991">
          <w:rPr>
            <w:rStyle w:val="a3"/>
            <w:rFonts w:ascii="Arial Unicode MS" w:hAnsi="Arial Unicode MS" w:hint="eastAsia"/>
          </w:rPr>
          <w:t>第九條</w:t>
        </w:r>
      </w:hyperlink>
      <w:r w:rsidR="00B4316B" w:rsidRPr="00B4316B">
        <w:rPr>
          <w:rFonts w:ascii="Arial Unicode MS" w:hAnsi="Arial Unicode MS" w:hint="eastAsia"/>
          <w:color w:val="17365D"/>
        </w:rPr>
        <w:t>規定外，並得視考試等級、類科之需要，增列下列各款為應考資格條件：</w:t>
      </w:r>
    </w:p>
    <w:p w14:paraId="4CFEDE52" w14:textId="77777777" w:rsidR="00EB3D6D" w:rsidRDefault="00B4316B" w:rsidP="003E5BB2">
      <w:pPr>
        <w:ind w:left="142"/>
        <w:jc w:val="both"/>
        <w:rPr>
          <w:rFonts w:ascii="Arial Unicode MS" w:hAnsi="Arial Unicode MS"/>
          <w:color w:val="17365D"/>
        </w:rPr>
      </w:pPr>
      <w:r w:rsidRPr="00B4316B">
        <w:rPr>
          <w:rFonts w:ascii="Arial Unicode MS" w:hAnsi="Arial Unicode MS" w:hint="eastAsia"/>
          <w:color w:val="17365D"/>
        </w:rPr>
        <w:t xml:space="preserve">　　一、提高學歷條件</w:t>
      </w:r>
      <w:r w:rsidR="00EB3D6D">
        <w:rPr>
          <w:rFonts w:ascii="Arial Unicode MS" w:hAnsi="Arial Unicode MS" w:hint="eastAsia"/>
          <w:color w:val="17365D"/>
        </w:rPr>
        <w:t>。</w:t>
      </w:r>
    </w:p>
    <w:p w14:paraId="4B803257" w14:textId="07B56B3E"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二</w:t>
      </w:r>
      <w:r>
        <w:rPr>
          <w:rFonts w:ascii="Arial Unicode MS" w:hAnsi="Arial Unicode MS" w:hint="eastAsia"/>
          <w:color w:val="17365D"/>
        </w:rPr>
        <w:t>、</w:t>
      </w:r>
      <w:r w:rsidR="00B4316B" w:rsidRPr="00B4316B">
        <w:rPr>
          <w:rFonts w:ascii="Arial Unicode MS" w:hAnsi="Arial Unicode MS" w:hint="eastAsia"/>
          <w:color w:val="17365D"/>
        </w:rPr>
        <w:t>具有與各該類科相關之工作經驗、實習或訓練並有證明文件</w:t>
      </w:r>
      <w:r>
        <w:rPr>
          <w:rFonts w:ascii="Arial Unicode MS" w:hAnsi="Arial Unicode MS" w:hint="eastAsia"/>
          <w:color w:val="17365D"/>
        </w:rPr>
        <w:t>。</w:t>
      </w:r>
    </w:p>
    <w:p w14:paraId="1DF42CEC" w14:textId="6E02BBB2" w:rsidR="00B4316B" w:rsidRPr="00B4316B"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三</w:t>
      </w:r>
      <w:r>
        <w:rPr>
          <w:rFonts w:ascii="Arial Unicode MS" w:hAnsi="Arial Unicode MS" w:hint="eastAsia"/>
          <w:color w:val="17365D"/>
        </w:rPr>
        <w:t>、</w:t>
      </w:r>
      <w:r w:rsidR="00B4316B" w:rsidRPr="00B4316B">
        <w:rPr>
          <w:rFonts w:ascii="Arial Unicode MS" w:hAnsi="Arial Unicode MS" w:hint="eastAsia"/>
          <w:color w:val="17365D"/>
        </w:rPr>
        <w:t>經相當等級之語文能力檢定合格。</w:t>
      </w:r>
    </w:p>
    <w:p w14:paraId="4898A329" w14:textId="77777777" w:rsidR="00EB3D6D" w:rsidRDefault="00124D53" w:rsidP="00124D53">
      <w:pPr>
        <w:pStyle w:val="2"/>
      </w:pPr>
      <w:bookmarkStart w:id="11" w:name="b11"/>
      <w:bookmarkEnd w:id="11"/>
      <w:r>
        <w:rPr>
          <w:rFonts w:hint="eastAsia"/>
        </w:rPr>
        <w:t>第</w:t>
      </w:r>
      <w:r>
        <w:rPr>
          <w:rFonts w:hint="eastAsia"/>
        </w:rPr>
        <w:t>11</w:t>
      </w:r>
      <w:r>
        <w:rPr>
          <w:rFonts w:hint="eastAsia"/>
        </w:rPr>
        <w:t>條</w:t>
      </w:r>
      <w:r w:rsidR="00B4316B" w:rsidRPr="007037F3">
        <w:rPr>
          <w:rFonts w:hint="eastAsia"/>
        </w:rPr>
        <w:t>（高考、普考之考試規則訂定</w:t>
      </w:r>
      <w:r w:rsidR="00EB3D6D">
        <w:rPr>
          <w:rFonts w:hint="eastAsia"/>
        </w:rPr>
        <w:t>）</w:t>
      </w:r>
    </w:p>
    <w:p w14:paraId="41737F8B" w14:textId="16FE0620"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專門職業及技術人員各種高等考試、普通考試之考試規則，由考選部報請考試院定之</w:t>
      </w:r>
      <w:r w:rsidR="00EB3D6D">
        <w:rPr>
          <w:rFonts w:ascii="Arial Unicode MS" w:hAnsi="Arial Unicode MS" w:hint="eastAsia"/>
          <w:color w:val="17365D"/>
        </w:rPr>
        <w:t>。</w:t>
      </w:r>
    </w:p>
    <w:p w14:paraId="160389CB" w14:textId="1C6881A3"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3E5BB2">
        <w:rPr>
          <w:rFonts w:ascii="Arial Unicode MS" w:hAnsi="Arial Unicode MS" w:hint="eastAsia"/>
          <w:color w:val="666699"/>
        </w:rPr>
        <w:t>前項考試規則應包括考試等級及各類科之應考資格、應試科目、考試方式、成績計算、及格方式</w:t>
      </w:r>
      <w:r w:rsidR="00EB3D6D">
        <w:rPr>
          <w:rFonts w:ascii="Arial Unicode MS" w:hAnsi="Arial Unicode MS" w:hint="eastAsia"/>
          <w:color w:val="17365D"/>
        </w:rPr>
        <w:t>。</w:t>
      </w:r>
    </w:p>
    <w:p w14:paraId="37B8A269" w14:textId="2E6F03D2" w:rsid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B4316B" w:rsidRPr="00B4316B">
        <w:rPr>
          <w:rFonts w:ascii="Arial Unicode MS" w:hAnsi="Arial Unicode MS" w:hint="eastAsia"/>
          <w:color w:val="17365D"/>
        </w:rPr>
        <w:t>考試規則訂定或修正前，應先徵詢相關職業團體意見後，再由考選部會同中央職業主管機關、中央目的事業主管機關議決後，始得變更之。</w:t>
      </w:r>
    </w:p>
    <w:p w14:paraId="127C5F11" w14:textId="556B9EC6" w:rsidR="00AB0C7F" w:rsidRPr="00AB0C7F" w:rsidRDefault="000D68D7" w:rsidP="000D68D7">
      <w:pPr>
        <w:ind w:leftChars="50" w:left="100"/>
        <w:jc w:val="both"/>
        <w:rPr>
          <w:rStyle w:val="a3"/>
          <w:rFonts w:ascii="Arial Unicode MS" w:hAnsi="Arial Unicode MS"/>
          <w:color w:val="5F5F5F"/>
          <w:sz w:val="18"/>
        </w:rPr>
      </w:pPr>
      <w:r w:rsidRPr="00886209">
        <w:rPr>
          <w:rFonts w:ascii="Arial Unicode MS" w:hAnsi="Arial Unicode MS" w:cs="新細明體" w:hint="eastAsia"/>
          <w:color w:val="5F5F5F"/>
          <w:sz w:val="18"/>
          <w:szCs w:val="20"/>
          <w:lang w:val="zh-TW"/>
        </w:rPr>
        <w:lastRenderedPageBreak/>
        <w:t>【相關法規】</w:t>
      </w:r>
      <w:r w:rsidRPr="00886209">
        <w:rPr>
          <w:rFonts w:ascii="Arial Unicode MS" w:hAnsi="Arial Unicode MS" w:hint="eastAsia"/>
          <w:color w:val="5F5F5F"/>
          <w:sz w:val="18"/>
          <w:szCs w:val="20"/>
        </w:rPr>
        <w:t>第一項</w:t>
      </w:r>
      <w:r w:rsidRPr="00886209">
        <w:rPr>
          <w:rFonts w:ascii="Arial Unicode MS" w:hAnsi="Arial Unicode MS" w:hint="eastAsia"/>
          <w:color w:val="5F5F5F"/>
          <w:sz w:val="18"/>
          <w:szCs w:val="20"/>
        </w:rPr>
        <w:t>~</w:t>
      </w:r>
      <w:hyperlink r:id="rId22" w:history="1">
        <w:r w:rsidRPr="00886209">
          <w:rPr>
            <w:rStyle w:val="a3"/>
            <w:rFonts w:ascii="Arial Unicode MS" w:hAnsi="Arial Unicode MS" w:hint="eastAsia"/>
            <w:color w:val="626262"/>
            <w:sz w:val="18"/>
            <w:szCs w:val="20"/>
          </w:rPr>
          <w:t>專門職業及技術人員高等考試律師考試規則</w:t>
        </w:r>
      </w:hyperlink>
      <w:r w:rsidR="00F24D1F">
        <w:rPr>
          <w:rFonts w:ascii="Arial Unicode MS" w:hAnsi="Arial Unicode MS" w:cs="新細明體" w:hint="eastAsia"/>
          <w:color w:val="626262"/>
          <w:sz w:val="18"/>
          <w:szCs w:val="20"/>
          <w:lang w:val="zh-TW"/>
        </w:rPr>
        <w:t>＊</w:t>
      </w:r>
      <w:hyperlink r:id="rId23" w:history="1">
        <w:r w:rsidRPr="00886209">
          <w:rPr>
            <w:rStyle w:val="a3"/>
            <w:rFonts w:ascii="Arial Unicode MS" w:hAnsi="Arial Unicode MS" w:hint="eastAsia"/>
            <w:color w:val="626262"/>
            <w:sz w:val="18"/>
          </w:rPr>
          <w:t>專門職業及技術人員高等考試引水人考試規則</w:t>
        </w:r>
      </w:hyperlink>
      <w:r w:rsidR="00F24D1F">
        <w:rPr>
          <w:rFonts w:ascii="Arial Unicode MS" w:hAnsi="Arial Unicode MS" w:cs="新細明體" w:hint="eastAsia"/>
          <w:color w:val="626262"/>
          <w:sz w:val="18"/>
          <w:szCs w:val="20"/>
          <w:lang w:val="zh-TW"/>
        </w:rPr>
        <w:t>＊</w:t>
      </w:r>
      <w:hyperlink r:id="rId24" w:history="1">
        <w:r w:rsidRPr="00886209">
          <w:rPr>
            <w:rStyle w:val="a3"/>
            <w:rFonts w:ascii="Arial Unicode MS" w:hAnsi="Arial Unicode MS" w:hint="eastAsia"/>
            <w:color w:val="626262"/>
            <w:sz w:val="18"/>
          </w:rPr>
          <w:t>專門職業及技術人員普通考試專責報關人員考試規則</w:t>
        </w:r>
      </w:hyperlink>
      <w:r w:rsidR="00F24D1F">
        <w:rPr>
          <w:rFonts w:ascii="Arial Unicode MS" w:hAnsi="Arial Unicode MS" w:cs="新細明體" w:hint="eastAsia"/>
          <w:color w:val="626262"/>
          <w:sz w:val="18"/>
          <w:szCs w:val="20"/>
          <w:lang w:val="zh-TW"/>
        </w:rPr>
        <w:t>＊</w:t>
      </w:r>
      <w:hyperlink r:id="rId25" w:history="1">
        <w:r w:rsidRPr="00886209">
          <w:rPr>
            <w:rStyle w:val="a3"/>
            <w:rFonts w:ascii="Arial Unicode MS" w:hAnsi="Arial Unicode MS" w:hint="eastAsia"/>
            <w:color w:val="626262"/>
            <w:sz w:val="18"/>
          </w:rPr>
          <w:t>專門職業及技術人員高等考試專利師考試規則</w:t>
        </w:r>
      </w:hyperlink>
      <w:r w:rsidR="00F24D1F">
        <w:rPr>
          <w:rFonts w:ascii="Arial Unicode MS" w:hAnsi="Arial Unicode MS" w:cs="新細明體" w:hint="eastAsia"/>
          <w:color w:val="626262"/>
          <w:sz w:val="18"/>
          <w:szCs w:val="20"/>
          <w:lang w:val="zh-TW"/>
        </w:rPr>
        <w:t>＊</w:t>
      </w:r>
      <w:hyperlink r:id="rId26" w:history="1">
        <w:r w:rsidRPr="00886209">
          <w:rPr>
            <w:rStyle w:val="a3"/>
            <w:rFonts w:ascii="Arial Unicode MS" w:hAnsi="Arial Unicode MS" w:hint="eastAsia"/>
            <w:color w:val="626262"/>
            <w:sz w:val="18"/>
          </w:rPr>
          <w:t>專門職業及技術人員普通考試保險代理人保險經紀人及保險公證人考試規則</w:t>
        </w:r>
      </w:hyperlink>
      <w:r w:rsidR="00F24D1F">
        <w:rPr>
          <w:rFonts w:ascii="Arial Unicode MS" w:hAnsi="Arial Unicode MS" w:cs="新細明體" w:hint="eastAsia"/>
          <w:color w:val="626262"/>
          <w:sz w:val="18"/>
          <w:szCs w:val="20"/>
          <w:lang w:val="zh-TW"/>
        </w:rPr>
        <w:t>＊</w:t>
      </w:r>
      <w:hyperlink r:id="rId27" w:history="1">
        <w:r w:rsidRPr="00886209">
          <w:rPr>
            <w:rStyle w:val="a3"/>
            <w:rFonts w:ascii="Arial Unicode MS" w:hAnsi="Arial Unicode MS" w:hint="eastAsia"/>
            <w:color w:val="626262"/>
            <w:sz w:val="18"/>
          </w:rPr>
          <w:t>專門職業及技術人員普通考試地政士考試規則</w:t>
        </w:r>
      </w:hyperlink>
      <w:r w:rsidR="00F24D1F">
        <w:rPr>
          <w:rFonts w:ascii="Arial Unicode MS" w:hAnsi="Arial Unicode MS" w:cs="新細明體" w:hint="eastAsia"/>
          <w:color w:val="626262"/>
          <w:sz w:val="18"/>
          <w:szCs w:val="20"/>
          <w:lang w:val="zh-TW"/>
        </w:rPr>
        <w:t>＊</w:t>
      </w:r>
      <w:hyperlink r:id="rId28" w:history="1">
        <w:r w:rsidRPr="00886209">
          <w:rPr>
            <w:rStyle w:val="a3"/>
            <w:rFonts w:ascii="Arial Unicode MS" w:hAnsi="Arial Unicode MS" w:hint="eastAsia"/>
            <w:color w:val="626262"/>
            <w:sz w:val="18"/>
          </w:rPr>
          <w:t>專門職業及技術人員高等考試民間之公證人考試規則</w:t>
        </w:r>
      </w:hyperlink>
      <w:r w:rsidR="00F24D1F">
        <w:rPr>
          <w:rFonts w:ascii="Arial Unicode MS" w:hAnsi="Arial Unicode MS" w:cs="新細明體" w:hint="eastAsia"/>
          <w:color w:val="626262"/>
          <w:sz w:val="18"/>
          <w:szCs w:val="20"/>
          <w:lang w:val="zh-TW"/>
        </w:rPr>
        <w:t>＊</w:t>
      </w:r>
      <w:hyperlink r:id="rId29" w:history="1">
        <w:r w:rsidRPr="00886209">
          <w:rPr>
            <w:rStyle w:val="a3"/>
            <w:rFonts w:ascii="Arial Unicode MS" w:hAnsi="Arial Unicode MS" w:hint="eastAsia"/>
            <w:color w:val="626262"/>
            <w:sz w:val="18"/>
          </w:rPr>
          <w:t>專門職業及技術人員高等考試會計師考試規則</w:t>
        </w:r>
      </w:hyperlink>
      <w:r w:rsidR="00F24D1F">
        <w:rPr>
          <w:rFonts w:ascii="Arial Unicode MS" w:hAnsi="Arial Unicode MS" w:cs="新細明體" w:hint="eastAsia"/>
          <w:color w:val="626262"/>
          <w:sz w:val="18"/>
          <w:szCs w:val="20"/>
          <w:lang w:val="zh-TW"/>
        </w:rPr>
        <w:t>＊</w:t>
      </w:r>
      <w:hyperlink r:id="rId30" w:history="1">
        <w:r w:rsidRPr="00886209">
          <w:rPr>
            <w:rStyle w:val="a3"/>
            <w:rFonts w:ascii="Arial Unicode MS" w:hAnsi="Arial Unicode MS" w:hint="eastAsia"/>
            <w:color w:val="626262"/>
            <w:sz w:val="18"/>
          </w:rPr>
          <w:t>專門職業及技術人員高等考試建築師考試規則</w:t>
        </w:r>
      </w:hyperlink>
      <w:r w:rsidR="00F24D1F">
        <w:rPr>
          <w:rFonts w:ascii="Arial Unicode MS" w:hAnsi="Arial Unicode MS" w:cs="新細明體" w:hint="eastAsia"/>
          <w:color w:val="626262"/>
          <w:sz w:val="18"/>
          <w:szCs w:val="20"/>
          <w:lang w:val="zh-TW"/>
        </w:rPr>
        <w:t>＊</w:t>
      </w:r>
      <w:hyperlink r:id="rId31" w:history="1">
        <w:r w:rsidRPr="00886209">
          <w:rPr>
            <w:rStyle w:val="a3"/>
            <w:rFonts w:ascii="Arial Unicode MS" w:hAnsi="Arial Unicode MS" w:hint="eastAsia"/>
            <w:color w:val="626262"/>
            <w:sz w:val="18"/>
          </w:rPr>
          <w:t>專門職業及技術人員高等考試社會工作師考試規則</w:t>
        </w:r>
      </w:hyperlink>
      <w:r w:rsidR="00F24D1F">
        <w:rPr>
          <w:rFonts w:ascii="Arial Unicode MS" w:hAnsi="Arial Unicode MS" w:cs="新細明體" w:hint="eastAsia"/>
          <w:color w:val="626262"/>
          <w:sz w:val="18"/>
          <w:szCs w:val="20"/>
          <w:lang w:val="zh-TW"/>
        </w:rPr>
        <w:t>＊</w:t>
      </w:r>
      <w:hyperlink r:id="rId32" w:history="1">
        <w:r w:rsidRPr="00886209">
          <w:rPr>
            <w:rStyle w:val="a3"/>
            <w:rFonts w:ascii="Arial Unicode MS" w:hAnsi="Arial Unicode MS" w:hint="eastAsia"/>
            <w:color w:val="626262"/>
            <w:sz w:val="18"/>
          </w:rPr>
          <w:t>專門職業及技術人員高等暨普通考試消防設備人員考試規則</w:t>
        </w:r>
      </w:hyperlink>
      <w:r w:rsidR="00F24D1F">
        <w:rPr>
          <w:rFonts w:ascii="Arial Unicode MS" w:hAnsi="Arial Unicode MS" w:cs="新細明體" w:hint="eastAsia"/>
          <w:color w:val="626262"/>
          <w:sz w:val="18"/>
          <w:szCs w:val="20"/>
          <w:lang w:val="zh-TW"/>
        </w:rPr>
        <w:t>＊</w:t>
      </w:r>
      <w:hyperlink r:id="rId33" w:history="1">
        <w:r w:rsidRPr="00886209">
          <w:rPr>
            <w:rStyle w:val="a3"/>
            <w:rFonts w:ascii="Arial Unicode MS" w:hAnsi="Arial Unicode MS" w:hint="eastAsia"/>
            <w:color w:val="626262"/>
            <w:sz w:val="18"/>
          </w:rPr>
          <w:t>專門職業及技術人員高等考試不動產估價師考試規則</w:t>
        </w:r>
      </w:hyperlink>
      <w:r w:rsidR="00F24D1F">
        <w:rPr>
          <w:rFonts w:ascii="Arial Unicode MS" w:hAnsi="Arial Unicode MS" w:cs="新細明體" w:hint="eastAsia"/>
          <w:color w:val="626262"/>
          <w:sz w:val="18"/>
          <w:szCs w:val="20"/>
          <w:lang w:val="zh-TW"/>
        </w:rPr>
        <w:t>＊</w:t>
      </w:r>
      <w:hyperlink r:id="rId34" w:history="1">
        <w:r w:rsidRPr="00886209">
          <w:rPr>
            <w:rStyle w:val="a3"/>
            <w:rFonts w:hint="eastAsia"/>
            <w:color w:val="5F5F5F"/>
            <w:sz w:val="18"/>
          </w:rPr>
          <w:t>專門職業及技術人員普通考試不動產經紀人考試規則</w:t>
        </w:r>
      </w:hyperlink>
      <w:r w:rsidR="00F24D1F">
        <w:rPr>
          <w:rFonts w:ascii="Arial Unicode MS" w:hAnsi="Arial Unicode MS" w:cs="新細明體" w:hint="eastAsia"/>
          <w:color w:val="5F5F5F"/>
          <w:sz w:val="18"/>
          <w:szCs w:val="20"/>
          <w:lang w:val="zh-TW"/>
        </w:rPr>
        <w:t>＊</w:t>
      </w:r>
      <w:hyperlink r:id="rId35" w:history="1">
        <w:r w:rsidRPr="00886209">
          <w:rPr>
            <w:rStyle w:val="a3"/>
            <w:rFonts w:hint="eastAsia"/>
            <w:color w:val="5F5F5F"/>
            <w:sz w:val="18"/>
          </w:rPr>
          <w:t>專門職業及技術人員高等考試中醫師考試規則</w:t>
        </w:r>
      </w:hyperlink>
      <w:r w:rsidR="00F24D1F">
        <w:rPr>
          <w:rFonts w:ascii="Arial Unicode MS" w:hAnsi="Arial Unicode MS" w:cs="新細明體" w:hint="eastAsia"/>
          <w:color w:val="5F5F5F"/>
          <w:sz w:val="18"/>
          <w:szCs w:val="20"/>
          <w:lang w:val="zh-TW"/>
        </w:rPr>
        <w:t>＊</w:t>
      </w:r>
      <w:hyperlink r:id="rId36" w:history="1">
        <w:r w:rsidRPr="00886209">
          <w:rPr>
            <w:rStyle w:val="a3"/>
            <w:rFonts w:hint="eastAsia"/>
            <w:color w:val="5F5F5F"/>
            <w:sz w:val="18"/>
          </w:rPr>
          <w:t>專門職業及技術人員高等暨普通考試醫事人員考試規則</w:t>
        </w:r>
      </w:hyperlink>
      <w:r w:rsidR="00F24D1F">
        <w:rPr>
          <w:rFonts w:ascii="Arial Unicode MS" w:hAnsi="Arial Unicode MS" w:cs="新細明體" w:hint="eastAsia"/>
          <w:color w:val="5F5F5F"/>
          <w:sz w:val="18"/>
          <w:szCs w:val="20"/>
          <w:lang w:val="zh-TW"/>
        </w:rPr>
        <w:t>＊</w:t>
      </w:r>
      <w:hyperlink r:id="rId37" w:history="1">
        <w:r w:rsidRPr="00886209">
          <w:rPr>
            <w:rStyle w:val="a3"/>
            <w:rFonts w:hint="eastAsia"/>
            <w:color w:val="5F5F5F"/>
            <w:sz w:val="18"/>
          </w:rPr>
          <w:t>專門職業及技術人員高等考試心理師考試規則</w:t>
        </w:r>
      </w:hyperlink>
      <w:r w:rsidR="00F24D1F">
        <w:rPr>
          <w:rFonts w:ascii="Arial Unicode MS" w:hAnsi="Arial Unicode MS" w:cs="新細明體" w:hint="eastAsia"/>
          <w:color w:val="5F5F5F"/>
          <w:sz w:val="18"/>
          <w:szCs w:val="20"/>
          <w:lang w:val="zh-TW"/>
        </w:rPr>
        <w:t>＊</w:t>
      </w:r>
      <w:hyperlink r:id="rId38" w:history="1">
        <w:r w:rsidRPr="00886209">
          <w:rPr>
            <w:rStyle w:val="a3"/>
            <w:rFonts w:hint="eastAsia"/>
            <w:color w:val="5F5F5F"/>
            <w:sz w:val="18"/>
          </w:rPr>
          <w:t>專門職業及技術人員普通考試導遊人員考試規則</w:t>
        </w:r>
      </w:hyperlink>
      <w:r w:rsidR="00F24D1F">
        <w:rPr>
          <w:rFonts w:ascii="Arial Unicode MS" w:hAnsi="Arial Unicode MS" w:cs="新細明體" w:hint="eastAsia"/>
          <w:color w:val="5F5F5F"/>
          <w:sz w:val="18"/>
          <w:szCs w:val="20"/>
          <w:lang w:val="zh-TW"/>
        </w:rPr>
        <w:t>＊</w:t>
      </w:r>
      <w:hyperlink r:id="rId39" w:history="1">
        <w:r>
          <w:rPr>
            <w:rStyle w:val="a3"/>
            <w:rFonts w:hint="eastAsia"/>
            <w:color w:val="5F5F5F"/>
            <w:sz w:val="18"/>
          </w:rPr>
          <w:t>專門職業及技術人員普通考試領隊人員考試規則</w:t>
        </w:r>
      </w:hyperlink>
      <w:r w:rsidR="00F24D1F">
        <w:rPr>
          <w:rFonts w:ascii="Arial Unicode MS" w:hAnsi="Arial Unicode MS" w:cs="新細明體" w:hint="eastAsia"/>
          <w:color w:val="5F5F5F"/>
          <w:sz w:val="18"/>
          <w:szCs w:val="20"/>
          <w:lang w:val="zh-TW"/>
        </w:rPr>
        <w:t>＊</w:t>
      </w:r>
      <w:hyperlink r:id="rId40" w:history="1">
        <w:r w:rsidRPr="00886209">
          <w:rPr>
            <w:rStyle w:val="a3"/>
            <w:rFonts w:hint="eastAsia"/>
            <w:color w:val="5F5F5F"/>
            <w:sz w:val="18"/>
          </w:rPr>
          <w:t>專門職業及技術人員高等考試牙體技術師考試規則</w:t>
        </w:r>
      </w:hyperlink>
      <w:r w:rsidR="00F24D1F">
        <w:rPr>
          <w:rFonts w:ascii="Arial Unicode MS" w:hAnsi="Arial Unicode MS" w:cs="新細明體" w:hint="eastAsia"/>
          <w:color w:val="5F5F5F"/>
          <w:sz w:val="18"/>
          <w:szCs w:val="20"/>
          <w:lang w:val="zh-TW"/>
        </w:rPr>
        <w:t>＊</w:t>
      </w:r>
      <w:hyperlink r:id="rId41" w:history="1">
        <w:r>
          <w:rPr>
            <w:rStyle w:val="a3"/>
            <w:rFonts w:hint="eastAsia"/>
            <w:color w:val="5F5F5F"/>
            <w:sz w:val="18"/>
          </w:rPr>
          <w:t>專門職業及技術人員高等考試法醫師考試規則</w:t>
        </w:r>
      </w:hyperlink>
      <w:r w:rsidR="00F24D1F">
        <w:rPr>
          <w:rFonts w:ascii="Arial Unicode MS" w:hAnsi="Arial Unicode MS" w:cs="新細明體" w:hint="eastAsia"/>
          <w:color w:val="5F5F5F"/>
          <w:sz w:val="18"/>
          <w:szCs w:val="20"/>
          <w:lang w:val="zh-TW"/>
        </w:rPr>
        <w:t>＊</w:t>
      </w:r>
      <w:hyperlink r:id="rId42" w:history="1">
        <w:r>
          <w:rPr>
            <w:rStyle w:val="a3"/>
            <w:rFonts w:hint="eastAsia"/>
            <w:color w:val="5F5F5F"/>
            <w:sz w:val="18"/>
          </w:rPr>
          <w:t>專門職業及技術人員高等考試呼吸治療師考試規則</w:t>
        </w:r>
      </w:hyperlink>
      <w:r w:rsidR="00F24D1F">
        <w:rPr>
          <w:rFonts w:ascii="Arial Unicode MS" w:hAnsi="Arial Unicode MS" w:cs="新細明體" w:hint="eastAsia"/>
          <w:color w:val="5F5F5F"/>
          <w:sz w:val="18"/>
          <w:szCs w:val="20"/>
          <w:lang w:val="zh-TW"/>
        </w:rPr>
        <w:t>＊</w:t>
      </w:r>
      <w:hyperlink r:id="rId43" w:history="1">
        <w:r>
          <w:rPr>
            <w:rStyle w:val="a3"/>
            <w:rFonts w:hint="eastAsia"/>
            <w:color w:val="5F5F5F"/>
            <w:sz w:val="18"/>
          </w:rPr>
          <w:t>專門職業及技術人員高等考試語言治療師考試規則</w:t>
        </w:r>
      </w:hyperlink>
      <w:r w:rsidR="00F24D1F">
        <w:rPr>
          <w:rFonts w:ascii="Arial Unicode MS" w:hAnsi="Arial Unicode MS" w:cs="新細明體" w:hint="eastAsia"/>
          <w:color w:val="5F5F5F"/>
          <w:sz w:val="18"/>
          <w:szCs w:val="20"/>
          <w:lang w:val="zh-TW"/>
        </w:rPr>
        <w:t>＊</w:t>
      </w:r>
      <w:hyperlink r:id="rId44" w:history="1">
        <w:r>
          <w:rPr>
            <w:rStyle w:val="a3"/>
            <w:rFonts w:hint="eastAsia"/>
            <w:color w:val="5F5F5F"/>
            <w:sz w:val="18"/>
          </w:rPr>
          <w:t>專門職業及技術人員高等考試聽力師考試規則</w:t>
        </w:r>
      </w:hyperlink>
      <w:r w:rsidR="00F24D1F">
        <w:rPr>
          <w:rFonts w:ascii="Arial Unicode MS" w:hAnsi="Arial Unicode MS" w:cs="新細明體" w:hint="eastAsia"/>
          <w:color w:val="5F5F5F"/>
          <w:sz w:val="18"/>
          <w:szCs w:val="20"/>
          <w:lang w:val="zh-TW"/>
        </w:rPr>
        <w:t>＊</w:t>
      </w:r>
      <w:hyperlink r:id="rId45" w:history="1">
        <w:r>
          <w:rPr>
            <w:rStyle w:val="a3"/>
            <w:rFonts w:hint="eastAsia"/>
            <w:color w:val="5F5F5F"/>
            <w:sz w:val="18"/>
          </w:rPr>
          <w:t>專門職業及技術人員高等考試驗船師考試規則</w:t>
        </w:r>
      </w:hyperlink>
      <w:r w:rsidR="00F24D1F">
        <w:rPr>
          <w:rFonts w:ascii="Arial Unicode MS" w:hAnsi="Arial Unicode MS" w:cs="新細明體" w:hint="eastAsia"/>
          <w:color w:val="5F5F5F"/>
          <w:sz w:val="18"/>
          <w:szCs w:val="20"/>
          <w:lang w:val="zh-TW"/>
        </w:rPr>
        <w:t>＊</w:t>
      </w:r>
      <w:hyperlink r:id="rId46" w:history="1">
        <w:r w:rsidRPr="00CD6767">
          <w:rPr>
            <w:rStyle w:val="a3"/>
            <w:rFonts w:hint="eastAsia"/>
            <w:color w:val="5F5F5F"/>
            <w:sz w:val="18"/>
          </w:rPr>
          <w:t>專門職業及技術人員高等暨普通考試航海人員考試規則</w:t>
        </w:r>
      </w:hyperlink>
      <w:r w:rsidR="00F24D1F">
        <w:rPr>
          <w:rFonts w:ascii="新細明體" w:hAnsi="新細明體" w:hint="eastAsia"/>
          <w:color w:val="5F5F5F"/>
          <w:sz w:val="18"/>
        </w:rPr>
        <w:t>＊</w:t>
      </w:r>
      <w:hyperlink r:id="rId47" w:history="1">
        <w:r w:rsidR="00CD6767" w:rsidRPr="00CD6767">
          <w:rPr>
            <w:rStyle w:val="a3"/>
            <w:rFonts w:hint="eastAsia"/>
            <w:color w:val="5F5F5F"/>
            <w:sz w:val="18"/>
          </w:rPr>
          <w:t>專門職業及技術人員高等考試獸醫師考試規則</w:t>
        </w:r>
      </w:hyperlink>
      <w:r w:rsidR="00F24D1F">
        <w:rPr>
          <w:rFonts w:ascii="Arial Unicode MS" w:hAnsi="Arial Unicode MS" w:cs="新細明體" w:hint="eastAsia"/>
          <w:color w:val="5F5F5F"/>
          <w:sz w:val="18"/>
          <w:szCs w:val="20"/>
          <w:lang w:val="zh-TW"/>
        </w:rPr>
        <w:t>＊</w:t>
      </w:r>
      <w:hyperlink r:id="rId48" w:history="1">
        <w:r w:rsidR="00284318" w:rsidRPr="00BD35F3">
          <w:rPr>
            <w:rStyle w:val="a3"/>
            <w:rFonts w:ascii="Arial Unicode MS" w:hAnsi="Arial Unicode MS" w:hint="eastAsia"/>
            <w:color w:val="5F5F5F"/>
            <w:sz w:val="18"/>
          </w:rPr>
          <w:t>專門職業及技術人員高等考試醫事人員考試規則</w:t>
        </w:r>
      </w:hyperlink>
      <w:r w:rsidR="00842AF4" w:rsidRPr="00842AF4">
        <w:rPr>
          <w:rFonts w:ascii="Arial Unicode MS" w:hAnsi="Arial Unicode MS" w:hint="eastAsia"/>
          <w:color w:val="5F5F5F"/>
          <w:sz w:val="18"/>
        </w:rPr>
        <w:t>＊</w:t>
      </w:r>
      <w:hyperlink r:id="rId49" w:history="1">
        <w:r w:rsidR="00842AF4" w:rsidRPr="00842AF4">
          <w:rPr>
            <w:rStyle w:val="a3"/>
            <w:rFonts w:ascii="Arial Unicode MS" w:hAnsi="Arial Unicode MS" w:hint="eastAsia"/>
            <w:color w:val="5F5F5F"/>
            <w:sz w:val="18"/>
          </w:rPr>
          <w:t>專門職業及技術人員高等暨普通考試驗光人員考試規則</w:t>
        </w:r>
      </w:hyperlink>
      <w:r w:rsidR="00F24D1F">
        <w:rPr>
          <w:rFonts w:ascii="Arial Unicode MS" w:hAnsi="Arial Unicode MS" w:hint="eastAsia"/>
          <w:color w:val="5F5F5F"/>
          <w:sz w:val="18"/>
        </w:rPr>
        <w:t>＊</w:t>
      </w:r>
      <w:hyperlink r:id="rId50" w:history="1">
        <w:r w:rsidR="00E56140">
          <w:rPr>
            <w:rStyle w:val="a3"/>
            <w:rFonts w:ascii="Arial Unicode MS" w:hAnsi="Arial Unicode MS"/>
            <w:color w:val="5F5F5F"/>
            <w:sz w:val="18"/>
          </w:rPr>
          <w:t>專門職業及技術人員高等考試醫師牙醫師中醫師藥師考試分階段考試規則</w:t>
        </w:r>
      </w:hyperlink>
      <w:r w:rsidR="00F24D1F">
        <w:rPr>
          <w:rFonts w:ascii="Arial Unicode MS" w:hAnsi="Arial Unicode MS" w:hint="eastAsia"/>
          <w:color w:val="5F5F5F"/>
          <w:sz w:val="18"/>
        </w:rPr>
        <w:t>＊</w:t>
      </w:r>
      <w:hyperlink r:id="rId51" w:history="1">
        <w:r w:rsidR="009478DF" w:rsidRPr="00511856">
          <w:rPr>
            <w:rStyle w:val="a3"/>
            <w:rFonts w:ascii="Arial Unicode MS" w:hAnsi="Arial Unicode MS" w:hint="eastAsia"/>
            <w:color w:val="5F5F5F"/>
            <w:sz w:val="18"/>
          </w:rPr>
          <w:t>專門職業及技術人員普通考試記帳士考試規則</w:t>
        </w:r>
      </w:hyperlink>
      <w:r w:rsidR="00F24D1F">
        <w:rPr>
          <w:rFonts w:ascii="Arial Unicode MS" w:hAnsi="Arial Unicode MS" w:hint="eastAsia"/>
          <w:color w:val="5F5F5F"/>
          <w:sz w:val="18"/>
        </w:rPr>
        <w:t>＊</w:t>
      </w:r>
      <w:hyperlink r:id="rId52" w:history="1">
        <w:r w:rsidR="00511856" w:rsidRPr="00511856">
          <w:rPr>
            <w:rStyle w:val="a3"/>
            <w:rFonts w:ascii="Arial Unicode MS" w:hAnsi="Arial Unicode MS" w:hint="eastAsia"/>
            <w:color w:val="5F5F5F"/>
            <w:sz w:val="18"/>
          </w:rPr>
          <w:t>專門職業及技術人員高等考試營養師考試規則</w:t>
        </w:r>
      </w:hyperlink>
      <w:r w:rsidR="00F24D1F" w:rsidRPr="00F24D1F">
        <w:rPr>
          <w:rFonts w:ascii="Arial Unicode MS" w:hAnsi="Arial Unicode MS" w:hint="eastAsia"/>
          <w:color w:val="5F5F5F"/>
          <w:sz w:val="18"/>
        </w:rPr>
        <w:t>＊</w:t>
      </w:r>
      <w:hyperlink r:id="rId53" w:history="1">
        <w:r w:rsidR="008F4A8F" w:rsidRPr="00F24D1F">
          <w:rPr>
            <w:rStyle w:val="a3"/>
            <w:rFonts w:ascii="Arial Unicode MS" w:hAnsi="Arial Unicode MS" w:hint="eastAsia"/>
            <w:color w:val="5F5F5F"/>
            <w:sz w:val="18"/>
          </w:rPr>
          <w:t>專門職業及技術人員高等考試技師考試規則</w:t>
        </w:r>
      </w:hyperlink>
      <w:r w:rsidR="00F24D1F">
        <w:rPr>
          <w:rFonts w:ascii="Arial Unicode MS" w:hAnsi="Arial Unicode MS" w:hint="eastAsia"/>
          <w:color w:val="5F5F5F"/>
          <w:sz w:val="18"/>
        </w:rPr>
        <w:t>＊</w:t>
      </w:r>
      <w:hyperlink r:id="rId54" w:history="1">
        <w:r w:rsidR="00F24D1F">
          <w:rPr>
            <w:rStyle w:val="a3"/>
            <w:rFonts w:ascii="Arial Unicode MS" w:hAnsi="Arial Unicode MS" w:hint="eastAsia"/>
            <w:color w:val="5F5F5F"/>
            <w:sz w:val="18"/>
          </w:rPr>
          <w:t>專門職業及技術人員高等考試大地工程技師考試分階段考試規則</w:t>
        </w:r>
      </w:hyperlink>
      <w:r w:rsidR="0018768D" w:rsidRPr="0018768D">
        <w:rPr>
          <w:rFonts w:ascii="Arial Unicode MS" w:hAnsi="Arial Unicode MS" w:hint="eastAsia"/>
          <w:color w:val="5F5F5F"/>
          <w:sz w:val="18"/>
        </w:rPr>
        <w:t>＊</w:t>
      </w:r>
      <w:hyperlink r:id="rId55" w:history="1">
        <w:r w:rsidR="0018768D" w:rsidRPr="0018768D">
          <w:rPr>
            <w:rStyle w:val="a3"/>
            <w:rFonts w:ascii="Arial Unicode MS" w:hAnsi="Arial Unicode MS" w:hint="eastAsia"/>
            <w:color w:val="5F5F5F"/>
            <w:sz w:val="18"/>
          </w:rPr>
          <w:t>專門職業及技術人員高等考試公共衛生師考試規則</w:t>
        </w:r>
      </w:hyperlink>
      <w:r w:rsidR="00AB0C7F" w:rsidRPr="00AB0C7F">
        <w:rPr>
          <w:rFonts w:ascii="Arial Unicode MS" w:hAnsi="Arial Unicode MS" w:hint="eastAsia"/>
          <w:color w:val="5F5F5F"/>
          <w:sz w:val="18"/>
        </w:rPr>
        <w:t>＊</w:t>
      </w:r>
      <w:hyperlink r:id="rId56" w:history="1">
        <w:r w:rsidR="00AB0C7F" w:rsidRPr="00AB0C7F">
          <w:rPr>
            <w:rStyle w:val="a3"/>
            <w:rFonts w:ascii="Arial Unicode MS" w:hAnsi="Arial Unicode MS" w:hint="eastAsia"/>
            <w:color w:val="5F5F5F"/>
            <w:sz w:val="18"/>
          </w:rPr>
          <w:t>專</w:t>
        </w:r>
        <w:r w:rsidR="00AB0C7F" w:rsidRPr="00AB0C7F">
          <w:rPr>
            <w:rStyle w:val="a3"/>
            <w:rFonts w:ascii="Arial Unicode MS" w:hAnsi="Arial Unicode MS" w:hint="eastAsia"/>
            <w:color w:val="5F5F5F"/>
            <w:sz w:val="18"/>
          </w:rPr>
          <w:t>門</w:t>
        </w:r>
        <w:r w:rsidR="00AB0C7F" w:rsidRPr="00AB0C7F">
          <w:rPr>
            <w:rStyle w:val="a3"/>
            <w:rFonts w:ascii="Arial Unicode MS" w:hAnsi="Arial Unicode MS" w:hint="eastAsia"/>
            <w:color w:val="5F5F5F"/>
            <w:sz w:val="18"/>
          </w:rPr>
          <w:t>職業及技術人員高等考試植物診療師考試規則</w:t>
        </w:r>
      </w:hyperlink>
    </w:p>
    <w:p w14:paraId="24911D4F" w14:textId="77777777" w:rsidR="00EB3D6D" w:rsidRDefault="00124D53" w:rsidP="00124D53">
      <w:pPr>
        <w:pStyle w:val="2"/>
      </w:pPr>
      <w:bookmarkStart w:id="12" w:name="b12"/>
      <w:bookmarkEnd w:id="12"/>
      <w:r>
        <w:rPr>
          <w:rFonts w:hint="eastAsia"/>
        </w:rPr>
        <w:t>第</w:t>
      </w:r>
      <w:r>
        <w:rPr>
          <w:rFonts w:hint="eastAsia"/>
        </w:rPr>
        <w:t>12</w:t>
      </w:r>
      <w:r>
        <w:rPr>
          <w:rFonts w:hint="eastAsia"/>
        </w:rPr>
        <w:t>條</w:t>
      </w:r>
      <w:r w:rsidR="00B4316B" w:rsidRPr="007037F3">
        <w:rPr>
          <w:rFonts w:hint="eastAsia"/>
        </w:rPr>
        <w:t>（特種考試之考試規則</w:t>
      </w:r>
      <w:r w:rsidR="00EB3D6D">
        <w:rPr>
          <w:rFonts w:hint="eastAsia"/>
        </w:rPr>
        <w:t>）</w:t>
      </w:r>
    </w:p>
    <w:p w14:paraId="63D112CB" w14:textId="31FD9399"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專門職業及技術人員各種特種考試之考試規則，由考選部報請考試院定之</w:t>
      </w:r>
      <w:r w:rsidR="00EB3D6D">
        <w:rPr>
          <w:rFonts w:ascii="Arial Unicode MS" w:hAnsi="Arial Unicode MS" w:hint="eastAsia"/>
          <w:color w:val="17365D"/>
        </w:rPr>
        <w:t>。</w:t>
      </w:r>
    </w:p>
    <w:p w14:paraId="4C429E9E" w14:textId="674BCDAA" w:rsidR="00B4316B"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前項考試規則應包括考試等級及各類科之應考資格、應試科目、考試方式、成績計算、及格方式、考試辦理次數、期限。</w:t>
      </w:r>
    </w:p>
    <w:p w14:paraId="32CC0331" w14:textId="77777777" w:rsidR="00D105A9" w:rsidRPr="00D105A9" w:rsidRDefault="000D68D7" w:rsidP="000D68D7">
      <w:pPr>
        <w:ind w:leftChars="50" w:left="100"/>
        <w:jc w:val="both"/>
        <w:rPr>
          <w:rFonts w:ascii="Arial Unicode MS" w:hAnsi="Arial Unicode MS"/>
          <w:color w:val="5F5F5F"/>
          <w:sz w:val="18"/>
        </w:rPr>
      </w:pPr>
      <w:r w:rsidRPr="00D105A9">
        <w:rPr>
          <w:rFonts w:ascii="Arial Unicode MS" w:hAnsi="Arial Unicode MS" w:cs="新細明體" w:hint="eastAsia"/>
          <w:color w:val="5F5F5F"/>
          <w:sz w:val="18"/>
          <w:szCs w:val="20"/>
          <w:lang w:val="zh-TW"/>
        </w:rPr>
        <w:t>【相關法規】</w:t>
      </w:r>
      <w:hyperlink r:id="rId57" w:history="1">
        <w:r w:rsidRPr="00D105A9">
          <w:rPr>
            <w:rStyle w:val="a3"/>
            <w:rFonts w:ascii="Arial Unicode MS" w:hAnsi="Arial Unicode MS" w:cs="新細明體" w:hint="eastAsia"/>
            <w:color w:val="5F5F5F"/>
            <w:sz w:val="18"/>
            <w:szCs w:val="20"/>
            <w:lang w:val="zh-TW"/>
          </w:rPr>
          <w:t>專門職業及技術人員特種考試中醫師考試規則</w:t>
        </w:r>
      </w:hyperlink>
      <w:r w:rsidR="00F24D1F" w:rsidRPr="00D105A9">
        <w:rPr>
          <w:rFonts w:ascii="Arial Unicode MS" w:hAnsi="Arial Unicode MS" w:cs="新細明體" w:hint="eastAsia"/>
          <w:color w:val="5F5F5F"/>
          <w:sz w:val="18"/>
          <w:szCs w:val="20"/>
          <w:lang w:val="zh-TW"/>
        </w:rPr>
        <w:t>＊</w:t>
      </w:r>
      <w:hyperlink r:id="rId58" w:history="1">
        <w:r w:rsidRPr="00D105A9">
          <w:rPr>
            <w:rStyle w:val="a3"/>
            <w:rFonts w:ascii="Arial Unicode MS" w:hAnsi="Arial Unicode MS" w:cs="新細明體" w:hint="eastAsia"/>
            <w:color w:val="5F5F5F"/>
            <w:sz w:val="18"/>
            <w:szCs w:val="20"/>
            <w:lang w:val="zh-TW"/>
          </w:rPr>
          <w:t>專門職業及技術人員特種考試牙體技術人員考試規則</w:t>
        </w:r>
      </w:hyperlink>
      <w:r w:rsidR="00F24D1F" w:rsidRPr="00D105A9">
        <w:rPr>
          <w:rFonts w:ascii="Arial Unicode MS" w:hAnsi="Arial Unicode MS" w:cs="新細明體" w:hint="eastAsia"/>
          <w:color w:val="5F5F5F"/>
          <w:sz w:val="18"/>
          <w:szCs w:val="20"/>
          <w:lang w:val="zh-TW"/>
        </w:rPr>
        <w:t>＊</w:t>
      </w:r>
      <w:hyperlink r:id="rId59" w:history="1">
        <w:r w:rsidR="00CE546A" w:rsidRPr="00D105A9">
          <w:rPr>
            <w:rStyle w:val="a3"/>
            <w:rFonts w:ascii="Arial Unicode MS" w:hAnsi="Arial Unicode MS" w:cs="新細明體" w:hint="eastAsia"/>
            <w:color w:val="5F5F5F"/>
            <w:sz w:val="18"/>
            <w:szCs w:val="20"/>
            <w:lang w:val="zh-TW"/>
          </w:rPr>
          <w:t>專門職業及技術人員特種考試聽力師考試規則</w:t>
        </w:r>
      </w:hyperlink>
      <w:r w:rsidR="00D105A9" w:rsidRPr="00D105A9">
        <w:rPr>
          <w:rFonts w:ascii="Arial Unicode MS" w:hAnsi="Arial Unicode MS" w:cs="新細明體" w:hint="eastAsia"/>
          <w:color w:val="5F5F5F"/>
          <w:sz w:val="18"/>
          <w:szCs w:val="20"/>
          <w:lang w:val="zh-TW"/>
        </w:rPr>
        <w:t>＊</w:t>
      </w:r>
      <w:hyperlink r:id="rId60" w:history="1">
        <w:r w:rsidR="00D105A9" w:rsidRPr="00D105A9">
          <w:rPr>
            <w:rStyle w:val="a3"/>
            <w:rFonts w:ascii="Arial Unicode MS" w:hAnsi="Arial Unicode MS" w:hint="eastAsia"/>
            <w:color w:val="5F5F5F"/>
            <w:sz w:val="18"/>
          </w:rPr>
          <w:t>專門職業及技術人員特種考試驗光人員考試規則</w:t>
        </w:r>
      </w:hyperlink>
    </w:p>
    <w:p w14:paraId="72072A4D" w14:textId="77777777" w:rsidR="00EB3D6D" w:rsidRDefault="00124D53" w:rsidP="00124D53">
      <w:pPr>
        <w:pStyle w:val="2"/>
      </w:pPr>
      <w:bookmarkStart w:id="13" w:name="b13"/>
      <w:bookmarkEnd w:id="13"/>
      <w:r>
        <w:rPr>
          <w:rFonts w:hint="eastAsia"/>
        </w:rPr>
        <w:t>第</w:t>
      </w:r>
      <w:r>
        <w:rPr>
          <w:rFonts w:hint="eastAsia"/>
        </w:rPr>
        <w:t>13</w:t>
      </w:r>
      <w:r>
        <w:rPr>
          <w:rFonts w:hint="eastAsia"/>
        </w:rPr>
        <w:t>條</w:t>
      </w:r>
      <w:r w:rsidR="00B4316B" w:rsidRPr="007037F3">
        <w:rPr>
          <w:rFonts w:hint="eastAsia"/>
        </w:rPr>
        <w:t>（具有與專門職業及技術人員考試相當之學歷經歷者可申請應試科目之減免</w:t>
      </w:r>
      <w:r w:rsidR="00EB3D6D">
        <w:rPr>
          <w:rFonts w:hint="eastAsia"/>
        </w:rPr>
        <w:t>）</w:t>
      </w:r>
    </w:p>
    <w:p w14:paraId="2E320CBC" w14:textId="31636006"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具有與專門職業及技術人員考試相當之學歷經歷者，應專門職業及技術人員考試，得視其不同學歷經歷或具專業技能證明文件，為下列之減免：</w:t>
      </w:r>
    </w:p>
    <w:p w14:paraId="6973DC88" w14:textId="77777777" w:rsidR="00EB3D6D" w:rsidRDefault="00B4316B" w:rsidP="003E5BB2">
      <w:pPr>
        <w:ind w:left="142"/>
        <w:jc w:val="both"/>
        <w:rPr>
          <w:rFonts w:ascii="Arial Unicode MS" w:hAnsi="Arial Unicode MS"/>
          <w:color w:val="17365D"/>
        </w:rPr>
      </w:pPr>
      <w:r w:rsidRPr="00B4316B">
        <w:rPr>
          <w:rFonts w:ascii="Arial Unicode MS" w:hAnsi="Arial Unicode MS" w:hint="eastAsia"/>
          <w:color w:val="17365D"/>
        </w:rPr>
        <w:t xml:space="preserve">　　一、應試科目</w:t>
      </w:r>
      <w:r w:rsidR="00EB3D6D">
        <w:rPr>
          <w:rFonts w:ascii="Arial Unicode MS" w:hAnsi="Arial Unicode MS" w:hint="eastAsia"/>
          <w:color w:val="17365D"/>
        </w:rPr>
        <w:t>。</w:t>
      </w:r>
    </w:p>
    <w:p w14:paraId="48951BAB" w14:textId="3B84481F"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二</w:t>
      </w:r>
      <w:r>
        <w:rPr>
          <w:rFonts w:ascii="Arial Unicode MS" w:hAnsi="Arial Unicode MS" w:hint="eastAsia"/>
          <w:color w:val="17365D"/>
        </w:rPr>
        <w:t>、</w:t>
      </w:r>
      <w:r w:rsidR="00B4316B" w:rsidRPr="00B4316B">
        <w:rPr>
          <w:rFonts w:ascii="Arial Unicode MS" w:hAnsi="Arial Unicode MS" w:hint="eastAsia"/>
          <w:color w:val="17365D"/>
        </w:rPr>
        <w:t>考試方式</w:t>
      </w:r>
      <w:r>
        <w:rPr>
          <w:rFonts w:ascii="Arial Unicode MS" w:hAnsi="Arial Unicode MS" w:hint="eastAsia"/>
          <w:color w:val="17365D"/>
        </w:rPr>
        <w:t>。</w:t>
      </w:r>
    </w:p>
    <w:p w14:paraId="21E27FA0" w14:textId="628A7A74"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三</w:t>
      </w:r>
      <w:r>
        <w:rPr>
          <w:rFonts w:ascii="Arial Unicode MS" w:hAnsi="Arial Unicode MS" w:hint="eastAsia"/>
          <w:color w:val="17365D"/>
        </w:rPr>
        <w:t>、</w:t>
      </w:r>
      <w:r w:rsidR="00B4316B" w:rsidRPr="00B4316B">
        <w:rPr>
          <w:rFonts w:ascii="Arial Unicode MS" w:hAnsi="Arial Unicode MS" w:hint="eastAsia"/>
          <w:color w:val="17365D"/>
        </w:rPr>
        <w:t>分階段或分試考試</w:t>
      </w:r>
      <w:r>
        <w:rPr>
          <w:rFonts w:ascii="Arial Unicode MS" w:hAnsi="Arial Unicode MS" w:hint="eastAsia"/>
          <w:color w:val="17365D"/>
        </w:rPr>
        <w:t>。</w:t>
      </w:r>
    </w:p>
    <w:p w14:paraId="0DEFB076" w14:textId="3D3C3F75"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前項申請減免之程序、基準及審議結果，由各該考試規則</w:t>
      </w:r>
      <w:hyperlink r:id="rId61" w:history="1">
        <w:r w:rsidR="001251A3" w:rsidRPr="00E36D02">
          <w:rPr>
            <w:rStyle w:val="a3"/>
            <w:rFonts w:ascii="Arial Unicode MS" w:hAnsi="Arial Unicode MS" w:hint="eastAsia"/>
          </w:rPr>
          <w:t>定之</w:t>
        </w:r>
      </w:hyperlink>
      <w:r w:rsidR="00B4316B" w:rsidRPr="003E5BB2">
        <w:rPr>
          <w:rFonts w:ascii="Arial Unicode MS" w:hAnsi="Arial Unicode MS" w:hint="eastAsia"/>
          <w:color w:val="666699"/>
        </w:rPr>
        <w:t>；其申請減免之審議費額，由考選</w:t>
      </w:r>
      <w:r w:rsidR="00CA68BD" w:rsidRPr="006C6081">
        <w:rPr>
          <w:rFonts w:ascii="Arial Unicode MS" w:hAnsi="Arial Unicode MS" w:hint="eastAsia"/>
          <w:color w:val="17365D"/>
        </w:rPr>
        <w:t>部</w:t>
      </w:r>
      <w:r w:rsidR="00CA68BD" w:rsidRPr="00CA68BD">
        <w:rPr>
          <w:rFonts w:ascii="Arial Unicode MS" w:hAnsi="Arial Unicode MS" w:hint="eastAsia"/>
          <w:color w:val="17365D"/>
        </w:rPr>
        <w:t>定之</w:t>
      </w:r>
      <w:r w:rsidR="00B4316B" w:rsidRPr="003E5BB2">
        <w:rPr>
          <w:rFonts w:ascii="Arial Unicode MS" w:hAnsi="Arial Unicode MS" w:hint="eastAsia"/>
          <w:color w:val="666699"/>
        </w:rPr>
        <w:t>。</w:t>
      </w:r>
    </w:p>
    <w:p w14:paraId="20769E5B" w14:textId="77777777" w:rsidR="00EB3D6D" w:rsidRDefault="00124D53" w:rsidP="00124D53">
      <w:pPr>
        <w:pStyle w:val="2"/>
      </w:pPr>
      <w:r>
        <w:rPr>
          <w:rFonts w:hint="eastAsia"/>
        </w:rPr>
        <w:t>第</w:t>
      </w:r>
      <w:r>
        <w:rPr>
          <w:rFonts w:hint="eastAsia"/>
        </w:rPr>
        <w:t>14</w:t>
      </w:r>
      <w:r>
        <w:rPr>
          <w:rFonts w:hint="eastAsia"/>
        </w:rPr>
        <w:t>條</w:t>
      </w:r>
      <w:r w:rsidR="00B4316B" w:rsidRPr="007037F3">
        <w:rPr>
          <w:rFonts w:hint="eastAsia"/>
        </w:rPr>
        <w:t>（職業管理法規之準用</w:t>
      </w:r>
      <w:r w:rsidR="00EB3D6D">
        <w:rPr>
          <w:rFonts w:hint="eastAsia"/>
        </w:rPr>
        <w:t>）</w:t>
      </w:r>
    </w:p>
    <w:p w14:paraId="2FFE728D" w14:textId="05246DCE"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專門職業及技術人員之職業管理法規，其有關考試之規定與本法牴觸者，應適用本法。</w:t>
      </w:r>
    </w:p>
    <w:p w14:paraId="5DA1F38C" w14:textId="77777777" w:rsidR="00EB3D6D" w:rsidRDefault="00124D53" w:rsidP="00124D53">
      <w:pPr>
        <w:pStyle w:val="2"/>
      </w:pPr>
      <w:bookmarkStart w:id="14" w:name="b15"/>
      <w:bookmarkEnd w:id="14"/>
      <w:r>
        <w:rPr>
          <w:rFonts w:hint="eastAsia"/>
        </w:rPr>
        <w:t>第</w:t>
      </w:r>
      <w:r>
        <w:rPr>
          <w:rFonts w:hint="eastAsia"/>
        </w:rPr>
        <w:t>15</w:t>
      </w:r>
      <w:r>
        <w:rPr>
          <w:rFonts w:hint="eastAsia"/>
        </w:rPr>
        <w:t>條</w:t>
      </w:r>
      <w:r w:rsidR="00B4316B" w:rsidRPr="007037F3">
        <w:rPr>
          <w:rFonts w:hint="eastAsia"/>
        </w:rPr>
        <w:t>（應考資格之審查機關</w:t>
      </w:r>
      <w:r w:rsidR="00EB3D6D">
        <w:rPr>
          <w:rFonts w:hint="eastAsia"/>
        </w:rPr>
        <w:t>）</w:t>
      </w:r>
    </w:p>
    <w:p w14:paraId="19755EA9" w14:textId="30108BBD"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各種專門職業及技術人員考試應考資格應經審查，審查人員資格、審查內容、退補件及其他應遵行事項之</w:t>
      </w:r>
      <w:hyperlink r:id="rId62" w:history="1">
        <w:r w:rsidR="00345379" w:rsidRPr="00345379">
          <w:rPr>
            <w:rStyle w:val="a3"/>
            <w:rFonts w:hint="eastAsia"/>
          </w:rPr>
          <w:t>規則</w:t>
        </w:r>
      </w:hyperlink>
      <w:r w:rsidR="00B4316B" w:rsidRPr="00B4316B">
        <w:rPr>
          <w:rFonts w:ascii="Arial Unicode MS" w:hAnsi="Arial Unicode MS" w:hint="eastAsia"/>
          <w:color w:val="17365D"/>
        </w:rPr>
        <w:t>，由考選部報請考試院定之。</w:t>
      </w:r>
    </w:p>
    <w:p w14:paraId="1C486A1B" w14:textId="77777777" w:rsidR="00EB3D6D" w:rsidRDefault="00124D53" w:rsidP="00124D53">
      <w:pPr>
        <w:pStyle w:val="2"/>
      </w:pPr>
      <w:bookmarkStart w:id="15" w:name="b16"/>
      <w:bookmarkEnd w:id="15"/>
      <w:r>
        <w:rPr>
          <w:rFonts w:hint="eastAsia"/>
        </w:rPr>
        <w:t>第</w:t>
      </w:r>
      <w:r>
        <w:rPr>
          <w:rFonts w:hint="eastAsia"/>
        </w:rPr>
        <w:t>16</w:t>
      </w:r>
      <w:r>
        <w:rPr>
          <w:rFonts w:hint="eastAsia"/>
        </w:rPr>
        <w:t>條</w:t>
      </w:r>
      <w:r w:rsidR="00B4316B" w:rsidRPr="007037F3">
        <w:rPr>
          <w:rFonts w:hint="eastAsia"/>
        </w:rPr>
        <w:t>（及格方式、總成績計算規則之訂定</w:t>
      </w:r>
      <w:r w:rsidR="00EB3D6D">
        <w:rPr>
          <w:rFonts w:hint="eastAsia"/>
        </w:rPr>
        <w:t>）</w:t>
      </w:r>
    </w:p>
    <w:p w14:paraId="616C8452" w14:textId="3DB4E51F"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專門職業及技術人員考試得視等級或類科之不同，採下列及格方式：</w:t>
      </w:r>
    </w:p>
    <w:p w14:paraId="4C2A5CB6" w14:textId="77777777" w:rsidR="00EB3D6D" w:rsidRDefault="00B4316B" w:rsidP="003E5BB2">
      <w:pPr>
        <w:ind w:left="142"/>
        <w:jc w:val="both"/>
        <w:rPr>
          <w:rFonts w:ascii="Arial Unicode MS" w:hAnsi="Arial Unicode MS"/>
          <w:color w:val="17365D"/>
        </w:rPr>
      </w:pPr>
      <w:r w:rsidRPr="00B4316B">
        <w:rPr>
          <w:rFonts w:ascii="Arial Unicode MS" w:hAnsi="Arial Unicode MS" w:hint="eastAsia"/>
          <w:color w:val="17365D"/>
        </w:rPr>
        <w:t xml:space="preserve">　　一、科別及格</w:t>
      </w:r>
      <w:r w:rsidR="00EB3D6D">
        <w:rPr>
          <w:rFonts w:ascii="Arial Unicode MS" w:hAnsi="Arial Unicode MS" w:hint="eastAsia"/>
          <w:color w:val="17365D"/>
        </w:rPr>
        <w:t>。</w:t>
      </w:r>
    </w:p>
    <w:p w14:paraId="50EFDCCF" w14:textId="74586F6F"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二</w:t>
      </w:r>
      <w:r>
        <w:rPr>
          <w:rFonts w:ascii="Arial Unicode MS" w:hAnsi="Arial Unicode MS" w:hint="eastAsia"/>
          <w:color w:val="17365D"/>
        </w:rPr>
        <w:t>、</w:t>
      </w:r>
      <w:r w:rsidR="00B4316B" w:rsidRPr="00B4316B">
        <w:rPr>
          <w:rFonts w:ascii="Arial Unicode MS" w:hAnsi="Arial Unicode MS" w:hint="eastAsia"/>
          <w:color w:val="17365D"/>
        </w:rPr>
        <w:t>總成績及格</w:t>
      </w:r>
      <w:r>
        <w:rPr>
          <w:rFonts w:ascii="Arial Unicode MS" w:hAnsi="Arial Unicode MS" w:hint="eastAsia"/>
          <w:color w:val="17365D"/>
        </w:rPr>
        <w:t>。</w:t>
      </w:r>
    </w:p>
    <w:p w14:paraId="153E6680" w14:textId="63C03345" w:rsidR="00EB3D6D" w:rsidRDefault="00EB3D6D" w:rsidP="003E5BB2">
      <w:pPr>
        <w:ind w:left="142"/>
        <w:jc w:val="both"/>
        <w:rPr>
          <w:rFonts w:ascii="Arial Unicode MS" w:hAnsi="Arial Unicode MS"/>
          <w:color w:val="17365D"/>
        </w:rPr>
      </w:pPr>
      <w:r>
        <w:rPr>
          <w:rFonts w:ascii="Arial Unicode MS" w:hAnsi="Arial Unicode MS" w:hint="eastAsia"/>
          <w:color w:val="17365D"/>
        </w:rPr>
        <w:lastRenderedPageBreak/>
        <w:t xml:space="preserve">　　</w:t>
      </w:r>
      <w:r w:rsidRPr="00B4316B">
        <w:rPr>
          <w:rFonts w:ascii="Arial Unicode MS" w:hAnsi="Arial Unicode MS" w:hint="eastAsia"/>
          <w:color w:val="17365D"/>
        </w:rPr>
        <w:t>三</w:t>
      </w:r>
      <w:r>
        <w:rPr>
          <w:rFonts w:ascii="Arial Unicode MS" w:hAnsi="Arial Unicode MS" w:hint="eastAsia"/>
          <w:color w:val="17365D"/>
        </w:rPr>
        <w:t>、</w:t>
      </w:r>
      <w:r w:rsidR="00B4316B" w:rsidRPr="00B4316B">
        <w:rPr>
          <w:rFonts w:ascii="Arial Unicode MS" w:hAnsi="Arial Unicode MS" w:hint="eastAsia"/>
          <w:color w:val="17365D"/>
        </w:rPr>
        <w:t>以各類科全程到考人數一定比例為及格</w:t>
      </w:r>
      <w:r>
        <w:rPr>
          <w:rFonts w:ascii="Arial Unicode MS" w:hAnsi="Arial Unicode MS" w:hint="eastAsia"/>
          <w:color w:val="17365D"/>
        </w:rPr>
        <w:t>。</w:t>
      </w:r>
    </w:p>
    <w:p w14:paraId="562049BB" w14:textId="63F72BC5"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3E5BB2">
        <w:rPr>
          <w:rFonts w:ascii="Arial Unicode MS" w:hAnsi="Arial Unicode MS" w:hint="eastAsia"/>
          <w:color w:val="666699"/>
        </w:rPr>
        <w:t>前項及格方式，得擇一採行或併用，並由考選部報請考試院定之</w:t>
      </w:r>
      <w:r w:rsidR="00EB3D6D">
        <w:rPr>
          <w:rFonts w:ascii="Arial Unicode MS" w:hAnsi="Arial Unicode MS" w:hint="eastAsia"/>
          <w:color w:val="17365D"/>
        </w:rPr>
        <w:t>。</w:t>
      </w:r>
    </w:p>
    <w:p w14:paraId="07510C20" w14:textId="5555B4CF"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專門職業及技術人員考試總成績計算方式、配分比例及成績特別設限等事項之</w:t>
      </w:r>
      <w:hyperlink r:id="rId63" w:history="1">
        <w:r w:rsidR="00B4316B" w:rsidRPr="00CA68BD">
          <w:rPr>
            <w:rStyle w:val="a3"/>
            <w:rFonts w:ascii="Arial Unicode MS" w:hAnsi="Arial Unicode MS" w:hint="eastAsia"/>
          </w:rPr>
          <w:t>規則</w:t>
        </w:r>
      </w:hyperlink>
      <w:r w:rsidR="00B4316B" w:rsidRPr="00B4316B">
        <w:rPr>
          <w:rFonts w:ascii="Arial Unicode MS" w:hAnsi="Arial Unicode MS" w:hint="eastAsia"/>
          <w:color w:val="17365D"/>
        </w:rPr>
        <w:t>，由考選部報請考試院定之。</w:t>
      </w:r>
    </w:p>
    <w:p w14:paraId="36973099" w14:textId="0658DF79" w:rsidR="00EB3D6D" w:rsidRPr="00CB2D8A" w:rsidRDefault="00124D53" w:rsidP="00124D53">
      <w:pPr>
        <w:pStyle w:val="2"/>
        <w:rPr>
          <w:b/>
        </w:rPr>
      </w:pPr>
      <w:bookmarkStart w:id="16" w:name="b17"/>
      <w:bookmarkEnd w:id="16"/>
      <w:r>
        <w:rPr>
          <w:rFonts w:hint="eastAsia"/>
        </w:rPr>
        <w:t>第</w:t>
      </w:r>
      <w:r>
        <w:rPr>
          <w:rFonts w:hint="eastAsia"/>
        </w:rPr>
        <w:t>17</w:t>
      </w:r>
      <w:r>
        <w:rPr>
          <w:rFonts w:hint="eastAsia"/>
        </w:rPr>
        <w:t>條</w:t>
      </w:r>
      <w:r w:rsidR="00682FC2" w:rsidRPr="007037F3">
        <w:rPr>
          <w:rFonts w:hint="eastAsia"/>
        </w:rPr>
        <w:t>（榜示之效力</w:t>
      </w:r>
      <w:r w:rsidR="00EB3D6D">
        <w:rPr>
          <w:rFonts w:hint="eastAsia"/>
        </w:rPr>
        <w:t>）</w:t>
      </w:r>
      <w:r w:rsidR="00863A03" w:rsidRPr="00863A03">
        <w:rPr>
          <w:rFonts w:asciiTheme="minorHAnsi" w:hAnsiTheme="minorHAnsi" w:hint="eastAsia"/>
          <w:color w:val="FFFFFF" w:themeColor="background1"/>
        </w:rPr>
        <w:t>∵</w:t>
      </w:r>
    </w:p>
    <w:p w14:paraId="4443FBB4" w14:textId="5C207EB7" w:rsidR="004A1419" w:rsidRPr="007A774A" w:rsidRDefault="004A1419" w:rsidP="004A1419">
      <w:pPr>
        <w:ind w:left="142"/>
        <w:jc w:val="both"/>
        <w:rPr>
          <w:color w:val="17365D"/>
        </w:rPr>
      </w:pPr>
      <w:r w:rsidRPr="0044565D">
        <w:rPr>
          <w:rFonts w:ascii="Calibri" w:hAnsi="Calibri" w:hint="eastAsia"/>
          <w:color w:val="404040"/>
          <w:sz w:val="18"/>
        </w:rPr>
        <w:t>﹝</w:t>
      </w:r>
      <w:r w:rsidRPr="0044565D">
        <w:rPr>
          <w:rFonts w:ascii="Calibri" w:hAnsi="Calibri" w:hint="eastAsia"/>
          <w:color w:val="404040"/>
          <w:sz w:val="18"/>
        </w:rPr>
        <w:t>1</w:t>
      </w:r>
      <w:r w:rsidRPr="0044565D">
        <w:rPr>
          <w:rFonts w:ascii="Calibri" w:hAnsi="Calibri" w:hint="eastAsia"/>
          <w:color w:val="404040"/>
          <w:sz w:val="18"/>
        </w:rPr>
        <w:t>﹞</w:t>
      </w:r>
      <w:r w:rsidRPr="007A774A">
        <w:rPr>
          <w:rFonts w:hint="eastAsia"/>
          <w:color w:val="17365D"/>
        </w:rPr>
        <w:t>專門職業及技術人員考試榜示後，發現因典試或試務之疏失，致應錄取而未錄取者或不應錄取而錄取者，由考選部報請考試院補行錄取或撤銷其考試錄取、及格資格。</w:t>
      </w:r>
    </w:p>
    <w:p w14:paraId="7F1C0CA4" w14:textId="526A8457" w:rsidR="004A1419" w:rsidRPr="007A774A" w:rsidRDefault="004A1419" w:rsidP="004A1419">
      <w:pPr>
        <w:ind w:left="142"/>
        <w:jc w:val="both"/>
        <w:rPr>
          <w:color w:val="17365D"/>
        </w:rPr>
      </w:pPr>
      <w:r w:rsidRPr="0044565D">
        <w:rPr>
          <w:rFonts w:ascii="Calibri" w:hAnsi="Calibri" w:hint="eastAsia"/>
          <w:color w:val="404040"/>
          <w:sz w:val="18"/>
        </w:rPr>
        <w:t>﹝</w:t>
      </w:r>
      <w:r>
        <w:rPr>
          <w:rFonts w:ascii="Calibri" w:hAnsi="Calibri"/>
          <w:color w:val="404040"/>
          <w:sz w:val="18"/>
        </w:rPr>
        <w:t>2</w:t>
      </w:r>
      <w:r w:rsidRPr="0044565D">
        <w:rPr>
          <w:rFonts w:ascii="Calibri" w:hAnsi="Calibri" w:hint="eastAsia"/>
          <w:color w:val="404040"/>
          <w:sz w:val="18"/>
        </w:rPr>
        <w:t>﹞</w:t>
      </w:r>
      <w:r w:rsidRPr="007A774A">
        <w:rPr>
          <w:rFonts w:hint="eastAsia"/>
          <w:color w:val="17365D"/>
        </w:rPr>
        <w:t>專門職業及技術人員考試榜示後，發現有洩題或舞弊之情事致考試發生不正確結果，無法判定全部或部分應考人應否錄取或及格時，由考選部報請考試院撤銷全部或部分應考人之考試不錄取、錄取或考試不及格、及格資格，並得就全部或部分應考人，重新辦理涉及洩題或舞弊科目之考試。</w:t>
      </w:r>
    </w:p>
    <w:p w14:paraId="11448793" w14:textId="46E2999D" w:rsidR="004A1419" w:rsidRPr="004A1419" w:rsidRDefault="004F3950" w:rsidP="004F3950">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64" w:history="1">
        <w:r w:rsidRPr="00CD04EE">
          <w:rPr>
            <w:rStyle w:val="a3"/>
          </w:rPr>
          <w:t>比對程式</w:t>
        </w:r>
      </w:hyperlink>
    </w:p>
    <w:p w14:paraId="12C13ABD" w14:textId="58568ED3" w:rsidR="00B4316B" w:rsidRPr="00CB2D8A" w:rsidRDefault="00935A60" w:rsidP="003E5BB2">
      <w:pPr>
        <w:ind w:left="142"/>
        <w:jc w:val="both"/>
        <w:rPr>
          <w:rFonts w:ascii="Arial Unicode MS" w:hAnsi="Arial Unicode MS"/>
          <w:color w:val="5F5F5F"/>
        </w:rPr>
      </w:pPr>
      <w:r w:rsidRPr="004A1419">
        <w:rPr>
          <w:rFonts w:ascii="Calibri" w:hAnsi="Calibri" w:hint="eastAsia"/>
          <w:color w:val="5F5F5F"/>
          <w:sz w:val="18"/>
        </w:rPr>
        <w:t>﹝</w:t>
      </w:r>
      <w:r w:rsidR="00EB3D6D" w:rsidRPr="004A1419">
        <w:rPr>
          <w:rFonts w:ascii="Calibri" w:hAnsi="Calibri" w:hint="eastAsia"/>
          <w:color w:val="5F5F5F"/>
          <w:sz w:val="18"/>
        </w:rPr>
        <w:t>1</w:t>
      </w:r>
      <w:r w:rsidR="00EB3D6D" w:rsidRPr="004A1419">
        <w:rPr>
          <w:rFonts w:ascii="Calibri" w:hAnsi="Calibri" w:hint="eastAsia"/>
          <w:color w:val="5F5F5F"/>
          <w:sz w:val="18"/>
        </w:rPr>
        <w:t>﹞</w:t>
      </w:r>
      <w:r w:rsidR="00B4316B" w:rsidRPr="004A1419">
        <w:rPr>
          <w:rFonts w:ascii="Arial Unicode MS" w:hAnsi="Arial Unicode MS" w:hint="eastAsia"/>
          <w:color w:val="5F5F5F"/>
        </w:rPr>
        <w:t>專門職業及技術人員考試榜示後發現因典試或試務之疏失，致應錄取而未錄取者或不應錄取而錄取者，由考選部報請考試院補行錄取或撤銷其錄取資格。</w:t>
      </w:r>
      <w:r w:rsidR="00CB2D8A">
        <w:rPr>
          <w:rFonts w:ascii="新細明體" w:hAnsi="新細明體" w:hint="eastAsia"/>
          <w:color w:val="FFFFFF"/>
        </w:rPr>
        <w:t>∴</w:t>
      </w:r>
    </w:p>
    <w:p w14:paraId="5EB9FD92" w14:textId="77777777" w:rsidR="00EB3D6D" w:rsidRDefault="00124D53" w:rsidP="00124D53">
      <w:pPr>
        <w:pStyle w:val="2"/>
      </w:pPr>
      <w:bookmarkStart w:id="17" w:name="b18"/>
      <w:bookmarkEnd w:id="17"/>
      <w:r>
        <w:rPr>
          <w:rFonts w:hint="eastAsia"/>
        </w:rPr>
        <w:t>第</w:t>
      </w:r>
      <w:r>
        <w:rPr>
          <w:rFonts w:hint="eastAsia"/>
        </w:rPr>
        <w:t>18</w:t>
      </w:r>
      <w:r>
        <w:rPr>
          <w:rFonts w:hint="eastAsia"/>
        </w:rPr>
        <w:t>條</w:t>
      </w:r>
      <w:r w:rsidR="00682FC2" w:rsidRPr="007037F3">
        <w:rPr>
          <w:rFonts w:hint="eastAsia"/>
        </w:rPr>
        <w:t>（考試及格證書之發放</w:t>
      </w:r>
      <w:r w:rsidR="00EB3D6D">
        <w:rPr>
          <w:rFonts w:hint="eastAsia"/>
        </w:rPr>
        <w:t>）</w:t>
      </w:r>
    </w:p>
    <w:p w14:paraId="30F38340" w14:textId="2E60544F"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專門職業及技術人員考試錄取人員，由考試院發給考試及格證書，並登載公報。但必要時得視類科需要於錄取後施以訓練或學習，訓練或學習期滿成績及格者，始發給考試及格證書</w:t>
      </w:r>
      <w:r w:rsidR="00EB3D6D">
        <w:rPr>
          <w:rFonts w:ascii="Arial Unicode MS" w:hAnsi="Arial Unicode MS" w:hint="eastAsia"/>
          <w:color w:val="17365D"/>
        </w:rPr>
        <w:t>。</w:t>
      </w:r>
    </w:p>
    <w:p w14:paraId="28C10B2B" w14:textId="4E670041" w:rsidR="00EB3D6D"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3E5BB2">
        <w:rPr>
          <w:rFonts w:ascii="Arial Unicode MS" w:hAnsi="Arial Unicode MS" w:hint="eastAsia"/>
          <w:color w:val="666699"/>
        </w:rPr>
        <w:t>前項訓練或學習之期間、實施方式、請假、成績考核、獎懲、停訓、重訓、退訓、延訓、補訓、免訓、廢止受訓資格、訓練費用等有關事項之辦法，由考選部報請考試院定之</w:t>
      </w:r>
      <w:r w:rsidR="00EB3D6D">
        <w:rPr>
          <w:rFonts w:ascii="Arial Unicode MS" w:hAnsi="Arial Unicode MS" w:hint="eastAsia"/>
          <w:color w:val="17365D"/>
        </w:rPr>
        <w:t>。</w:t>
      </w:r>
    </w:p>
    <w:p w14:paraId="7362E3D7" w14:textId="6A2E25AF" w:rsid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B4316B" w:rsidRPr="00B4316B">
        <w:rPr>
          <w:rFonts w:ascii="Arial Unicode MS" w:hAnsi="Arial Unicode MS" w:hint="eastAsia"/>
          <w:color w:val="17365D"/>
        </w:rPr>
        <w:t>考試及格證書之式樣及費額，由考試院定之。但對身心障礙者、原住民、低收入戶及特殊境遇家庭之考試及格人員，考試院得減徵、免徵或停徵。</w:t>
      </w:r>
    </w:p>
    <w:p w14:paraId="33CB9B61" w14:textId="77777777" w:rsidR="000D68D7" w:rsidRPr="000D68D7" w:rsidRDefault="000D68D7" w:rsidP="003E5BB2">
      <w:pPr>
        <w:ind w:left="142"/>
        <w:jc w:val="both"/>
        <w:rPr>
          <w:rFonts w:ascii="Arial Unicode MS" w:hAnsi="Arial Unicode MS"/>
          <w:color w:val="17365D"/>
        </w:rPr>
      </w:pPr>
      <w:r w:rsidRPr="00197BB3">
        <w:rPr>
          <w:rFonts w:ascii="新細明體" w:hAnsi="新細明體" w:cs="新細明體" w:hint="eastAsia"/>
          <w:color w:val="5F5F5F"/>
          <w:sz w:val="18"/>
          <w:szCs w:val="20"/>
          <w:lang w:val="zh-TW"/>
        </w:rPr>
        <w:t>【相關法規</w:t>
      </w:r>
      <w:r w:rsidRPr="00197BB3">
        <w:rPr>
          <w:rFonts w:ascii="新細明體" w:hAnsi="新細明體" w:cs="新細明體" w:hint="eastAsia"/>
          <w:color w:val="5F5F5F"/>
          <w:sz w:val="18"/>
          <w:szCs w:val="20"/>
        </w:rPr>
        <w:t>】</w:t>
      </w:r>
      <w:hyperlink r:id="rId65" w:history="1">
        <w:r w:rsidRPr="00197BB3">
          <w:rPr>
            <w:rStyle w:val="a3"/>
            <w:rFonts w:hint="eastAsia"/>
            <w:color w:val="5F5F5F"/>
            <w:sz w:val="18"/>
          </w:rPr>
          <w:t>專門職業及技術人員高等考試引水人考試錄取人員學習辦法</w:t>
        </w:r>
      </w:hyperlink>
      <w:r w:rsidR="00F24D1F">
        <w:rPr>
          <w:rFonts w:ascii="新細明體" w:hAnsi="新細明體" w:hint="eastAsia"/>
          <w:color w:val="5F5F5F"/>
          <w:sz w:val="18"/>
        </w:rPr>
        <w:t>＊</w:t>
      </w:r>
      <w:hyperlink r:id="rId66" w:history="1">
        <w:r w:rsidRPr="00197BB3">
          <w:rPr>
            <w:rStyle w:val="a3"/>
            <w:rFonts w:hint="eastAsia"/>
            <w:color w:val="5F5F5F"/>
            <w:sz w:val="18"/>
          </w:rPr>
          <w:t>專門職業及技術人員高等暨普通考試消防設備人員考試錄取人員訓練辦法</w:t>
        </w:r>
      </w:hyperlink>
      <w:r w:rsidR="00F24D1F">
        <w:rPr>
          <w:rFonts w:ascii="新細明體" w:hAnsi="新細明體" w:hint="eastAsia"/>
          <w:color w:val="5F5F5F"/>
          <w:sz w:val="18"/>
        </w:rPr>
        <w:t>＊</w:t>
      </w:r>
      <w:hyperlink r:id="rId67" w:history="1">
        <w:r w:rsidRPr="00197BB3">
          <w:rPr>
            <w:rStyle w:val="a3"/>
            <w:rFonts w:hint="eastAsia"/>
            <w:color w:val="5F5F5F"/>
            <w:sz w:val="18"/>
          </w:rPr>
          <w:t>專門職業及技術人員特種考試中醫師考試錄取人員訓練辦法</w:t>
        </w:r>
      </w:hyperlink>
    </w:p>
    <w:p w14:paraId="77F7BD07" w14:textId="77777777" w:rsidR="00EB3D6D" w:rsidRDefault="00124D53" w:rsidP="00124D53">
      <w:pPr>
        <w:pStyle w:val="2"/>
      </w:pPr>
      <w:bookmarkStart w:id="18" w:name="b19"/>
      <w:bookmarkEnd w:id="18"/>
      <w:r>
        <w:rPr>
          <w:rFonts w:hint="eastAsia"/>
        </w:rPr>
        <w:t>第</w:t>
      </w:r>
      <w:r>
        <w:rPr>
          <w:rFonts w:hint="eastAsia"/>
        </w:rPr>
        <w:t>19</w:t>
      </w:r>
      <w:r>
        <w:rPr>
          <w:rFonts w:hint="eastAsia"/>
        </w:rPr>
        <w:t>條</w:t>
      </w:r>
      <w:r w:rsidR="00682FC2" w:rsidRPr="007037F3">
        <w:rPr>
          <w:rFonts w:hint="eastAsia"/>
        </w:rPr>
        <w:t>（取消應考資格、扣考、不予錄取、撤銷錄取、註銷證書之情形</w:t>
      </w:r>
      <w:r w:rsidR="00EB3D6D">
        <w:rPr>
          <w:rFonts w:hint="eastAsia"/>
        </w:rPr>
        <w:t>）</w:t>
      </w:r>
    </w:p>
    <w:p w14:paraId="22F85DDC" w14:textId="546F7158"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應考人有下列各款情事之一，考試前發現者，取消其應考資格。考試時發現者，予以扣考。考試後榜示前發現者，不予錄取。考試訓練或學習階段發現者，撤銷其錄取資格。考試及格榜示後發現者，由考試院撤銷其考試及格資格，並註銷其考試及格證書。其涉及刑事責任者，移送檢察機關辦理：</w:t>
      </w:r>
    </w:p>
    <w:p w14:paraId="71FE3ECF" w14:textId="77777777" w:rsidR="00EB3D6D" w:rsidRDefault="00B4316B" w:rsidP="003E5BB2">
      <w:pPr>
        <w:ind w:left="142"/>
        <w:jc w:val="both"/>
        <w:rPr>
          <w:rFonts w:ascii="Arial Unicode MS" w:hAnsi="Arial Unicode MS"/>
          <w:color w:val="17365D"/>
        </w:rPr>
      </w:pPr>
      <w:r w:rsidRPr="00B4316B">
        <w:rPr>
          <w:rFonts w:ascii="Arial Unicode MS" w:hAnsi="Arial Unicode MS" w:hint="eastAsia"/>
          <w:color w:val="17365D"/>
        </w:rPr>
        <w:t xml:space="preserve">　　一、有</w:t>
      </w:r>
      <w:hyperlink w:anchor="b7" w:history="1">
        <w:r w:rsidRPr="00CA68BD">
          <w:rPr>
            <w:rStyle w:val="a3"/>
            <w:rFonts w:ascii="Arial Unicode MS" w:hAnsi="Arial Unicode MS" w:hint="eastAsia"/>
          </w:rPr>
          <w:t>第七條</w:t>
        </w:r>
      </w:hyperlink>
      <w:r w:rsidRPr="00B4316B">
        <w:rPr>
          <w:rFonts w:ascii="Arial Unicode MS" w:hAnsi="Arial Unicode MS" w:hint="eastAsia"/>
          <w:color w:val="17365D"/>
        </w:rPr>
        <w:t>但書規定情事</w:t>
      </w:r>
      <w:r w:rsidR="00EB3D6D">
        <w:rPr>
          <w:rFonts w:ascii="Arial Unicode MS" w:hAnsi="Arial Unicode MS" w:hint="eastAsia"/>
          <w:color w:val="17365D"/>
        </w:rPr>
        <w:t>。</w:t>
      </w:r>
    </w:p>
    <w:p w14:paraId="7B4BF295" w14:textId="7976D0D1"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二</w:t>
      </w:r>
      <w:r>
        <w:rPr>
          <w:rFonts w:ascii="Arial Unicode MS" w:hAnsi="Arial Unicode MS" w:hint="eastAsia"/>
          <w:color w:val="17365D"/>
        </w:rPr>
        <w:t>、</w:t>
      </w:r>
      <w:r w:rsidR="00B4316B" w:rsidRPr="00B4316B">
        <w:rPr>
          <w:rFonts w:ascii="Arial Unicode MS" w:hAnsi="Arial Unicode MS" w:hint="eastAsia"/>
          <w:color w:val="17365D"/>
        </w:rPr>
        <w:t>冒名頂替</w:t>
      </w:r>
      <w:r>
        <w:rPr>
          <w:rFonts w:ascii="Arial Unicode MS" w:hAnsi="Arial Unicode MS" w:hint="eastAsia"/>
          <w:color w:val="17365D"/>
        </w:rPr>
        <w:t>。</w:t>
      </w:r>
    </w:p>
    <w:p w14:paraId="1F4E644C" w14:textId="5C03F194"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三</w:t>
      </w:r>
      <w:r>
        <w:rPr>
          <w:rFonts w:ascii="Arial Unicode MS" w:hAnsi="Arial Unicode MS" w:hint="eastAsia"/>
          <w:color w:val="17365D"/>
        </w:rPr>
        <w:t>、</w:t>
      </w:r>
      <w:r w:rsidR="00B4316B" w:rsidRPr="00B4316B">
        <w:rPr>
          <w:rFonts w:ascii="Arial Unicode MS" w:hAnsi="Arial Unicode MS" w:hint="eastAsia"/>
          <w:color w:val="17365D"/>
        </w:rPr>
        <w:t>偽造或變造應考證件</w:t>
      </w:r>
      <w:r>
        <w:rPr>
          <w:rFonts w:ascii="Arial Unicode MS" w:hAnsi="Arial Unicode MS" w:hint="eastAsia"/>
          <w:color w:val="17365D"/>
        </w:rPr>
        <w:t>。</w:t>
      </w:r>
    </w:p>
    <w:p w14:paraId="7D6E2731" w14:textId="4B6A8D8F"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四</w:t>
      </w:r>
      <w:r>
        <w:rPr>
          <w:rFonts w:ascii="Arial Unicode MS" w:hAnsi="Arial Unicode MS" w:hint="eastAsia"/>
          <w:color w:val="17365D"/>
        </w:rPr>
        <w:t>、</w:t>
      </w:r>
      <w:r w:rsidR="00B4316B" w:rsidRPr="00B4316B">
        <w:rPr>
          <w:rFonts w:ascii="Arial Unicode MS" w:hAnsi="Arial Unicode MS" w:hint="eastAsia"/>
          <w:color w:val="17365D"/>
        </w:rPr>
        <w:t>以詐術或其他不正當方法，使考試發生不正確之結果</w:t>
      </w:r>
      <w:r>
        <w:rPr>
          <w:rFonts w:ascii="Arial Unicode MS" w:hAnsi="Arial Unicode MS" w:hint="eastAsia"/>
          <w:color w:val="17365D"/>
        </w:rPr>
        <w:t>。</w:t>
      </w:r>
    </w:p>
    <w:p w14:paraId="4F141080" w14:textId="116E917A" w:rsidR="00EB3D6D" w:rsidRDefault="00EB3D6D" w:rsidP="003E5BB2">
      <w:pPr>
        <w:ind w:left="142"/>
        <w:jc w:val="both"/>
        <w:rPr>
          <w:rFonts w:ascii="Arial Unicode MS" w:hAnsi="Arial Unicode MS"/>
          <w:color w:val="17365D"/>
        </w:rPr>
      </w:pPr>
      <w:r>
        <w:rPr>
          <w:rFonts w:ascii="Arial Unicode MS" w:hAnsi="Arial Unicode MS" w:hint="eastAsia"/>
          <w:color w:val="17365D"/>
        </w:rPr>
        <w:t xml:space="preserve">　　</w:t>
      </w:r>
      <w:r w:rsidRPr="00B4316B">
        <w:rPr>
          <w:rFonts w:ascii="Arial Unicode MS" w:hAnsi="Arial Unicode MS" w:hint="eastAsia"/>
          <w:color w:val="17365D"/>
        </w:rPr>
        <w:t>五</w:t>
      </w:r>
      <w:r>
        <w:rPr>
          <w:rFonts w:ascii="Arial Unicode MS" w:hAnsi="Arial Unicode MS" w:hint="eastAsia"/>
          <w:color w:val="17365D"/>
        </w:rPr>
        <w:t>、</w:t>
      </w:r>
      <w:r w:rsidR="00B4316B" w:rsidRPr="00B4316B">
        <w:rPr>
          <w:rFonts w:ascii="Arial Unicode MS" w:hAnsi="Arial Unicode MS" w:hint="eastAsia"/>
          <w:color w:val="17365D"/>
        </w:rPr>
        <w:t>自始不具備應考資格</w:t>
      </w:r>
      <w:r>
        <w:rPr>
          <w:rFonts w:ascii="Arial Unicode MS" w:hAnsi="Arial Unicode MS" w:hint="eastAsia"/>
          <w:color w:val="17365D"/>
        </w:rPr>
        <w:t>。</w:t>
      </w:r>
    </w:p>
    <w:p w14:paraId="4954FDB3" w14:textId="346D77A5" w:rsidR="00B4316B" w:rsidRPr="003E5BB2" w:rsidRDefault="00935A60" w:rsidP="003E5BB2">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B4316B" w:rsidRPr="003E5BB2">
        <w:rPr>
          <w:rFonts w:ascii="Arial Unicode MS" w:hAnsi="Arial Unicode MS" w:hint="eastAsia"/>
          <w:color w:val="666699"/>
        </w:rPr>
        <w:t>應考人有前項第二款至第四款情事之一者，自發現之日起五年內不得應考試院舉辦或委託舉辦之各種考試。</w:t>
      </w:r>
    </w:p>
    <w:p w14:paraId="40D3D657" w14:textId="00915080" w:rsidR="00EB3D6D" w:rsidRDefault="00124D53" w:rsidP="00124D53">
      <w:pPr>
        <w:pStyle w:val="2"/>
        <w:rPr>
          <w:color w:val="FFFFFF"/>
        </w:rPr>
      </w:pPr>
      <w:bookmarkStart w:id="19" w:name="b20"/>
      <w:bookmarkEnd w:id="19"/>
      <w:r>
        <w:rPr>
          <w:rFonts w:hint="eastAsia"/>
        </w:rPr>
        <w:t>第</w:t>
      </w:r>
      <w:r>
        <w:rPr>
          <w:rFonts w:hint="eastAsia"/>
        </w:rPr>
        <w:t>20</w:t>
      </w:r>
      <w:r>
        <w:rPr>
          <w:rFonts w:hint="eastAsia"/>
        </w:rPr>
        <w:t>條</w:t>
      </w:r>
      <w:r w:rsidR="00682FC2" w:rsidRPr="007037F3">
        <w:rPr>
          <w:rFonts w:hint="eastAsia"/>
        </w:rPr>
        <w:t>（</w:t>
      </w:r>
      <w:r w:rsidR="00594F17" w:rsidRPr="00594F17">
        <w:rPr>
          <w:rFonts w:hint="eastAsia"/>
        </w:rPr>
        <w:t>外國人及華僑應考規定</w:t>
      </w:r>
      <w:r w:rsidR="00682FC2" w:rsidRPr="007037F3">
        <w:rPr>
          <w:rFonts w:hint="eastAsia"/>
        </w:rPr>
        <w:t>）</w:t>
      </w:r>
      <w:r w:rsidR="00863A03" w:rsidRPr="00863A03">
        <w:rPr>
          <w:rFonts w:asciiTheme="minorHAnsi" w:hAnsiTheme="minorHAnsi" w:hint="eastAsia"/>
          <w:color w:val="FFFFFF" w:themeColor="background1"/>
        </w:rPr>
        <w:t>∵</w:t>
      </w:r>
    </w:p>
    <w:p w14:paraId="6C1B36B9" w14:textId="4DC73378" w:rsidR="00EB3D6D" w:rsidRDefault="00935A60" w:rsidP="00A64A99">
      <w:pPr>
        <w:ind w:leftChars="71" w:left="142"/>
        <w:rPr>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A64A99" w:rsidRPr="003C6441">
        <w:rPr>
          <w:rFonts w:hint="eastAsia"/>
          <w:color w:val="17365D"/>
        </w:rPr>
        <w:t>外國人申請在中華民國執行專門職業及技術人員業務者，應依本法考試及格，領有執業證書並經主管機關許可。但其他法律另有規定者，不在此限</w:t>
      </w:r>
      <w:r w:rsidR="00EB3D6D">
        <w:rPr>
          <w:rFonts w:hint="eastAsia"/>
          <w:color w:val="17365D"/>
        </w:rPr>
        <w:t>。</w:t>
      </w:r>
    </w:p>
    <w:p w14:paraId="2D360149" w14:textId="3756277F" w:rsidR="00EB3D6D" w:rsidRDefault="00935A60" w:rsidP="00A64A99">
      <w:pPr>
        <w:ind w:leftChars="71" w:left="142"/>
        <w:rPr>
          <w:color w:val="17365D"/>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A64A99">
        <w:rPr>
          <w:rFonts w:hint="eastAsia"/>
          <w:color w:val="666699"/>
        </w:rPr>
        <w:t>外國人具有本法所定應考資格者，得依本法應各類專門職業及技術人員考試。但法律另有規定者，不在此限</w:t>
      </w:r>
      <w:r w:rsidR="00EB3D6D">
        <w:rPr>
          <w:rFonts w:hint="eastAsia"/>
          <w:color w:val="17365D"/>
        </w:rPr>
        <w:t>。</w:t>
      </w:r>
    </w:p>
    <w:p w14:paraId="7F573E0C" w14:textId="58DE9602" w:rsidR="00EB3D6D" w:rsidRDefault="00935A60" w:rsidP="00A64A99">
      <w:pPr>
        <w:ind w:leftChars="71" w:left="142"/>
        <w:rPr>
          <w:color w:val="17365D"/>
        </w:rPr>
      </w:pPr>
      <w:r w:rsidRPr="0044565D">
        <w:rPr>
          <w:rFonts w:ascii="Calibri" w:hAnsi="Calibri" w:hint="eastAsia"/>
          <w:color w:val="404040"/>
          <w:sz w:val="18"/>
        </w:rPr>
        <w:lastRenderedPageBreak/>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EB3D6D" w:rsidRPr="003C6441">
        <w:rPr>
          <w:rFonts w:hint="eastAsia"/>
          <w:color w:val="17365D"/>
        </w:rPr>
        <w:t>外國人領有外國政府核發之各類專門職業及技術人員有效執業證書，經我國各該職業主管機關本於平等互惠之原則認可，依本法應各該類專門職業及技術人員考試者，得依其執業經歷，申請應試科目、分階段或分試考試之減免。其考試方式除筆試外，並得以口試、知能有關學歷經歷之審查或其他相互對等之適當方式行之</w:t>
      </w:r>
      <w:r w:rsidR="00EB3D6D">
        <w:rPr>
          <w:rFonts w:hint="eastAsia"/>
          <w:color w:val="17365D"/>
        </w:rPr>
        <w:t>。</w:t>
      </w:r>
    </w:p>
    <w:p w14:paraId="22B802B3" w14:textId="67D5A2EF" w:rsidR="00EB3D6D" w:rsidRDefault="00935A60" w:rsidP="00A64A99">
      <w:pPr>
        <w:ind w:leftChars="71" w:left="142"/>
        <w:rPr>
          <w:color w:val="17365D"/>
        </w:rPr>
      </w:pPr>
      <w:r w:rsidRPr="0044565D">
        <w:rPr>
          <w:rFonts w:ascii="Calibri" w:hAnsi="Calibri" w:hint="eastAsia"/>
          <w:color w:val="404040"/>
          <w:sz w:val="18"/>
        </w:rPr>
        <w:t>﹝</w:t>
      </w:r>
      <w:r w:rsidR="00EB3D6D" w:rsidRPr="0044565D">
        <w:rPr>
          <w:rFonts w:ascii="Calibri" w:hAnsi="Calibri" w:hint="eastAsia"/>
          <w:color w:val="404040"/>
          <w:sz w:val="18"/>
        </w:rPr>
        <w:t>4</w:t>
      </w:r>
      <w:r w:rsidR="00EB3D6D" w:rsidRPr="0044565D">
        <w:rPr>
          <w:rFonts w:ascii="Calibri" w:hAnsi="Calibri" w:hint="eastAsia"/>
          <w:color w:val="404040"/>
          <w:sz w:val="18"/>
        </w:rPr>
        <w:t>﹞</w:t>
      </w:r>
      <w:r w:rsidR="00EB3D6D" w:rsidRPr="00A64A99">
        <w:rPr>
          <w:rFonts w:hint="eastAsia"/>
          <w:color w:val="666699"/>
        </w:rPr>
        <w:t>前項各該職業主管機關認可要件與程序之共通準則、應試科目與考試階段之減免要件與核准程序、代替筆試之考試方式及其申請程序等，由考選部報請考試院定之</w:t>
      </w:r>
      <w:r w:rsidR="00EB3D6D">
        <w:rPr>
          <w:rFonts w:hint="eastAsia"/>
          <w:color w:val="17365D"/>
        </w:rPr>
        <w:t>。</w:t>
      </w:r>
    </w:p>
    <w:p w14:paraId="606478C5" w14:textId="5335361E" w:rsidR="00A64A99" w:rsidRPr="003C6441" w:rsidRDefault="00935A60" w:rsidP="00A64A99">
      <w:pPr>
        <w:ind w:leftChars="71" w:left="142"/>
        <w:rPr>
          <w:color w:val="17365D"/>
        </w:rPr>
      </w:pPr>
      <w:r w:rsidRPr="0044565D">
        <w:rPr>
          <w:rFonts w:ascii="Calibri" w:hAnsi="Calibri" w:hint="eastAsia"/>
          <w:color w:val="404040"/>
          <w:sz w:val="18"/>
        </w:rPr>
        <w:t>﹝</w:t>
      </w:r>
      <w:r w:rsidR="00EB3D6D" w:rsidRPr="0044565D">
        <w:rPr>
          <w:rFonts w:ascii="Calibri" w:hAnsi="Calibri" w:hint="eastAsia"/>
          <w:color w:val="404040"/>
          <w:sz w:val="18"/>
        </w:rPr>
        <w:t>5</w:t>
      </w:r>
      <w:r w:rsidR="00EB3D6D" w:rsidRPr="0044565D">
        <w:rPr>
          <w:rFonts w:ascii="Calibri" w:hAnsi="Calibri" w:hint="eastAsia"/>
          <w:color w:val="404040"/>
          <w:sz w:val="18"/>
        </w:rPr>
        <w:t>﹞</w:t>
      </w:r>
      <w:r w:rsidR="00A64A99" w:rsidRPr="003C6441">
        <w:rPr>
          <w:rFonts w:hint="eastAsia"/>
          <w:color w:val="17365D"/>
        </w:rPr>
        <w:t>外國人及華僑應專門職業及技術人員考試，得以中文或英文作答。</w:t>
      </w:r>
    </w:p>
    <w:p w14:paraId="0276316D" w14:textId="05F6910B" w:rsidR="00EB3D6D" w:rsidRDefault="00EB3D6D" w:rsidP="00A95CE9">
      <w:pPr>
        <w:pStyle w:val="3"/>
        <w:ind w:left="118"/>
      </w:pPr>
      <w:r>
        <w:rPr>
          <w:rFonts w:hint="eastAsia"/>
        </w:rPr>
        <w:t>--</w:t>
      </w:r>
      <w:r w:rsidRPr="003D4637">
        <w:rPr>
          <w:rFonts w:hint="eastAsia"/>
        </w:rPr>
        <w:t>107</w:t>
      </w:r>
      <w:r w:rsidRPr="003D4637">
        <w:rPr>
          <w:rFonts w:hint="eastAsia"/>
        </w:rPr>
        <w:t>年</w:t>
      </w:r>
      <w:r w:rsidRPr="003D4637">
        <w:rPr>
          <w:rFonts w:hint="eastAsia"/>
        </w:rPr>
        <w:t>11</w:t>
      </w:r>
      <w:r w:rsidRPr="003D4637">
        <w:rPr>
          <w:rFonts w:hint="eastAsia"/>
        </w:rPr>
        <w:t>月</w:t>
      </w:r>
      <w:r>
        <w:t>21</w:t>
      </w:r>
      <w:r w:rsidRPr="003D4637">
        <w:rPr>
          <w:rFonts w:hint="eastAsia"/>
        </w:rPr>
        <w:t>日修正前條文</w:t>
      </w:r>
      <w:r w:rsidRPr="003D4637">
        <w:rPr>
          <w:rFonts w:hint="eastAsia"/>
        </w:rPr>
        <w:t>--</w:t>
      </w:r>
      <w:hyperlink r:id="rId68" w:history="1">
        <w:r w:rsidRPr="003D4637">
          <w:rPr>
            <w:rStyle w:val="a3"/>
            <w:szCs w:val="20"/>
          </w:rPr>
          <w:t>比對程式</w:t>
        </w:r>
      </w:hyperlink>
    </w:p>
    <w:p w14:paraId="3CEB34D3" w14:textId="6CA13184" w:rsidR="00EB3D6D" w:rsidRDefault="00935A60" w:rsidP="003E5BB2">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A64A99">
        <w:rPr>
          <w:rFonts w:ascii="Arial Unicode MS" w:hAnsi="Arial Unicode MS" w:hint="eastAsia"/>
          <w:color w:val="5F5F5F"/>
        </w:rPr>
        <w:t>外國人申請在中華民國執行專門職業及技術人員業務者，應依本法考試及格，領有執業證書並經主管機關許可。但其他法律另有規定者，不在此限</w:t>
      </w:r>
      <w:r w:rsidR="00EB3D6D">
        <w:rPr>
          <w:rFonts w:ascii="Arial Unicode MS" w:hAnsi="Arial Unicode MS" w:hint="eastAsia"/>
          <w:color w:val="5F5F5F"/>
        </w:rPr>
        <w:t>。</w:t>
      </w:r>
    </w:p>
    <w:p w14:paraId="142BB00E" w14:textId="2E8A6FBA" w:rsidR="00EB3D6D" w:rsidRDefault="00935A60" w:rsidP="003E5BB2">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3E5BB2">
        <w:rPr>
          <w:rFonts w:ascii="Arial Unicode MS" w:hAnsi="Arial Unicode MS" w:hint="eastAsia"/>
          <w:color w:val="666699"/>
        </w:rPr>
        <w:t>外國人及華僑應專門職業及技術人員考試，其應考資格、應試科目、考試方式及其減免、成績計算、及格方式等，準用專門職業及技術人員考試法規之規定</w:t>
      </w:r>
      <w:r w:rsidR="00EB3D6D">
        <w:rPr>
          <w:rFonts w:ascii="Arial Unicode MS" w:hAnsi="Arial Unicode MS" w:hint="eastAsia"/>
          <w:color w:val="5F5F5F"/>
        </w:rPr>
        <w:t>。</w:t>
      </w:r>
    </w:p>
    <w:p w14:paraId="33E3E2FC" w14:textId="13557194" w:rsidR="00EB3D6D" w:rsidRDefault="00935A60" w:rsidP="003E5BB2">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EB3D6D" w:rsidRPr="00A64A99">
        <w:rPr>
          <w:rFonts w:ascii="Arial Unicode MS" w:hAnsi="Arial Unicode MS" w:hint="eastAsia"/>
          <w:color w:val="5F5F5F"/>
        </w:rPr>
        <w:t>外國人領有經中華民國駐外使領館、代表處、辦事處、其他外交部授權機構驗證之各該政府相等之各類專門職業及技術人員執業證書，經各相關主管機關認可者，得應各該類專門職業及技術人員考試</w:t>
      </w:r>
      <w:r w:rsidR="00EB3D6D">
        <w:rPr>
          <w:rFonts w:ascii="Arial Unicode MS" w:hAnsi="Arial Unicode MS" w:hint="eastAsia"/>
          <w:color w:val="5F5F5F"/>
        </w:rPr>
        <w:t>。</w:t>
      </w:r>
    </w:p>
    <w:p w14:paraId="7E50A361" w14:textId="3828B57C" w:rsidR="00EB3D6D" w:rsidRDefault="00935A60" w:rsidP="003E5BB2">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4</w:t>
      </w:r>
      <w:r w:rsidR="00EB3D6D" w:rsidRPr="0044565D">
        <w:rPr>
          <w:rFonts w:ascii="Calibri" w:hAnsi="Calibri" w:hint="eastAsia"/>
          <w:color w:val="404040"/>
          <w:sz w:val="18"/>
        </w:rPr>
        <w:t>﹞</w:t>
      </w:r>
      <w:r w:rsidR="00EB3D6D" w:rsidRPr="003E5BB2">
        <w:rPr>
          <w:rFonts w:ascii="Arial Unicode MS" w:hAnsi="Arial Unicode MS" w:hint="eastAsia"/>
          <w:color w:val="666699"/>
        </w:rPr>
        <w:t>外國人應專門職業及技術人員考試，應以中華民國語文作答。但法律另有規定者，不在此限</w:t>
      </w:r>
      <w:r w:rsidR="00EB3D6D">
        <w:rPr>
          <w:rFonts w:ascii="Arial Unicode MS" w:hAnsi="Arial Unicode MS" w:hint="eastAsia"/>
          <w:color w:val="5F5F5F"/>
        </w:rPr>
        <w:t>。</w:t>
      </w:r>
    </w:p>
    <w:p w14:paraId="6383056D" w14:textId="5153DFD3" w:rsidR="00B4316B" w:rsidRPr="00A64A99" w:rsidRDefault="00935A60" w:rsidP="003E5BB2">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5</w:t>
      </w:r>
      <w:r w:rsidR="00EB3D6D" w:rsidRPr="0044565D">
        <w:rPr>
          <w:rFonts w:ascii="Calibri" w:hAnsi="Calibri" w:hint="eastAsia"/>
          <w:color w:val="404040"/>
          <w:sz w:val="18"/>
        </w:rPr>
        <w:t>﹞</w:t>
      </w:r>
      <w:r w:rsidR="00B4316B" w:rsidRPr="00A64A99">
        <w:rPr>
          <w:rFonts w:ascii="Arial Unicode MS" w:hAnsi="Arial Unicode MS" w:hint="eastAsia"/>
          <w:color w:val="5F5F5F"/>
        </w:rPr>
        <w:t>外國與我國締結專門職業執業資格相互認許之條約或協定者，其國民領有該國執業證書，且相當我國同等級同類科之執業證書，應專門職業及技術人員考試者，得以筆試、口試、審查知能有關學歷經歷證明或其他報請考試院同意之方式或與締約國相互對等方式行之。</w:t>
      </w:r>
      <w:r w:rsidR="003A1C5A" w:rsidRPr="003A1C5A">
        <w:rPr>
          <w:rFonts w:ascii="Arial Unicode MS" w:hAnsi="Arial Unicode MS" w:hint="eastAsia"/>
          <w:color w:val="FFFFFF"/>
        </w:rPr>
        <w:t>∴</w:t>
      </w:r>
    </w:p>
    <w:p w14:paraId="1BFC633F" w14:textId="188A85A2" w:rsidR="00EB3D6D" w:rsidRDefault="00124D53" w:rsidP="00124D53">
      <w:pPr>
        <w:pStyle w:val="2"/>
        <w:rPr>
          <w:rFonts w:ascii="新細明體" w:hAnsi="新細明體"/>
          <w:color w:val="FFFFFF"/>
        </w:rPr>
      </w:pPr>
      <w:bookmarkStart w:id="20" w:name="b21"/>
      <w:bookmarkEnd w:id="20"/>
      <w:r>
        <w:rPr>
          <w:rFonts w:hint="eastAsia"/>
        </w:rPr>
        <w:t>第</w:t>
      </w:r>
      <w:r>
        <w:rPr>
          <w:rFonts w:hint="eastAsia"/>
        </w:rPr>
        <w:t>21</w:t>
      </w:r>
      <w:r>
        <w:rPr>
          <w:rFonts w:hint="eastAsia"/>
        </w:rPr>
        <w:t>條</w:t>
      </w:r>
      <w:r w:rsidR="00682FC2" w:rsidRPr="007037F3">
        <w:rPr>
          <w:rFonts w:hint="eastAsia"/>
        </w:rPr>
        <w:t>（適用之法律）</w:t>
      </w:r>
      <w:r w:rsidR="00863A03" w:rsidRPr="00863A03">
        <w:rPr>
          <w:rFonts w:asciiTheme="minorHAnsi" w:hAnsiTheme="minorHAnsi" w:hint="eastAsia"/>
          <w:color w:val="FFFFFF" w:themeColor="background1"/>
        </w:rPr>
        <w:t>∵</w:t>
      </w:r>
    </w:p>
    <w:p w14:paraId="48371637" w14:textId="3D0A11A2" w:rsidR="00D12EF7" w:rsidRPr="00D12EF7" w:rsidRDefault="00935A60" w:rsidP="00D12EF7">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D12EF7" w:rsidRPr="00D12EF7">
        <w:rPr>
          <w:rFonts w:ascii="Arial Unicode MS" w:hAnsi="Arial Unicode MS" w:hint="eastAsia"/>
          <w:color w:val="17365D"/>
        </w:rPr>
        <w:t>本法未規定事項，適</w:t>
      </w:r>
      <w:r w:rsidR="00D12EF7" w:rsidRPr="007C3B2C">
        <w:rPr>
          <w:rFonts w:ascii="Arial Unicode MS" w:hAnsi="Arial Unicode MS" w:hint="eastAsia"/>
          <w:color w:val="17365D"/>
        </w:rPr>
        <w:t>用</w:t>
      </w:r>
      <w:hyperlink r:id="rId69" w:history="1">
        <w:r w:rsidR="00D12EF7" w:rsidRPr="007C3B2C">
          <w:rPr>
            <w:rStyle w:val="a3"/>
            <w:rFonts w:hint="eastAsia"/>
          </w:rPr>
          <w:t>典試法</w:t>
        </w:r>
      </w:hyperlink>
      <w:r w:rsidR="00D12EF7" w:rsidRPr="00D12EF7">
        <w:rPr>
          <w:rFonts w:ascii="Arial Unicode MS" w:hAnsi="Arial Unicode MS" w:hint="eastAsia"/>
          <w:color w:val="17365D"/>
        </w:rPr>
        <w:t>及有關法律之規定。</w:t>
      </w:r>
    </w:p>
    <w:p w14:paraId="1152D4AF" w14:textId="2C0A101A" w:rsidR="00EB3D6D" w:rsidRDefault="00EB3D6D" w:rsidP="00E864BD">
      <w:pPr>
        <w:pStyle w:val="3"/>
        <w:ind w:left="118"/>
      </w:pPr>
      <w:r>
        <w:rPr>
          <w:rFonts w:hint="eastAsia"/>
        </w:rPr>
        <w:t>--</w:t>
      </w:r>
      <w:r w:rsidRPr="00CD7C2A">
        <w:rPr>
          <w:rFonts w:hint="eastAsia"/>
        </w:rPr>
        <w:t>1</w:t>
      </w:r>
      <w:r>
        <w:t>10</w:t>
      </w:r>
      <w:r w:rsidRPr="00CD7C2A">
        <w:rPr>
          <w:rFonts w:hint="eastAsia"/>
        </w:rPr>
        <w:t>年</w:t>
      </w:r>
      <w:r>
        <w:t>4</w:t>
      </w:r>
      <w:r w:rsidRPr="00CD7C2A">
        <w:rPr>
          <w:rFonts w:hint="eastAsia"/>
        </w:rPr>
        <w:t>月</w:t>
      </w:r>
      <w:r>
        <w:t>2</w:t>
      </w:r>
      <w:r>
        <w:rPr>
          <w:rFonts w:hint="eastAsia"/>
        </w:rPr>
        <w:t>8</w:t>
      </w:r>
      <w:r>
        <w:rPr>
          <w:rFonts w:hint="eastAsia"/>
        </w:rPr>
        <w:t>日修正前條文</w:t>
      </w:r>
      <w:r>
        <w:rPr>
          <w:rFonts w:hint="eastAsia"/>
        </w:rPr>
        <w:t>--</w:t>
      </w:r>
      <w:hyperlink r:id="rId70" w:history="1">
        <w:r w:rsidRPr="00CD7C2A">
          <w:rPr>
            <w:rStyle w:val="a3"/>
          </w:rPr>
          <w:t>比對程式</w:t>
        </w:r>
      </w:hyperlink>
    </w:p>
    <w:p w14:paraId="64E7D054" w14:textId="04FACF6D" w:rsidR="00B4316B" w:rsidRPr="00F56F05" w:rsidRDefault="00935A60" w:rsidP="003E5BB2">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D12EF7">
        <w:rPr>
          <w:rFonts w:ascii="Arial Unicode MS" w:hAnsi="Arial Unicode MS" w:hint="eastAsia"/>
          <w:color w:val="5F5F5F"/>
        </w:rPr>
        <w:t>本法未規定事項，適</w:t>
      </w:r>
      <w:r w:rsidR="00CA68BD" w:rsidRPr="00D12EF7">
        <w:rPr>
          <w:rFonts w:ascii="Arial Unicode MS" w:hAnsi="Arial Unicode MS" w:hint="eastAsia"/>
          <w:color w:val="5F5F5F"/>
        </w:rPr>
        <w:t>用</w:t>
      </w:r>
      <w:hyperlink r:id="rId71" w:history="1">
        <w:r w:rsidR="00CA68BD" w:rsidRPr="00D12EF7">
          <w:rPr>
            <w:rStyle w:val="a3"/>
            <w:rFonts w:hint="eastAsia"/>
            <w:color w:val="5F5F5F"/>
          </w:rPr>
          <w:t>典試法</w:t>
        </w:r>
      </w:hyperlink>
      <w:r w:rsidR="00CA68BD" w:rsidRPr="00D12EF7">
        <w:rPr>
          <w:rFonts w:ascii="Arial Unicode MS" w:hAnsi="Arial Unicode MS" w:hint="eastAsia"/>
          <w:color w:val="5F5F5F"/>
        </w:rPr>
        <w:t>、</w:t>
      </w:r>
      <w:hyperlink r:id="rId72" w:history="1">
        <w:r w:rsidR="00CA68BD" w:rsidRPr="00D12EF7">
          <w:rPr>
            <w:rStyle w:val="a3"/>
            <w:rFonts w:hint="eastAsia"/>
            <w:color w:val="5F5F5F"/>
          </w:rPr>
          <w:t>監試法</w:t>
        </w:r>
      </w:hyperlink>
      <w:r w:rsidR="00B4316B" w:rsidRPr="00D12EF7">
        <w:rPr>
          <w:rFonts w:ascii="Arial Unicode MS" w:hAnsi="Arial Unicode MS" w:hint="eastAsia"/>
          <w:color w:val="5F5F5F"/>
        </w:rPr>
        <w:t>及有關法律之規定。</w:t>
      </w:r>
      <w:r w:rsidR="00F56F05" w:rsidRPr="00572976">
        <w:rPr>
          <w:rFonts w:ascii="新細明體" w:hAnsi="新細明體" w:hint="eastAsia"/>
          <w:color w:val="FFFFFF"/>
        </w:rPr>
        <w:t>∴</w:t>
      </w:r>
    </w:p>
    <w:p w14:paraId="59DDB326" w14:textId="77777777" w:rsidR="00EB3D6D" w:rsidRDefault="00124D53" w:rsidP="00124D53">
      <w:pPr>
        <w:pStyle w:val="2"/>
      </w:pPr>
      <w:bookmarkStart w:id="21" w:name="b22"/>
      <w:bookmarkEnd w:id="21"/>
      <w:r>
        <w:rPr>
          <w:rFonts w:hint="eastAsia"/>
        </w:rPr>
        <w:t>第</w:t>
      </w:r>
      <w:r>
        <w:rPr>
          <w:rFonts w:hint="eastAsia"/>
        </w:rPr>
        <w:t>22</w:t>
      </w:r>
      <w:r>
        <w:rPr>
          <w:rFonts w:hint="eastAsia"/>
        </w:rPr>
        <w:t>條</w:t>
      </w:r>
      <w:r w:rsidR="00682FC2" w:rsidRPr="007037F3">
        <w:rPr>
          <w:rFonts w:hint="eastAsia"/>
        </w:rPr>
        <w:t>（施行細則之訂定</w:t>
      </w:r>
      <w:r w:rsidR="00EB3D6D">
        <w:rPr>
          <w:rFonts w:hint="eastAsia"/>
        </w:rPr>
        <w:t>）</w:t>
      </w:r>
    </w:p>
    <w:p w14:paraId="48FA8FB0" w14:textId="46F6CA7E"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本</w:t>
      </w:r>
      <w:r w:rsidR="00CA68BD" w:rsidRPr="007C3B2C">
        <w:rPr>
          <w:rFonts w:ascii="Arial Unicode MS" w:hAnsi="Arial Unicode MS" w:hint="eastAsia"/>
          <w:color w:val="17365D"/>
        </w:rPr>
        <w:t>法</w:t>
      </w:r>
      <w:hyperlink r:id="rId73" w:history="1">
        <w:r w:rsidR="00CA68BD" w:rsidRPr="007C3B2C">
          <w:rPr>
            <w:rStyle w:val="a3"/>
            <w:rFonts w:hint="eastAsia"/>
          </w:rPr>
          <w:t>施行細則</w:t>
        </w:r>
      </w:hyperlink>
      <w:r w:rsidR="00B4316B" w:rsidRPr="00B4316B">
        <w:rPr>
          <w:rFonts w:ascii="Arial Unicode MS" w:hAnsi="Arial Unicode MS" w:hint="eastAsia"/>
          <w:color w:val="17365D"/>
        </w:rPr>
        <w:t>，由考選部報請考試院定之。</w:t>
      </w:r>
    </w:p>
    <w:p w14:paraId="68FD4618" w14:textId="77777777" w:rsidR="00EB3D6D" w:rsidRDefault="00124D53" w:rsidP="00124D53">
      <w:pPr>
        <w:pStyle w:val="2"/>
      </w:pPr>
      <w:r>
        <w:rPr>
          <w:rFonts w:hint="eastAsia"/>
        </w:rPr>
        <w:t>第</w:t>
      </w:r>
      <w:r>
        <w:rPr>
          <w:rFonts w:hint="eastAsia"/>
        </w:rPr>
        <w:t>23</w:t>
      </w:r>
      <w:r>
        <w:rPr>
          <w:rFonts w:hint="eastAsia"/>
        </w:rPr>
        <w:t>條</w:t>
      </w:r>
      <w:r w:rsidR="00682FC2" w:rsidRPr="007037F3">
        <w:rPr>
          <w:rFonts w:hint="eastAsia"/>
        </w:rPr>
        <w:t>（施行日</w:t>
      </w:r>
      <w:r w:rsidR="00EB3D6D">
        <w:rPr>
          <w:rFonts w:hint="eastAsia"/>
        </w:rPr>
        <w:t>）</w:t>
      </w:r>
    </w:p>
    <w:p w14:paraId="43058D49" w14:textId="49A200BF" w:rsidR="00B4316B" w:rsidRPr="00B4316B" w:rsidRDefault="00935A60" w:rsidP="003E5BB2">
      <w:pPr>
        <w:ind w:left="142"/>
        <w:jc w:val="both"/>
        <w:rPr>
          <w:rFonts w:ascii="Arial Unicode MS" w:hAnsi="Arial Unicode MS"/>
          <w:color w:val="17365D"/>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B4316B" w:rsidRPr="00B4316B">
        <w:rPr>
          <w:rFonts w:ascii="Arial Unicode MS" w:hAnsi="Arial Unicode MS" w:hint="eastAsia"/>
          <w:color w:val="17365D"/>
        </w:rPr>
        <w:t>本法自公布日施行。</w:t>
      </w:r>
    </w:p>
    <w:p w14:paraId="470A0562" w14:textId="77777777" w:rsidR="00B4316B" w:rsidRDefault="00B4316B" w:rsidP="00B4316B">
      <w:pPr>
        <w:ind w:left="142"/>
        <w:rPr>
          <w:rFonts w:ascii="Arial Unicode MS" w:hAnsi="Arial Unicode MS"/>
          <w:color w:val="17365D"/>
        </w:rPr>
      </w:pPr>
    </w:p>
    <w:p w14:paraId="667D4E9A" w14:textId="77777777" w:rsidR="00B4316B" w:rsidRPr="00B4316B" w:rsidRDefault="00B4316B" w:rsidP="00B4316B">
      <w:pPr>
        <w:ind w:left="142"/>
        <w:rPr>
          <w:rFonts w:ascii="Arial Unicode MS" w:hAnsi="Arial Unicode MS"/>
          <w:color w:val="17365D"/>
        </w:rPr>
      </w:pPr>
    </w:p>
    <w:p w14:paraId="703D4727" w14:textId="77777777" w:rsidR="009144FC" w:rsidRPr="00C1655B" w:rsidRDefault="009144FC" w:rsidP="009144FC">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DC42DF">
        <w:rPr>
          <w:rStyle w:val="a3"/>
          <w:rFonts w:ascii="Arial Unicode MS" w:hAnsi="Arial Unicode MS" w:hint="eastAsia"/>
          <w:b/>
          <w:sz w:val="18"/>
          <w:u w:val="none"/>
        </w:rPr>
        <w:t>〉〉</w:t>
      </w:r>
    </w:p>
    <w:p w14:paraId="79DFA1DE" w14:textId="109FDBCF" w:rsidR="009144FC" w:rsidRPr="00565A0F" w:rsidRDefault="009144FC" w:rsidP="009144FC">
      <w:pPr>
        <w:ind w:leftChars="71" w:left="142"/>
        <w:jc w:val="both"/>
        <w:rPr>
          <w:rFonts w:ascii="Arial Unicode MS" w:hAnsi="Arial Unicode MS"/>
          <w:color w:val="666699"/>
        </w:rPr>
      </w:pPr>
      <w:r w:rsidRPr="003D460F">
        <w:rPr>
          <w:rFonts w:hint="eastAsia"/>
          <w:color w:val="5F5F5F"/>
          <w:sz w:val="18"/>
          <w:szCs w:val="18"/>
        </w:rPr>
        <w:t>【編註】</w:t>
      </w:r>
      <w:r w:rsidR="00CD49C2">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74" w:history="1">
        <w:r w:rsidRPr="00BC6201">
          <w:rPr>
            <w:rStyle w:val="a3"/>
            <w:rFonts w:ascii="Arial Unicode MS" w:hAnsi="Arial Unicode MS"/>
            <w:sz w:val="18"/>
            <w:szCs w:val="20"/>
          </w:rPr>
          <w:t>告知</w:t>
        </w:r>
      </w:hyperlink>
      <w:r w:rsidRPr="003D460F">
        <w:rPr>
          <w:rFonts w:hint="eastAsia"/>
          <w:color w:val="5F5F5F"/>
          <w:sz w:val="18"/>
          <w:szCs w:val="20"/>
        </w:rPr>
        <w:t>，謝謝！</w:t>
      </w:r>
    </w:p>
    <w:p w14:paraId="1351C7D9" w14:textId="77777777" w:rsidR="00B4316B" w:rsidRPr="009144FC" w:rsidRDefault="00B4316B" w:rsidP="00B4316B">
      <w:pPr>
        <w:ind w:left="142"/>
        <w:rPr>
          <w:rFonts w:ascii="Arial Unicode MS" w:hAnsi="Arial Unicode MS"/>
          <w:color w:val="17365D"/>
        </w:rPr>
      </w:pPr>
    </w:p>
    <w:p w14:paraId="436C8F99" w14:textId="77777777" w:rsidR="00B4316B" w:rsidRPr="00B4316B" w:rsidRDefault="00B4316B" w:rsidP="00B4316B">
      <w:pPr>
        <w:pStyle w:val="1"/>
        <w:rPr>
          <w:color w:val="17365D"/>
          <w:kern w:val="2"/>
        </w:rPr>
      </w:pPr>
      <w:bookmarkStart w:id="22" w:name="_民國九十九年十二月八日"/>
      <w:bookmarkEnd w:id="22"/>
      <w:r w:rsidRPr="00B4316B">
        <w:rPr>
          <w:rFonts w:ascii="Arial Unicode MS" w:hAnsi="Arial Unicode MS" w:hint="eastAsia"/>
          <w:bCs w:val="0"/>
          <w:color w:val="000080"/>
        </w:rPr>
        <w:t>:::</w:t>
      </w:r>
      <w:r w:rsidRPr="00B4316B">
        <w:rPr>
          <w:rFonts w:hint="eastAsia"/>
        </w:rPr>
        <w:t>民國九十九年十二月八日</w:t>
      </w:r>
      <w:r w:rsidRPr="00B4316B">
        <w:rPr>
          <w:rFonts w:ascii="Arial Unicode MS" w:hAnsi="Arial Unicode MS" w:hint="eastAsia"/>
          <w:bCs w:val="0"/>
          <w:color w:val="000080"/>
        </w:rPr>
        <w:t>公布條文</w:t>
      </w:r>
      <w:r w:rsidRPr="00B4316B">
        <w:rPr>
          <w:rFonts w:ascii="Arial Unicode MS" w:hAnsi="Arial Unicode MS" w:hint="eastAsia"/>
          <w:bCs w:val="0"/>
          <w:color w:val="000080"/>
        </w:rPr>
        <w:t>:::</w:t>
      </w:r>
      <w:r w:rsidR="004E3387" w:rsidRPr="002F45F1">
        <w:rPr>
          <w:rFonts w:ascii="Arial Unicode MS" w:hAnsi="Arial Unicode MS" w:hint="eastAsia"/>
          <w:bCs w:val="0"/>
          <w:color w:val="FFFFFF"/>
        </w:rPr>
        <w:t>a</w:t>
      </w:r>
    </w:p>
    <w:p w14:paraId="36CDAA2A" w14:textId="7C2804FB" w:rsidR="00243037" w:rsidRPr="00A613F5" w:rsidRDefault="00EB3D6D" w:rsidP="00A613F5">
      <w:pPr>
        <w:pStyle w:val="1"/>
        <w:rPr>
          <w:color w:val="990000"/>
        </w:rPr>
      </w:pPr>
      <w:r>
        <w:rPr>
          <w:color w:val="990000"/>
        </w:rPr>
        <w:t>【法規內容】</w:t>
      </w:r>
    </w:p>
    <w:p w14:paraId="01F2F278" w14:textId="77777777" w:rsidR="00EB3D6D" w:rsidRPr="00863A03" w:rsidRDefault="00124D53" w:rsidP="00124D53">
      <w:pPr>
        <w:pStyle w:val="2"/>
        <w:rPr>
          <w:color w:val="548DD4" w:themeColor="text2" w:themeTint="99"/>
        </w:rPr>
      </w:pPr>
      <w:bookmarkStart w:id="23" w:name="a1"/>
      <w:bookmarkEnd w:id="23"/>
      <w:r w:rsidRPr="00863A03">
        <w:rPr>
          <w:rFonts w:hint="eastAsia"/>
          <w:color w:val="548DD4" w:themeColor="text2" w:themeTint="99"/>
        </w:rPr>
        <w:t>第</w:t>
      </w:r>
      <w:r w:rsidRPr="00863A03">
        <w:rPr>
          <w:rFonts w:hint="eastAsia"/>
          <w:color w:val="548DD4" w:themeColor="text2" w:themeTint="99"/>
        </w:rPr>
        <w:t>1</w:t>
      </w:r>
      <w:r w:rsidRPr="00863A03">
        <w:rPr>
          <w:rFonts w:hint="eastAsia"/>
          <w:color w:val="548DD4" w:themeColor="text2" w:themeTint="99"/>
        </w:rPr>
        <w:t>條</w:t>
      </w:r>
      <w:r w:rsidR="00243037" w:rsidRPr="00863A03">
        <w:rPr>
          <w:rFonts w:hint="eastAsia"/>
          <w:color w:val="548DD4" w:themeColor="text2" w:themeTint="99"/>
        </w:rPr>
        <w:t>（適用範圍</w:t>
      </w:r>
      <w:r w:rsidR="00EB3D6D" w:rsidRPr="00863A03">
        <w:rPr>
          <w:rFonts w:hint="eastAsia"/>
          <w:color w:val="548DD4" w:themeColor="text2" w:themeTint="99"/>
        </w:rPr>
        <w:t>）</w:t>
      </w:r>
    </w:p>
    <w:p w14:paraId="78E1E565" w14:textId="09FB4702" w:rsidR="00243037" w:rsidRPr="003E5BB2"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E5BB2">
        <w:rPr>
          <w:rFonts w:ascii="Arial Unicode MS" w:hAnsi="Arial Unicode MS" w:hint="eastAsia"/>
          <w:color w:val="5F5F5F"/>
        </w:rPr>
        <w:t>專門職業及技術人員之執業，依本法以考試定其資格。</w:t>
      </w:r>
    </w:p>
    <w:p w14:paraId="484A8B87" w14:textId="77777777" w:rsidR="00EB3D6D" w:rsidRPr="00863A03" w:rsidRDefault="00124D53" w:rsidP="00124D53">
      <w:pPr>
        <w:pStyle w:val="2"/>
        <w:rPr>
          <w:color w:val="548DD4" w:themeColor="text2" w:themeTint="99"/>
        </w:rPr>
      </w:pPr>
      <w:bookmarkStart w:id="24" w:name="a2"/>
      <w:bookmarkEnd w:id="24"/>
      <w:r w:rsidRPr="00863A03">
        <w:rPr>
          <w:rFonts w:hint="eastAsia"/>
          <w:color w:val="548DD4" w:themeColor="text2" w:themeTint="99"/>
        </w:rPr>
        <w:t>第</w:t>
      </w:r>
      <w:r w:rsidRPr="00863A03">
        <w:rPr>
          <w:rFonts w:hint="eastAsia"/>
          <w:color w:val="548DD4" w:themeColor="text2" w:themeTint="99"/>
        </w:rPr>
        <w:t>2</w:t>
      </w:r>
      <w:r w:rsidRPr="00863A03">
        <w:rPr>
          <w:rFonts w:hint="eastAsia"/>
          <w:color w:val="548DD4" w:themeColor="text2" w:themeTint="99"/>
        </w:rPr>
        <w:t>條</w:t>
      </w:r>
      <w:r w:rsidR="00243037" w:rsidRPr="00863A03">
        <w:rPr>
          <w:rFonts w:hint="eastAsia"/>
          <w:color w:val="548DD4" w:themeColor="text2" w:themeTint="99"/>
        </w:rPr>
        <w:t>（考試種類之訂定</w:t>
      </w:r>
      <w:r w:rsidR="00EB3D6D" w:rsidRPr="00863A03">
        <w:rPr>
          <w:rFonts w:hint="eastAsia"/>
          <w:color w:val="548DD4" w:themeColor="text2" w:themeTint="99"/>
        </w:rPr>
        <w:t>）</w:t>
      </w:r>
    </w:p>
    <w:p w14:paraId="297465E0" w14:textId="2D94F1CF" w:rsidR="00571DED" w:rsidRPr="003E5BB2"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E5BB2">
        <w:rPr>
          <w:rFonts w:ascii="Arial Unicode MS" w:hAnsi="Arial Unicode MS" w:hint="eastAsia"/>
          <w:color w:val="5F5F5F"/>
        </w:rPr>
        <w:t>本法所稱專門職業及技術人員係指依法規應經考試及格領有證書始能執業之人員；其考試種類，由考試院</w:t>
      </w:r>
      <w:r w:rsidR="00243037" w:rsidRPr="003E5BB2">
        <w:rPr>
          <w:rFonts w:ascii="Arial Unicode MS" w:hAnsi="Arial Unicode MS" w:hint="eastAsia"/>
          <w:color w:val="5F5F5F"/>
        </w:rPr>
        <w:lastRenderedPageBreak/>
        <w:t>定之。</w:t>
      </w:r>
    </w:p>
    <w:p w14:paraId="75A6EBFB" w14:textId="77777777" w:rsidR="00EB3D6D" w:rsidRPr="00863A03" w:rsidRDefault="00124D53" w:rsidP="00124D53">
      <w:pPr>
        <w:pStyle w:val="2"/>
        <w:rPr>
          <w:color w:val="548DD4" w:themeColor="text2" w:themeTint="99"/>
        </w:rPr>
      </w:pPr>
      <w:bookmarkStart w:id="25" w:name="a3"/>
      <w:bookmarkEnd w:id="25"/>
      <w:r w:rsidRPr="00863A03">
        <w:rPr>
          <w:rFonts w:hint="eastAsia"/>
          <w:color w:val="548DD4" w:themeColor="text2" w:themeTint="99"/>
        </w:rPr>
        <w:t>第</w:t>
      </w:r>
      <w:r w:rsidRPr="00863A03">
        <w:rPr>
          <w:rFonts w:hint="eastAsia"/>
          <w:color w:val="548DD4" w:themeColor="text2" w:themeTint="99"/>
        </w:rPr>
        <w:t>3</w:t>
      </w:r>
      <w:r w:rsidRPr="00863A03">
        <w:rPr>
          <w:rFonts w:hint="eastAsia"/>
          <w:color w:val="548DD4" w:themeColor="text2" w:themeTint="99"/>
        </w:rPr>
        <w:t>條</w:t>
      </w:r>
      <w:r w:rsidR="00243037" w:rsidRPr="00863A03">
        <w:rPr>
          <w:rFonts w:hint="eastAsia"/>
          <w:color w:val="548DD4" w:themeColor="text2" w:themeTint="99"/>
        </w:rPr>
        <w:t>（高考、普考、初等考試及特考</w:t>
      </w:r>
      <w:r w:rsidR="00EB3D6D" w:rsidRPr="00863A03">
        <w:rPr>
          <w:rFonts w:hint="eastAsia"/>
          <w:color w:val="548DD4" w:themeColor="text2" w:themeTint="99"/>
        </w:rPr>
        <w:t>）</w:t>
      </w:r>
    </w:p>
    <w:p w14:paraId="10CB9EBF" w14:textId="08E2F0BE"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E5BB2">
        <w:rPr>
          <w:rFonts w:ascii="Arial Unicode MS" w:hAnsi="Arial Unicode MS" w:hint="eastAsia"/>
          <w:color w:val="5F5F5F"/>
        </w:rPr>
        <w:t>專門職業及技術人員考試，得分高等考試、普通考試、初等考試三等。視類科需要，每年或間年舉行一次；遇有必要，得臨時舉行之</w:t>
      </w:r>
      <w:r w:rsidR="00EB3D6D">
        <w:rPr>
          <w:rFonts w:ascii="Arial Unicode MS" w:hAnsi="Arial Unicode MS" w:hint="eastAsia"/>
          <w:color w:val="5F5F5F"/>
        </w:rPr>
        <w:t>。</w:t>
      </w:r>
    </w:p>
    <w:p w14:paraId="3A5A883B" w14:textId="2D68503D" w:rsidR="00243037" w:rsidRPr="00A85D5A"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為適應特殊需要，得舉行特種考試。其分等比照高等考試、普通考試、初等考試三等。</w:t>
      </w:r>
    </w:p>
    <w:p w14:paraId="6508EB95" w14:textId="77777777" w:rsidR="00EB3D6D" w:rsidRPr="00863A03" w:rsidRDefault="00124D53" w:rsidP="00124D53">
      <w:pPr>
        <w:pStyle w:val="2"/>
        <w:rPr>
          <w:color w:val="548DD4" w:themeColor="text2" w:themeTint="99"/>
        </w:rPr>
      </w:pPr>
      <w:bookmarkStart w:id="26" w:name="a4"/>
      <w:bookmarkEnd w:id="26"/>
      <w:r w:rsidRPr="00863A03">
        <w:rPr>
          <w:rFonts w:hint="eastAsia"/>
          <w:color w:val="548DD4" w:themeColor="text2" w:themeTint="99"/>
        </w:rPr>
        <w:t>第</w:t>
      </w:r>
      <w:r w:rsidRPr="00863A03">
        <w:rPr>
          <w:rFonts w:hint="eastAsia"/>
          <w:color w:val="548DD4" w:themeColor="text2" w:themeTint="99"/>
        </w:rPr>
        <w:t>4</w:t>
      </w:r>
      <w:r w:rsidRPr="00863A03">
        <w:rPr>
          <w:rFonts w:hint="eastAsia"/>
          <w:color w:val="548DD4" w:themeColor="text2" w:themeTint="99"/>
        </w:rPr>
        <w:t>條</w:t>
      </w:r>
      <w:r w:rsidR="00243037" w:rsidRPr="00863A03">
        <w:rPr>
          <w:rFonts w:hint="eastAsia"/>
          <w:color w:val="548DD4" w:themeColor="text2" w:themeTint="99"/>
        </w:rPr>
        <w:t>（考試之舉行方式</w:t>
      </w:r>
      <w:r w:rsidR="00EB3D6D" w:rsidRPr="00863A03">
        <w:rPr>
          <w:rFonts w:hint="eastAsia"/>
          <w:color w:val="548DD4" w:themeColor="text2" w:themeTint="99"/>
        </w:rPr>
        <w:t>）</w:t>
      </w:r>
    </w:p>
    <w:p w14:paraId="66E10FD4" w14:textId="0E78B5E7"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E5BB2">
        <w:rPr>
          <w:rFonts w:ascii="Arial Unicode MS" w:hAnsi="Arial Unicode MS" w:hint="eastAsia"/>
          <w:color w:val="5F5F5F"/>
        </w:rPr>
        <w:t>各種考試，得採筆試、口試、測驗、實地考試、審查著作或發明或所需知能有關學歷、經歷證件及論文等方式行之</w:t>
      </w:r>
      <w:r w:rsidR="00EB3D6D">
        <w:rPr>
          <w:rFonts w:ascii="Arial Unicode MS" w:hAnsi="Arial Unicode MS" w:hint="eastAsia"/>
          <w:color w:val="5F5F5F"/>
        </w:rPr>
        <w:t>。</w:t>
      </w:r>
    </w:p>
    <w:p w14:paraId="46F3E328" w14:textId="059A0B4D" w:rsidR="00243037" w:rsidRPr="00A85D5A"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除筆試外，其他應採二種以上方式。筆試除有特別規定者外，應使用本國文字。</w:t>
      </w:r>
    </w:p>
    <w:p w14:paraId="047E618A" w14:textId="77777777" w:rsidR="00EB3D6D" w:rsidRPr="00863A03" w:rsidRDefault="00124D53" w:rsidP="00124D53">
      <w:pPr>
        <w:pStyle w:val="2"/>
        <w:rPr>
          <w:color w:val="548DD4" w:themeColor="text2" w:themeTint="99"/>
        </w:rPr>
      </w:pPr>
      <w:bookmarkStart w:id="27" w:name="a5"/>
      <w:bookmarkEnd w:id="27"/>
      <w:r w:rsidRPr="00863A03">
        <w:rPr>
          <w:rFonts w:hint="eastAsia"/>
          <w:color w:val="548DD4" w:themeColor="text2" w:themeTint="99"/>
        </w:rPr>
        <w:t>第</w:t>
      </w:r>
      <w:r w:rsidRPr="00863A03">
        <w:rPr>
          <w:rFonts w:hint="eastAsia"/>
          <w:color w:val="548DD4" w:themeColor="text2" w:themeTint="99"/>
        </w:rPr>
        <w:t>5</w:t>
      </w:r>
      <w:r w:rsidRPr="00863A03">
        <w:rPr>
          <w:rFonts w:hint="eastAsia"/>
          <w:color w:val="548DD4" w:themeColor="text2" w:themeTint="99"/>
        </w:rPr>
        <w:t>條</w:t>
      </w:r>
      <w:r w:rsidR="00243037" w:rsidRPr="00863A03">
        <w:rPr>
          <w:rFonts w:hint="eastAsia"/>
          <w:color w:val="548DD4" w:themeColor="text2" w:themeTint="99"/>
        </w:rPr>
        <w:t>（考試之舉行方式</w:t>
      </w:r>
      <w:r w:rsidR="00EB3D6D" w:rsidRPr="00863A03">
        <w:rPr>
          <w:rFonts w:hint="eastAsia"/>
          <w:color w:val="548DD4" w:themeColor="text2" w:themeTint="99"/>
        </w:rPr>
        <w:t>）</w:t>
      </w:r>
    </w:p>
    <w:p w14:paraId="37F26D9E" w14:textId="5F7F2B4B"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E5BB2">
        <w:rPr>
          <w:rFonts w:ascii="Arial Unicode MS" w:hAnsi="Arial Unicode MS" w:hint="eastAsia"/>
          <w:color w:val="5F5F5F"/>
        </w:rPr>
        <w:t>各種考試，得單獨或合併舉行，並得分試、分地舉行。其考試類、科、地點、日期等，由考選部於考試兩個月前公告之</w:t>
      </w:r>
      <w:r w:rsidR="00EB3D6D">
        <w:rPr>
          <w:rFonts w:ascii="Arial Unicode MS" w:hAnsi="Arial Unicode MS" w:hint="eastAsia"/>
          <w:color w:val="5F5F5F"/>
        </w:rPr>
        <w:t>。</w:t>
      </w:r>
    </w:p>
    <w:p w14:paraId="06E4C463" w14:textId="7D7E1CDD"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A85D5A">
        <w:rPr>
          <w:rFonts w:ascii="Arial Unicode MS" w:hAnsi="Arial Unicode MS" w:hint="eastAsia"/>
          <w:color w:val="666699"/>
        </w:rPr>
        <w:t>應考人在學期間得視類科之不同，參加前項所定分試考試最後一試以外之考試</w:t>
      </w:r>
      <w:r w:rsidR="00EB3D6D">
        <w:rPr>
          <w:rFonts w:ascii="Arial Unicode MS" w:hAnsi="Arial Unicode MS" w:hint="eastAsia"/>
          <w:color w:val="5F5F5F"/>
        </w:rPr>
        <w:t>。</w:t>
      </w:r>
    </w:p>
    <w:p w14:paraId="101F0BDA" w14:textId="5A634AD0" w:rsidR="00243037" w:rsidRPr="003E5BB2"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243037" w:rsidRPr="003E5BB2">
        <w:rPr>
          <w:rFonts w:ascii="Arial Unicode MS" w:hAnsi="Arial Unicode MS" w:hint="eastAsia"/>
          <w:color w:val="5F5F5F"/>
        </w:rPr>
        <w:t>分試考試之類科及其</w:t>
      </w:r>
      <w:hyperlink r:id="rId75" w:history="1">
        <w:r w:rsidR="00243037" w:rsidRPr="003E5BB2">
          <w:rPr>
            <w:rStyle w:val="a3"/>
            <w:rFonts w:ascii="Arial Unicode MS" w:hAnsi="Arial Unicode MS" w:hint="eastAsia"/>
            <w:color w:val="5F5F5F"/>
          </w:rPr>
          <w:t>考試規則</w:t>
        </w:r>
      </w:hyperlink>
      <w:r w:rsidR="00243037" w:rsidRPr="003E5BB2">
        <w:rPr>
          <w:rFonts w:ascii="Arial Unicode MS" w:hAnsi="Arial Unicode MS" w:hint="eastAsia"/>
          <w:color w:val="5F5F5F"/>
        </w:rPr>
        <w:t>，由考選部報請考試院定之。</w:t>
      </w:r>
    </w:p>
    <w:p w14:paraId="05BE262A" w14:textId="3B5DA73F" w:rsidR="00EB3D6D" w:rsidRPr="00863A03" w:rsidRDefault="00124D53" w:rsidP="00124D53">
      <w:pPr>
        <w:pStyle w:val="2"/>
        <w:rPr>
          <w:color w:val="548DD4" w:themeColor="text2" w:themeTint="99"/>
        </w:rPr>
      </w:pPr>
      <w:bookmarkStart w:id="28" w:name="a6"/>
      <w:bookmarkEnd w:id="28"/>
      <w:r w:rsidRPr="00863A03">
        <w:rPr>
          <w:rFonts w:hint="eastAsia"/>
          <w:color w:val="548DD4" w:themeColor="text2" w:themeTint="99"/>
        </w:rPr>
        <w:t>第</w:t>
      </w:r>
      <w:r w:rsidRPr="00863A03">
        <w:rPr>
          <w:rFonts w:hint="eastAsia"/>
          <w:color w:val="548DD4" w:themeColor="text2" w:themeTint="99"/>
        </w:rPr>
        <w:t>6</w:t>
      </w:r>
      <w:r w:rsidRPr="00863A03">
        <w:rPr>
          <w:rFonts w:hint="eastAsia"/>
          <w:color w:val="548DD4" w:themeColor="text2" w:themeTint="99"/>
        </w:rPr>
        <w:t>條</w:t>
      </w:r>
      <w:r w:rsidR="00243037" w:rsidRPr="00863A03">
        <w:rPr>
          <w:rFonts w:hint="eastAsia"/>
          <w:color w:val="548DD4" w:themeColor="text2" w:themeTint="99"/>
        </w:rPr>
        <w:t>（報名費之訂定）</w:t>
      </w:r>
      <w:r w:rsidR="00863A03" w:rsidRPr="00863A03">
        <w:rPr>
          <w:rFonts w:asciiTheme="minorHAnsi" w:hAnsiTheme="minorHAnsi" w:hint="eastAsia"/>
          <w:color w:val="FFFFFF" w:themeColor="background1"/>
        </w:rPr>
        <w:t>∵</w:t>
      </w:r>
    </w:p>
    <w:p w14:paraId="4528CBC3" w14:textId="00FBAEBD" w:rsidR="00EB3D6D" w:rsidRDefault="00935A60" w:rsidP="006C6081">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6C6081" w:rsidRPr="00CA68BD">
        <w:rPr>
          <w:rFonts w:ascii="Arial Unicode MS" w:hAnsi="Arial Unicode MS" w:hint="eastAsia"/>
          <w:color w:val="5F5F5F"/>
        </w:rPr>
        <w:t>應考人參加各種考試，應繳報名費，其費額由考選部</w:t>
      </w:r>
      <w:hyperlink r:id="rId76" w:history="1">
        <w:r w:rsidR="006C6081" w:rsidRPr="00CA68BD">
          <w:rPr>
            <w:rStyle w:val="a3"/>
            <w:rFonts w:ascii="Arial Unicode MS" w:hAnsi="Arial Unicode MS" w:hint="eastAsia"/>
            <w:color w:val="5F5F5F"/>
          </w:rPr>
          <w:t>定之</w:t>
        </w:r>
      </w:hyperlink>
      <w:r w:rsidR="00EB3D6D">
        <w:rPr>
          <w:rFonts w:ascii="Arial Unicode MS" w:hAnsi="Arial Unicode MS" w:hint="eastAsia"/>
          <w:color w:val="5F5F5F"/>
        </w:rPr>
        <w:t>。</w:t>
      </w:r>
    </w:p>
    <w:p w14:paraId="12C66D5C" w14:textId="74A756A3" w:rsidR="006C6081" w:rsidRPr="000D68D7" w:rsidRDefault="00935A60" w:rsidP="006C6081">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6C6081" w:rsidRPr="000D68D7">
        <w:rPr>
          <w:rFonts w:ascii="Arial Unicode MS" w:hAnsi="Arial Unicode MS" w:hint="eastAsia"/>
          <w:color w:val="666699"/>
        </w:rPr>
        <w:t>為增進考選業務之發展，得設置考選業務基金；其收支保管</w:t>
      </w:r>
      <w:r w:rsidR="00ED4EE3" w:rsidRPr="000D68D7">
        <w:rPr>
          <w:rFonts w:ascii="Arial Unicode MS" w:hAnsi="Arial Unicode MS" w:hint="eastAsia"/>
          <w:color w:val="666699"/>
        </w:rPr>
        <w:t>及</w:t>
      </w:r>
      <w:hyperlink r:id="rId77" w:history="1">
        <w:r w:rsidR="00ED4EE3" w:rsidRPr="000D68D7">
          <w:rPr>
            <w:rStyle w:val="a3"/>
            <w:rFonts w:ascii="Arial Unicode MS" w:hAnsi="Arial Unicode MS" w:hint="eastAsia"/>
            <w:color w:val="666699"/>
          </w:rPr>
          <w:t>運用辦法</w:t>
        </w:r>
      </w:hyperlink>
      <w:r w:rsidR="006C6081" w:rsidRPr="000D68D7">
        <w:rPr>
          <w:rFonts w:ascii="Arial Unicode MS" w:hAnsi="Arial Unicode MS" w:hint="eastAsia"/>
          <w:color w:val="666699"/>
        </w:rPr>
        <w:t>，由考選部定之。</w:t>
      </w:r>
    </w:p>
    <w:p w14:paraId="4102A40F" w14:textId="09032F74" w:rsidR="00EB3D6D" w:rsidRDefault="00EB3D6D" w:rsidP="007673CD">
      <w:pPr>
        <w:pStyle w:val="3"/>
        <w:ind w:left="118"/>
      </w:pPr>
      <w:r>
        <w:rPr>
          <w:rFonts w:hint="eastAsia"/>
        </w:rPr>
        <w:t>--</w:t>
      </w:r>
      <w:r w:rsidRPr="00AD19F6">
        <w:rPr>
          <w:rFonts w:hint="eastAsia"/>
        </w:rPr>
        <w:t>99</w:t>
      </w:r>
      <w:r w:rsidRPr="00AD19F6">
        <w:rPr>
          <w:rFonts w:hint="eastAsia"/>
        </w:rPr>
        <w:t>年</w:t>
      </w:r>
      <w:r w:rsidRPr="00AD19F6">
        <w:rPr>
          <w:rFonts w:hint="eastAsia"/>
        </w:rPr>
        <w:t>1</w:t>
      </w:r>
      <w:r w:rsidRPr="00AD19F6">
        <w:rPr>
          <w:rFonts w:hint="eastAsia"/>
        </w:rPr>
        <w:t>月</w:t>
      </w:r>
      <w:r w:rsidRPr="00AD19F6">
        <w:rPr>
          <w:rFonts w:hint="eastAsia"/>
        </w:rPr>
        <w:t>27</w:t>
      </w:r>
      <w:r>
        <w:rPr>
          <w:rFonts w:hint="eastAsia"/>
        </w:rPr>
        <w:t>日修正前條文</w:t>
      </w:r>
      <w:r>
        <w:rPr>
          <w:rFonts w:hint="eastAsia"/>
        </w:rPr>
        <w:t>--</w:t>
      </w:r>
      <w:hyperlink r:id="rId78" w:history="1">
        <w:r w:rsidRPr="005C530E">
          <w:rPr>
            <w:bCs w:val="0"/>
            <w:szCs w:val="20"/>
            <w:u w:val="single"/>
          </w:rPr>
          <w:t>比對程式</w:t>
        </w:r>
      </w:hyperlink>
    </w:p>
    <w:p w14:paraId="75467E83" w14:textId="524DF369" w:rsidR="00243037" w:rsidRPr="003912C9"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應考人參加各種考試，應繳報名費，其費額由考選部定之。</w:t>
      </w:r>
      <w:r w:rsidR="003A1C5A" w:rsidRPr="003A1C5A">
        <w:rPr>
          <w:rFonts w:ascii="Arial Unicode MS" w:hAnsi="Arial Unicode MS" w:hint="eastAsia"/>
          <w:color w:val="FFFFFF"/>
        </w:rPr>
        <w:t>∴</w:t>
      </w:r>
    </w:p>
    <w:p w14:paraId="30150BE2" w14:textId="77777777" w:rsidR="00EB3D6D" w:rsidRPr="00863A03" w:rsidRDefault="00124D53" w:rsidP="00124D53">
      <w:pPr>
        <w:pStyle w:val="2"/>
        <w:rPr>
          <w:color w:val="548DD4" w:themeColor="text2" w:themeTint="99"/>
        </w:rPr>
      </w:pPr>
      <w:bookmarkStart w:id="29" w:name="a7"/>
      <w:bookmarkEnd w:id="29"/>
      <w:r w:rsidRPr="00863A03">
        <w:rPr>
          <w:rFonts w:hint="eastAsia"/>
          <w:color w:val="548DD4" w:themeColor="text2" w:themeTint="99"/>
        </w:rPr>
        <w:t>第</w:t>
      </w:r>
      <w:r w:rsidRPr="00863A03">
        <w:rPr>
          <w:rFonts w:hint="eastAsia"/>
          <w:color w:val="548DD4" w:themeColor="text2" w:themeTint="99"/>
        </w:rPr>
        <w:t>7</w:t>
      </w:r>
      <w:r w:rsidRPr="00863A03">
        <w:rPr>
          <w:rFonts w:hint="eastAsia"/>
          <w:color w:val="548DD4" w:themeColor="text2" w:themeTint="99"/>
        </w:rPr>
        <w:t>條</w:t>
      </w:r>
      <w:r w:rsidR="00243037" w:rsidRPr="00863A03">
        <w:rPr>
          <w:rFonts w:hint="eastAsia"/>
          <w:color w:val="548DD4" w:themeColor="text2" w:themeTint="99"/>
        </w:rPr>
        <w:t>（體格檢查</w:t>
      </w:r>
      <w:r w:rsidR="00EB3D6D" w:rsidRPr="00863A03">
        <w:rPr>
          <w:rFonts w:hint="eastAsia"/>
          <w:color w:val="548DD4" w:themeColor="text2" w:themeTint="99"/>
        </w:rPr>
        <w:t>）</w:t>
      </w:r>
    </w:p>
    <w:p w14:paraId="6D733DB3" w14:textId="2B61A051"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專門職業及技術人員考試，得視各類、科需要實施體格檢查，其標準及時間均由考選部報請考試院定之。</w:t>
      </w:r>
    </w:p>
    <w:p w14:paraId="50EA8A92" w14:textId="17EEB654" w:rsidR="00EB3D6D" w:rsidRPr="00863A03" w:rsidRDefault="00124D53" w:rsidP="00124D53">
      <w:pPr>
        <w:pStyle w:val="2"/>
        <w:rPr>
          <w:color w:val="548DD4" w:themeColor="text2" w:themeTint="99"/>
        </w:rPr>
      </w:pPr>
      <w:bookmarkStart w:id="30" w:name="a8"/>
      <w:bookmarkEnd w:id="30"/>
      <w:r w:rsidRPr="00863A03">
        <w:rPr>
          <w:rFonts w:hint="eastAsia"/>
          <w:color w:val="548DD4" w:themeColor="text2" w:themeTint="99"/>
        </w:rPr>
        <w:t>第</w:t>
      </w:r>
      <w:r w:rsidRPr="00863A03">
        <w:rPr>
          <w:rFonts w:hint="eastAsia"/>
          <w:color w:val="548DD4" w:themeColor="text2" w:themeTint="99"/>
        </w:rPr>
        <w:t>8</w:t>
      </w:r>
      <w:r w:rsidRPr="00863A03">
        <w:rPr>
          <w:rFonts w:hint="eastAsia"/>
          <w:color w:val="548DD4" w:themeColor="text2" w:themeTint="99"/>
        </w:rPr>
        <w:t>條</w:t>
      </w:r>
      <w:r w:rsidR="00243037" w:rsidRPr="00863A03">
        <w:rPr>
          <w:rFonts w:hint="eastAsia"/>
          <w:color w:val="548DD4" w:themeColor="text2" w:themeTint="99"/>
        </w:rPr>
        <w:t>（應考資格之限制）</w:t>
      </w:r>
      <w:r w:rsidR="00863A03" w:rsidRPr="00863A03">
        <w:rPr>
          <w:rFonts w:asciiTheme="minorHAnsi" w:hAnsiTheme="minorHAnsi" w:hint="eastAsia"/>
          <w:color w:val="FFFFFF" w:themeColor="background1"/>
        </w:rPr>
        <w:t>∵</w:t>
      </w:r>
    </w:p>
    <w:p w14:paraId="6729E35A" w14:textId="271B9DF1" w:rsidR="006C6081" w:rsidRPr="00CA68BD" w:rsidRDefault="00935A60" w:rsidP="006C6081">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6C6081" w:rsidRPr="00CA68BD">
        <w:rPr>
          <w:rFonts w:ascii="Arial Unicode MS" w:hAnsi="Arial Unicode MS" w:hint="eastAsia"/>
          <w:color w:val="5F5F5F"/>
        </w:rPr>
        <w:t>中華民國國民，具有本法所定應考資格者，得應專門職業及技術人員考試。但有下列各款情事之一者，不得應考：</w:t>
      </w:r>
    </w:p>
    <w:p w14:paraId="20D68C12" w14:textId="77777777" w:rsidR="00EB3D6D" w:rsidRDefault="006C6081" w:rsidP="006C6081">
      <w:pPr>
        <w:ind w:left="142"/>
        <w:jc w:val="both"/>
        <w:rPr>
          <w:rFonts w:ascii="Arial Unicode MS" w:hAnsi="Arial Unicode MS"/>
          <w:color w:val="5F5F5F"/>
        </w:rPr>
      </w:pPr>
      <w:r w:rsidRPr="00CA68BD">
        <w:rPr>
          <w:rFonts w:ascii="Arial Unicode MS" w:hAnsi="Arial Unicode MS" w:hint="eastAsia"/>
          <w:color w:val="5F5F5F"/>
        </w:rPr>
        <w:t xml:space="preserve">　　一、曾服公務有侵占公有財物或收受賄賂行為，經判刑確定服刑期滿尚未滿三年，或通緝有案尚未結案</w:t>
      </w:r>
      <w:r w:rsidR="00EB3D6D">
        <w:rPr>
          <w:rFonts w:ascii="Arial Unicode MS" w:hAnsi="Arial Unicode MS" w:hint="eastAsia"/>
          <w:color w:val="5F5F5F"/>
        </w:rPr>
        <w:t>。</w:t>
      </w:r>
    </w:p>
    <w:p w14:paraId="39D786DD" w14:textId="5180466C" w:rsidR="00EB3D6D" w:rsidRDefault="00EB3D6D" w:rsidP="006C6081">
      <w:pPr>
        <w:ind w:left="142"/>
        <w:jc w:val="both"/>
        <w:rPr>
          <w:rFonts w:ascii="Arial Unicode MS" w:hAnsi="Arial Unicode MS"/>
          <w:color w:val="5F5F5F"/>
        </w:rPr>
      </w:pPr>
      <w:r>
        <w:rPr>
          <w:rFonts w:ascii="Arial Unicode MS" w:hAnsi="Arial Unicode MS" w:hint="eastAsia"/>
          <w:color w:val="5F5F5F"/>
        </w:rPr>
        <w:t xml:space="preserve">　　</w:t>
      </w:r>
      <w:r w:rsidRPr="00CA68BD">
        <w:rPr>
          <w:rFonts w:ascii="Arial Unicode MS" w:hAnsi="Arial Unicode MS" w:hint="eastAsia"/>
          <w:color w:val="5F5F5F"/>
        </w:rPr>
        <w:t>二</w:t>
      </w:r>
      <w:r>
        <w:rPr>
          <w:rFonts w:ascii="Arial Unicode MS" w:hAnsi="Arial Unicode MS" w:hint="eastAsia"/>
          <w:color w:val="5F5F5F"/>
        </w:rPr>
        <w:t>、</w:t>
      </w:r>
      <w:r w:rsidR="006C6081" w:rsidRPr="00CA68BD">
        <w:rPr>
          <w:rFonts w:ascii="Arial Unicode MS" w:hAnsi="Arial Unicode MS" w:hint="eastAsia"/>
          <w:color w:val="5F5F5F"/>
        </w:rPr>
        <w:t>褫奪公權尚未復權</w:t>
      </w:r>
      <w:r>
        <w:rPr>
          <w:rFonts w:ascii="Arial Unicode MS" w:hAnsi="Arial Unicode MS" w:hint="eastAsia"/>
          <w:color w:val="5F5F5F"/>
        </w:rPr>
        <w:t>。</w:t>
      </w:r>
    </w:p>
    <w:p w14:paraId="2FB2AB2B" w14:textId="6B6498E0" w:rsidR="00EB3D6D" w:rsidRDefault="00EB3D6D" w:rsidP="006C6081">
      <w:pPr>
        <w:ind w:left="142"/>
        <w:jc w:val="both"/>
        <w:rPr>
          <w:rFonts w:ascii="Arial Unicode MS" w:hAnsi="Arial Unicode MS"/>
          <w:color w:val="5F5F5F"/>
        </w:rPr>
      </w:pPr>
      <w:r>
        <w:rPr>
          <w:rFonts w:ascii="Arial Unicode MS" w:hAnsi="Arial Unicode MS" w:hint="eastAsia"/>
          <w:color w:val="5F5F5F"/>
        </w:rPr>
        <w:t xml:space="preserve">　　</w:t>
      </w:r>
      <w:r w:rsidRPr="00CA68BD">
        <w:rPr>
          <w:rFonts w:ascii="Arial Unicode MS" w:hAnsi="Arial Unicode MS" w:hint="eastAsia"/>
          <w:color w:val="5F5F5F"/>
        </w:rPr>
        <w:t>三</w:t>
      </w:r>
      <w:r>
        <w:rPr>
          <w:rFonts w:ascii="Arial Unicode MS" w:hAnsi="Arial Unicode MS" w:hint="eastAsia"/>
          <w:color w:val="5F5F5F"/>
        </w:rPr>
        <w:t>、</w:t>
      </w:r>
      <w:r w:rsidR="006C6081" w:rsidRPr="00CA68BD">
        <w:rPr>
          <w:rFonts w:ascii="Arial Unicode MS" w:hAnsi="Arial Unicode MS" w:hint="eastAsia"/>
          <w:color w:val="5F5F5F"/>
        </w:rPr>
        <w:t>受監護或輔助宣告，尚未撤銷</w:t>
      </w:r>
      <w:r>
        <w:rPr>
          <w:rFonts w:ascii="Arial Unicode MS" w:hAnsi="Arial Unicode MS" w:hint="eastAsia"/>
          <w:color w:val="5F5F5F"/>
        </w:rPr>
        <w:t>。</w:t>
      </w:r>
    </w:p>
    <w:p w14:paraId="09173879" w14:textId="6FFFD76B" w:rsidR="00EB3D6D" w:rsidRDefault="00EB3D6D" w:rsidP="006C6081">
      <w:pPr>
        <w:ind w:left="142"/>
        <w:jc w:val="both"/>
        <w:rPr>
          <w:rFonts w:ascii="Arial Unicode MS" w:hAnsi="Arial Unicode MS"/>
          <w:color w:val="5F5F5F"/>
        </w:rPr>
      </w:pPr>
      <w:r>
        <w:rPr>
          <w:rFonts w:ascii="Arial Unicode MS" w:hAnsi="Arial Unicode MS" w:hint="eastAsia"/>
          <w:color w:val="5F5F5F"/>
        </w:rPr>
        <w:t xml:space="preserve">　　</w:t>
      </w:r>
      <w:r w:rsidRPr="00CA68BD">
        <w:rPr>
          <w:rFonts w:ascii="Arial Unicode MS" w:hAnsi="Arial Unicode MS" w:hint="eastAsia"/>
          <w:color w:val="5F5F5F"/>
        </w:rPr>
        <w:t>四</w:t>
      </w:r>
      <w:r>
        <w:rPr>
          <w:rFonts w:ascii="Arial Unicode MS" w:hAnsi="Arial Unicode MS" w:hint="eastAsia"/>
          <w:color w:val="5F5F5F"/>
        </w:rPr>
        <w:t>、</w:t>
      </w:r>
      <w:r w:rsidR="006C6081" w:rsidRPr="00CA68BD">
        <w:rPr>
          <w:rFonts w:ascii="Arial Unicode MS" w:hAnsi="Arial Unicode MS" w:hint="eastAsia"/>
          <w:color w:val="5F5F5F"/>
        </w:rPr>
        <w:t>施用煙毒尚未戒絕</w:t>
      </w:r>
      <w:r>
        <w:rPr>
          <w:rFonts w:ascii="Arial Unicode MS" w:hAnsi="Arial Unicode MS" w:hint="eastAsia"/>
          <w:color w:val="5F5F5F"/>
        </w:rPr>
        <w:t>。</w:t>
      </w:r>
    </w:p>
    <w:p w14:paraId="29DC265B" w14:textId="7B186EA5" w:rsidR="006C6081" w:rsidRPr="006C6081" w:rsidRDefault="00935A60" w:rsidP="006C6081">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6C6081" w:rsidRPr="006C6081">
        <w:rPr>
          <w:rFonts w:ascii="Arial Unicode MS" w:hAnsi="Arial Unicode MS" w:hint="eastAsia"/>
          <w:color w:val="666699"/>
        </w:rPr>
        <w:t>應考人除依前項規定外，如有各種職業管理法規規定不得充任各該專門職業及技術人員之情事者，不得應考。</w:t>
      </w:r>
    </w:p>
    <w:p w14:paraId="25772A19" w14:textId="1F11DBA9" w:rsidR="00EB3D6D" w:rsidRDefault="00EB3D6D" w:rsidP="007673CD">
      <w:pPr>
        <w:pStyle w:val="3"/>
        <w:ind w:left="118"/>
      </w:pPr>
      <w:r>
        <w:rPr>
          <w:rFonts w:hint="eastAsia"/>
        </w:rPr>
        <w:t>--</w:t>
      </w:r>
      <w:r w:rsidRPr="000474D6">
        <w:rPr>
          <w:rFonts w:hint="eastAsia"/>
        </w:rPr>
        <w:t>99</w:t>
      </w:r>
      <w:r w:rsidRPr="000474D6">
        <w:rPr>
          <w:rFonts w:hint="eastAsia"/>
        </w:rPr>
        <w:t>年</w:t>
      </w:r>
      <w:r w:rsidRPr="000474D6">
        <w:rPr>
          <w:rFonts w:hint="eastAsia"/>
        </w:rPr>
        <w:t>1</w:t>
      </w:r>
      <w:r w:rsidRPr="000474D6">
        <w:rPr>
          <w:rFonts w:hint="eastAsia"/>
        </w:rPr>
        <w:t>月</w:t>
      </w:r>
      <w:r w:rsidRPr="000474D6">
        <w:rPr>
          <w:rFonts w:hint="eastAsia"/>
        </w:rPr>
        <w:t>27</w:t>
      </w:r>
      <w:r>
        <w:rPr>
          <w:rFonts w:hint="eastAsia"/>
        </w:rPr>
        <w:t>日修正前條文</w:t>
      </w:r>
      <w:r>
        <w:rPr>
          <w:rFonts w:hint="eastAsia"/>
        </w:rPr>
        <w:t>--</w:t>
      </w:r>
      <w:hyperlink r:id="rId79" w:history="1">
        <w:r w:rsidRPr="005C530E">
          <w:rPr>
            <w:bCs w:val="0"/>
            <w:szCs w:val="20"/>
            <w:u w:val="single"/>
          </w:rPr>
          <w:t>比對程式</w:t>
        </w:r>
      </w:hyperlink>
    </w:p>
    <w:p w14:paraId="1EF66F92" w14:textId="500CCC8A" w:rsidR="00243037" w:rsidRPr="003912C9" w:rsidRDefault="00935A60" w:rsidP="006C5F67">
      <w:pPr>
        <w:ind w:left="142"/>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中華民國國民，具有本法所定應考資格者，得應專門職業及技術人員考試。但有下列各款情事之一者，不得應考：</w:t>
      </w:r>
    </w:p>
    <w:p w14:paraId="7FDAF0B1" w14:textId="77777777" w:rsidR="00EB3D6D" w:rsidRDefault="006C5F67" w:rsidP="006C5F67">
      <w:pPr>
        <w:ind w:left="142"/>
        <w:jc w:val="both"/>
        <w:rPr>
          <w:rFonts w:ascii="Arial Unicode MS" w:hAnsi="Arial Unicode MS"/>
          <w:color w:val="626262"/>
        </w:rPr>
      </w:pPr>
      <w:r w:rsidRPr="003912C9">
        <w:rPr>
          <w:rFonts w:ascii="Arial Unicode MS" w:hAnsi="Arial Unicode MS" w:hint="eastAsia"/>
          <w:color w:val="626262"/>
        </w:rPr>
        <w:t xml:space="preserve">　　</w:t>
      </w:r>
      <w:r w:rsidR="00243037" w:rsidRPr="003912C9">
        <w:rPr>
          <w:rFonts w:ascii="Arial Unicode MS" w:hAnsi="Arial Unicode MS" w:hint="eastAsia"/>
          <w:color w:val="626262"/>
        </w:rPr>
        <w:t>一、曾服公務有侵占公有財物或收受賄賂行為，經判刑確定服刑期滿尚未滿三年者，或通緝有案尚未結案者</w:t>
      </w:r>
      <w:r w:rsidR="00EB3D6D">
        <w:rPr>
          <w:rFonts w:ascii="Arial Unicode MS" w:hAnsi="Arial Unicode MS" w:hint="eastAsia"/>
          <w:color w:val="626262"/>
        </w:rPr>
        <w:t>。</w:t>
      </w:r>
    </w:p>
    <w:p w14:paraId="76807757" w14:textId="223AC2B4" w:rsidR="00EB3D6D" w:rsidRDefault="00EB3D6D" w:rsidP="006C5F67">
      <w:pPr>
        <w:ind w:left="142"/>
        <w:jc w:val="both"/>
        <w:rPr>
          <w:rFonts w:ascii="Arial Unicode MS" w:hAnsi="Arial Unicode MS"/>
          <w:color w:val="626262"/>
        </w:rPr>
      </w:pPr>
      <w:r>
        <w:rPr>
          <w:rFonts w:ascii="Arial Unicode MS" w:hAnsi="Arial Unicode MS" w:hint="eastAsia"/>
          <w:color w:val="626262"/>
        </w:rPr>
        <w:t xml:space="preserve">　　</w:t>
      </w:r>
      <w:r w:rsidRPr="003912C9">
        <w:rPr>
          <w:rFonts w:ascii="Arial Unicode MS" w:hAnsi="Arial Unicode MS" w:hint="eastAsia"/>
          <w:color w:val="626262"/>
        </w:rPr>
        <w:t>二</w:t>
      </w:r>
      <w:r>
        <w:rPr>
          <w:rFonts w:ascii="Arial Unicode MS" w:hAnsi="Arial Unicode MS" w:hint="eastAsia"/>
          <w:color w:val="626262"/>
        </w:rPr>
        <w:t>、</w:t>
      </w:r>
      <w:r w:rsidR="00243037" w:rsidRPr="003912C9">
        <w:rPr>
          <w:rFonts w:ascii="Arial Unicode MS" w:hAnsi="Arial Unicode MS" w:hint="eastAsia"/>
          <w:color w:val="626262"/>
        </w:rPr>
        <w:t>褫奪公權，尚未復權者</w:t>
      </w:r>
      <w:r>
        <w:rPr>
          <w:rFonts w:ascii="Arial Unicode MS" w:hAnsi="Arial Unicode MS" w:hint="eastAsia"/>
          <w:color w:val="626262"/>
        </w:rPr>
        <w:t>。</w:t>
      </w:r>
    </w:p>
    <w:p w14:paraId="5BBFC896" w14:textId="313FF67D" w:rsidR="00EB3D6D" w:rsidRDefault="00EB3D6D" w:rsidP="006C5F67">
      <w:pPr>
        <w:ind w:left="142"/>
        <w:jc w:val="both"/>
        <w:rPr>
          <w:rFonts w:ascii="Arial Unicode MS" w:hAnsi="Arial Unicode MS"/>
          <w:color w:val="626262"/>
        </w:rPr>
      </w:pPr>
      <w:r>
        <w:rPr>
          <w:rFonts w:ascii="Arial Unicode MS" w:hAnsi="Arial Unicode MS" w:hint="eastAsia"/>
          <w:color w:val="626262"/>
        </w:rPr>
        <w:t xml:space="preserve">　　</w:t>
      </w:r>
      <w:r w:rsidRPr="003912C9">
        <w:rPr>
          <w:rFonts w:ascii="Arial Unicode MS" w:hAnsi="Arial Unicode MS" w:hint="eastAsia"/>
          <w:color w:val="626262"/>
        </w:rPr>
        <w:t>三</w:t>
      </w:r>
      <w:r>
        <w:rPr>
          <w:rFonts w:ascii="Arial Unicode MS" w:hAnsi="Arial Unicode MS" w:hint="eastAsia"/>
          <w:color w:val="626262"/>
        </w:rPr>
        <w:t>、</w:t>
      </w:r>
      <w:r w:rsidR="00243037" w:rsidRPr="003912C9">
        <w:rPr>
          <w:rFonts w:ascii="Arial Unicode MS" w:hAnsi="Arial Unicode MS" w:hint="eastAsia"/>
          <w:color w:val="626262"/>
        </w:rPr>
        <w:t>受禁治產之宣告，尚未撤銷者</w:t>
      </w:r>
      <w:r>
        <w:rPr>
          <w:rFonts w:ascii="Arial Unicode MS" w:hAnsi="Arial Unicode MS" w:hint="eastAsia"/>
          <w:color w:val="626262"/>
        </w:rPr>
        <w:t>。</w:t>
      </w:r>
    </w:p>
    <w:p w14:paraId="2B8BEEEE" w14:textId="32E2B121" w:rsidR="00EB3D6D" w:rsidRDefault="00EB3D6D" w:rsidP="006C5F67">
      <w:pPr>
        <w:ind w:left="142"/>
        <w:jc w:val="both"/>
        <w:rPr>
          <w:rFonts w:ascii="Arial Unicode MS" w:hAnsi="Arial Unicode MS"/>
          <w:color w:val="626262"/>
        </w:rPr>
      </w:pPr>
      <w:r>
        <w:rPr>
          <w:rFonts w:ascii="Arial Unicode MS" w:hAnsi="Arial Unicode MS" w:hint="eastAsia"/>
          <w:color w:val="626262"/>
        </w:rPr>
        <w:lastRenderedPageBreak/>
        <w:t xml:space="preserve">　　</w:t>
      </w:r>
      <w:r w:rsidRPr="003912C9">
        <w:rPr>
          <w:rFonts w:ascii="Arial Unicode MS" w:hAnsi="Arial Unicode MS" w:hint="eastAsia"/>
          <w:color w:val="626262"/>
        </w:rPr>
        <w:t>四</w:t>
      </w:r>
      <w:r>
        <w:rPr>
          <w:rFonts w:ascii="Arial Unicode MS" w:hAnsi="Arial Unicode MS" w:hint="eastAsia"/>
          <w:color w:val="626262"/>
        </w:rPr>
        <w:t>、</w:t>
      </w:r>
      <w:r w:rsidR="00243037" w:rsidRPr="003912C9">
        <w:rPr>
          <w:rFonts w:ascii="Arial Unicode MS" w:hAnsi="Arial Unicode MS" w:hint="eastAsia"/>
          <w:color w:val="626262"/>
        </w:rPr>
        <w:t>施用煙毒尚未戒絕者</w:t>
      </w:r>
      <w:r>
        <w:rPr>
          <w:rFonts w:ascii="Arial Unicode MS" w:hAnsi="Arial Unicode MS" w:hint="eastAsia"/>
          <w:color w:val="626262"/>
        </w:rPr>
        <w:t>。</w:t>
      </w:r>
    </w:p>
    <w:p w14:paraId="4E0524D3" w14:textId="719C52EB" w:rsidR="00243037" w:rsidRPr="00A85D5A" w:rsidRDefault="00935A60" w:rsidP="006C5F67">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應考人除依前項規定外，如有各種職業管理法規規定不得充任各該專門職業及技術人員之情事者，不得應考。</w:t>
      </w:r>
      <w:r w:rsidR="003A1C5A" w:rsidRPr="003A1C5A">
        <w:rPr>
          <w:rFonts w:ascii="Arial Unicode MS" w:hAnsi="Arial Unicode MS" w:hint="eastAsia"/>
          <w:color w:val="FFFFFF"/>
        </w:rPr>
        <w:t>∴</w:t>
      </w:r>
    </w:p>
    <w:p w14:paraId="34D784B3" w14:textId="77777777" w:rsidR="00EB3D6D" w:rsidRPr="00863A03" w:rsidRDefault="00124D53" w:rsidP="00124D53">
      <w:pPr>
        <w:pStyle w:val="2"/>
        <w:rPr>
          <w:color w:val="548DD4" w:themeColor="text2" w:themeTint="99"/>
        </w:rPr>
      </w:pPr>
      <w:bookmarkStart w:id="31" w:name="a9"/>
      <w:bookmarkEnd w:id="31"/>
      <w:r w:rsidRPr="00863A03">
        <w:rPr>
          <w:rFonts w:hint="eastAsia"/>
          <w:color w:val="548DD4" w:themeColor="text2" w:themeTint="99"/>
        </w:rPr>
        <w:t>第</w:t>
      </w:r>
      <w:r w:rsidRPr="00863A03">
        <w:rPr>
          <w:rFonts w:hint="eastAsia"/>
          <w:color w:val="548DD4" w:themeColor="text2" w:themeTint="99"/>
        </w:rPr>
        <w:t>9</w:t>
      </w:r>
      <w:r w:rsidRPr="00863A03">
        <w:rPr>
          <w:rFonts w:hint="eastAsia"/>
          <w:color w:val="548DD4" w:themeColor="text2" w:themeTint="99"/>
        </w:rPr>
        <w:t>條</w:t>
      </w:r>
      <w:r w:rsidR="00243037" w:rsidRPr="00863A03">
        <w:rPr>
          <w:rFonts w:hint="eastAsia"/>
          <w:color w:val="548DD4" w:themeColor="text2" w:themeTint="99"/>
        </w:rPr>
        <w:t>（高等應考資格</w:t>
      </w:r>
      <w:r w:rsidR="00EB3D6D" w:rsidRPr="00863A03">
        <w:rPr>
          <w:rFonts w:hint="eastAsia"/>
          <w:color w:val="548DD4" w:themeColor="text2" w:themeTint="99"/>
        </w:rPr>
        <w:t>）</w:t>
      </w:r>
    </w:p>
    <w:p w14:paraId="7BC625B0" w14:textId="6D200145"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具有下列資格之一者，得應專門職業及技術人員高等考試：</w:t>
      </w:r>
    </w:p>
    <w:p w14:paraId="3AC592D5" w14:textId="77777777" w:rsidR="00EB3D6D" w:rsidRDefault="006C5F67" w:rsidP="007673CD">
      <w:pPr>
        <w:ind w:leftChars="50" w:left="100"/>
        <w:jc w:val="both"/>
        <w:rPr>
          <w:rFonts w:ascii="Arial Unicode MS" w:hAnsi="Arial Unicode MS"/>
          <w:color w:val="5F5F5F"/>
        </w:rPr>
      </w:pPr>
      <w:r w:rsidRPr="00CA68BD">
        <w:rPr>
          <w:rFonts w:ascii="Arial Unicode MS" w:hAnsi="Arial Unicode MS" w:hint="eastAsia"/>
          <w:color w:val="5F5F5F"/>
        </w:rPr>
        <w:t xml:space="preserve">　　</w:t>
      </w:r>
      <w:r w:rsidR="00243037" w:rsidRPr="00CA68BD">
        <w:rPr>
          <w:rFonts w:ascii="Arial Unicode MS" w:hAnsi="Arial Unicode MS" w:hint="eastAsia"/>
          <w:color w:val="5F5F5F"/>
        </w:rPr>
        <w:t>一、公立或立案之私立專科以上學校或經教育部承認之國外專科以上學校相當科、系、所畢業者</w:t>
      </w:r>
      <w:r w:rsidR="00EB3D6D">
        <w:rPr>
          <w:rFonts w:ascii="Arial Unicode MS" w:hAnsi="Arial Unicode MS" w:hint="eastAsia"/>
          <w:color w:val="5F5F5F"/>
        </w:rPr>
        <w:t>。</w:t>
      </w:r>
    </w:p>
    <w:p w14:paraId="213ADB5F" w14:textId="5CD7BBEF" w:rsidR="00EB3D6D" w:rsidRDefault="00EB3D6D" w:rsidP="007673CD">
      <w:pPr>
        <w:ind w:leftChars="50" w:left="100"/>
        <w:jc w:val="both"/>
        <w:rPr>
          <w:rFonts w:ascii="Arial Unicode MS" w:hAnsi="Arial Unicode MS"/>
          <w:color w:val="5F5F5F"/>
        </w:rPr>
      </w:pPr>
      <w:r>
        <w:rPr>
          <w:rFonts w:ascii="Arial Unicode MS" w:hAnsi="Arial Unicode MS" w:hint="eastAsia"/>
          <w:color w:val="5F5F5F"/>
        </w:rPr>
        <w:t xml:space="preserve">　　</w:t>
      </w:r>
      <w:r w:rsidRPr="00CA68BD">
        <w:rPr>
          <w:rFonts w:ascii="Arial Unicode MS" w:hAnsi="Arial Unicode MS" w:hint="eastAsia"/>
          <w:color w:val="5F5F5F"/>
        </w:rPr>
        <w:t>二</w:t>
      </w:r>
      <w:r>
        <w:rPr>
          <w:rFonts w:ascii="Arial Unicode MS" w:hAnsi="Arial Unicode MS" w:hint="eastAsia"/>
          <w:color w:val="5F5F5F"/>
        </w:rPr>
        <w:t>、</w:t>
      </w:r>
      <w:r w:rsidR="00243037" w:rsidRPr="00CA68BD">
        <w:rPr>
          <w:rFonts w:ascii="Arial Unicode MS" w:hAnsi="Arial Unicode MS" w:hint="eastAsia"/>
          <w:color w:val="5F5F5F"/>
        </w:rPr>
        <w:t>普通考試相當類、科及格，並曾任有關職務滿四年，有證明文件者</w:t>
      </w:r>
      <w:r>
        <w:rPr>
          <w:rFonts w:ascii="Arial Unicode MS" w:hAnsi="Arial Unicode MS" w:hint="eastAsia"/>
          <w:color w:val="5F5F5F"/>
        </w:rPr>
        <w:t>。</w:t>
      </w:r>
    </w:p>
    <w:p w14:paraId="5801E00B" w14:textId="73F293EC" w:rsidR="00243037" w:rsidRPr="00A85D5A"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前項第一款所定研究所畢業資格者，如各該職業管理法規對其執業有特殊限制者，不得應考。</w:t>
      </w:r>
    </w:p>
    <w:p w14:paraId="072D3A2F" w14:textId="77777777" w:rsidR="00EB3D6D" w:rsidRPr="00863A03" w:rsidRDefault="00124D53" w:rsidP="00124D53">
      <w:pPr>
        <w:pStyle w:val="2"/>
        <w:rPr>
          <w:color w:val="548DD4" w:themeColor="text2" w:themeTint="99"/>
        </w:rPr>
      </w:pPr>
      <w:bookmarkStart w:id="32" w:name="a10"/>
      <w:bookmarkEnd w:id="32"/>
      <w:r w:rsidRPr="00863A03">
        <w:rPr>
          <w:rFonts w:hint="eastAsia"/>
          <w:color w:val="548DD4" w:themeColor="text2" w:themeTint="99"/>
        </w:rPr>
        <w:t>第</w:t>
      </w:r>
      <w:r w:rsidRPr="00863A03">
        <w:rPr>
          <w:rFonts w:hint="eastAsia"/>
          <w:color w:val="548DD4" w:themeColor="text2" w:themeTint="99"/>
        </w:rPr>
        <w:t>10</w:t>
      </w:r>
      <w:r w:rsidRPr="00863A03">
        <w:rPr>
          <w:rFonts w:hint="eastAsia"/>
          <w:color w:val="548DD4" w:themeColor="text2" w:themeTint="99"/>
        </w:rPr>
        <w:t>條</w:t>
      </w:r>
      <w:r w:rsidR="00243037" w:rsidRPr="00863A03">
        <w:rPr>
          <w:rFonts w:hint="eastAsia"/>
          <w:color w:val="548DD4" w:themeColor="text2" w:themeTint="99"/>
        </w:rPr>
        <w:t>（普考應考資格</w:t>
      </w:r>
      <w:r w:rsidR="00EB3D6D" w:rsidRPr="00863A03">
        <w:rPr>
          <w:rFonts w:hint="eastAsia"/>
          <w:color w:val="548DD4" w:themeColor="text2" w:themeTint="99"/>
        </w:rPr>
        <w:t>）</w:t>
      </w:r>
    </w:p>
    <w:p w14:paraId="32B0C014" w14:textId="73E69B74"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具有下列資格之一者，得應專門職業及技術人員普通考試：</w:t>
      </w:r>
    </w:p>
    <w:p w14:paraId="1FE5CF23" w14:textId="77777777" w:rsidR="00EB3D6D" w:rsidRDefault="006C5F67" w:rsidP="007673CD">
      <w:pPr>
        <w:ind w:leftChars="50" w:left="100"/>
        <w:jc w:val="both"/>
        <w:rPr>
          <w:rFonts w:ascii="Arial Unicode MS" w:hAnsi="Arial Unicode MS"/>
          <w:color w:val="5F5F5F"/>
        </w:rPr>
      </w:pPr>
      <w:r w:rsidRPr="00CA68BD">
        <w:rPr>
          <w:rFonts w:ascii="Arial Unicode MS" w:hAnsi="Arial Unicode MS" w:hint="eastAsia"/>
          <w:color w:val="5F5F5F"/>
        </w:rPr>
        <w:t xml:space="preserve">　　</w:t>
      </w:r>
      <w:r w:rsidR="00243037" w:rsidRPr="00CA68BD">
        <w:rPr>
          <w:rFonts w:ascii="Arial Unicode MS" w:hAnsi="Arial Unicode MS" w:hint="eastAsia"/>
          <w:color w:val="5F5F5F"/>
        </w:rPr>
        <w:t>一、公立或立案之私立高級職業學校以上學校相當科、系、所畢業者</w:t>
      </w:r>
      <w:r w:rsidR="00EB3D6D">
        <w:rPr>
          <w:rFonts w:ascii="Arial Unicode MS" w:hAnsi="Arial Unicode MS" w:hint="eastAsia"/>
          <w:color w:val="5F5F5F"/>
        </w:rPr>
        <w:t>。</w:t>
      </w:r>
    </w:p>
    <w:p w14:paraId="52FA24B7" w14:textId="7956EBE8" w:rsidR="00243037" w:rsidRPr="00CA68BD" w:rsidRDefault="00EB3D6D" w:rsidP="007673CD">
      <w:pPr>
        <w:ind w:leftChars="50" w:left="100"/>
        <w:jc w:val="both"/>
        <w:rPr>
          <w:rFonts w:ascii="Arial Unicode MS" w:hAnsi="Arial Unicode MS"/>
          <w:color w:val="5F5F5F"/>
        </w:rPr>
      </w:pPr>
      <w:r>
        <w:rPr>
          <w:rFonts w:ascii="Arial Unicode MS" w:hAnsi="Arial Unicode MS" w:hint="eastAsia"/>
          <w:color w:val="5F5F5F"/>
        </w:rPr>
        <w:t xml:space="preserve">　　</w:t>
      </w:r>
      <w:r w:rsidRPr="00CA68BD">
        <w:rPr>
          <w:rFonts w:ascii="Arial Unicode MS" w:hAnsi="Arial Unicode MS" w:hint="eastAsia"/>
          <w:color w:val="5F5F5F"/>
        </w:rPr>
        <w:t>二</w:t>
      </w:r>
      <w:r>
        <w:rPr>
          <w:rFonts w:ascii="Arial Unicode MS" w:hAnsi="Arial Unicode MS" w:hint="eastAsia"/>
          <w:color w:val="5F5F5F"/>
        </w:rPr>
        <w:t>、</w:t>
      </w:r>
      <w:r w:rsidR="00243037" w:rsidRPr="00CA68BD">
        <w:rPr>
          <w:rFonts w:ascii="Arial Unicode MS" w:hAnsi="Arial Unicode MS" w:hint="eastAsia"/>
          <w:color w:val="5F5F5F"/>
        </w:rPr>
        <w:t>初等考試相當類、科及格，並曾任有關職務滿四年，有證明文件者。</w:t>
      </w:r>
    </w:p>
    <w:p w14:paraId="61110E6E" w14:textId="77777777" w:rsidR="00EB3D6D" w:rsidRPr="00863A03" w:rsidRDefault="00124D53" w:rsidP="00124D53">
      <w:pPr>
        <w:pStyle w:val="2"/>
        <w:rPr>
          <w:color w:val="548DD4" w:themeColor="text2" w:themeTint="99"/>
        </w:rPr>
      </w:pPr>
      <w:bookmarkStart w:id="33" w:name="a11"/>
      <w:bookmarkEnd w:id="33"/>
      <w:r w:rsidRPr="00863A03">
        <w:rPr>
          <w:rFonts w:hint="eastAsia"/>
          <w:color w:val="548DD4" w:themeColor="text2" w:themeTint="99"/>
        </w:rPr>
        <w:t>第</w:t>
      </w:r>
      <w:r w:rsidRPr="00863A03">
        <w:rPr>
          <w:rFonts w:hint="eastAsia"/>
          <w:color w:val="548DD4" w:themeColor="text2" w:themeTint="99"/>
        </w:rPr>
        <w:t>11</w:t>
      </w:r>
      <w:r w:rsidRPr="00863A03">
        <w:rPr>
          <w:rFonts w:hint="eastAsia"/>
          <w:color w:val="548DD4" w:themeColor="text2" w:themeTint="99"/>
        </w:rPr>
        <w:t>條</w:t>
      </w:r>
      <w:r w:rsidR="00243037" w:rsidRPr="00863A03">
        <w:rPr>
          <w:rFonts w:hint="eastAsia"/>
          <w:color w:val="548DD4" w:themeColor="text2" w:themeTint="99"/>
        </w:rPr>
        <w:t>（初等考試之年齡</w:t>
      </w:r>
      <w:r w:rsidR="00EB3D6D" w:rsidRPr="00863A03">
        <w:rPr>
          <w:rFonts w:hint="eastAsia"/>
          <w:color w:val="548DD4" w:themeColor="text2" w:themeTint="99"/>
        </w:rPr>
        <w:t>）</w:t>
      </w:r>
    </w:p>
    <w:p w14:paraId="22DF248A" w14:textId="5A6E0E79"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中華民國國民年滿十八歲，得應專門職業及技術人員初等考試。</w:t>
      </w:r>
    </w:p>
    <w:p w14:paraId="4642F602" w14:textId="77777777" w:rsidR="00EB3D6D" w:rsidRPr="00863A03" w:rsidRDefault="00124D53" w:rsidP="00124D53">
      <w:pPr>
        <w:pStyle w:val="2"/>
        <w:rPr>
          <w:color w:val="548DD4" w:themeColor="text2" w:themeTint="99"/>
        </w:rPr>
      </w:pPr>
      <w:bookmarkStart w:id="34" w:name="a12"/>
      <w:bookmarkEnd w:id="34"/>
      <w:r w:rsidRPr="00863A03">
        <w:rPr>
          <w:rFonts w:hint="eastAsia"/>
          <w:color w:val="548DD4" w:themeColor="text2" w:themeTint="99"/>
        </w:rPr>
        <w:t>第</w:t>
      </w:r>
      <w:r w:rsidRPr="00863A03">
        <w:rPr>
          <w:rFonts w:hint="eastAsia"/>
          <w:color w:val="548DD4" w:themeColor="text2" w:themeTint="99"/>
        </w:rPr>
        <w:t>12</w:t>
      </w:r>
      <w:r w:rsidRPr="00863A03">
        <w:rPr>
          <w:rFonts w:hint="eastAsia"/>
          <w:color w:val="548DD4" w:themeColor="text2" w:themeTint="99"/>
        </w:rPr>
        <w:t>條</w:t>
      </w:r>
      <w:r w:rsidR="00243037" w:rsidRPr="00863A03">
        <w:rPr>
          <w:rFonts w:hint="eastAsia"/>
          <w:color w:val="548DD4" w:themeColor="text2" w:themeTint="99"/>
        </w:rPr>
        <w:t>（本法修正前人員之應考資格及補考</w:t>
      </w:r>
      <w:r w:rsidR="00EB3D6D" w:rsidRPr="00863A03">
        <w:rPr>
          <w:rFonts w:hint="eastAsia"/>
          <w:color w:val="548DD4" w:themeColor="text2" w:themeTint="99"/>
        </w:rPr>
        <w:t>）</w:t>
      </w:r>
    </w:p>
    <w:p w14:paraId="67B2DF59" w14:textId="454A644B"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本法修正公布施行前，經高等或普通檢定考試及格者，分別取得專門職業及技術人員高等或普通考試相當類科或特種考試相當等級、類科之應考資格；部分科目不及格並於三年內繼續補考及格者亦同</w:t>
      </w:r>
      <w:r w:rsidR="00EB3D6D">
        <w:rPr>
          <w:rFonts w:ascii="Arial Unicode MS" w:hAnsi="Arial Unicode MS" w:hint="eastAsia"/>
          <w:color w:val="5F5F5F"/>
        </w:rPr>
        <w:t>。</w:t>
      </w:r>
    </w:p>
    <w:p w14:paraId="691E161A" w14:textId="75AABA55" w:rsidR="00243037" w:rsidRPr="00A85D5A"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前項檢定考試之補考，依原檢定考試規則辦理之。</w:t>
      </w:r>
    </w:p>
    <w:p w14:paraId="1603E78B" w14:textId="77777777" w:rsidR="00EB3D6D" w:rsidRPr="00863A03" w:rsidRDefault="00124D53" w:rsidP="00124D53">
      <w:pPr>
        <w:pStyle w:val="2"/>
        <w:rPr>
          <w:color w:val="548DD4" w:themeColor="text2" w:themeTint="99"/>
        </w:rPr>
      </w:pPr>
      <w:bookmarkStart w:id="35" w:name="a13"/>
      <w:bookmarkEnd w:id="35"/>
      <w:r w:rsidRPr="00863A03">
        <w:rPr>
          <w:rFonts w:hint="eastAsia"/>
          <w:color w:val="548DD4" w:themeColor="text2" w:themeTint="99"/>
        </w:rPr>
        <w:t>第</w:t>
      </w:r>
      <w:r w:rsidRPr="00863A03">
        <w:rPr>
          <w:rFonts w:hint="eastAsia"/>
          <w:color w:val="548DD4" w:themeColor="text2" w:themeTint="99"/>
        </w:rPr>
        <w:t>13</w:t>
      </w:r>
      <w:r w:rsidRPr="00863A03">
        <w:rPr>
          <w:rFonts w:hint="eastAsia"/>
          <w:color w:val="548DD4" w:themeColor="text2" w:themeTint="99"/>
        </w:rPr>
        <w:t>條</w:t>
      </w:r>
      <w:r w:rsidR="00243037" w:rsidRPr="00863A03">
        <w:rPr>
          <w:rFonts w:hint="eastAsia"/>
          <w:color w:val="548DD4" w:themeColor="text2" w:themeTint="99"/>
        </w:rPr>
        <w:t>（中醫師之檢定考試及補考</w:t>
      </w:r>
      <w:r w:rsidR="00EB3D6D" w:rsidRPr="00863A03">
        <w:rPr>
          <w:rFonts w:hint="eastAsia"/>
          <w:color w:val="548DD4" w:themeColor="text2" w:themeTint="99"/>
        </w:rPr>
        <w:t>）</w:t>
      </w:r>
    </w:p>
    <w:p w14:paraId="3CE5D365" w14:textId="7A2626C0"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中醫師檢定考試於本法修正公布施行後五年內繼續辦理五次；部分科目不及格者，准予三年內繼續補考三次</w:t>
      </w:r>
      <w:r w:rsidR="00EB3D6D">
        <w:rPr>
          <w:rFonts w:ascii="Arial Unicode MS" w:hAnsi="Arial Unicode MS" w:hint="eastAsia"/>
          <w:color w:val="5F5F5F"/>
        </w:rPr>
        <w:t>。</w:t>
      </w:r>
    </w:p>
    <w:p w14:paraId="49DB7FD4" w14:textId="198C5EBB" w:rsidR="00243037" w:rsidRPr="00A85D5A"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中醫師檢定考試及其補考，依原檢定考試規則辦理之。</w:t>
      </w:r>
    </w:p>
    <w:p w14:paraId="5AD32DD7" w14:textId="04C6EFAA" w:rsidR="00EB3D6D" w:rsidRPr="00863A03" w:rsidRDefault="00124D53" w:rsidP="00124D53">
      <w:pPr>
        <w:pStyle w:val="2"/>
        <w:rPr>
          <w:color w:val="548DD4" w:themeColor="text2" w:themeTint="99"/>
        </w:rPr>
      </w:pPr>
      <w:bookmarkStart w:id="36" w:name="a14"/>
      <w:bookmarkEnd w:id="36"/>
      <w:r w:rsidRPr="00863A03">
        <w:rPr>
          <w:rFonts w:hint="eastAsia"/>
          <w:color w:val="548DD4" w:themeColor="text2" w:themeTint="99"/>
        </w:rPr>
        <w:t>第</w:t>
      </w:r>
      <w:r w:rsidRPr="00863A03">
        <w:rPr>
          <w:rFonts w:hint="eastAsia"/>
          <w:color w:val="548DD4" w:themeColor="text2" w:themeTint="99"/>
        </w:rPr>
        <w:t>14</w:t>
      </w:r>
      <w:r w:rsidRPr="00863A03">
        <w:rPr>
          <w:rFonts w:hint="eastAsia"/>
          <w:color w:val="548DD4" w:themeColor="text2" w:themeTint="99"/>
        </w:rPr>
        <w:t>條</w:t>
      </w:r>
      <w:r w:rsidR="00243037" w:rsidRPr="00863A03">
        <w:rPr>
          <w:rFonts w:hint="eastAsia"/>
          <w:color w:val="548DD4" w:themeColor="text2" w:themeTint="99"/>
        </w:rPr>
        <w:t>（高考、普考及初等考試應考資格之訂定）</w:t>
      </w:r>
      <w:r w:rsidR="00863A03" w:rsidRPr="00863A03">
        <w:rPr>
          <w:rFonts w:asciiTheme="minorHAnsi" w:hAnsiTheme="minorHAnsi" w:hint="eastAsia"/>
          <w:color w:val="FFFFFF" w:themeColor="background1"/>
        </w:rPr>
        <w:t>∵</w:t>
      </w:r>
    </w:p>
    <w:p w14:paraId="1447665E" w14:textId="597A93FA"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專門職業及技術人員高等考試、普通考試及初等考試之考試規則，由考選部報請考試院定之</w:t>
      </w:r>
      <w:r w:rsidR="00EB3D6D">
        <w:rPr>
          <w:rFonts w:ascii="Arial Unicode MS" w:hAnsi="Arial Unicode MS" w:hint="eastAsia"/>
          <w:color w:val="5F5F5F"/>
        </w:rPr>
        <w:t>。</w:t>
      </w:r>
    </w:p>
    <w:p w14:paraId="1F0229E5" w14:textId="61427DDE" w:rsidR="00243037"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前項考試規則應包括考試等級及其分類、分科之應考資格、應試科目。</w:t>
      </w:r>
    </w:p>
    <w:p w14:paraId="0E95C9F1" w14:textId="3B0359E3" w:rsidR="00EB3D6D" w:rsidRDefault="00EB3D6D" w:rsidP="007673CD">
      <w:pPr>
        <w:pStyle w:val="3"/>
        <w:ind w:left="118"/>
      </w:pPr>
      <w:r>
        <w:rPr>
          <w:rFonts w:hint="eastAsia"/>
        </w:rPr>
        <w:t>--</w:t>
      </w:r>
      <w:r w:rsidRPr="00A85D5A">
        <w:rPr>
          <w:rFonts w:hint="eastAsia"/>
        </w:rPr>
        <w:t>91</w:t>
      </w:r>
      <w:r w:rsidRPr="00A85D5A">
        <w:rPr>
          <w:rFonts w:hint="eastAsia"/>
        </w:rPr>
        <w:t>年</w:t>
      </w:r>
      <w:r w:rsidRPr="00A85D5A">
        <w:rPr>
          <w:rFonts w:hint="eastAsia"/>
        </w:rPr>
        <w:t>6</w:t>
      </w:r>
      <w:r w:rsidRPr="00A85D5A">
        <w:rPr>
          <w:rFonts w:hint="eastAsia"/>
        </w:rPr>
        <w:t>月</w:t>
      </w:r>
      <w:r w:rsidRPr="00A85D5A">
        <w:rPr>
          <w:rFonts w:hint="eastAsia"/>
        </w:rPr>
        <w:t>26</w:t>
      </w:r>
      <w:r>
        <w:rPr>
          <w:rFonts w:hint="eastAsia"/>
        </w:rPr>
        <w:t>日修正前條文</w:t>
      </w:r>
      <w:r>
        <w:rPr>
          <w:rFonts w:hint="eastAsia"/>
        </w:rPr>
        <w:t>--</w:t>
      </w:r>
      <w:hyperlink r:id="rId80" w:history="1">
        <w:r w:rsidRPr="005C530E">
          <w:rPr>
            <w:bCs w:val="0"/>
            <w:szCs w:val="20"/>
            <w:u w:val="single"/>
          </w:rPr>
          <w:t>比對程式</w:t>
        </w:r>
      </w:hyperlink>
    </w:p>
    <w:p w14:paraId="01732CA3" w14:textId="0AC02D5A" w:rsidR="00243037" w:rsidRPr="003912C9"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專門職業及技術人員高等考試、普通考試、初等考試之應考資格，除依</w:t>
      </w:r>
      <w:hyperlink w:anchor="a9" w:history="1">
        <w:r w:rsidR="00243037" w:rsidRPr="003912C9">
          <w:rPr>
            <w:rStyle w:val="a3"/>
            <w:rFonts w:ascii="Arial Unicode MS" w:hAnsi="Arial Unicode MS" w:hint="eastAsia"/>
            <w:color w:val="626262"/>
          </w:rPr>
          <w:t>第九條</w:t>
        </w:r>
      </w:hyperlink>
      <w:r w:rsidR="00243037" w:rsidRPr="003912C9">
        <w:rPr>
          <w:rFonts w:ascii="Arial Unicode MS" w:hAnsi="Arial Unicode MS" w:hint="eastAsia"/>
          <w:color w:val="626262"/>
        </w:rPr>
        <w:t>至第十三條之規定外，其分類、分科之應考資格，由考選部報請考試院定之。</w:t>
      </w:r>
      <w:r w:rsidR="003A1C5A" w:rsidRPr="003A1C5A">
        <w:rPr>
          <w:rFonts w:ascii="Arial Unicode MS" w:hAnsi="Arial Unicode MS" w:hint="eastAsia"/>
          <w:color w:val="FFFFFF"/>
        </w:rPr>
        <w:t>∴</w:t>
      </w:r>
    </w:p>
    <w:p w14:paraId="05F1D966" w14:textId="77777777" w:rsidR="00EB3D6D" w:rsidRPr="00863A03" w:rsidRDefault="00124D53" w:rsidP="00124D53">
      <w:pPr>
        <w:pStyle w:val="2"/>
        <w:rPr>
          <w:color w:val="548DD4" w:themeColor="text2" w:themeTint="99"/>
        </w:rPr>
      </w:pPr>
      <w:bookmarkStart w:id="37" w:name="a15"/>
      <w:bookmarkEnd w:id="37"/>
      <w:r w:rsidRPr="00863A03">
        <w:rPr>
          <w:rFonts w:hint="eastAsia"/>
          <w:color w:val="548DD4" w:themeColor="text2" w:themeTint="99"/>
        </w:rPr>
        <w:t>第</w:t>
      </w:r>
      <w:r w:rsidRPr="00863A03">
        <w:rPr>
          <w:rFonts w:hint="eastAsia"/>
          <w:color w:val="548DD4" w:themeColor="text2" w:themeTint="99"/>
        </w:rPr>
        <w:t>15</w:t>
      </w:r>
      <w:r w:rsidRPr="00863A03">
        <w:rPr>
          <w:rFonts w:hint="eastAsia"/>
          <w:color w:val="548DD4" w:themeColor="text2" w:themeTint="99"/>
        </w:rPr>
        <w:t>條</w:t>
      </w:r>
      <w:r w:rsidR="00243037" w:rsidRPr="00863A03">
        <w:rPr>
          <w:rFonts w:hint="eastAsia"/>
          <w:color w:val="548DD4" w:themeColor="text2" w:themeTint="99"/>
        </w:rPr>
        <w:t>（特種考試之考試規則</w:t>
      </w:r>
      <w:r w:rsidR="00EB3D6D" w:rsidRPr="00863A03">
        <w:rPr>
          <w:rFonts w:hint="eastAsia"/>
          <w:color w:val="548DD4" w:themeColor="text2" w:themeTint="99"/>
        </w:rPr>
        <w:t>）</w:t>
      </w:r>
    </w:p>
    <w:p w14:paraId="7CA4E756" w14:textId="3C3D89DF"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專門職業及技術人員各種特種考試之考試規則，由考選部報請考試院定之</w:t>
      </w:r>
      <w:r w:rsidR="00EB3D6D">
        <w:rPr>
          <w:rFonts w:ascii="Arial Unicode MS" w:hAnsi="Arial Unicode MS" w:hint="eastAsia"/>
          <w:color w:val="5F5F5F"/>
        </w:rPr>
        <w:t>。</w:t>
      </w:r>
    </w:p>
    <w:p w14:paraId="49662E0F" w14:textId="4A9DE0F6" w:rsidR="00243037"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前項考試規則應包括考試等級及其分類、分科之應考資格、應試科目。</w:t>
      </w:r>
    </w:p>
    <w:p w14:paraId="7001DC2C" w14:textId="77777777" w:rsidR="00197BB3" w:rsidRPr="00197BB3" w:rsidRDefault="00197BB3" w:rsidP="007673CD">
      <w:pPr>
        <w:ind w:leftChars="50" w:left="100"/>
        <w:jc w:val="both"/>
        <w:rPr>
          <w:rFonts w:ascii="Arial Unicode MS" w:hAnsi="Arial Unicode MS"/>
          <w:color w:val="5F5F5F"/>
          <w:sz w:val="18"/>
        </w:rPr>
      </w:pPr>
      <w:r w:rsidRPr="00197BB3">
        <w:rPr>
          <w:rFonts w:ascii="Arial Unicode MS" w:hAnsi="Arial Unicode MS" w:cs="新細明體" w:hint="eastAsia"/>
          <w:color w:val="5F5F5F"/>
          <w:sz w:val="18"/>
          <w:szCs w:val="20"/>
          <w:lang w:val="zh-TW"/>
        </w:rPr>
        <w:t>【相關法規】</w:t>
      </w:r>
      <w:hyperlink r:id="rId81" w:history="1">
        <w:r w:rsidRPr="00197BB3">
          <w:rPr>
            <w:rStyle w:val="a3"/>
            <w:rFonts w:ascii="Arial Unicode MS" w:hAnsi="Arial Unicode MS" w:cs="新細明體" w:hint="eastAsia"/>
            <w:color w:val="5F5F5F"/>
            <w:sz w:val="18"/>
            <w:szCs w:val="20"/>
            <w:lang w:val="zh-TW"/>
          </w:rPr>
          <w:t>專門職業及技術人員特種考試中醫師考試規則</w:t>
        </w:r>
      </w:hyperlink>
      <w:r w:rsidR="00F24D1F">
        <w:rPr>
          <w:rFonts w:ascii="Arial Unicode MS" w:hAnsi="Arial Unicode MS" w:cs="新細明體" w:hint="eastAsia"/>
          <w:color w:val="5F5F5F"/>
          <w:sz w:val="18"/>
          <w:szCs w:val="20"/>
          <w:lang w:val="zh-TW"/>
        </w:rPr>
        <w:t>＊</w:t>
      </w:r>
      <w:hyperlink r:id="rId82" w:history="1">
        <w:r w:rsidR="004D70EC">
          <w:rPr>
            <w:rStyle w:val="a3"/>
            <w:rFonts w:ascii="Arial Unicode MS" w:hAnsi="Arial Unicode MS" w:cs="新細明體" w:hint="eastAsia"/>
            <w:color w:val="5F5F5F"/>
            <w:sz w:val="18"/>
            <w:szCs w:val="20"/>
            <w:lang w:val="zh-TW"/>
          </w:rPr>
          <w:t>專門職業及技術人員特種考試牙體技術人員考試規則</w:t>
        </w:r>
      </w:hyperlink>
    </w:p>
    <w:p w14:paraId="34C9167B" w14:textId="13AE1F4E" w:rsidR="00EB3D6D" w:rsidRPr="00863A03" w:rsidRDefault="00124D53" w:rsidP="00124D53">
      <w:pPr>
        <w:pStyle w:val="2"/>
        <w:rPr>
          <w:color w:val="548DD4" w:themeColor="text2" w:themeTint="99"/>
        </w:rPr>
      </w:pPr>
      <w:bookmarkStart w:id="38" w:name="a16"/>
      <w:bookmarkEnd w:id="38"/>
      <w:r w:rsidRPr="00863A03">
        <w:rPr>
          <w:rFonts w:hint="eastAsia"/>
          <w:color w:val="548DD4" w:themeColor="text2" w:themeTint="99"/>
        </w:rPr>
        <w:t>第</w:t>
      </w:r>
      <w:r w:rsidRPr="00863A03">
        <w:rPr>
          <w:rFonts w:hint="eastAsia"/>
          <w:color w:val="548DD4" w:themeColor="text2" w:themeTint="99"/>
        </w:rPr>
        <w:t>16</w:t>
      </w:r>
      <w:r w:rsidRPr="00863A03">
        <w:rPr>
          <w:rFonts w:hint="eastAsia"/>
          <w:color w:val="548DD4" w:themeColor="text2" w:themeTint="99"/>
        </w:rPr>
        <w:t>條</w:t>
      </w:r>
      <w:r w:rsidR="00243037" w:rsidRPr="00863A03">
        <w:rPr>
          <w:rFonts w:hint="eastAsia"/>
          <w:color w:val="548DD4" w:themeColor="text2" w:themeTint="99"/>
        </w:rPr>
        <w:t>（應試科目之減免）</w:t>
      </w:r>
      <w:r w:rsidR="00863A03" w:rsidRPr="00863A03">
        <w:rPr>
          <w:rFonts w:asciiTheme="minorHAnsi" w:hAnsiTheme="minorHAnsi" w:hint="eastAsia"/>
          <w:color w:val="FFFFFF" w:themeColor="background1"/>
        </w:rPr>
        <w:t>∵</w:t>
      </w:r>
    </w:p>
    <w:p w14:paraId="372B119C" w14:textId="22FEEE48"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具有與專門職業及技術人員考試相當之資歷者，應專門職業及技術人員考試，得視其不同資歷，減免應試科目</w:t>
      </w:r>
      <w:r w:rsidR="00EB3D6D">
        <w:rPr>
          <w:rFonts w:ascii="Arial Unicode MS" w:hAnsi="Arial Unicode MS" w:hint="eastAsia"/>
          <w:color w:val="5F5F5F"/>
        </w:rPr>
        <w:t>。</w:t>
      </w:r>
    </w:p>
    <w:p w14:paraId="724F7870" w14:textId="310C002C"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A85D5A">
        <w:rPr>
          <w:rFonts w:ascii="Arial Unicode MS" w:hAnsi="Arial Unicode MS" w:hint="eastAsia"/>
          <w:color w:val="666699"/>
        </w:rPr>
        <w:t>前項減免應試科目之</w:t>
      </w:r>
      <w:hyperlink r:id="rId83" w:history="1">
        <w:r w:rsidR="00EB3D6D" w:rsidRPr="00E36D02">
          <w:rPr>
            <w:rStyle w:val="a3"/>
            <w:rFonts w:ascii="Arial Unicode MS" w:hAnsi="Arial Unicode MS" w:hint="eastAsia"/>
          </w:rPr>
          <w:t>標準</w:t>
        </w:r>
      </w:hyperlink>
      <w:r w:rsidR="00EB3D6D" w:rsidRPr="00A85D5A">
        <w:rPr>
          <w:rFonts w:ascii="Arial Unicode MS" w:hAnsi="Arial Unicode MS" w:hint="eastAsia"/>
          <w:color w:val="666699"/>
        </w:rPr>
        <w:t>，由考選部報請考試院定之；其申請減免應試科目審議費額，由考選部定之</w:t>
      </w:r>
      <w:r w:rsidR="00EB3D6D">
        <w:rPr>
          <w:rFonts w:ascii="Arial Unicode MS" w:hAnsi="Arial Unicode MS" w:hint="eastAsia"/>
          <w:color w:val="5F5F5F"/>
        </w:rPr>
        <w:t>。</w:t>
      </w:r>
    </w:p>
    <w:p w14:paraId="1B12D75D" w14:textId="2FB3FCC0"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lastRenderedPageBreak/>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243037" w:rsidRPr="00CA68BD">
        <w:rPr>
          <w:rFonts w:ascii="Arial Unicode MS" w:hAnsi="Arial Unicode MS" w:hint="eastAsia"/>
          <w:color w:val="5F5F5F"/>
        </w:rPr>
        <w:t>中華民國八十九年十二月三十一日前，申請檢覈經核定准予筆試或面試者，得就原核定科目於五年內參加筆試或面試。</w:t>
      </w:r>
    </w:p>
    <w:p w14:paraId="3CD621B6" w14:textId="648E6F30" w:rsidR="00EB3D6D" w:rsidRDefault="00EB3D6D" w:rsidP="007673CD">
      <w:pPr>
        <w:pStyle w:val="3"/>
        <w:ind w:left="118"/>
      </w:pPr>
      <w:r>
        <w:rPr>
          <w:rFonts w:hint="eastAsia"/>
        </w:rPr>
        <w:t>--</w:t>
      </w:r>
      <w:r w:rsidRPr="00A85D5A">
        <w:rPr>
          <w:rFonts w:hint="eastAsia"/>
        </w:rPr>
        <w:t>91</w:t>
      </w:r>
      <w:r w:rsidRPr="00A85D5A">
        <w:rPr>
          <w:rFonts w:hint="eastAsia"/>
        </w:rPr>
        <w:t>年</w:t>
      </w:r>
      <w:r w:rsidRPr="00A85D5A">
        <w:rPr>
          <w:rFonts w:hint="eastAsia"/>
        </w:rPr>
        <w:t>6</w:t>
      </w:r>
      <w:r w:rsidRPr="00A85D5A">
        <w:rPr>
          <w:rFonts w:hint="eastAsia"/>
        </w:rPr>
        <w:t>月</w:t>
      </w:r>
      <w:r w:rsidRPr="00A85D5A">
        <w:rPr>
          <w:rFonts w:hint="eastAsia"/>
        </w:rPr>
        <w:t>26</w:t>
      </w:r>
      <w:r>
        <w:rPr>
          <w:rFonts w:hint="eastAsia"/>
        </w:rPr>
        <w:t>日修正前條文</w:t>
      </w:r>
      <w:r>
        <w:rPr>
          <w:rFonts w:hint="eastAsia"/>
        </w:rPr>
        <w:t>--</w:t>
      </w:r>
      <w:hyperlink r:id="rId84" w:history="1">
        <w:r w:rsidRPr="005C530E">
          <w:rPr>
            <w:bCs w:val="0"/>
            <w:szCs w:val="20"/>
            <w:u w:val="single"/>
          </w:rPr>
          <w:t>比對程式</w:t>
        </w:r>
      </w:hyperlink>
    </w:p>
    <w:p w14:paraId="6B01C950" w14:textId="00C02B74" w:rsidR="00EB3D6D"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具有與專門職業及技術人員考試相當之資歷者，應專門職業及技術人員考試，得視其不同資歷，減免應試科目</w:t>
      </w:r>
      <w:r w:rsidR="00EB3D6D">
        <w:rPr>
          <w:rFonts w:ascii="Arial Unicode MS" w:hAnsi="Arial Unicode MS" w:hint="eastAsia"/>
          <w:color w:val="626262"/>
        </w:rPr>
        <w:t>。</w:t>
      </w:r>
    </w:p>
    <w:p w14:paraId="298D4ADC" w14:textId="7777C714" w:rsidR="00EB3D6D"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7C3B2C">
        <w:rPr>
          <w:rFonts w:ascii="Arial Unicode MS" w:hAnsi="Arial Unicode MS" w:hint="eastAsia"/>
          <w:color w:val="666699"/>
        </w:rPr>
        <w:t>前項減免應試科目之標準，由考選部報請考試院定之</w:t>
      </w:r>
      <w:r w:rsidR="00EB3D6D">
        <w:rPr>
          <w:rFonts w:ascii="Arial Unicode MS" w:hAnsi="Arial Unicode MS" w:hint="eastAsia"/>
          <w:color w:val="626262"/>
        </w:rPr>
        <w:t>。</w:t>
      </w:r>
    </w:p>
    <w:p w14:paraId="44AEC7C7" w14:textId="018B48B1" w:rsidR="00243037" w:rsidRPr="003912C9"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243037" w:rsidRPr="003912C9">
        <w:rPr>
          <w:rFonts w:ascii="Arial Unicode MS" w:hAnsi="Arial Unicode MS" w:hint="eastAsia"/>
          <w:color w:val="626262"/>
        </w:rPr>
        <w:t>本法修正公布施行前，申請檢覆經核定准予筆試或面試者，得就原核定科目於五年內參加筆試或面試。</w:t>
      </w:r>
      <w:r w:rsidR="003A1C5A" w:rsidRPr="003A1C5A">
        <w:rPr>
          <w:rFonts w:ascii="Arial Unicode MS" w:hAnsi="Arial Unicode MS" w:hint="eastAsia"/>
          <w:color w:val="FFFFFF"/>
        </w:rPr>
        <w:t>∴</w:t>
      </w:r>
    </w:p>
    <w:p w14:paraId="1647297B" w14:textId="77777777" w:rsidR="00EB3D6D" w:rsidRPr="00863A03" w:rsidRDefault="00124D53" w:rsidP="00124D53">
      <w:pPr>
        <w:pStyle w:val="2"/>
        <w:rPr>
          <w:color w:val="548DD4" w:themeColor="text2" w:themeTint="99"/>
        </w:rPr>
      </w:pPr>
      <w:bookmarkStart w:id="39" w:name="a17"/>
      <w:bookmarkEnd w:id="39"/>
      <w:r w:rsidRPr="00863A03">
        <w:rPr>
          <w:rFonts w:hint="eastAsia"/>
          <w:color w:val="548DD4" w:themeColor="text2" w:themeTint="99"/>
        </w:rPr>
        <w:t>第</w:t>
      </w:r>
      <w:r w:rsidRPr="00863A03">
        <w:rPr>
          <w:rFonts w:hint="eastAsia"/>
          <w:color w:val="548DD4" w:themeColor="text2" w:themeTint="99"/>
        </w:rPr>
        <w:t>17</w:t>
      </w:r>
      <w:r w:rsidRPr="00863A03">
        <w:rPr>
          <w:rFonts w:hint="eastAsia"/>
          <w:color w:val="548DD4" w:themeColor="text2" w:themeTint="99"/>
        </w:rPr>
        <w:t>條</w:t>
      </w:r>
      <w:r w:rsidR="00243037" w:rsidRPr="00863A03">
        <w:rPr>
          <w:rFonts w:hint="eastAsia"/>
          <w:color w:val="548DD4" w:themeColor="text2" w:themeTint="99"/>
        </w:rPr>
        <w:t>（職業管理法規之準用</w:t>
      </w:r>
      <w:r w:rsidR="00EB3D6D" w:rsidRPr="00863A03">
        <w:rPr>
          <w:rFonts w:hint="eastAsia"/>
          <w:color w:val="548DD4" w:themeColor="text2" w:themeTint="99"/>
        </w:rPr>
        <w:t>）</w:t>
      </w:r>
    </w:p>
    <w:p w14:paraId="3CFAD3A3" w14:textId="0EAE7219"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專門職業及技術人員之職業管理法規，其有關考試之規定與本法牴觸者，應適用本法。</w:t>
      </w:r>
    </w:p>
    <w:p w14:paraId="55039453" w14:textId="368C461E" w:rsidR="00EB3D6D" w:rsidRPr="00863A03" w:rsidRDefault="00124D53" w:rsidP="00124D53">
      <w:pPr>
        <w:pStyle w:val="2"/>
        <w:rPr>
          <w:color w:val="548DD4" w:themeColor="text2" w:themeTint="99"/>
        </w:rPr>
      </w:pPr>
      <w:bookmarkStart w:id="40" w:name="a18"/>
      <w:bookmarkEnd w:id="40"/>
      <w:r w:rsidRPr="00863A03">
        <w:rPr>
          <w:rFonts w:hint="eastAsia"/>
          <w:color w:val="548DD4" w:themeColor="text2" w:themeTint="99"/>
        </w:rPr>
        <w:t>第</w:t>
      </w:r>
      <w:r w:rsidRPr="00863A03">
        <w:rPr>
          <w:rFonts w:hint="eastAsia"/>
          <w:color w:val="548DD4" w:themeColor="text2" w:themeTint="99"/>
        </w:rPr>
        <w:t>18</w:t>
      </w:r>
      <w:r w:rsidRPr="00863A03">
        <w:rPr>
          <w:rFonts w:hint="eastAsia"/>
          <w:color w:val="548DD4" w:themeColor="text2" w:themeTint="99"/>
        </w:rPr>
        <w:t>條</w:t>
      </w:r>
      <w:r w:rsidR="00243037" w:rsidRPr="00863A03">
        <w:rPr>
          <w:rFonts w:hint="eastAsia"/>
          <w:color w:val="548DD4" w:themeColor="text2" w:themeTint="99"/>
        </w:rPr>
        <w:t>（考試類科及應試科目之訂定）</w:t>
      </w:r>
      <w:r w:rsidR="00863A03" w:rsidRPr="00863A03">
        <w:rPr>
          <w:rFonts w:asciiTheme="minorHAnsi" w:hAnsiTheme="minorHAnsi" w:hint="eastAsia"/>
          <w:color w:val="FFFFFF" w:themeColor="background1"/>
        </w:rPr>
        <w:t>∵</w:t>
      </w:r>
    </w:p>
    <w:p w14:paraId="7C9546BC" w14:textId="3FC77005"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各種專門職業及技術人員考試應考資格之審查，由考選部或受委託辦理試務機關、團體辦理；</w:t>
      </w:r>
      <w:r w:rsidR="00283CBF" w:rsidRPr="00CA68BD">
        <w:rPr>
          <w:rFonts w:ascii="Arial Unicode MS" w:hAnsi="Arial Unicode MS" w:hint="eastAsia"/>
          <w:color w:val="5F5F5F"/>
        </w:rPr>
        <w:t>其</w:t>
      </w:r>
      <w:hyperlink r:id="rId85" w:history="1">
        <w:r w:rsidR="00283CBF" w:rsidRPr="00CA68BD">
          <w:rPr>
            <w:rStyle w:val="a3"/>
            <w:rFonts w:ascii="Arial Unicode MS" w:hAnsi="Arial Unicode MS" w:hint="eastAsia"/>
            <w:color w:val="5F5F5F"/>
          </w:rPr>
          <w:t>審查規則</w:t>
        </w:r>
      </w:hyperlink>
      <w:r w:rsidR="00243037" w:rsidRPr="00CA68BD">
        <w:rPr>
          <w:rFonts w:ascii="Arial Unicode MS" w:hAnsi="Arial Unicode MS" w:hint="eastAsia"/>
          <w:color w:val="5F5F5F"/>
        </w:rPr>
        <w:t>，由考選部報請考試院定之。</w:t>
      </w:r>
    </w:p>
    <w:p w14:paraId="4BC0E3E1" w14:textId="23B3ACEF" w:rsidR="00EB3D6D" w:rsidRDefault="00EB3D6D" w:rsidP="007673CD">
      <w:pPr>
        <w:pStyle w:val="3"/>
        <w:ind w:left="118"/>
      </w:pPr>
      <w:r>
        <w:rPr>
          <w:rFonts w:hint="eastAsia"/>
        </w:rPr>
        <w:t>--</w:t>
      </w:r>
      <w:r w:rsidRPr="00A85D5A">
        <w:rPr>
          <w:rFonts w:hint="eastAsia"/>
        </w:rPr>
        <w:t>91</w:t>
      </w:r>
      <w:r w:rsidRPr="00A85D5A">
        <w:rPr>
          <w:rFonts w:hint="eastAsia"/>
        </w:rPr>
        <w:t>年</w:t>
      </w:r>
      <w:r w:rsidRPr="00A85D5A">
        <w:rPr>
          <w:rFonts w:hint="eastAsia"/>
        </w:rPr>
        <w:t>6</w:t>
      </w:r>
      <w:r w:rsidRPr="00A85D5A">
        <w:rPr>
          <w:rFonts w:hint="eastAsia"/>
        </w:rPr>
        <w:t>月</w:t>
      </w:r>
      <w:r w:rsidRPr="00A85D5A">
        <w:rPr>
          <w:rFonts w:hint="eastAsia"/>
        </w:rPr>
        <w:t>26</w:t>
      </w:r>
      <w:r>
        <w:rPr>
          <w:rFonts w:hint="eastAsia"/>
        </w:rPr>
        <w:t>日修正前條文</w:t>
      </w:r>
      <w:r>
        <w:rPr>
          <w:rFonts w:hint="eastAsia"/>
        </w:rPr>
        <w:t>--</w:t>
      </w:r>
      <w:hyperlink r:id="rId86" w:history="1">
        <w:r w:rsidRPr="005C530E">
          <w:rPr>
            <w:bCs w:val="0"/>
            <w:szCs w:val="20"/>
            <w:u w:val="single"/>
          </w:rPr>
          <w:t>比對程式</w:t>
        </w:r>
      </w:hyperlink>
    </w:p>
    <w:p w14:paraId="54D27A01" w14:textId="53029B80" w:rsidR="00243037" w:rsidRPr="003912C9"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專門職業及技術人員高等考試、普通考試及初等考試之考試類、科及其應試科目，由考選部報請考試院定之。</w:t>
      </w:r>
      <w:r w:rsidR="003A1C5A" w:rsidRPr="003A1C5A">
        <w:rPr>
          <w:rFonts w:ascii="Arial Unicode MS" w:hAnsi="Arial Unicode MS" w:hint="eastAsia"/>
          <w:color w:val="FFFFFF"/>
        </w:rPr>
        <w:t>∴</w:t>
      </w:r>
    </w:p>
    <w:p w14:paraId="76C63813" w14:textId="77777777" w:rsidR="00EB3D6D" w:rsidRPr="00863A03" w:rsidRDefault="00124D53" w:rsidP="00124D53">
      <w:pPr>
        <w:pStyle w:val="2"/>
        <w:rPr>
          <w:color w:val="548DD4" w:themeColor="text2" w:themeTint="99"/>
        </w:rPr>
      </w:pPr>
      <w:bookmarkStart w:id="41" w:name="a19"/>
      <w:bookmarkEnd w:id="41"/>
      <w:r w:rsidRPr="00863A03">
        <w:rPr>
          <w:rFonts w:hint="eastAsia"/>
          <w:color w:val="548DD4" w:themeColor="text2" w:themeTint="99"/>
        </w:rPr>
        <w:t>第</w:t>
      </w:r>
      <w:r w:rsidRPr="00863A03">
        <w:rPr>
          <w:rFonts w:hint="eastAsia"/>
          <w:color w:val="548DD4" w:themeColor="text2" w:themeTint="99"/>
        </w:rPr>
        <w:t>19</w:t>
      </w:r>
      <w:r w:rsidRPr="00863A03">
        <w:rPr>
          <w:rFonts w:hint="eastAsia"/>
          <w:color w:val="548DD4" w:themeColor="text2" w:themeTint="99"/>
        </w:rPr>
        <w:t>條</w:t>
      </w:r>
      <w:r w:rsidR="00243037" w:rsidRPr="00863A03">
        <w:rPr>
          <w:rFonts w:hint="eastAsia"/>
          <w:color w:val="548DD4" w:themeColor="text2" w:themeTint="99"/>
        </w:rPr>
        <w:t>（及格方式、總成績計算規則之訂定</w:t>
      </w:r>
      <w:r w:rsidR="00EB3D6D" w:rsidRPr="00863A03">
        <w:rPr>
          <w:rFonts w:hint="eastAsia"/>
          <w:color w:val="548DD4" w:themeColor="text2" w:themeTint="99"/>
        </w:rPr>
        <w:t>）</w:t>
      </w:r>
    </w:p>
    <w:p w14:paraId="0F9EB7B8" w14:textId="73FD4692"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專門職業及技術人員考試得視等級或類科之不同，其及格方式採科別及格、總成績滿六十分及格或以錄取各類科全程到考人數一定比例為及格</w:t>
      </w:r>
      <w:r w:rsidR="00EB3D6D">
        <w:rPr>
          <w:rFonts w:ascii="Arial Unicode MS" w:hAnsi="Arial Unicode MS" w:hint="eastAsia"/>
          <w:color w:val="5F5F5F"/>
        </w:rPr>
        <w:t>。</w:t>
      </w:r>
    </w:p>
    <w:p w14:paraId="42F684C7" w14:textId="69F46ED3"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A85D5A">
        <w:rPr>
          <w:rFonts w:ascii="Arial Unicode MS" w:hAnsi="Arial Unicode MS" w:hint="eastAsia"/>
          <w:color w:val="666699"/>
        </w:rPr>
        <w:t>前項及格方式，由考選部報請考試院定之</w:t>
      </w:r>
      <w:r w:rsidR="00EB3D6D">
        <w:rPr>
          <w:rFonts w:ascii="Arial Unicode MS" w:hAnsi="Arial Unicode MS" w:hint="eastAsia"/>
          <w:color w:val="5F5F5F"/>
        </w:rPr>
        <w:t>。</w:t>
      </w:r>
    </w:p>
    <w:p w14:paraId="5E45267C" w14:textId="4E68303A"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hyperlink r:id="rId87" w:history="1">
        <w:r w:rsidR="00243037" w:rsidRPr="00CA68BD">
          <w:rPr>
            <w:rStyle w:val="a3"/>
            <w:rFonts w:ascii="Arial Unicode MS" w:hAnsi="Arial Unicode MS" w:hint="eastAsia"/>
            <w:color w:val="5F5F5F"/>
          </w:rPr>
          <w:t>專門職業及技術人員考試總成績計算規則</w:t>
        </w:r>
      </w:hyperlink>
      <w:r w:rsidR="00243037" w:rsidRPr="00CA68BD">
        <w:rPr>
          <w:rFonts w:ascii="Arial Unicode MS" w:hAnsi="Arial Unicode MS" w:hint="eastAsia"/>
          <w:color w:val="5F5F5F"/>
        </w:rPr>
        <w:t>，由考選部報請考試院定之。</w:t>
      </w:r>
    </w:p>
    <w:p w14:paraId="1ADF77F8" w14:textId="77777777" w:rsidR="00EB3D6D" w:rsidRPr="00863A03" w:rsidRDefault="00124D53" w:rsidP="00124D53">
      <w:pPr>
        <w:pStyle w:val="2"/>
        <w:rPr>
          <w:color w:val="548DD4" w:themeColor="text2" w:themeTint="99"/>
        </w:rPr>
      </w:pPr>
      <w:bookmarkStart w:id="42" w:name="a20"/>
      <w:bookmarkEnd w:id="42"/>
      <w:r w:rsidRPr="00863A03">
        <w:rPr>
          <w:rFonts w:hint="eastAsia"/>
          <w:color w:val="548DD4" w:themeColor="text2" w:themeTint="99"/>
        </w:rPr>
        <w:t>第</w:t>
      </w:r>
      <w:r w:rsidRPr="00863A03">
        <w:rPr>
          <w:rFonts w:hint="eastAsia"/>
          <w:color w:val="548DD4" w:themeColor="text2" w:themeTint="99"/>
        </w:rPr>
        <w:t>20</w:t>
      </w:r>
      <w:r w:rsidRPr="00863A03">
        <w:rPr>
          <w:rFonts w:hint="eastAsia"/>
          <w:color w:val="548DD4" w:themeColor="text2" w:themeTint="99"/>
        </w:rPr>
        <w:t>條</w:t>
      </w:r>
      <w:r w:rsidR="00243037" w:rsidRPr="00863A03">
        <w:rPr>
          <w:rFonts w:hint="eastAsia"/>
          <w:color w:val="548DD4" w:themeColor="text2" w:themeTint="99"/>
        </w:rPr>
        <w:t>（榜示之效力</w:t>
      </w:r>
      <w:r w:rsidR="00EB3D6D" w:rsidRPr="00863A03">
        <w:rPr>
          <w:rFonts w:hint="eastAsia"/>
          <w:color w:val="548DD4" w:themeColor="text2" w:themeTint="99"/>
        </w:rPr>
        <w:t>）</w:t>
      </w:r>
    </w:p>
    <w:p w14:paraId="0F6592AD" w14:textId="6FF8EB99"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專門職業及技術人員考試榜示後一年內發現因典試或試務之疏失，致應錄取而未錄取者或不應錄取而錄取者，由考選部報請考試院補行錄取或撤銷其錄取資格。</w:t>
      </w:r>
    </w:p>
    <w:p w14:paraId="703BE2A2" w14:textId="77777777" w:rsidR="00EB3D6D" w:rsidRPr="00863A03" w:rsidRDefault="00124D53" w:rsidP="00124D53">
      <w:pPr>
        <w:pStyle w:val="2"/>
        <w:rPr>
          <w:color w:val="548DD4" w:themeColor="text2" w:themeTint="99"/>
        </w:rPr>
      </w:pPr>
      <w:bookmarkStart w:id="43" w:name="a21"/>
      <w:bookmarkEnd w:id="43"/>
      <w:r w:rsidRPr="00863A03">
        <w:rPr>
          <w:rFonts w:hint="eastAsia"/>
          <w:color w:val="548DD4" w:themeColor="text2" w:themeTint="99"/>
        </w:rPr>
        <w:t>第</w:t>
      </w:r>
      <w:r w:rsidRPr="00863A03">
        <w:rPr>
          <w:rFonts w:hint="eastAsia"/>
          <w:color w:val="548DD4" w:themeColor="text2" w:themeTint="99"/>
        </w:rPr>
        <w:t>21</w:t>
      </w:r>
      <w:r w:rsidRPr="00863A03">
        <w:rPr>
          <w:rFonts w:hint="eastAsia"/>
          <w:color w:val="548DD4" w:themeColor="text2" w:themeTint="99"/>
        </w:rPr>
        <w:t>條</w:t>
      </w:r>
      <w:r w:rsidR="00243037" w:rsidRPr="00863A03">
        <w:rPr>
          <w:rFonts w:hint="eastAsia"/>
          <w:color w:val="548DD4" w:themeColor="text2" w:themeTint="99"/>
        </w:rPr>
        <w:t>（複查成績</w:t>
      </w:r>
      <w:r w:rsidR="00EB3D6D" w:rsidRPr="00863A03">
        <w:rPr>
          <w:rFonts w:hint="eastAsia"/>
          <w:color w:val="548DD4" w:themeColor="text2" w:themeTint="99"/>
        </w:rPr>
        <w:t>）</w:t>
      </w:r>
    </w:p>
    <w:p w14:paraId="68454FC0" w14:textId="4FCBBE8F"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4E747D">
        <w:rPr>
          <w:rFonts w:ascii="Arial Unicode MS" w:hAnsi="Arial Unicode MS" w:hint="eastAsia"/>
          <w:color w:val="5F5F5F"/>
        </w:rPr>
        <w:t>應考人得向考選部或辦理試務機關申請複查成績</w:t>
      </w:r>
      <w:r w:rsidR="00EB3D6D">
        <w:rPr>
          <w:rFonts w:ascii="Arial Unicode MS" w:hAnsi="Arial Unicode MS" w:hint="eastAsia"/>
          <w:color w:val="5F5F5F"/>
        </w:rPr>
        <w:t>。</w:t>
      </w:r>
    </w:p>
    <w:p w14:paraId="62FC1971" w14:textId="61CBAB87" w:rsidR="00243037" w:rsidRPr="004E747D"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4E747D">
        <w:rPr>
          <w:rFonts w:ascii="Arial Unicode MS" w:hAnsi="Arial Unicode MS" w:hint="eastAsia"/>
          <w:color w:val="666699"/>
        </w:rPr>
        <w:t>前項申請複查成績辦法，由考選部報請考試院定之。</w:t>
      </w:r>
    </w:p>
    <w:p w14:paraId="5B4CED83" w14:textId="223FE7DC" w:rsidR="00EB3D6D" w:rsidRPr="00863A03" w:rsidRDefault="00124D53" w:rsidP="00124D53">
      <w:pPr>
        <w:pStyle w:val="2"/>
        <w:rPr>
          <w:color w:val="548DD4" w:themeColor="text2" w:themeTint="99"/>
        </w:rPr>
      </w:pPr>
      <w:bookmarkStart w:id="44" w:name="a22"/>
      <w:bookmarkEnd w:id="44"/>
      <w:r w:rsidRPr="00863A03">
        <w:rPr>
          <w:rFonts w:hint="eastAsia"/>
          <w:color w:val="548DD4" w:themeColor="text2" w:themeTint="99"/>
        </w:rPr>
        <w:t>第</w:t>
      </w:r>
      <w:r w:rsidRPr="00863A03">
        <w:rPr>
          <w:rFonts w:hint="eastAsia"/>
          <w:color w:val="548DD4" w:themeColor="text2" w:themeTint="99"/>
        </w:rPr>
        <w:t>22</w:t>
      </w:r>
      <w:r w:rsidRPr="00863A03">
        <w:rPr>
          <w:rFonts w:hint="eastAsia"/>
          <w:color w:val="548DD4" w:themeColor="text2" w:themeTint="99"/>
        </w:rPr>
        <w:t>條</w:t>
      </w:r>
      <w:r w:rsidR="00243037" w:rsidRPr="00863A03">
        <w:rPr>
          <w:rFonts w:hint="eastAsia"/>
          <w:color w:val="548DD4" w:themeColor="text2" w:themeTint="99"/>
        </w:rPr>
        <w:t>（及格證書、訓練或學習）</w:t>
      </w:r>
      <w:r w:rsidR="00863A03" w:rsidRPr="00863A03">
        <w:rPr>
          <w:rFonts w:asciiTheme="minorHAnsi" w:hAnsiTheme="minorHAnsi" w:hint="eastAsia"/>
          <w:color w:val="FFFFFF" w:themeColor="background1"/>
        </w:rPr>
        <w:t>∵</w:t>
      </w:r>
    </w:p>
    <w:p w14:paraId="38BF8B74" w14:textId="1BA387A5" w:rsidR="00EB3D6D" w:rsidRDefault="00935A60" w:rsidP="007673CD">
      <w:pPr>
        <w:ind w:leftChars="59" w:left="118"/>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AE5DEF" w:rsidRPr="004E747D">
        <w:rPr>
          <w:rFonts w:ascii="Arial Unicode MS" w:hAnsi="Arial Unicode MS" w:hint="eastAsia"/>
          <w:color w:val="5F5F5F"/>
        </w:rPr>
        <w:t>專門職業及技術人員考試錄取人員，由考試院發給考試及格證書，並登載公報。但必要時得視類科需要於錄</w:t>
      </w:r>
      <w:r w:rsidR="00AE5DEF" w:rsidRPr="004E747D">
        <w:rPr>
          <w:rFonts w:ascii="Arial Unicode MS" w:hAnsi="Arial Unicode MS" w:hint="eastAsia"/>
          <w:color w:val="666699"/>
        </w:rPr>
        <w:t>取後施以訓練或學習，訓練或學習期滿成績及格者，始發給考試及格證書</w:t>
      </w:r>
      <w:r w:rsidR="00EB3D6D">
        <w:rPr>
          <w:rFonts w:ascii="Arial Unicode MS" w:hAnsi="Arial Unicode MS" w:hint="eastAsia"/>
          <w:color w:val="666699"/>
        </w:rPr>
        <w:t>。</w:t>
      </w:r>
    </w:p>
    <w:p w14:paraId="08578056" w14:textId="2F5D76BD" w:rsidR="00EB3D6D" w:rsidRDefault="00935A60" w:rsidP="007673CD">
      <w:pPr>
        <w:ind w:leftChars="59" w:left="118"/>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4E747D">
        <w:rPr>
          <w:rFonts w:ascii="Arial Unicode MS" w:hAnsi="Arial Unicode MS" w:hint="eastAsia"/>
          <w:color w:val="666699"/>
        </w:rPr>
        <w:t>前項訓練或學習之期間、實施方式、請假、成績考核、獎懲、停訓、重訓、退訓、延訓、補訓、免訓、廢止受訓資格、訓練費用等有關事項之規定，其辦法由考選部報請考試院定之</w:t>
      </w:r>
      <w:r w:rsidR="00EB3D6D">
        <w:rPr>
          <w:rFonts w:ascii="Arial Unicode MS" w:hAnsi="Arial Unicode MS" w:hint="eastAsia"/>
          <w:color w:val="666699"/>
        </w:rPr>
        <w:t>。</w:t>
      </w:r>
    </w:p>
    <w:p w14:paraId="31CB06FE" w14:textId="4F816928" w:rsidR="00D54E2C" w:rsidRPr="004E747D" w:rsidRDefault="00935A60" w:rsidP="00D54E2C">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AE5DEF" w:rsidRPr="004E747D">
        <w:rPr>
          <w:rFonts w:ascii="Arial Unicode MS" w:hAnsi="Arial Unicode MS" w:hint="eastAsia"/>
          <w:color w:val="5F5F5F"/>
        </w:rPr>
        <w:t>考試及格證書之式樣及費額，由考試院定之。但對於身心障礙者、低收入戶，考試院得免徵、減徵或停徵。</w:t>
      </w:r>
    </w:p>
    <w:p w14:paraId="66AEAAB1" w14:textId="3D841FDE" w:rsidR="00EB3D6D" w:rsidRDefault="00EB3D6D" w:rsidP="007673CD">
      <w:pPr>
        <w:pStyle w:val="3"/>
        <w:ind w:left="118"/>
      </w:pPr>
      <w:r>
        <w:rPr>
          <w:rFonts w:hint="eastAsia"/>
        </w:rPr>
        <w:t>--</w:t>
      </w:r>
      <w:r w:rsidRPr="00A85D5A">
        <w:rPr>
          <w:rFonts w:hint="eastAsia"/>
        </w:rPr>
        <w:t>9</w:t>
      </w:r>
      <w:r>
        <w:rPr>
          <w:rFonts w:hint="eastAsia"/>
        </w:rPr>
        <w:t>9</w:t>
      </w:r>
      <w:r w:rsidRPr="00A85D5A">
        <w:rPr>
          <w:rFonts w:hint="eastAsia"/>
        </w:rPr>
        <w:t>年</w:t>
      </w:r>
      <w:r>
        <w:rPr>
          <w:rFonts w:hint="eastAsia"/>
        </w:rPr>
        <w:t>12</w:t>
      </w:r>
      <w:r w:rsidRPr="00A85D5A">
        <w:rPr>
          <w:rFonts w:hint="eastAsia"/>
        </w:rPr>
        <w:t>月</w:t>
      </w:r>
      <w:r>
        <w:rPr>
          <w:rFonts w:hint="eastAsia"/>
        </w:rPr>
        <w:t>8</w:t>
      </w:r>
      <w:r>
        <w:rPr>
          <w:rFonts w:hint="eastAsia"/>
        </w:rPr>
        <w:t>日修正前條文</w:t>
      </w:r>
      <w:r>
        <w:rPr>
          <w:rFonts w:hint="eastAsia"/>
        </w:rPr>
        <w:t>--</w:t>
      </w:r>
      <w:hyperlink r:id="rId88" w:history="1">
        <w:r w:rsidRPr="005C530E">
          <w:rPr>
            <w:bCs w:val="0"/>
            <w:szCs w:val="20"/>
            <w:u w:val="single"/>
          </w:rPr>
          <w:t>比對程式</w:t>
        </w:r>
      </w:hyperlink>
    </w:p>
    <w:p w14:paraId="25D517B2" w14:textId="09ED8528" w:rsidR="00EB3D6D" w:rsidRDefault="00935A60" w:rsidP="007673CD">
      <w:pPr>
        <w:ind w:leftChars="59" w:left="118"/>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AE5DEF">
        <w:rPr>
          <w:rFonts w:ascii="Arial Unicode MS" w:hAnsi="Arial Unicode MS" w:hint="eastAsia"/>
          <w:color w:val="5F5F5F"/>
        </w:rPr>
        <w:t>專門職業及技術人員考試錄取人員，由考試院發給考試及格證書，並登載公報。但必要時，得視類科需要於錄取後施以訓練或學習，訓練或學習期滿成績及格者，始發給考試及格證書</w:t>
      </w:r>
      <w:r w:rsidR="00EB3D6D">
        <w:rPr>
          <w:rFonts w:ascii="Arial Unicode MS" w:hAnsi="Arial Unicode MS" w:hint="eastAsia"/>
          <w:color w:val="5F5F5F"/>
        </w:rPr>
        <w:t>。</w:t>
      </w:r>
    </w:p>
    <w:p w14:paraId="7937064F" w14:textId="1696908F" w:rsidR="00EB3D6D" w:rsidRDefault="00935A60" w:rsidP="007673CD">
      <w:pPr>
        <w:ind w:leftChars="59" w:left="118"/>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A85D5A">
        <w:rPr>
          <w:rFonts w:ascii="Arial Unicode MS" w:hAnsi="Arial Unicode MS" w:hint="eastAsia"/>
          <w:color w:val="666699"/>
        </w:rPr>
        <w:t>前項訓練或學習之期間、實施方式、請假、成績考核、獎懲、停訓、重訓、退訓、延訓、補訓、免訓、廢</w:t>
      </w:r>
      <w:r w:rsidR="00EB3D6D" w:rsidRPr="00A85D5A">
        <w:rPr>
          <w:rFonts w:ascii="Arial Unicode MS" w:hAnsi="Arial Unicode MS" w:hint="eastAsia"/>
          <w:color w:val="666699"/>
        </w:rPr>
        <w:lastRenderedPageBreak/>
        <w:t>止受訓資格、訓練費用等有關事項之規定，其辦法由考選部報請考試院定之</w:t>
      </w:r>
      <w:r w:rsidR="00EB3D6D">
        <w:rPr>
          <w:rFonts w:ascii="Arial Unicode MS" w:hAnsi="Arial Unicode MS" w:hint="eastAsia"/>
          <w:color w:val="5F5F5F"/>
        </w:rPr>
        <w:t>。</w:t>
      </w:r>
    </w:p>
    <w:p w14:paraId="5F4D6ABA" w14:textId="5F15100F" w:rsidR="00243037" w:rsidRPr="004E747D" w:rsidRDefault="00935A60" w:rsidP="007673CD">
      <w:pPr>
        <w:ind w:leftChars="59" w:left="118"/>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243037" w:rsidRPr="004E747D">
        <w:rPr>
          <w:rFonts w:ascii="Arial Unicode MS" w:hAnsi="Arial Unicode MS" w:hint="eastAsia"/>
          <w:color w:val="5F5F5F"/>
        </w:rPr>
        <w:t>考試及格證書之式樣及費額，由考試院定之。</w:t>
      </w:r>
      <w:r w:rsidR="003A1C5A" w:rsidRPr="003A1C5A">
        <w:rPr>
          <w:rFonts w:ascii="Arial Unicode MS" w:hAnsi="Arial Unicode MS" w:hint="eastAsia"/>
          <w:color w:val="FFFFFF"/>
        </w:rPr>
        <w:t>∴</w:t>
      </w:r>
    </w:p>
    <w:p w14:paraId="02EA5826" w14:textId="22D4ECA6" w:rsidR="00EB3D6D" w:rsidRDefault="00EB3D6D" w:rsidP="007673CD">
      <w:pPr>
        <w:pStyle w:val="3"/>
        <w:ind w:left="118"/>
      </w:pPr>
      <w:r>
        <w:rPr>
          <w:rFonts w:hint="eastAsia"/>
        </w:rPr>
        <w:t>--</w:t>
      </w:r>
      <w:r w:rsidRPr="00A85D5A">
        <w:rPr>
          <w:rFonts w:hint="eastAsia"/>
        </w:rPr>
        <w:t>91</w:t>
      </w:r>
      <w:r w:rsidRPr="00A85D5A">
        <w:rPr>
          <w:rFonts w:hint="eastAsia"/>
        </w:rPr>
        <w:t>年</w:t>
      </w:r>
      <w:r w:rsidRPr="00A85D5A">
        <w:rPr>
          <w:rFonts w:hint="eastAsia"/>
        </w:rPr>
        <w:t>6</w:t>
      </w:r>
      <w:r w:rsidRPr="00A85D5A">
        <w:rPr>
          <w:rFonts w:hint="eastAsia"/>
        </w:rPr>
        <w:t>月</w:t>
      </w:r>
      <w:r w:rsidRPr="00A85D5A">
        <w:rPr>
          <w:rFonts w:hint="eastAsia"/>
        </w:rPr>
        <w:t>26</w:t>
      </w:r>
      <w:r>
        <w:rPr>
          <w:rFonts w:hint="eastAsia"/>
        </w:rPr>
        <w:t>日修正前條文</w:t>
      </w:r>
      <w:r>
        <w:rPr>
          <w:rFonts w:hint="eastAsia"/>
        </w:rPr>
        <w:t>--</w:t>
      </w:r>
      <w:hyperlink r:id="rId89" w:history="1">
        <w:r w:rsidRPr="005C530E">
          <w:rPr>
            <w:bCs w:val="0"/>
            <w:szCs w:val="20"/>
            <w:u w:val="single"/>
          </w:rPr>
          <w:t>比對程式</w:t>
        </w:r>
      </w:hyperlink>
    </w:p>
    <w:p w14:paraId="44EA89FD" w14:textId="511F5381" w:rsidR="00EB3D6D"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專門職業及技術人員考試錄取人員，由考試院發給考試及格證書，並登載公報。但必要時得視類科需要於錄取後施以訓練或學習，訓練或學習期滿成績及格者，始發給考試及格證書</w:t>
      </w:r>
      <w:r w:rsidR="00EB3D6D">
        <w:rPr>
          <w:rFonts w:ascii="Arial Unicode MS" w:hAnsi="Arial Unicode MS" w:hint="eastAsia"/>
          <w:color w:val="626262"/>
        </w:rPr>
        <w:t>。</w:t>
      </w:r>
    </w:p>
    <w:p w14:paraId="3F26FE14" w14:textId="7B2430B7" w:rsidR="00EB3D6D"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EB3D6D" w:rsidRPr="007C3B2C">
        <w:rPr>
          <w:rFonts w:ascii="Arial Unicode MS" w:hAnsi="Arial Unicode MS" w:hint="eastAsia"/>
          <w:color w:val="666699"/>
        </w:rPr>
        <w:t>前項訓練或學習辦法，由考選部報請考試院定之</w:t>
      </w:r>
      <w:r w:rsidR="00EB3D6D">
        <w:rPr>
          <w:rFonts w:ascii="Arial Unicode MS" w:hAnsi="Arial Unicode MS" w:hint="eastAsia"/>
          <w:color w:val="626262"/>
        </w:rPr>
        <w:t>。</w:t>
      </w:r>
    </w:p>
    <w:p w14:paraId="5A9E6711" w14:textId="2EE340E4" w:rsidR="00243037" w:rsidRPr="003912C9"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3</w:t>
      </w:r>
      <w:r w:rsidR="00EB3D6D" w:rsidRPr="0044565D">
        <w:rPr>
          <w:rFonts w:ascii="Calibri" w:hAnsi="Calibri" w:hint="eastAsia"/>
          <w:color w:val="404040"/>
          <w:sz w:val="18"/>
        </w:rPr>
        <w:t>﹞</w:t>
      </w:r>
      <w:r w:rsidR="00243037" w:rsidRPr="003912C9">
        <w:rPr>
          <w:rFonts w:ascii="Arial Unicode MS" w:hAnsi="Arial Unicode MS" w:hint="eastAsia"/>
          <w:color w:val="626262"/>
        </w:rPr>
        <w:t>考試及格證書之式樣及費額，由考試院定之。</w:t>
      </w:r>
      <w:r w:rsidR="003A1C5A" w:rsidRPr="003A1C5A">
        <w:rPr>
          <w:rFonts w:ascii="Arial Unicode MS" w:hAnsi="Arial Unicode MS" w:hint="eastAsia"/>
          <w:color w:val="FFFFFF"/>
        </w:rPr>
        <w:t>∴</w:t>
      </w:r>
    </w:p>
    <w:p w14:paraId="4E4F7772" w14:textId="77777777" w:rsidR="00EB3D6D" w:rsidRPr="00863A03" w:rsidRDefault="00124D53" w:rsidP="00124D53">
      <w:pPr>
        <w:pStyle w:val="2"/>
        <w:rPr>
          <w:color w:val="548DD4" w:themeColor="text2" w:themeTint="99"/>
        </w:rPr>
      </w:pPr>
      <w:bookmarkStart w:id="45" w:name="a23"/>
      <w:bookmarkEnd w:id="45"/>
      <w:r w:rsidRPr="00863A03">
        <w:rPr>
          <w:rFonts w:hint="eastAsia"/>
          <w:color w:val="548DD4" w:themeColor="text2" w:themeTint="99"/>
        </w:rPr>
        <w:t>第</w:t>
      </w:r>
      <w:r w:rsidRPr="00863A03">
        <w:rPr>
          <w:rFonts w:hint="eastAsia"/>
          <w:color w:val="548DD4" w:themeColor="text2" w:themeTint="99"/>
        </w:rPr>
        <w:t>23</w:t>
      </w:r>
      <w:r w:rsidRPr="00863A03">
        <w:rPr>
          <w:rFonts w:hint="eastAsia"/>
          <w:color w:val="548DD4" w:themeColor="text2" w:themeTint="99"/>
        </w:rPr>
        <w:t>條</w:t>
      </w:r>
      <w:r w:rsidR="00243037" w:rsidRPr="00863A03">
        <w:rPr>
          <w:rFonts w:hint="eastAsia"/>
          <w:color w:val="548DD4" w:themeColor="text2" w:themeTint="99"/>
        </w:rPr>
        <w:t>（取消應考資格、扣考、不予錄取、撤銷錄取、吊銷證書之</w:t>
      </w:r>
      <w:r w:rsidR="00EB3D6D" w:rsidRPr="00863A03">
        <w:rPr>
          <w:rFonts w:hint="eastAsia"/>
          <w:color w:val="548DD4" w:themeColor="text2" w:themeTint="99"/>
        </w:rPr>
        <w:t>）</w:t>
      </w:r>
    </w:p>
    <w:p w14:paraId="29DFFBE1" w14:textId="4D2F7DE7" w:rsidR="00243037" w:rsidRPr="00582DEE"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582DEE">
        <w:rPr>
          <w:rFonts w:ascii="Arial Unicode MS" w:hAnsi="Arial Unicode MS" w:hint="eastAsia"/>
          <w:color w:val="5F5F5F"/>
        </w:rPr>
        <w:t>考試前發現應考人有下列各款情事之一者，取消其應考資格。考試時發現者，予以扣考。考試後榜示前發現者，不予錄取。考試訓練或學習階段發現者，撤銷其錄取資格。考試及格後發現者，由考試院撤銷其考試及格資格，並吊銷其考試及格證書。其涉及刑事責任者，移送檢察機關辦理：</w:t>
      </w:r>
    </w:p>
    <w:p w14:paraId="2150FF38" w14:textId="77777777" w:rsidR="00EB3D6D" w:rsidRDefault="006C5F67" w:rsidP="007673CD">
      <w:pPr>
        <w:ind w:leftChars="50" w:left="100"/>
        <w:jc w:val="both"/>
        <w:rPr>
          <w:rFonts w:ascii="Arial Unicode MS" w:hAnsi="Arial Unicode MS"/>
          <w:color w:val="5F5F5F"/>
        </w:rPr>
      </w:pPr>
      <w:r w:rsidRPr="00582DEE">
        <w:rPr>
          <w:rFonts w:ascii="Arial Unicode MS" w:hAnsi="Arial Unicode MS" w:hint="eastAsia"/>
          <w:color w:val="5F5F5F"/>
        </w:rPr>
        <w:t xml:space="preserve">　　</w:t>
      </w:r>
      <w:r w:rsidR="00243037" w:rsidRPr="00582DEE">
        <w:rPr>
          <w:rFonts w:ascii="Arial Unicode MS" w:hAnsi="Arial Unicode MS" w:hint="eastAsia"/>
          <w:color w:val="5F5F5F"/>
        </w:rPr>
        <w:t>一、有</w:t>
      </w:r>
      <w:hyperlink w:anchor="a8" w:history="1">
        <w:r w:rsidR="00243037" w:rsidRPr="00582DEE">
          <w:rPr>
            <w:rStyle w:val="a3"/>
            <w:rFonts w:hint="eastAsia"/>
            <w:color w:val="5F5F5F"/>
          </w:rPr>
          <w:t>第八條</w:t>
        </w:r>
      </w:hyperlink>
      <w:r w:rsidR="00243037" w:rsidRPr="00582DEE">
        <w:rPr>
          <w:rFonts w:ascii="Arial Unicode MS" w:hAnsi="Arial Unicode MS" w:hint="eastAsia"/>
          <w:color w:val="5F5F5F"/>
        </w:rPr>
        <w:t>規定情事之一者</w:t>
      </w:r>
      <w:r w:rsidR="00EB3D6D">
        <w:rPr>
          <w:rFonts w:ascii="Arial Unicode MS" w:hAnsi="Arial Unicode MS" w:hint="eastAsia"/>
          <w:color w:val="5F5F5F"/>
        </w:rPr>
        <w:t>。</w:t>
      </w:r>
    </w:p>
    <w:p w14:paraId="5BA20815" w14:textId="65069ABA" w:rsidR="00EB3D6D" w:rsidRDefault="00EB3D6D" w:rsidP="007673CD">
      <w:pPr>
        <w:ind w:leftChars="50" w:left="100"/>
        <w:jc w:val="both"/>
        <w:rPr>
          <w:rFonts w:ascii="Arial Unicode MS" w:hAnsi="Arial Unicode MS"/>
          <w:color w:val="5F5F5F"/>
        </w:rPr>
      </w:pPr>
      <w:r>
        <w:rPr>
          <w:rFonts w:ascii="Arial Unicode MS" w:hAnsi="Arial Unicode MS" w:hint="eastAsia"/>
          <w:color w:val="5F5F5F"/>
        </w:rPr>
        <w:t xml:space="preserve">　　</w:t>
      </w:r>
      <w:r w:rsidRPr="00582DEE">
        <w:rPr>
          <w:rFonts w:ascii="Arial Unicode MS" w:hAnsi="Arial Unicode MS" w:hint="eastAsia"/>
          <w:color w:val="5F5F5F"/>
        </w:rPr>
        <w:t>二</w:t>
      </w:r>
      <w:r>
        <w:rPr>
          <w:rFonts w:ascii="Arial Unicode MS" w:hAnsi="Arial Unicode MS" w:hint="eastAsia"/>
          <w:color w:val="5F5F5F"/>
        </w:rPr>
        <w:t>、</w:t>
      </w:r>
      <w:r w:rsidR="00243037" w:rsidRPr="00582DEE">
        <w:rPr>
          <w:rFonts w:ascii="Arial Unicode MS" w:hAnsi="Arial Unicode MS" w:hint="eastAsia"/>
          <w:color w:val="5F5F5F"/>
        </w:rPr>
        <w:t>冒名頂替者</w:t>
      </w:r>
      <w:r>
        <w:rPr>
          <w:rFonts w:ascii="Arial Unicode MS" w:hAnsi="Arial Unicode MS" w:hint="eastAsia"/>
          <w:color w:val="5F5F5F"/>
        </w:rPr>
        <w:t>。</w:t>
      </w:r>
    </w:p>
    <w:p w14:paraId="220358B4" w14:textId="305C3A5C" w:rsidR="00EB3D6D" w:rsidRDefault="00EB3D6D" w:rsidP="007673CD">
      <w:pPr>
        <w:ind w:leftChars="50" w:left="100"/>
        <w:jc w:val="both"/>
        <w:rPr>
          <w:rFonts w:ascii="Arial Unicode MS" w:hAnsi="Arial Unicode MS"/>
          <w:color w:val="5F5F5F"/>
        </w:rPr>
      </w:pPr>
      <w:r>
        <w:rPr>
          <w:rFonts w:ascii="Arial Unicode MS" w:hAnsi="Arial Unicode MS" w:hint="eastAsia"/>
          <w:color w:val="5F5F5F"/>
        </w:rPr>
        <w:t xml:space="preserve">　　</w:t>
      </w:r>
      <w:r w:rsidRPr="00582DEE">
        <w:rPr>
          <w:rFonts w:ascii="Arial Unicode MS" w:hAnsi="Arial Unicode MS" w:hint="eastAsia"/>
          <w:color w:val="5F5F5F"/>
        </w:rPr>
        <w:t>三</w:t>
      </w:r>
      <w:r>
        <w:rPr>
          <w:rFonts w:ascii="Arial Unicode MS" w:hAnsi="Arial Unicode MS" w:hint="eastAsia"/>
          <w:color w:val="5F5F5F"/>
        </w:rPr>
        <w:t>、</w:t>
      </w:r>
      <w:r w:rsidR="00243037" w:rsidRPr="00582DEE">
        <w:rPr>
          <w:rFonts w:ascii="Arial Unicode MS" w:hAnsi="Arial Unicode MS" w:hint="eastAsia"/>
          <w:color w:val="5F5F5F"/>
        </w:rPr>
        <w:t>偽造或變造應考證件者</w:t>
      </w:r>
      <w:r>
        <w:rPr>
          <w:rFonts w:ascii="Arial Unicode MS" w:hAnsi="Arial Unicode MS" w:hint="eastAsia"/>
          <w:color w:val="5F5F5F"/>
        </w:rPr>
        <w:t>。</w:t>
      </w:r>
    </w:p>
    <w:p w14:paraId="4047C12D" w14:textId="15790A8E" w:rsidR="00EB3D6D" w:rsidRDefault="00EB3D6D" w:rsidP="007673CD">
      <w:pPr>
        <w:ind w:leftChars="50" w:left="100"/>
        <w:jc w:val="both"/>
        <w:rPr>
          <w:rFonts w:ascii="Arial Unicode MS" w:hAnsi="Arial Unicode MS"/>
          <w:color w:val="5F5F5F"/>
        </w:rPr>
      </w:pPr>
      <w:r>
        <w:rPr>
          <w:rFonts w:ascii="Arial Unicode MS" w:hAnsi="Arial Unicode MS" w:hint="eastAsia"/>
          <w:color w:val="5F5F5F"/>
        </w:rPr>
        <w:t xml:space="preserve">　　</w:t>
      </w:r>
      <w:r w:rsidRPr="00582DEE">
        <w:rPr>
          <w:rFonts w:ascii="Arial Unicode MS" w:hAnsi="Arial Unicode MS" w:hint="eastAsia"/>
          <w:color w:val="5F5F5F"/>
        </w:rPr>
        <w:t>四</w:t>
      </w:r>
      <w:r>
        <w:rPr>
          <w:rFonts w:ascii="Arial Unicode MS" w:hAnsi="Arial Unicode MS" w:hint="eastAsia"/>
          <w:color w:val="5F5F5F"/>
        </w:rPr>
        <w:t>、</w:t>
      </w:r>
      <w:r w:rsidR="00243037" w:rsidRPr="00582DEE">
        <w:rPr>
          <w:rFonts w:ascii="Arial Unicode MS" w:hAnsi="Arial Unicode MS" w:hint="eastAsia"/>
          <w:color w:val="5F5F5F"/>
        </w:rPr>
        <w:t>自始不具備應考資格者</w:t>
      </w:r>
      <w:r>
        <w:rPr>
          <w:rFonts w:ascii="Arial Unicode MS" w:hAnsi="Arial Unicode MS" w:hint="eastAsia"/>
          <w:color w:val="5F5F5F"/>
        </w:rPr>
        <w:t>。</w:t>
      </w:r>
    </w:p>
    <w:p w14:paraId="62B8ED28" w14:textId="39C7A004" w:rsidR="00243037" w:rsidRPr="00582DEE" w:rsidRDefault="00EB3D6D" w:rsidP="007673CD">
      <w:pPr>
        <w:ind w:leftChars="50" w:left="100"/>
        <w:jc w:val="both"/>
        <w:rPr>
          <w:rFonts w:ascii="Arial Unicode MS" w:hAnsi="Arial Unicode MS"/>
          <w:color w:val="5F5F5F"/>
        </w:rPr>
      </w:pPr>
      <w:r>
        <w:rPr>
          <w:rFonts w:ascii="Arial Unicode MS" w:hAnsi="Arial Unicode MS" w:hint="eastAsia"/>
          <w:color w:val="5F5F5F"/>
        </w:rPr>
        <w:t xml:space="preserve">　　</w:t>
      </w:r>
      <w:r w:rsidRPr="00582DEE">
        <w:rPr>
          <w:rFonts w:ascii="Arial Unicode MS" w:hAnsi="Arial Unicode MS" w:hint="eastAsia"/>
          <w:color w:val="5F5F5F"/>
        </w:rPr>
        <w:t>五</w:t>
      </w:r>
      <w:r>
        <w:rPr>
          <w:rFonts w:ascii="Arial Unicode MS" w:hAnsi="Arial Unicode MS" w:hint="eastAsia"/>
          <w:color w:val="5F5F5F"/>
        </w:rPr>
        <w:t>、</w:t>
      </w:r>
      <w:r w:rsidR="00243037" w:rsidRPr="00582DEE">
        <w:rPr>
          <w:rFonts w:ascii="Arial Unicode MS" w:hAnsi="Arial Unicode MS" w:hint="eastAsia"/>
          <w:color w:val="5F5F5F"/>
        </w:rPr>
        <w:t>以詐術或其他不正當方法，使考試發生不正確之結果者。</w:t>
      </w:r>
    </w:p>
    <w:p w14:paraId="18A6BF39" w14:textId="1C3CB812" w:rsidR="00EB3D6D" w:rsidRPr="00863A03" w:rsidRDefault="00124D53" w:rsidP="00124D53">
      <w:pPr>
        <w:pStyle w:val="2"/>
        <w:rPr>
          <w:color w:val="548DD4" w:themeColor="text2" w:themeTint="99"/>
        </w:rPr>
      </w:pPr>
      <w:bookmarkStart w:id="46" w:name="a24"/>
      <w:bookmarkEnd w:id="46"/>
      <w:r w:rsidRPr="00863A03">
        <w:rPr>
          <w:rFonts w:hint="eastAsia"/>
          <w:color w:val="548DD4" w:themeColor="text2" w:themeTint="99"/>
        </w:rPr>
        <w:t>第</w:t>
      </w:r>
      <w:r w:rsidRPr="00863A03">
        <w:rPr>
          <w:rFonts w:hint="eastAsia"/>
          <w:color w:val="548DD4" w:themeColor="text2" w:themeTint="99"/>
        </w:rPr>
        <w:t>24</w:t>
      </w:r>
      <w:r w:rsidRPr="00863A03">
        <w:rPr>
          <w:rFonts w:hint="eastAsia"/>
          <w:color w:val="548DD4" w:themeColor="text2" w:themeTint="99"/>
        </w:rPr>
        <w:t>條</w:t>
      </w:r>
      <w:r w:rsidR="00243037" w:rsidRPr="00863A03">
        <w:rPr>
          <w:rFonts w:hint="eastAsia"/>
          <w:color w:val="548DD4" w:themeColor="text2" w:themeTint="99"/>
        </w:rPr>
        <w:t>（外國人及華僑應考之訂定）</w:t>
      </w:r>
      <w:r w:rsidR="00863A03" w:rsidRPr="00863A03">
        <w:rPr>
          <w:rFonts w:asciiTheme="minorHAnsi" w:hAnsiTheme="minorHAnsi" w:hint="eastAsia"/>
          <w:color w:val="FFFFFF" w:themeColor="background1"/>
        </w:rPr>
        <w:t>∵</w:t>
      </w:r>
    </w:p>
    <w:p w14:paraId="25A4E5F5" w14:textId="7625474E" w:rsidR="00EB3D6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color w:val="5F5F5F"/>
        </w:rPr>
        <w:t>外國人申請在中華民國執行專門職業及技術人員業務者，應依本法考試及格，領有執業證書並經主管機關許可。但其他法律另有規定者，不在此限</w:t>
      </w:r>
      <w:r w:rsidR="00EB3D6D">
        <w:rPr>
          <w:rFonts w:ascii="Arial Unicode MS" w:hAnsi="Arial Unicode MS"/>
          <w:color w:val="5F5F5F"/>
        </w:rPr>
        <w:t>。</w:t>
      </w:r>
    </w:p>
    <w:p w14:paraId="37219DFF" w14:textId="5F1A0C9B" w:rsidR="00EB3D6D" w:rsidRDefault="00935A60" w:rsidP="007673CD">
      <w:pPr>
        <w:ind w:leftChars="50" w:left="100"/>
        <w:jc w:val="both"/>
        <w:rPr>
          <w:rFonts w:ascii="Arial Unicode MS" w:hAnsi="Arial Unicode MS"/>
          <w:color w:val="5F5F5F"/>
        </w:rPr>
      </w:pPr>
      <w:r w:rsidRPr="0044565D">
        <w:rPr>
          <w:rFonts w:ascii="Calibri" w:hAnsi="Calibri"/>
          <w:color w:val="404040"/>
          <w:sz w:val="18"/>
        </w:rPr>
        <w:t>﹝</w:t>
      </w:r>
      <w:r w:rsidR="00EB3D6D" w:rsidRPr="0044565D">
        <w:rPr>
          <w:rFonts w:ascii="Calibri" w:hAnsi="Calibri"/>
          <w:color w:val="404040"/>
          <w:sz w:val="18"/>
        </w:rPr>
        <w:t>2</w:t>
      </w:r>
      <w:r w:rsidR="00EB3D6D" w:rsidRPr="0044565D">
        <w:rPr>
          <w:rFonts w:ascii="Calibri" w:hAnsi="Calibri"/>
          <w:color w:val="404040"/>
          <w:sz w:val="18"/>
        </w:rPr>
        <w:t>﹞</w:t>
      </w:r>
      <w:r w:rsidR="00EB3D6D" w:rsidRPr="00A85D5A">
        <w:rPr>
          <w:rFonts w:ascii="Arial Unicode MS" w:hAnsi="Arial Unicode MS"/>
          <w:color w:val="666699"/>
        </w:rPr>
        <w:t>外國人應專門職業及技術人員考試種類，由考試院定之</w:t>
      </w:r>
      <w:r w:rsidR="00EB3D6D">
        <w:rPr>
          <w:rFonts w:ascii="Arial Unicode MS" w:hAnsi="Arial Unicode MS"/>
          <w:color w:val="5F5F5F"/>
        </w:rPr>
        <w:t>。</w:t>
      </w:r>
    </w:p>
    <w:p w14:paraId="0DE359B5" w14:textId="2D63C8BE" w:rsidR="00EB3D6D" w:rsidRDefault="00935A60" w:rsidP="007673CD">
      <w:pPr>
        <w:ind w:leftChars="50" w:left="100"/>
        <w:jc w:val="both"/>
        <w:rPr>
          <w:rFonts w:ascii="Arial Unicode MS" w:hAnsi="Arial Unicode MS"/>
          <w:color w:val="5F5F5F"/>
        </w:rPr>
      </w:pPr>
      <w:r w:rsidRPr="0044565D">
        <w:rPr>
          <w:rFonts w:ascii="Calibri" w:hAnsi="Calibri"/>
          <w:color w:val="404040"/>
          <w:sz w:val="18"/>
        </w:rPr>
        <w:t>﹝</w:t>
      </w:r>
      <w:r w:rsidR="00EB3D6D" w:rsidRPr="0044565D">
        <w:rPr>
          <w:rFonts w:ascii="Calibri" w:hAnsi="Calibri"/>
          <w:color w:val="404040"/>
          <w:sz w:val="18"/>
        </w:rPr>
        <w:t>3</w:t>
      </w:r>
      <w:r w:rsidR="00EB3D6D" w:rsidRPr="0044565D">
        <w:rPr>
          <w:rFonts w:ascii="Calibri" w:hAnsi="Calibri"/>
          <w:color w:val="404040"/>
          <w:sz w:val="18"/>
        </w:rPr>
        <w:t>﹞</w:t>
      </w:r>
      <w:r w:rsidR="00EB3D6D" w:rsidRPr="00CA68BD">
        <w:rPr>
          <w:rFonts w:ascii="Arial Unicode MS" w:hAnsi="Arial Unicode MS"/>
          <w:color w:val="5F5F5F"/>
        </w:rPr>
        <w:t>外國人應專門職業及技術人員考試時，其應考資格、應試科目及減免考試科目、考試方式、體格檢查、成績計算、及格方式等，準用專門職業及技術人員考試法規</w:t>
      </w:r>
      <w:r w:rsidR="00EB3D6D">
        <w:rPr>
          <w:rFonts w:ascii="Arial Unicode MS" w:hAnsi="Arial Unicode MS"/>
          <w:color w:val="5F5F5F"/>
        </w:rPr>
        <w:t>。</w:t>
      </w:r>
    </w:p>
    <w:p w14:paraId="77EA436C" w14:textId="21C71D2D" w:rsidR="00EB3D6D" w:rsidRDefault="00935A60" w:rsidP="007673CD">
      <w:pPr>
        <w:ind w:leftChars="50" w:left="100"/>
        <w:jc w:val="both"/>
        <w:rPr>
          <w:rFonts w:ascii="Arial Unicode MS" w:hAnsi="Arial Unicode MS"/>
          <w:color w:val="5F5F5F"/>
        </w:rPr>
      </w:pPr>
      <w:r w:rsidRPr="0044565D">
        <w:rPr>
          <w:rFonts w:ascii="Calibri" w:hAnsi="Calibri"/>
          <w:color w:val="404040"/>
          <w:sz w:val="18"/>
        </w:rPr>
        <w:t>﹝</w:t>
      </w:r>
      <w:r w:rsidR="00EB3D6D" w:rsidRPr="0044565D">
        <w:rPr>
          <w:rFonts w:ascii="Calibri" w:hAnsi="Calibri"/>
          <w:color w:val="404040"/>
          <w:sz w:val="18"/>
        </w:rPr>
        <w:t>4</w:t>
      </w:r>
      <w:r w:rsidR="00EB3D6D" w:rsidRPr="0044565D">
        <w:rPr>
          <w:rFonts w:ascii="Calibri" w:hAnsi="Calibri"/>
          <w:color w:val="404040"/>
          <w:sz w:val="18"/>
        </w:rPr>
        <w:t>﹞</w:t>
      </w:r>
      <w:r w:rsidR="00EB3D6D" w:rsidRPr="00A85D5A">
        <w:rPr>
          <w:rFonts w:ascii="Arial Unicode MS" w:hAnsi="Arial Unicode MS"/>
          <w:color w:val="666699"/>
        </w:rPr>
        <w:t>外國人領有經中華民國駐外使領館、代表處、辦事處、其他外交部授權機構證明之各該政府相等之各類專門職業及技術人員執業證書暨中文譯本，經各相關主管機關認可者，得應各該類專門職業及技術人員考試</w:t>
      </w:r>
      <w:r w:rsidR="00EB3D6D">
        <w:rPr>
          <w:rFonts w:ascii="Arial Unicode MS" w:hAnsi="Arial Unicode MS"/>
          <w:color w:val="5F5F5F"/>
        </w:rPr>
        <w:t>。</w:t>
      </w:r>
    </w:p>
    <w:p w14:paraId="271C501A" w14:textId="7CD5616A" w:rsidR="00EB3D6D" w:rsidRDefault="00935A60" w:rsidP="007673CD">
      <w:pPr>
        <w:ind w:leftChars="50" w:left="100"/>
        <w:jc w:val="both"/>
        <w:rPr>
          <w:rFonts w:ascii="Arial Unicode MS" w:hAnsi="Arial Unicode MS"/>
          <w:color w:val="5F5F5F"/>
        </w:rPr>
      </w:pPr>
      <w:r w:rsidRPr="0044565D">
        <w:rPr>
          <w:rFonts w:ascii="Calibri" w:hAnsi="Calibri"/>
          <w:color w:val="404040"/>
          <w:sz w:val="18"/>
        </w:rPr>
        <w:t>﹝</w:t>
      </w:r>
      <w:r w:rsidR="00EB3D6D" w:rsidRPr="0044565D">
        <w:rPr>
          <w:rFonts w:ascii="Calibri" w:hAnsi="Calibri"/>
          <w:color w:val="404040"/>
          <w:sz w:val="18"/>
        </w:rPr>
        <w:t>5</w:t>
      </w:r>
      <w:r w:rsidR="00EB3D6D" w:rsidRPr="0044565D">
        <w:rPr>
          <w:rFonts w:ascii="Calibri" w:hAnsi="Calibri"/>
          <w:color w:val="404040"/>
          <w:sz w:val="18"/>
        </w:rPr>
        <w:t>﹞</w:t>
      </w:r>
      <w:r w:rsidR="00243037" w:rsidRPr="00CA68BD">
        <w:rPr>
          <w:rFonts w:ascii="Arial Unicode MS" w:hAnsi="Arial Unicode MS"/>
          <w:color w:val="5F5F5F"/>
        </w:rPr>
        <w:t>外國人應專門職業及技術人員考試，應以中華民國語文作答。但法律另有規定者，不在此限</w:t>
      </w:r>
      <w:r w:rsidR="00EB3D6D">
        <w:rPr>
          <w:rFonts w:ascii="Arial Unicode MS" w:hAnsi="Arial Unicode MS"/>
          <w:color w:val="5F5F5F"/>
        </w:rPr>
        <w:t>。</w:t>
      </w:r>
    </w:p>
    <w:p w14:paraId="54CC657D" w14:textId="2AB70B16" w:rsidR="00EB3D6D" w:rsidRDefault="00935A60" w:rsidP="007673CD">
      <w:pPr>
        <w:pStyle w:val="a5"/>
        <w:ind w:leftChars="50" w:left="100"/>
        <w:jc w:val="both"/>
        <w:rPr>
          <w:rFonts w:ascii="Arial Unicode MS" w:hAnsi="Arial Unicode MS"/>
        </w:rPr>
      </w:pPr>
      <w:r w:rsidRPr="0044565D">
        <w:rPr>
          <w:rFonts w:ascii="Calibri" w:hAnsi="Calibri"/>
          <w:color w:val="404040"/>
          <w:sz w:val="18"/>
        </w:rPr>
        <w:t>﹝</w:t>
      </w:r>
      <w:r w:rsidR="00EB3D6D" w:rsidRPr="0044565D">
        <w:rPr>
          <w:rFonts w:ascii="Calibri" w:hAnsi="Calibri"/>
          <w:color w:val="404040"/>
          <w:sz w:val="18"/>
        </w:rPr>
        <w:t>6</w:t>
      </w:r>
      <w:r w:rsidR="00EB3D6D" w:rsidRPr="0044565D">
        <w:rPr>
          <w:rFonts w:ascii="Calibri" w:hAnsi="Calibri"/>
          <w:color w:val="404040"/>
          <w:sz w:val="18"/>
        </w:rPr>
        <w:t>﹞</w:t>
      </w:r>
      <w:r w:rsidR="00243037" w:rsidRPr="00A85D5A">
        <w:rPr>
          <w:rFonts w:ascii="Arial Unicode MS" w:hAnsi="Arial Unicode MS"/>
        </w:rPr>
        <w:t>外國人領有外國政府相等之醫師執業證書，並志願在我國醫療資源缺乏地區服務，應專門職業及技術人員醫師類科考試者，除筆試外，得併採口試或實地考試。必要時，筆試並得以英文命題及作答。考試及格人員之及格證書應註明其服務地區</w:t>
      </w:r>
      <w:r w:rsidR="00EB3D6D">
        <w:rPr>
          <w:rFonts w:ascii="Arial Unicode MS" w:hAnsi="Arial Unicode MS"/>
        </w:rPr>
        <w:t>。</w:t>
      </w:r>
    </w:p>
    <w:p w14:paraId="60954D37" w14:textId="37BDACC9" w:rsidR="00EB3D6D" w:rsidRDefault="00935A60" w:rsidP="007673CD">
      <w:pPr>
        <w:ind w:leftChars="50" w:left="100"/>
        <w:jc w:val="both"/>
        <w:rPr>
          <w:rFonts w:ascii="Arial Unicode MS" w:hAnsi="Arial Unicode MS"/>
        </w:rPr>
      </w:pPr>
      <w:r w:rsidRPr="0044565D">
        <w:rPr>
          <w:rFonts w:ascii="Calibri" w:hAnsi="Calibri"/>
          <w:color w:val="404040"/>
          <w:sz w:val="18"/>
        </w:rPr>
        <w:t>﹝</w:t>
      </w:r>
      <w:r w:rsidR="00EB3D6D" w:rsidRPr="0044565D">
        <w:rPr>
          <w:rFonts w:ascii="Calibri" w:hAnsi="Calibri"/>
          <w:color w:val="404040"/>
          <w:sz w:val="18"/>
        </w:rPr>
        <w:t>7</w:t>
      </w:r>
      <w:r w:rsidR="00EB3D6D" w:rsidRPr="0044565D">
        <w:rPr>
          <w:rFonts w:ascii="Calibri" w:hAnsi="Calibri"/>
          <w:color w:val="404040"/>
          <w:sz w:val="18"/>
        </w:rPr>
        <w:t>﹞</w:t>
      </w:r>
      <w:r w:rsidR="00EB3D6D" w:rsidRPr="00CA68BD">
        <w:rPr>
          <w:rFonts w:ascii="Arial Unicode MS" w:hAnsi="Arial Unicode MS"/>
          <w:color w:val="5F5F5F"/>
        </w:rPr>
        <w:t>前項醫療資源缺乏地區，由考選部會同行政院衛生署認定之</w:t>
      </w:r>
      <w:r w:rsidR="00EB3D6D">
        <w:rPr>
          <w:rFonts w:ascii="Arial Unicode MS" w:hAnsi="Arial Unicode MS"/>
        </w:rPr>
        <w:t>。</w:t>
      </w:r>
    </w:p>
    <w:p w14:paraId="68D9E66D" w14:textId="774EB273" w:rsidR="00243037" w:rsidRPr="00CA68BD" w:rsidRDefault="00935A60" w:rsidP="007673CD">
      <w:pPr>
        <w:ind w:leftChars="50" w:left="100"/>
        <w:jc w:val="both"/>
        <w:rPr>
          <w:rFonts w:ascii="Arial Unicode MS" w:hAnsi="Arial Unicode MS"/>
          <w:color w:val="5F5F5F"/>
        </w:rPr>
      </w:pPr>
      <w:r w:rsidRPr="0044565D">
        <w:rPr>
          <w:rFonts w:ascii="Calibri" w:hAnsi="Calibri"/>
          <w:color w:val="404040"/>
          <w:sz w:val="18"/>
        </w:rPr>
        <w:t>﹝</w:t>
      </w:r>
      <w:r w:rsidR="00EB3D6D" w:rsidRPr="0044565D">
        <w:rPr>
          <w:rFonts w:ascii="Calibri" w:hAnsi="Calibri"/>
          <w:color w:val="404040"/>
          <w:sz w:val="18"/>
        </w:rPr>
        <w:t>8</w:t>
      </w:r>
      <w:r w:rsidR="00EB3D6D" w:rsidRPr="0044565D">
        <w:rPr>
          <w:rFonts w:ascii="Calibri" w:hAnsi="Calibri"/>
          <w:color w:val="404040"/>
          <w:sz w:val="18"/>
        </w:rPr>
        <w:t>﹞</w:t>
      </w:r>
      <w:r w:rsidR="00243037" w:rsidRPr="00CA68BD">
        <w:rPr>
          <w:rFonts w:ascii="Arial Unicode MS" w:hAnsi="Arial Unicode MS"/>
          <w:color w:val="5F5F5F"/>
        </w:rPr>
        <w:t>華僑應專門職業及技術人員</w:t>
      </w:r>
      <w:hyperlink r:id="rId90" w:history="1">
        <w:r w:rsidR="00243037" w:rsidRPr="00CA68BD">
          <w:rPr>
            <w:rStyle w:val="a3"/>
            <w:rFonts w:ascii="Arial Unicode MS" w:hAnsi="Arial Unicode MS"/>
            <w:color w:val="5F5F5F"/>
          </w:rPr>
          <w:t>考試辦法</w:t>
        </w:r>
      </w:hyperlink>
      <w:r w:rsidR="00243037" w:rsidRPr="00CA68BD">
        <w:rPr>
          <w:rFonts w:ascii="Arial Unicode MS" w:hAnsi="Arial Unicode MS"/>
          <w:color w:val="5F5F5F"/>
        </w:rPr>
        <w:t>，由考選部報請考試院定之。</w:t>
      </w:r>
    </w:p>
    <w:p w14:paraId="2ABD4772" w14:textId="26847A52" w:rsidR="00EB3D6D" w:rsidRDefault="00EB3D6D" w:rsidP="007673CD">
      <w:pPr>
        <w:pStyle w:val="3"/>
        <w:ind w:left="118"/>
      </w:pPr>
      <w:r>
        <w:rPr>
          <w:rFonts w:hint="eastAsia"/>
        </w:rPr>
        <w:t>--</w:t>
      </w:r>
      <w:r w:rsidRPr="00A85D5A">
        <w:rPr>
          <w:rFonts w:hint="eastAsia"/>
        </w:rPr>
        <w:t>90</w:t>
      </w:r>
      <w:r w:rsidRPr="00A85D5A">
        <w:t>年</w:t>
      </w:r>
      <w:r w:rsidRPr="00A85D5A">
        <w:rPr>
          <w:rFonts w:hint="eastAsia"/>
        </w:rPr>
        <w:t>11</w:t>
      </w:r>
      <w:r w:rsidRPr="00A85D5A">
        <w:t>月</w:t>
      </w:r>
      <w:r w:rsidRPr="00A85D5A">
        <w:rPr>
          <w:rFonts w:hint="eastAsia"/>
        </w:rPr>
        <w:t>14</w:t>
      </w:r>
      <w:r>
        <w:t>日修正前條文</w:t>
      </w:r>
      <w:r>
        <w:t>--</w:t>
      </w:r>
      <w:hyperlink r:id="rId91" w:history="1">
        <w:r w:rsidRPr="005C530E">
          <w:rPr>
            <w:bCs w:val="0"/>
            <w:szCs w:val="20"/>
            <w:u w:val="single"/>
          </w:rPr>
          <w:t>比對程式</w:t>
        </w:r>
      </w:hyperlink>
    </w:p>
    <w:p w14:paraId="16335C40" w14:textId="03DC3131" w:rsidR="00243037" w:rsidRPr="003912C9"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3912C9">
        <w:rPr>
          <w:rFonts w:ascii="Arial Unicode MS" w:hAnsi="Arial Unicode MS" w:hint="eastAsia"/>
          <w:color w:val="626262"/>
        </w:rPr>
        <w:t>外國人應專門職業及技術人員考試，另以法律定之。華僑應專門職業及技術人員考試辦法，由考選部報請考試院定之。</w:t>
      </w:r>
      <w:r w:rsidR="003A1C5A" w:rsidRPr="003A1C5A">
        <w:rPr>
          <w:rFonts w:ascii="Arial Unicode MS" w:hAnsi="Arial Unicode MS" w:hint="eastAsia"/>
          <w:color w:val="FFFFFF"/>
        </w:rPr>
        <w:t>∴</w:t>
      </w:r>
    </w:p>
    <w:p w14:paraId="49C85088" w14:textId="77777777" w:rsidR="00EB3D6D" w:rsidRPr="00863A03" w:rsidRDefault="00124D53" w:rsidP="00124D53">
      <w:pPr>
        <w:pStyle w:val="2"/>
        <w:rPr>
          <w:color w:val="548DD4" w:themeColor="text2" w:themeTint="99"/>
        </w:rPr>
      </w:pPr>
      <w:bookmarkStart w:id="47" w:name="a25"/>
      <w:bookmarkEnd w:id="47"/>
      <w:r w:rsidRPr="00863A03">
        <w:rPr>
          <w:rFonts w:hint="eastAsia"/>
          <w:color w:val="548DD4" w:themeColor="text2" w:themeTint="99"/>
        </w:rPr>
        <w:t>第</w:t>
      </w:r>
      <w:r w:rsidRPr="00863A03">
        <w:rPr>
          <w:rFonts w:hint="eastAsia"/>
          <w:color w:val="548DD4" w:themeColor="text2" w:themeTint="99"/>
        </w:rPr>
        <w:t>25</w:t>
      </w:r>
      <w:r w:rsidRPr="00863A03">
        <w:rPr>
          <w:rFonts w:hint="eastAsia"/>
          <w:color w:val="548DD4" w:themeColor="text2" w:themeTint="99"/>
        </w:rPr>
        <w:t>條</w:t>
      </w:r>
      <w:r w:rsidR="00243037" w:rsidRPr="00863A03">
        <w:rPr>
          <w:rFonts w:hint="eastAsia"/>
          <w:color w:val="548DD4" w:themeColor="text2" w:themeTint="99"/>
        </w:rPr>
        <w:t>（適用之法律</w:t>
      </w:r>
      <w:r w:rsidR="00EB3D6D" w:rsidRPr="00863A03">
        <w:rPr>
          <w:rFonts w:hint="eastAsia"/>
          <w:color w:val="548DD4" w:themeColor="text2" w:themeTint="99"/>
        </w:rPr>
        <w:t>）</w:t>
      </w:r>
    </w:p>
    <w:p w14:paraId="3EF2A9F1" w14:textId="10929EAB"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本法未規定事項，準用</w:t>
      </w:r>
      <w:hyperlink r:id="rId92" w:history="1">
        <w:r w:rsidR="00243037" w:rsidRPr="00CA68BD">
          <w:rPr>
            <w:rStyle w:val="a3"/>
            <w:rFonts w:hint="eastAsia"/>
            <w:color w:val="5F5F5F"/>
          </w:rPr>
          <w:t>典試法</w:t>
        </w:r>
      </w:hyperlink>
      <w:r w:rsidR="00243037" w:rsidRPr="00CA68BD">
        <w:rPr>
          <w:rFonts w:ascii="Arial Unicode MS" w:hAnsi="Arial Unicode MS" w:hint="eastAsia"/>
          <w:color w:val="5F5F5F"/>
        </w:rPr>
        <w:t>、</w:t>
      </w:r>
      <w:hyperlink r:id="rId93" w:history="1">
        <w:r w:rsidR="00243037" w:rsidRPr="00CA68BD">
          <w:rPr>
            <w:rStyle w:val="a3"/>
            <w:rFonts w:hint="eastAsia"/>
            <w:color w:val="5F5F5F"/>
          </w:rPr>
          <w:t>監試法</w:t>
        </w:r>
      </w:hyperlink>
      <w:r w:rsidR="00243037" w:rsidRPr="00CA68BD">
        <w:rPr>
          <w:rFonts w:ascii="Arial Unicode MS" w:hAnsi="Arial Unicode MS" w:hint="eastAsia"/>
          <w:color w:val="5F5F5F"/>
        </w:rPr>
        <w:t>及有關法律之規定。</w:t>
      </w:r>
    </w:p>
    <w:p w14:paraId="393FCF6A" w14:textId="77777777" w:rsidR="00EB3D6D" w:rsidRPr="00863A03" w:rsidRDefault="00124D53" w:rsidP="00124D53">
      <w:pPr>
        <w:pStyle w:val="2"/>
        <w:rPr>
          <w:color w:val="548DD4" w:themeColor="text2" w:themeTint="99"/>
        </w:rPr>
      </w:pPr>
      <w:bookmarkStart w:id="48" w:name="a26"/>
      <w:bookmarkEnd w:id="48"/>
      <w:r w:rsidRPr="00863A03">
        <w:rPr>
          <w:rFonts w:hint="eastAsia"/>
          <w:color w:val="548DD4" w:themeColor="text2" w:themeTint="99"/>
        </w:rPr>
        <w:t>第</w:t>
      </w:r>
      <w:r w:rsidRPr="00863A03">
        <w:rPr>
          <w:rFonts w:hint="eastAsia"/>
          <w:color w:val="548DD4" w:themeColor="text2" w:themeTint="99"/>
        </w:rPr>
        <w:t>26</w:t>
      </w:r>
      <w:r w:rsidRPr="00863A03">
        <w:rPr>
          <w:rFonts w:hint="eastAsia"/>
          <w:color w:val="548DD4" w:themeColor="text2" w:themeTint="99"/>
        </w:rPr>
        <w:t>條</w:t>
      </w:r>
      <w:r w:rsidR="00243037" w:rsidRPr="00863A03">
        <w:rPr>
          <w:rFonts w:hint="eastAsia"/>
          <w:color w:val="548DD4" w:themeColor="text2" w:themeTint="99"/>
        </w:rPr>
        <w:t>（施行細則之訂定</w:t>
      </w:r>
      <w:r w:rsidR="00EB3D6D" w:rsidRPr="00863A03">
        <w:rPr>
          <w:rFonts w:hint="eastAsia"/>
          <w:color w:val="548DD4" w:themeColor="text2" w:themeTint="99"/>
        </w:rPr>
        <w:t>）</w:t>
      </w:r>
    </w:p>
    <w:p w14:paraId="6876F58B" w14:textId="4DBB4205" w:rsidR="00243037" w:rsidRPr="00CA68BD" w:rsidRDefault="00935A60" w:rsidP="007673CD">
      <w:pPr>
        <w:ind w:leftChars="50" w:left="100"/>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CA68BD">
        <w:rPr>
          <w:rFonts w:ascii="Arial Unicode MS" w:hAnsi="Arial Unicode MS" w:hint="eastAsia"/>
          <w:color w:val="5F5F5F"/>
        </w:rPr>
        <w:t>本法</w:t>
      </w:r>
      <w:hyperlink r:id="rId94" w:history="1">
        <w:r w:rsidR="00243037" w:rsidRPr="00CA68BD">
          <w:rPr>
            <w:rStyle w:val="a3"/>
            <w:rFonts w:hint="eastAsia"/>
            <w:color w:val="5F5F5F"/>
          </w:rPr>
          <w:t>施行細則</w:t>
        </w:r>
      </w:hyperlink>
      <w:r w:rsidR="00243037" w:rsidRPr="00CA68BD">
        <w:rPr>
          <w:rFonts w:ascii="Arial Unicode MS" w:hAnsi="Arial Unicode MS" w:hint="eastAsia"/>
          <w:color w:val="5F5F5F"/>
        </w:rPr>
        <w:t>，由考試院定之。</w:t>
      </w:r>
    </w:p>
    <w:p w14:paraId="02FC5A94" w14:textId="01116856" w:rsidR="00EB3D6D" w:rsidRPr="00863A03" w:rsidRDefault="00124D53" w:rsidP="00124D53">
      <w:pPr>
        <w:pStyle w:val="2"/>
        <w:rPr>
          <w:color w:val="548DD4" w:themeColor="text2" w:themeTint="99"/>
        </w:rPr>
      </w:pPr>
      <w:bookmarkStart w:id="49" w:name="a27"/>
      <w:bookmarkEnd w:id="49"/>
      <w:r w:rsidRPr="00863A03">
        <w:rPr>
          <w:rFonts w:hint="eastAsia"/>
          <w:color w:val="548DD4" w:themeColor="text2" w:themeTint="99"/>
        </w:rPr>
        <w:lastRenderedPageBreak/>
        <w:t>第</w:t>
      </w:r>
      <w:r w:rsidRPr="00863A03">
        <w:rPr>
          <w:rFonts w:hint="eastAsia"/>
          <w:color w:val="548DD4" w:themeColor="text2" w:themeTint="99"/>
        </w:rPr>
        <w:t>27</w:t>
      </w:r>
      <w:r w:rsidRPr="00863A03">
        <w:rPr>
          <w:rFonts w:hint="eastAsia"/>
          <w:color w:val="548DD4" w:themeColor="text2" w:themeTint="99"/>
        </w:rPr>
        <w:t>條</w:t>
      </w:r>
      <w:r w:rsidR="00243037" w:rsidRPr="00863A03">
        <w:rPr>
          <w:rFonts w:hint="eastAsia"/>
          <w:color w:val="548DD4" w:themeColor="text2" w:themeTint="99"/>
        </w:rPr>
        <w:t>（施行日）</w:t>
      </w:r>
      <w:r w:rsidR="00863A03" w:rsidRPr="00863A03">
        <w:rPr>
          <w:rFonts w:asciiTheme="minorHAnsi" w:hAnsiTheme="minorHAnsi" w:hint="eastAsia"/>
          <w:color w:val="FFFFFF" w:themeColor="background1"/>
        </w:rPr>
        <w:t>∵</w:t>
      </w:r>
    </w:p>
    <w:p w14:paraId="7186152C" w14:textId="78A4902D" w:rsidR="00EB3D6D" w:rsidRDefault="00935A60" w:rsidP="006C6081">
      <w:pPr>
        <w:ind w:left="142"/>
        <w:jc w:val="both"/>
        <w:rPr>
          <w:rFonts w:ascii="Arial Unicode MS" w:hAnsi="Arial Unicode MS"/>
          <w:color w:val="5F5F5F"/>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6C6081" w:rsidRPr="00CA68BD">
        <w:rPr>
          <w:rFonts w:ascii="Arial Unicode MS" w:hAnsi="Arial Unicode MS" w:hint="eastAsia"/>
          <w:color w:val="5F5F5F"/>
        </w:rPr>
        <w:t>本法自公布日施行</w:t>
      </w:r>
      <w:r w:rsidR="00EB3D6D">
        <w:rPr>
          <w:rFonts w:ascii="Arial Unicode MS" w:hAnsi="Arial Unicode MS" w:hint="eastAsia"/>
          <w:color w:val="5F5F5F"/>
        </w:rPr>
        <w:t>。</w:t>
      </w:r>
    </w:p>
    <w:p w14:paraId="488D30A2" w14:textId="053DFD76" w:rsidR="006C6081" w:rsidRPr="006C6081" w:rsidRDefault="00935A60" w:rsidP="006C6081">
      <w:pPr>
        <w:ind w:left="142"/>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6C6081" w:rsidRPr="006C6081">
        <w:rPr>
          <w:rFonts w:ascii="Arial Unicode MS" w:hAnsi="Arial Unicode MS" w:hint="eastAsia"/>
          <w:color w:val="666699"/>
        </w:rPr>
        <w:t>本法中華民國八十八年十二月二十九日修正之條文，自九十年一月一日施行；九十九年一月七日修正之</w:t>
      </w:r>
      <w:hyperlink w:anchor="a8" w:history="1">
        <w:r w:rsidR="006C6081" w:rsidRPr="006C6081">
          <w:rPr>
            <w:rStyle w:val="a3"/>
            <w:rFonts w:ascii="Arial Unicode MS" w:hAnsi="Arial Unicode MS" w:hint="eastAsia"/>
          </w:rPr>
          <w:t>第八條</w:t>
        </w:r>
      </w:hyperlink>
      <w:r w:rsidR="006C6081" w:rsidRPr="006C6081">
        <w:rPr>
          <w:rFonts w:ascii="Arial Unicode MS" w:hAnsi="Arial Unicode MS" w:hint="eastAsia"/>
          <w:color w:val="666699"/>
        </w:rPr>
        <w:t>條文，自九十八年十一月二十三日施行。</w:t>
      </w:r>
    </w:p>
    <w:p w14:paraId="209A047B" w14:textId="5FE1E276" w:rsidR="00EB3D6D" w:rsidRDefault="00EB3D6D" w:rsidP="007673CD">
      <w:pPr>
        <w:pStyle w:val="3"/>
        <w:ind w:left="118"/>
      </w:pPr>
      <w:r>
        <w:rPr>
          <w:rFonts w:hint="eastAsia"/>
        </w:rPr>
        <w:t>--</w:t>
      </w:r>
      <w:r w:rsidRPr="00B63D75">
        <w:rPr>
          <w:rFonts w:hint="eastAsia"/>
        </w:rPr>
        <w:t>99</w:t>
      </w:r>
      <w:r w:rsidRPr="00B63D75">
        <w:rPr>
          <w:rFonts w:hint="eastAsia"/>
        </w:rPr>
        <w:t>年</w:t>
      </w:r>
      <w:r w:rsidRPr="00B63D75">
        <w:rPr>
          <w:rFonts w:hint="eastAsia"/>
        </w:rPr>
        <w:t>1</w:t>
      </w:r>
      <w:r w:rsidRPr="00B63D75">
        <w:rPr>
          <w:rFonts w:hint="eastAsia"/>
        </w:rPr>
        <w:t>月</w:t>
      </w:r>
      <w:r w:rsidRPr="00B63D75">
        <w:rPr>
          <w:rFonts w:hint="eastAsia"/>
        </w:rPr>
        <w:t>27</w:t>
      </w:r>
      <w:r>
        <w:rPr>
          <w:rFonts w:hint="eastAsia"/>
        </w:rPr>
        <w:t>日修正前條文</w:t>
      </w:r>
      <w:r>
        <w:rPr>
          <w:rFonts w:hint="eastAsia"/>
        </w:rPr>
        <w:t>--</w:t>
      </w:r>
      <w:hyperlink r:id="rId95" w:history="1">
        <w:r w:rsidRPr="005C530E">
          <w:rPr>
            <w:bCs w:val="0"/>
            <w:szCs w:val="20"/>
            <w:u w:val="single"/>
          </w:rPr>
          <w:t>比對程式</w:t>
        </w:r>
      </w:hyperlink>
    </w:p>
    <w:p w14:paraId="6A156013" w14:textId="1C88DC1E" w:rsidR="00EB3D6D" w:rsidRDefault="00935A60" w:rsidP="007673CD">
      <w:pPr>
        <w:ind w:leftChars="50" w:left="100"/>
        <w:jc w:val="both"/>
        <w:rPr>
          <w:rFonts w:ascii="Arial Unicode MS" w:hAnsi="Arial Unicode MS"/>
          <w:color w:val="626262"/>
        </w:rPr>
      </w:pPr>
      <w:r w:rsidRPr="0044565D">
        <w:rPr>
          <w:rFonts w:ascii="Calibri" w:hAnsi="Calibri" w:hint="eastAsia"/>
          <w:color w:val="404040"/>
          <w:sz w:val="18"/>
        </w:rPr>
        <w:t>﹝</w:t>
      </w:r>
      <w:r w:rsidR="00EB3D6D" w:rsidRPr="0044565D">
        <w:rPr>
          <w:rFonts w:ascii="Calibri" w:hAnsi="Calibri" w:hint="eastAsia"/>
          <w:color w:val="404040"/>
          <w:sz w:val="18"/>
        </w:rPr>
        <w:t>1</w:t>
      </w:r>
      <w:r w:rsidR="00EB3D6D" w:rsidRPr="0044565D">
        <w:rPr>
          <w:rFonts w:ascii="Calibri" w:hAnsi="Calibri" w:hint="eastAsia"/>
          <w:color w:val="404040"/>
          <w:sz w:val="18"/>
        </w:rPr>
        <w:t>﹞</w:t>
      </w:r>
      <w:r w:rsidR="00243037" w:rsidRPr="00A14363">
        <w:rPr>
          <w:rFonts w:ascii="Arial Unicode MS" w:hAnsi="Arial Unicode MS" w:hint="eastAsia"/>
          <w:color w:val="626262"/>
        </w:rPr>
        <w:t>本法自公布日施行</w:t>
      </w:r>
      <w:r w:rsidR="00EB3D6D">
        <w:rPr>
          <w:rFonts w:ascii="Arial Unicode MS" w:hAnsi="Arial Unicode MS" w:hint="eastAsia"/>
          <w:color w:val="626262"/>
        </w:rPr>
        <w:t>。</w:t>
      </w:r>
    </w:p>
    <w:p w14:paraId="51DBFFF8" w14:textId="14F76B6B" w:rsidR="00243037" w:rsidRPr="00A85D5A" w:rsidRDefault="00935A60" w:rsidP="007673CD">
      <w:pPr>
        <w:ind w:leftChars="50" w:left="100"/>
        <w:jc w:val="both"/>
        <w:rPr>
          <w:rFonts w:ascii="Arial Unicode MS" w:hAnsi="Arial Unicode MS"/>
          <w:color w:val="666699"/>
        </w:rPr>
      </w:pPr>
      <w:r w:rsidRPr="0044565D">
        <w:rPr>
          <w:rFonts w:ascii="Calibri" w:hAnsi="Calibri" w:hint="eastAsia"/>
          <w:color w:val="404040"/>
          <w:sz w:val="18"/>
        </w:rPr>
        <w:t>﹝</w:t>
      </w:r>
      <w:r w:rsidR="00EB3D6D" w:rsidRPr="0044565D">
        <w:rPr>
          <w:rFonts w:ascii="Calibri" w:hAnsi="Calibri" w:hint="eastAsia"/>
          <w:color w:val="404040"/>
          <w:sz w:val="18"/>
        </w:rPr>
        <w:t>2</w:t>
      </w:r>
      <w:r w:rsidR="00EB3D6D" w:rsidRPr="0044565D">
        <w:rPr>
          <w:rFonts w:ascii="Calibri" w:hAnsi="Calibri" w:hint="eastAsia"/>
          <w:color w:val="404040"/>
          <w:sz w:val="18"/>
        </w:rPr>
        <w:t>﹞</w:t>
      </w:r>
      <w:r w:rsidR="00243037" w:rsidRPr="00A85D5A">
        <w:rPr>
          <w:rFonts w:ascii="Arial Unicode MS" w:hAnsi="Arial Unicode MS" w:hint="eastAsia"/>
          <w:color w:val="666699"/>
        </w:rPr>
        <w:t>本法修正條文，自民華民國九十年一月一日起施行。</w:t>
      </w:r>
      <w:r w:rsidR="003A1C5A" w:rsidRPr="003A1C5A">
        <w:rPr>
          <w:rFonts w:ascii="Arial Unicode MS" w:hAnsi="Arial Unicode MS" w:hint="eastAsia"/>
          <w:color w:val="FFFFFF"/>
        </w:rPr>
        <w:t>∴</w:t>
      </w:r>
    </w:p>
    <w:p w14:paraId="7FF7AC79" w14:textId="77777777" w:rsidR="00243037" w:rsidRDefault="00243037" w:rsidP="007673CD">
      <w:pPr>
        <w:ind w:leftChars="50" w:left="100"/>
        <w:jc w:val="both"/>
        <w:rPr>
          <w:rFonts w:ascii="Arial Unicode MS" w:hAnsi="Arial Unicode MS"/>
          <w:color w:val="666699"/>
        </w:rPr>
      </w:pPr>
    </w:p>
    <w:p w14:paraId="5BA0A6ED" w14:textId="77777777" w:rsidR="007C3B2C" w:rsidRPr="00A85D5A" w:rsidRDefault="007C3B2C" w:rsidP="007673CD">
      <w:pPr>
        <w:ind w:leftChars="50" w:left="100"/>
        <w:jc w:val="both"/>
        <w:rPr>
          <w:rFonts w:ascii="Arial Unicode MS" w:hAnsi="Arial Unicode MS"/>
          <w:color w:val="666699"/>
        </w:rPr>
      </w:pPr>
    </w:p>
    <w:p w14:paraId="3D30AD70" w14:textId="77777777" w:rsidR="009144FC" w:rsidRPr="00C1655B" w:rsidRDefault="009144FC" w:rsidP="009144FC">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DC42DF">
        <w:rPr>
          <w:rStyle w:val="a3"/>
          <w:rFonts w:ascii="Arial Unicode MS" w:hAnsi="Arial Unicode MS" w:hint="eastAsia"/>
          <w:b/>
          <w:sz w:val="18"/>
          <w:u w:val="none"/>
        </w:rPr>
        <w:t>〉〉</w:t>
      </w:r>
    </w:p>
    <w:p w14:paraId="0F7A6547" w14:textId="6F428CBE" w:rsidR="00243037" w:rsidRPr="009144FC" w:rsidRDefault="009144FC" w:rsidP="009144FC">
      <w:pPr>
        <w:ind w:leftChars="71" w:left="142"/>
        <w:jc w:val="both"/>
        <w:rPr>
          <w:rFonts w:ascii="Arial Unicode MS" w:hAnsi="Arial Unicode MS"/>
          <w:color w:val="666699"/>
        </w:rPr>
      </w:pPr>
      <w:r w:rsidRPr="003D460F">
        <w:rPr>
          <w:rFonts w:hint="eastAsia"/>
          <w:color w:val="5F5F5F"/>
          <w:sz w:val="18"/>
          <w:szCs w:val="18"/>
        </w:rPr>
        <w:t>【編註】</w:t>
      </w:r>
      <w:r w:rsidR="00CD49C2">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96" w:history="1">
        <w:r w:rsidRPr="00711252">
          <w:rPr>
            <w:rStyle w:val="a3"/>
            <w:rFonts w:ascii="Arial Unicode MS" w:hAnsi="Arial Unicode MS"/>
            <w:sz w:val="18"/>
            <w:szCs w:val="20"/>
          </w:rPr>
          <w:t>告知</w:t>
        </w:r>
      </w:hyperlink>
      <w:r w:rsidRPr="003D460F">
        <w:rPr>
          <w:rFonts w:hint="eastAsia"/>
          <w:color w:val="5F5F5F"/>
          <w:sz w:val="18"/>
          <w:szCs w:val="20"/>
        </w:rPr>
        <w:t>，謝謝！</w:t>
      </w:r>
    </w:p>
    <w:sectPr w:rsidR="00243037" w:rsidRPr="009144FC">
      <w:footerReference w:type="even" r:id="rId97"/>
      <w:footerReference w:type="default" r:id="rId9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6CB0" w14:textId="77777777" w:rsidR="00762819" w:rsidRDefault="00762819">
      <w:r>
        <w:separator/>
      </w:r>
    </w:p>
  </w:endnote>
  <w:endnote w:type="continuationSeparator" w:id="0">
    <w:p w14:paraId="24D6DE8F" w14:textId="77777777" w:rsidR="00762819" w:rsidRDefault="00762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D762" w14:textId="77777777" w:rsidR="004F3D4C" w:rsidRDefault="004F3D4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C71ABA3" w14:textId="77777777" w:rsidR="004F3D4C" w:rsidRDefault="004F3D4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CC19" w14:textId="77777777" w:rsidR="004F3D4C" w:rsidRDefault="004F3D4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E9ECD46" w14:textId="77777777" w:rsidR="004F3D4C" w:rsidRPr="00461A13" w:rsidRDefault="004F3D4C">
    <w:pPr>
      <w:pStyle w:val="a7"/>
      <w:ind w:right="360"/>
      <w:jc w:val="right"/>
      <w:rPr>
        <w:rFonts w:ascii="Arial Unicode MS" w:hAnsi="Arial Unicode MS"/>
        <w:sz w:val="18"/>
      </w:rPr>
    </w:pPr>
    <w:r>
      <w:rPr>
        <w:rFonts w:ascii="Arial Unicode MS" w:hAnsi="Arial Unicode MS" w:hint="eastAsia"/>
        <w:sz w:val="18"/>
      </w:rPr>
      <w:t>〈〈</w:t>
    </w:r>
    <w:r w:rsidRPr="00461A13">
      <w:rPr>
        <w:rFonts w:ascii="Arial Unicode MS" w:hAnsi="Arial Unicode MS" w:hint="eastAsia"/>
        <w:sz w:val="18"/>
      </w:rPr>
      <w:t>專門職業及技術人員考試法</w:t>
    </w:r>
    <w:r>
      <w:rPr>
        <w:rFonts w:ascii="Arial Unicode MS" w:hAnsi="Arial Unicode MS" w:hint="eastAsia"/>
        <w:sz w:val="18"/>
      </w:rPr>
      <w:t>〉〉</w:t>
    </w:r>
    <w:r w:rsidRPr="00461A13">
      <w:rPr>
        <w:rFonts w:ascii="Arial Unicode MS" w:hAnsi="Arial Unicode MS" w:hint="eastAsia"/>
        <w:sz w:val="18"/>
      </w:rPr>
      <w:t>S-link</w:t>
    </w:r>
    <w:r w:rsidRPr="00461A13">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9E9DB" w14:textId="77777777" w:rsidR="00762819" w:rsidRDefault="00762819">
      <w:r>
        <w:separator/>
      </w:r>
    </w:p>
  </w:footnote>
  <w:footnote w:type="continuationSeparator" w:id="0">
    <w:p w14:paraId="59864E12" w14:textId="77777777" w:rsidR="00762819" w:rsidRDefault="00762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3037"/>
    <w:rsid w:val="00002E94"/>
    <w:rsid w:val="0003520E"/>
    <w:rsid w:val="000474D6"/>
    <w:rsid w:val="000662EC"/>
    <w:rsid w:val="00092610"/>
    <w:rsid w:val="00097756"/>
    <w:rsid w:val="000D5775"/>
    <w:rsid w:val="000D68D7"/>
    <w:rsid w:val="000E25AE"/>
    <w:rsid w:val="000E4165"/>
    <w:rsid w:val="001225AF"/>
    <w:rsid w:val="00124D53"/>
    <w:rsid w:val="001251A3"/>
    <w:rsid w:val="00126CDD"/>
    <w:rsid w:val="001271DA"/>
    <w:rsid w:val="00161C62"/>
    <w:rsid w:val="001710C6"/>
    <w:rsid w:val="00175349"/>
    <w:rsid w:val="0018768D"/>
    <w:rsid w:val="0019755B"/>
    <w:rsid w:val="00197BB3"/>
    <w:rsid w:val="001A0FA5"/>
    <w:rsid w:val="001D4412"/>
    <w:rsid w:val="00211811"/>
    <w:rsid w:val="00220FF2"/>
    <w:rsid w:val="00243037"/>
    <w:rsid w:val="0024615F"/>
    <w:rsid w:val="0025211F"/>
    <w:rsid w:val="00256604"/>
    <w:rsid w:val="00270576"/>
    <w:rsid w:val="00272D71"/>
    <w:rsid w:val="002733FA"/>
    <w:rsid w:val="00280C5E"/>
    <w:rsid w:val="00283CBF"/>
    <w:rsid w:val="00284318"/>
    <w:rsid w:val="002A5D3F"/>
    <w:rsid w:val="002B3865"/>
    <w:rsid w:val="002C4ED8"/>
    <w:rsid w:val="002C5E97"/>
    <w:rsid w:val="002F3AC3"/>
    <w:rsid w:val="002F45F1"/>
    <w:rsid w:val="002F4C43"/>
    <w:rsid w:val="002F5DDC"/>
    <w:rsid w:val="002F79CD"/>
    <w:rsid w:val="00301E1C"/>
    <w:rsid w:val="00327B1D"/>
    <w:rsid w:val="00331864"/>
    <w:rsid w:val="00345379"/>
    <w:rsid w:val="00364575"/>
    <w:rsid w:val="00364978"/>
    <w:rsid w:val="003912C9"/>
    <w:rsid w:val="003A0B1C"/>
    <w:rsid w:val="003A1C5A"/>
    <w:rsid w:val="003A3020"/>
    <w:rsid w:val="003A4FDF"/>
    <w:rsid w:val="003B0D30"/>
    <w:rsid w:val="003B272A"/>
    <w:rsid w:val="003D7E72"/>
    <w:rsid w:val="003E2A71"/>
    <w:rsid w:val="003E5BB2"/>
    <w:rsid w:val="003E6B22"/>
    <w:rsid w:val="0042237A"/>
    <w:rsid w:val="00432683"/>
    <w:rsid w:val="00437F9A"/>
    <w:rsid w:val="0044565D"/>
    <w:rsid w:val="00456646"/>
    <w:rsid w:val="00460A96"/>
    <w:rsid w:val="00461A13"/>
    <w:rsid w:val="004728AE"/>
    <w:rsid w:val="004A1419"/>
    <w:rsid w:val="004D70EC"/>
    <w:rsid w:val="004E3387"/>
    <w:rsid w:val="004E4A7A"/>
    <w:rsid w:val="004E747D"/>
    <w:rsid w:val="004F00B9"/>
    <w:rsid w:val="004F0B63"/>
    <w:rsid w:val="004F19D0"/>
    <w:rsid w:val="004F3950"/>
    <w:rsid w:val="004F3D4C"/>
    <w:rsid w:val="004F5104"/>
    <w:rsid w:val="004F730B"/>
    <w:rsid w:val="0050666E"/>
    <w:rsid w:val="00510427"/>
    <w:rsid w:val="00511856"/>
    <w:rsid w:val="00523148"/>
    <w:rsid w:val="00526C7F"/>
    <w:rsid w:val="0053761D"/>
    <w:rsid w:val="005649AC"/>
    <w:rsid w:val="00564BF5"/>
    <w:rsid w:val="00566C8B"/>
    <w:rsid w:val="00571DED"/>
    <w:rsid w:val="00572976"/>
    <w:rsid w:val="00582B44"/>
    <w:rsid w:val="00582DEE"/>
    <w:rsid w:val="00583687"/>
    <w:rsid w:val="00594F17"/>
    <w:rsid w:val="005A45C2"/>
    <w:rsid w:val="00615F03"/>
    <w:rsid w:val="00642F44"/>
    <w:rsid w:val="00682FC2"/>
    <w:rsid w:val="00683646"/>
    <w:rsid w:val="0068532F"/>
    <w:rsid w:val="006A5C48"/>
    <w:rsid w:val="006C5F67"/>
    <w:rsid w:val="006C6081"/>
    <w:rsid w:val="006D4559"/>
    <w:rsid w:val="006F2653"/>
    <w:rsid w:val="006F7DF2"/>
    <w:rsid w:val="00706DE0"/>
    <w:rsid w:val="00711252"/>
    <w:rsid w:val="00753DB4"/>
    <w:rsid w:val="00762819"/>
    <w:rsid w:val="007673CD"/>
    <w:rsid w:val="0079293C"/>
    <w:rsid w:val="007A7B71"/>
    <w:rsid w:val="007C0081"/>
    <w:rsid w:val="007C3B2C"/>
    <w:rsid w:val="007F6CB1"/>
    <w:rsid w:val="00814F72"/>
    <w:rsid w:val="00820F5A"/>
    <w:rsid w:val="00822900"/>
    <w:rsid w:val="00842AF4"/>
    <w:rsid w:val="00847C29"/>
    <w:rsid w:val="00862CE8"/>
    <w:rsid w:val="00863A03"/>
    <w:rsid w:val="0087248F"/>
    <w:rsid w:val="00880AE3"/>
    <w:rsid w:val="00886209"/>
    <w:rsid w:val="008F4A8F"/>
    <w:rsid w:val="0090594F"/>
    <w:rsid w:val="009144FC"/>
    <w:rsid w:val="0092190C"/>
    <w:rsid w:val="00935A60"/>
    <w:rsid w:val="009478DF"/>
    <w:rsid w:val="00955B81"/>
    <w:rsid w:val="009751B2"/>
    <w:rsid w:val="00976C0E"/>
    <w:rsid w:val="00992CF2"/>
    <w:rsid w:val="009A3079"/>
    <w:rsid w:val="009B25E9"/>
    <w:rsid w:val="009C4B7C"/>
    <w:rsid w:val="009E22DA"/>
    <w:rsid w:val="009E2DCD"/>
    <w:rsid w:val="00A14363"/>
    <w:rsid w:val="00A32C87"/>
    <w:rsid w:val="00A468B6"/>
    <w:rsid w:val="00A516CF"/>
    <w:rsid w:val="00A613F5"/>
    <w:rsid w:val="00A62069"/>
    <w:rsid w:val="00A6231F"/>
    <w:rsid w:val="00A64A99"/>
    <w:rsid w:val="00A75CDA"/>
    <w:rsid w:val="00A80C8E"/>
    <w:rsid w:val="00A82B62"/>
    <w:rsid w:val="00A85D5A"/>
    <w:rsid w:val="00A95CE9"/>
    <w:rsid w:val="00A97361"/>
    <w:rsid w:val="00A97741"/>
    <w:rsid w:val="00AA0072"/>
    <w:rsid w:val="00AB0C7F"/>
    <w:rsid w:val="00AC290F"/>
    <w:rsid w:val="00AD19F6"/>
    <w:rsid w:val="00AD3E1D"/>
    <w:rsid w:val="00AE5DEF"/>
    <w:rsid w:val="00AF18A2"/>
    <w:rsid w:val="00AF5CB2"/>
    <w:rsid w:val="00B0255E"/>
    <w:rsid w:val="00B071A1"/>
    <w:rsid w:val="00B41349"/>
    <w:rsid w:val="00B4316B"/>
    <w:rsid w:val="00B459DB"/>
    <w:rsid w:val="00B472DF"/>
    <w:rsid w:val="00B5631B"/>
    <w:rsid w:val="00B63D75"/>
    <w:rsid w:val="00B64A36"/>
    <w:rsid w:val="00BA48BE"/>
    <w:rsid w:val="00BC6201"/>
    <w:rsid w:val="00BD1E07"/>
    <w:rsid w:val="00BD35F3"/>
    <w:rsid w:val="00BF1269"/>
    <w:rsid w:val="00C14AC6"/>
    <w:rsid w:val="00C31958"/>
    <w:rsid w:val="00C405A6"/>
    <w:rsid w:val="00C97EDE"/>
    <w:rsid w:val="00CA0808"/>
    <w:rsid w:val="00CA68BD"/>
    <w:rsid w:val="00CA77A6"/>
    <w:rsid w:val="00CB28DC"/>
    <w:rsid w:val="00CB2D8A"/>
    <w:rsid w:val="00CB72E6"/>
    <w:rsid w:val="00CD1791"/>
    <w:rsid w:val="00CD4397"/>
    <w:rsid w:val="00CD49C2"/>
    <w:rsid w:val="00CD664B"/>
    <w:rsid w:val="00CD6767"/>
    <w:rsid w:val="00CE12DC"/>
    <w:rsid w:val="00CE546A"/>
    <w:rsid w:val="00CF0461"/>
    <w:rsid w:val="00CF6B3E"/>
    <w:rsid w:val="00D105A9"/>
    <w:rsid w:val="00D12EF7"/>
    <w:rsid w:val="00D32C8F"/>
    <w:rsid w:val="00D42845"/>
    <w:rsid w:val="00D54E2C"/>
    <w:rsid w:val="00D567C7"/>
    <w:rsid w:val="00D773B5"/>
    <w:rsid w:val="00D84B8D"/>
    <w:rsid w:val="00D93B6B"/>
    <w:rsid w:val="00DB2016"/>
    <w:rsid w:val="00DC7B13"/>
    <w:rsid w:val="00DD4432"/>
    <w:rsid w:val="00DE4040"/>
    <w:rsid w:val="00E214F3"/>
    <w:rsid w:val="00E23B3B"/>
    <w:rsid w:val="00E24364"/>
    <w:rsid w:val="00E339D8"/>
    <w:rsid w:val="00E36D02"/>
    <w:rsid w:val="00E3788C"/>
    <w:rsid w:val="00E445C1"/>
    <w:rsid w:val="00E56140"/>
    <w:rsid w:val="00E75EAC"/>
    <w:rsid w:val="00E76F0E"/>
    <w:rsid w:val="00E82192"/>
    <w:rsid w:val="00E864BD"/>
    <w:rsid w:val="00EB3D6D"/>
    <w:rsid w:val="00EC2991"/>
    <w:rsid w:val="00EC52AD"/>
    <w:rsid w:val="00ED4EE3"/>
    <w:rsid w:val="00EF4E85"/>
    <w:rsid w:val="00F1491B"/>
    <w:rsid w:val="00F15B82"/>
    <w:rsid w:val="00F24D1F"/>
    <w:rsid w:val="00F31C07"/>
    <w:rsid w:val="00F453ED"/>
    <w:rsid w:val="00F50676"/>
    <w:rsid w:val="00F50703"/>
    <w:rsid w:val="00F56F05"/>
    <w:rsid w:val="00F60B85"/>
    <w:rsid w:val="00F727F7"/>
    <w:rsid w:val="00F90FAD"/>
    <w:rsid w:val="00FA78E4"/>
    <w:rsid w:val="00FD05B8"/>
    <w:rsid w:val="00FF51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8682209"/>
  <w15:docId w15:val="{1E2E4060-85EB-4141-B81E-FCBC5ECC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link w:val="10"/>
    <w:qFormat/>
    <w:rsid w:val="00A613F5"/>
    <w:pPr>
      <w:keepNext/>
      <w:adjustRightInd w:val="0"/>
      <w:snapToGrid w:val="0"/>
      <w:spacing w:before="100" w:beforeAutospacing="1" w:after="100" w:afterAutospacing="1"/>
      <w:outlineLvl w:val="0"/>
    </w:pPr>
    <w:rPr>
      <w:rFonts w:ascii="Cambria" w:hAnsi="Cambria"/>
      <w:b/>
      <w:bCs/>
      <w:color w:val="333399"/>
      <w:kern w:val="52"/>
      <w:szCs w:val="20"/>
    </w:rPr>
  </w:style>
  <w:style w:type="paragraph" w:styleId="2">
    <w:name w:val="heading 2"/>
    <w:basedOn w:val="a"/>
    <w:next w:val="a"/>
    <w:link w:val="20"/>
    <w:unhideWhenUsed/>
    <w:qFormat/>
    <w:rsid w:val="00124D53"/>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AD19F6"/>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5">
    <w:name w:val="Body Text"/>
    <w:basedOn w:val="a"/>
    <w:rPr>
      <w:color w:val="666699"/>
    </w:rPr>
  </w:style>
  <w:style w:type="paragraph" w:styleId="a6">
    <w:name w:val="header"/>
    <w:basedOn w:val="a"/>
    <w:pPr>
      <w:tabs>
        <w:tab w:val="center" w:pos="4153"/>
        <w:tab w:val="right" w:pos="8306"/>
      </w:tabs>
      <w:snapToGrid w:val="0"/>
    </w:pPr>
    <w:rPr>
      <w:szCs w:val="20"/>
    </w:rPr>
  </w:style>
  <w:style w:type="paragraph" w:styleId="a7">
    <w:name w:val="footer"/>
    <w:basedOn w:val="a"/>
    <w:pPr>
      <w:tabs>
        <w:tab w:val="center" w:pos="4153"/>
        <w:tab w:val="right" w:pos="8306"/>
      </w:tabs>
      <w:snapToGrid w:val="0"/>
    </w:pPr>
    <w:rPr>
      <w:szCs w:val="20"/>
    </w:rPr>
  </w:style>
  <w:style w:type="character" w:styleId="a8">
    <w:name w:val="page number"/>
    <w:basedOn w:val="a0"/>
  </w:style>
  <w:style w:type="paragraph" w:styleId="a9">
    <w:name w:val="Document Map"/>
    <w:basedOn w:val="a"/>
    <w:link w:val="aa"/>
    <w:rsid w:val="00E339D8"/>
    <w:rPr>
      <w:rFonts w:ascii="新細明體" w:hAnsi="新細明體"/>
      <w:szCs w:val="18"/>
    </w:rPr>
  </w:style>
  <w:style w:type="character" w:customStyle="1" w:styleId="aa">
    <w:name w:val="文件引導模式 字元"/>
    <w:link w:val="a9"/>
    <w:rsid w:val="00E339D8"/>
    <w:rPr>
      <w:rFonts w:ascii="新細明體" w:hAnsi="新細明體"/>
      <w:kern w:val="2"/>
      <w:szCs w:val="18"/>
    </w:rPr>
  </w:style>
  <w:style w:type="character" w:customStyle="1" w:styleId="20">
    <w:name w:val="標題 2 字元"/>
    <w:link w:val="2"/>
    <w:rsid w:val="00124D53"/>
    <w:rPr>
      <w:rFonts w:ascii="Arial Unicode MS" w:hAnsi="Arial Unicode MS" w:cs="Arial Unicode MS"/>
      <w:bCs/>
      <w:color w:val="990000"/>
      <w:kern w:val="2"/>
      <w:szCs w:val="48"/>
    </w:rPr>
  </w:style>
  <w:style w:type="character" w:customStyle="1" w:styleId="30">
    <w:name w:val="標題 3 字元"/>
    <w:link w:val="3"/>
    <w:rsid w:val="00AD19F6"/>
    <w:rPr>
      <w:rFonts w:ascii="Arial Unicode MS" w:hAnsi="Arial Unicode MS" w:cs="Arial Unicode MS"/>
      <w:bCs/>
      <w:color w:val="808000"/>
      <w:kern w:val="2"/>
      <w:szCs w:val="36"/>
    </w:rPr>
  </w:style>
  <w:style w:type="character" w:customStyle="1" w:styleId="10">
    <w:name w:val="標題 1 字元"/>
    <w:link w:val="1"/>
    <w:rsid w:val="00A613F5"/>
    <w:rPr>
      <w:rFonts w:ascii="Cambria" w:eastAsia="新細明體" w:hAnsi="Cambria" w:cs="Times New Roman"/>
      <w:b/>
      <w:bCs/>
      <w:color w:val="333399"/>
      <w:kern w:val="52"/>
    </w:rPr>
  </w:style>
  <w:style w:type="character" w:styleId="ab">
    <w:name w:val="Unresolved Mention"/>
    <w:uiPriority w:val="99"/>
    <w:semiHidden/>
    <w:unhideWhenUsed/>
    <w:rsid w:val="00A64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3/&#23560;&#38272;&#32887;&#26989;&#21450;&#25216;&#34899;&#20154;&#21729;&#26222;&#36890;&#32771;&#35430;&#20445;&#38570;&#20195;&#29702;&#20154;&#20445;&#38570;&#32147;&#32000;&#20154;&#21450;&#20445;&#38570;&#20844;&#35657;&#20154;&#32771;&#35430;&#35215;&#21063;.docx" TargetMode="External"/><Relationship Id="rId21" Type="http://schemas.openxmlformats.org/officeDocument/2006/relationships/hyperlink" Target="../law3/&#32771;&#36984;&#26989;&#21209;&#22522;&#37329;&#25910;&#25903;&#20445;&#31649;&#21450;&#36939;&#29992;&#36774;&#27861;.docx" TargetMode="External"/><Relationship Id="rId42" Type="http://schemas.openxmlformats.org/officeDocument/2006/relationships/hyperlink" Target="../law3/&#23560;&#38272;&#32887;&#26989;&#21450;&#25216;&#34899;&#20154;&#21729;&#39640;&#31561;&#32771;&#35430;&#21628;&#21560;&#27835;&#30274;&#24107;&#32771;&#35430;&#35215;&#21063;.docx" TargetMode="External"/><Relationship Id="rId47" Type="http://schemas.openxmlformats.org/officeDocument/2006/relationships/hyperlink" Target="../law3/&#23560;&#38272;&#32887;&#26989;&#21450;&#25216;&#34899;&#20154;&#21729;&#39640;&#31561;&#32771;&#35430;&#29560;&#37291;&#24107;&#32771;&#35430;&#35215;&#21063;.docx" TargetMode="External"/><Relationship Id="rId63" Type="http://schemas.openxmlformats.org/officeDocument/2006/relationships/hyperlink" Target="../law3/&#23560;&#38272;&#32887;&#26989;&#21450;&#25216;&#34899;&#20154;&#21729;&#32771;&#35430;&#32317;&#25104;&#32318;&#35336;&#31639;&#35215;&#21063;.docx" TargetMode="External"/><Relationship Id="rId68" Type="http://schemas.openxmlformats.org/officeDocument/2006/relationships/hyperlink" Target="../diff/index.html" TargetMode="External"/><Relationship Id="rId84" Type="http://schemas.openxmlformats.org/officeDocument/2006/relationships/hyperlink" Target="../diff/index.html" TargetMode="External"/><Relationship Id="rId89" Type="http://schemas.openxmlformats.org/officeDocument/2006/relationships/hyperlink" Target="../diff/index.html" TargetMode="External"/><Relationship Id="rId16" Type="http://schemas.openxmlformats.org/officeDocument/2006/relationships/hyperlink" Target="../law3/&#23560;&#38272;&#32887;&#26989;&#21450;&#25216;&#34899;&#20154;&#21729;&#26032;&#22686;&#32771;&#35430;&#31278;&#39006;&#35469;&#23450;&#36774;&#27861;.docx" TargetMode="External"/><Relationship Id="rId11" Type="http://schemas.openxmlformats.org/officeDocument/2006/relationships/hyperlink" Target="../../6law/law/&#23560;&#38272;&#32887;&#26989;&#21450;&#25216;&#34899;&#20154;&#21729;&#32771;&#35430;&#27861;.htm" TargetMode="External"/><Relationship Id="rId32" Type="http://schemas.openxmlformats.org/officeDocument/2006/relationships/hyperlink" Target="../law3/&#23560;&#38272;&#32887;&#26989;&#21450;&#25216;&#34899;&#20154;&#21729;&#39640;&#31561;&#26280;&#26222;&#36890;&#32771;&#35430;&#28040;&#38450;&#35373;&#20633;&#20154;&#21729;&#32771;&#35430;&#35215;&#21063;.docx" TargetMode="External"/><Relationship Id="rId37" Type="http://schemas.openxmlformats.org/officeDocument/2006/relationships/hyperlink" Target="../law3/&#23560;&#38272;&#32887;&#26989;&#21450;&#25216;&#34899;&#20154;&#21729;&#39640;&#31561;&#32771;&#35430;&#24515;&#29702;&#24107;&#32771;&#35430;&#35215;&#21063;.docx" TargetMode="External"/><Relationship Id="rId53" Type="http://schemas.openxmlformats.org/officeDocument/2006/relationships/hyperlink" Target="../law3/&#23560;&#38272;&#32887;&#26989;&#21450;&#25216;&#34899;&#20154;&#21729;&#39640;&#31561;&#32771;&#35430;&#25216;&#24107;&#32771;&#35430;&#35215;&#21063;.docx" TargetMode="External"/><Relationship Id="rId58" Type="http://schemas.openxmlformats.org/officeDocument/2006/relationships/hyperlink" Target="../law3/&#23560;&#38272;&#32887;&#26989;&#21450;&#25216;&#34899;&#20154;&#21729;&#29305;&#31278;&#32771;&#35430;&#29273;&#39636;&#25216;&#34899;&#20154;&#21729;&#32771;&#35430;&#35215;&#21063;.docx" TargetMode="External"/><Relationship Id="rId74" Type="http://schemas.openxmlformats.org/officeDocument/2006/relationships/hyperlink" Target="https://www.6laws.net/comment.htm" TargetMode="External"/><Relationship Id="rId79" Type="http://schemas.openxmlformats.org/officeDocument/2006/relationships/hyperlink" Target="../diff/index.html" TargetMode="External"/><Relationship Id="rId5" Type="http://schemas.openxmlformats.org/officeDocument/2006/relationships/endnotes" Target="endnotes.xml"/><Relationship Id="rId90" Type="http://schemas.openxmlformats.org/officeDocument/2006/relationships/hyperlink" Target="../law3/&#33775;&#20689;&#25033;&#23560;&#38272;&#32887;&#26989;&#21450;&#25216;&#34899;&#20154;&#21729;&#32771;&#35430;&#36774;&#27861;.docx" TargetMode="External"/><Relationship Id="rId95" Type="http://schemas.openxmlformats.org/officeDocument/2006/relationships/hyperlink" Target="../diff/index.html" TargetMode="External"/><Relationship Id="rId22" Type="http://schemas.openxmlformats.org/officeDocument/2006/relationships/hyperlink" Target="../law3/&#23560;&#38272;&#32887;&#26989;&#21450;&#25216;&#34899;&#20154;&#21729;&#39640;&#31561;&#32771;&#35430;&#24459;&#24107;&#32771;&#35430;&#35215;&#21063;.docx" TargetMode="External"/><Relationship Id="rId27" Type="http://schemas.openxmlformats.org/officeDocument/2006/relationships/hyperlink" Target="../law3/&#23560;&#38272;&#32887;&#26989;&#21450;&#25216;&#34899;&#20154;&#21729;&#26222;&#36890;&#32771;&#35430;&#22320;&#25919;&#22763;&#32771;&#35430;&#35215;&#21063;.docx" TargetMode="External"/><Relationship Id="rId43" Type="http://schemas.openxmlformats.org/officeDocument/2006/relationships/hyperlink" Target="../law3/&#23560;&#38272;&#32887;&#26989;&#21450;&#25216;&#34899;&#20154;&#21729;&#39640;&#31561;&#32771;&#35430;&#35486;&#35328;&#27835;&#30274;&#24107;&#32771;&#35430;&#35215;&#21063;.docx" TargetMode="External"/><Relationship Id="rId48" Type="http://schemas.openxmlformats.org/officeDocument/2006/relationships/hyperlink" Target="../law3/&#23560;&#38272;&#32887;&#26989;&#21450;&#25216;&#34899;&#20154;&#21729;&#39640;&#31561;&#32771;&#35430;&#37291;&#20107;&#20154;&#21729;&#32771;&#35430;&#35215;&#21063;.docx" TargetMode="External"/><Relationship Id="rId64" Type="http://schemas.openxmlformats.org/officeDocument/2006/relationships/hyperlink" Target="../diff/index.html" TargetMode="External"/><Relationship Id="rId69" Type="http://schemas.openxmlformats.org/officeDocument/2006/relationships/hyperlink" Target="../law/&#20856;&#35430;&#27861;.docx" TargetMode="External"/><Relationship Id="rId80" Type="http://schemas.openxmlformats.org/officeDocument/2006/relationships/hyperlink" Target="../diff/index.html" TargetMode="External"/><Relationship Id="rId85" Type="http://schemas.openxmlformats.org/officeDocument/2006/relationships/hyperlink" Target="../law3/&#25033;&#32771;&#36039;&#26684;&#23529;&#26597;&#35215;&#21063;.docx" TargetMode="External"/><Relationship Id="rId3" Type="http://schemas.openxmlformats.org/officeDocument/2006/relationships/webSettings" Target="webSettings.xml"/><Relationship Id="rId12" Type="http://schemas.openxmlformats.org/officeDocument/2006/relationships/hyperlink" Target="../law1/&#23560;&#38272;&#32887;&#26989;&#21450;&#25216;&#34899;&#20154;&#21729;&#32771;&#35430;&#27861;&#20462;&#27491;&#26781;&#25991;&#21450;&#29702;&#30001;.docx" TargetMode="External"/><Relationship Id="rId17" Type="http://schemas.openxmlformats.org/officeDocument/2006/relationships/hyperlink" Target="https://wwwc.moex.gov.tw/" TargetMode="External"/><Relationship Id="rId25" Type="http://schemas.openxmlformats.org/officeDocument/2006/relationships/hyperlink" Target="../law3/&#23560;&#38272;&#32887;&#26989;&#21450;&#25216;&#34899;&#20154;&#21729;&#39640;&#31561;&#32771;&#35430;&#23560;&#21033;&#24107;&#32771;&#35430;&#35215;&#21063;.docx" TargetMode="External"/><Relationship Id="rId33" Type="http://schemas.openxmlformats.org/officeDocument/2006/relationships/hyperlink" Target="../law3/&#23560;&#38272;&#32887;&#26989;&#21450;&#25216;&#34899;&#20154;&#21729;&#39640;&#31561;&#32771;&#35430;&#19981;&#21205;&#29986;&#20272;&#20729;&#24107;&#32771;&#35430;&#35215;&#21063;.docx" TargetMode="External"/><Relationship Id="rId38" Type="http://schemas.openxmlformats.org/officeDocument/2006/relationships/hyperlink" Target="../law3/&#23560;&#38272;&#32887;&#26989;&#21450;&#25216;&#34899;&#20154;&#21729;&#26222;&#36890;&#32771;&#35430;&#23566;&#36938;&#20154;&#21729;&#32771;&#35430;&#35215;&#21063;.docx" TargetMode="External"/><Relationship Id="rId46" Type="http://schemas.openxmlformats.org/officeDocument/2006/relationships/hyperlink" Target="../law3/&#23560;&#38272;&#32887;&#26989;&#21450;&#25216;&#34899;&#20154;&#21729;&#39640;&#31561;&#26280;&#26222;&#36890;&#32771;&#35430;&#33322;&#28023;&#20154;&#21729;&#32771;&#35430;&#35215;&#21063;.docx" TargetMode="External"/><Relationship Id="rId59" Type="http://schemas.openxmlformats.org/officeDocument/2006/relationships/hyperlink" Target="../law3/&#23560;&#38272;&#32887;&#26989;&#21450;&#25216;&#34899;&#20154;&#21729;&#29305;&#31278;&#32771;&#35430;&#32893;&#21147;&#24107;&#32771;&#35430;&#35215;&#21063;.docx" TargetMode="External"/><Relationship Id="rId67" Type="http://schemas.openxmlformats.org/officeDocument/2006/relationships/hyperlink" Target="../law3/&#23560;&#38272;&#32887;&#26989;&#21450;&#25216;&#34899;&#20154;&#21729;&#29305;&#31278;&#32771;&#35430;&#20013;&#37291;&#24107;&#32771;&#35430;&#37636;&#21462;&#20154;&#21729;&#35347;&#32244;&#36774;&#27861;.docx" TargetMode="External"/><Relationship Id="rId20" Type="http://schemas.openxmlformats.org/officeDocument/2006/relationships/hyperlink" Target="../law3/&#23560;&#38272;&#32887;&#26989;&#21450;&#25216;&#34899;&#20154;&#21729;&#32771;&#35430;&#35215;&#36027;&#25910;&#36027;&#27161;&#28310;.docx" TargetMode="External"/><Relationship Id="rId41" Type="http://schemas.openxmlformats.org/officeDocument/2006/relationships/hyperlink" Target="../law3/&#23560;&#38272;&#32887;&#26989;&#21450;&#25216;&#34899;&#20154;&#21729;&#39640;&#31561;&#32771;&#35430;&#27861;&#37291;&#24107;&#32771;&#35430;&#35215;&#21063;.docx" TargetMode="External"/><Relationship Id="rId54" Type="http://schemas.openxmlformats.org/officeDocument/2006/relationships/hyperlink" Target="../law3/&#23560;&#38272;&#32887;&#26989;&#21450;&#25216;&#34899;&#20154;&#21729;&#39640;&#31561;&#32771;&#35430;&#22823;&#22320;&#24037;&#31243;&#25216;&#24107;&#32771;&#35430;&#20998;&#38542;&#27573;&#32771;&#35430;&#35215;&#21063;.docx" TargetMode="External"/><Relationship Id="rId62" Type="http://schemas.openxmlformats.org/officeDocument/2006/relationships/hyperlink" Target="../law3/&#25033;&#32771;&#36039;&#26684;&#23529;&#26597;&#35215;&#21063;.docx" TargetMode="External"/><Relationship Id="rId70" Type="http://schemas.openxmlformats.org/officeDocument/2006/relationships/hyperlink" Target="..\diff\index.html" TargetMode="External"/><Relationship Id="rId75" Type="http://schemas.openxmlformats.org/officeDocument/2006/relationships/hyperlink" Target="../law3/&#23560;&#38272;&#32887;&#26989;&#21450;&#25216;&#34899;&#20154;&#21729;&#39640;&#31561;&#32771;&#35430;&#37291;&#24107;&#29273;&#37291;&#24107;&#20013;&#37291;&#24107;&#32771;&#35430;&#20998;&#35430;&#32771;&#35430;&#35215;&#21063;.docx" TargetMode="External"/><Relationship Id="rId83" Type="http://schemas.openxmlformats.org/officeDocument/2006/relationships/hyperlink" Target="../law3/&#23560;&#38272;&#32887;&#26989;&#21450;&#25216;&#34899;&#20154;&#21729;&#32771;&#35430;&#35215;&#36027;&#25910;&#36027;&#27161;&#28310;.docx" TargetMode="External"/><Relationship Id="rId88" Type="http://schemas.openxmlformats.org/officeDocument/2006/relationships/hyperlink" Target="../diff/index.html" TargetMode="External"/><Relationship Id="rId91" Type="http://schemas.openxmlformats.org/officeDocument/2006/relationships/hyperlink" Target="../diff/index.html" TargetMode="External"/><Relationship Id="rId96" Type="http://schemas.openxmlformats.org/officeDocument/2006/relationships/hyperlink" Target="https://www.6laws.net/comment.htm" TargetMode="External"/><Relationship Id="rId1" Type="http://schemas.openxmlformats.org/officeDocument/2006/relationships/styles" Target="styles.xml"/><Relationship Id="rId6" Type="http://schemas.openxmlformats.org/officeDocument/2006/relationships/hyperlink" Target="https://www.6laws.net/" TargetMode="External"/><Relationship Id="rId15" Type="http://schemas.openxmlformats.org/officeDocument/2006/relationships/hyperlink" Target="https://www.6laws.net/6law/law/&#23560;&#38272;&#32887;&#26989;&#21450;&#25216;&#34899;&#20154;&#21729;&#32771;&#35430;&#27861;.htm" TargetMode="External"/><Relationship Id="rId23" Type="http://schemas.openxmlformats.org/officeDocument/2006/relationships/hyperlink" Target="../law3/&#23560;&#38272;&#32887;&#26989;&#21450;&#25216;&#34899;&#20154;&#21729;&#39640;&#31561;&#32771;&#35430;&#24341;&#27700;&#20154;&#32771;&#35430;&#35215;&#21063;.docx" TargetMode="External"/><Relationship Id="rId28" Type="http://schemas.openxmlformats.org/officeDocument/2006/relationships/hyperlink" Target="../law3/&#23560;&#38272;&#32887;&#26989;&#21450;&#25216;&#34899;&#20154;&#21729;&#39640;&#31561;&#32771;&#35430;&#27665;&#38291;&#20043;&#20844;&#35657;&#20154;&#32771;&#35430;&#35215;&#21063;.docx" TargetMode="External"/><Relationship Id="rId36" Type="http://schemas.openxmlformats.org/officeDocument/2006/relationships/hyperlink" Target="../law3/&#23560;&#38272;&#32887;&#26989;&#21450;&#25216;&#34899;&#20154;&#21729;&#39640;&#31561;&#26280;&#26222;&#36890;&#32771;&#35430;&#37291;&#20107;&#20154;&#21729;&#32771;&#35430;&#35215;&#21063;.docx" TargetMode="External"/><Relationship Id="rId49" Type="http://schemas.openxmlformats.org/officeDocument/2006/relationships/hyperlink" Target="../law3/&#23560;&#38272;&#32887;&#26989;&#21450;&#25216;&#34899;&#20154;&#21729;&#29305;&#31278;&#32771;&#35430;&#39511;&#20809;&#20154;&#21729;&#32771;&#35430;&#35215;&#21063;.docx" TargetMode="External"/><Relationship Id="rId57" Type="http://schemas.openxmlformats.org/officeDocument/2006/relationships/hyperlink" Target="../law3/&#23560;&#38272;&#32887;&#26989;&#21450;&#25216;&#34899;&#20154;&#21729;&#29305;&#31278;&#32771;&#35430;&#20013;&#37291;&#24107;&#32771;&#35430;&#35215;&#21063;.docx" TargetMode="External"/><Relationship Id="rId10" Type="http://schemas.openxmlformats.org/officeDocument/2006/relationships/hyperlink" Target="http://www.facebook.com/anita6law" TargetMode="External"/><Relationship Id="rId31" Type="http://schemas.openxmlformats.org/officeDocument/2006/relationships/hyperlink" Target="../law3/&#23560;&#38272;&#32887;&#26989;&#21450;&#25216;&#34899;&#20154;&#21729;&#39640;&#31561;&#32771;&#35430;&#31038;&#26371;&#24037;&#20316;&#24107;&#32771;&#35430;&#35215;&#21063;.docx" TargetMode="External"/><Relationship Id="rId44" Type="http://schemas.openxmlformats.org/officeDocument/2006/relationships/hyperlink" Target="../law3/&#23560;&#38272;&#32887;&#26989;&#21450;&#25216;&#34899;&#20154;&#21729;&#39640;&#31561;&#32771;&#35430;&#32893;&#21147;&#24107;&#32771;&#35430;&#35215;&#21063;.docx" TargetMode="External"/><Relationship Id="rId52" Type="http://schemas.openxmlformats.org/officeDocument/2006/relationships/hyperlink" Target="../law3/&#23560;&#38272;&#32887;&#26989;&#21450;&#25216;&#34899;&#20154;&#21729;&#39640;&#31561;&#32771;&#35430;&#29151;&#39178;&#24107;&#32771;&#35430;&#35215;&#21063;.docx" TargetMode="External"/><Relationship Id="rId60" Type="http://schemas.openxmlformats.org/officeDocument/2006/relationships/hyperlink" Target="../law3/&#23560;&#38272;&#32887;&#26989;&#21450;&#25216;&#34899;&#20154;&#21729;&#29305;&#31278;&#32771;&#35430;&#39511;&#20809;&#20154;&#21729;&#32771;&#35430;&#35215;&#21063;.docx" TargetMode="External"/><Relationship Id="rId65" Type="http://schemas.openxmlformats.org/officeDocument/2006/relationships/hyperlink" Target="../law3/&#23560;&#38272;&#32887;&#26989;&#21450;&#25216;&#34899;&#20154;&#21729;&#39640;&#31561;&#32771;&#35430;&#24341;&#27700;&#20154;&#32771;&#35430;&#37636;&#21462;&#20154;&#21729;&#23416;&#32722;&#36774;&#27861;.docx" TargetMode="External"/><Relationship Id="rId73" Type="http://schemas.openxmlformats.org/officeDocument/2006/relationships/hyperlink" Target="../law3/&#23560;&#38272;&#32887;&#26989;&#21450;&#25216;&#34899;&#20154;&#21729;&#32771;&#35430;&#27861;&#26045;&#34892;&#32048;&#21063;.docx" TargetMode="External"/><Relationship Id="rId78" Type="http://schemas.openxmlformats.org/officeDocument/2006/relationships/hyperlink" Target="../diff/index.html" TargetMode="External"/><Relationship Id="rId81" Type="http://schemas.openxmlformats.org/officeDocument/2006/relationships/hyperlink" Target="../law3/&#23560;&#38272;&#32887;&#26989;&#21450;&#25216;&#34899;&#20154;&#21729;&#29305;&#31278;&#32771;&#35430;&#20013;&#37291;&#24107;&#32771;&#35430;&#35215;&#21063;.docx" TargetMode="External"/><Relationship Id="rId86" Type="http://schemas.openxmlformats.org/officeDocument/2006/relationships/hyperlink" Target="../diff/index.html" TargetMode="External"/><Relationship Id="rId94" Type="http://schemas.openxmlformats.org/officeDocument/2006/relationships/hyperlink" Target="../law3/&#23560;&#38272;&#32887;&#26989;&#21450;&#25216;&#34899;&#20154;&#21729;&#32771;&#35430;&#27861;&#26045;&#34892;&#32048;&#21063;.docx" TargetMode="External"/><Relationship Id="rId9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law.moj.gov.tw/LawClass/LawHistory.aspx?PCode=R0040001" TargetMode="External"/><Relationship Id="rId13" Type="http://schemas.openxmlformats.org/officeDocument/2006/relationships/hyperlink" Target="../S-link&#20998;&#39006;&#27861;&#35215;&#32034;&#24341;02.docx" TargetMode="External"/><Relationship Id="rId18" Type="http://schemas.openxmlformats.org/officeDocument/2006/relationships/hyperlink" Target="../law3/&#23560;&#38272;&#32887;&#26989;&#21450;&#25216;&#34899;&#20154;&#21729;&#39640;&#31561;&#32771;&#35430;&#37291;&#24107;&#29273;&#37291;&#24107;&#20013;&#37291;&#24107;&#32771;&#35430;&#20998;&#35430;&#32771;&#35430;&#35215;&#21063;.docx" TargetMode="External"/><Relationship Id="rId39" Type="http://schemas.openxmlformats.org/officeDocument/2006/relationships/hyperlink" Target="../law3/&#23560;&#38272;&#32887;&#26989;&#21450;&#25216;&#34899;&#20154;&#21729;&#26222;&#36890;&#32771;&#35430;&#38936;&#38538;&#20154;&#21729;&#32771;&#35430;&#35215;&#21063;.docx" TargetMode="External"/><Relationship Id="rId34" Type="http://schemas.openxmlformats.org/officeDocument/2006/relationships/hyperlink" Target="../law3/&#23560;&#38272;&#32887;&#26989;&#21450;&#25216;&#34899;&#20154;&#21729;&#26222;&#36890;&#32771;&#35430;&#19981;&#21205;&#29986;&#32147;&#32000;&#20154;&#32771;&#35430;&#35215;&#21063;.docx" TargetMode="External"/><Relationship Id="rId50" Type="http://schemas.openxmlformats.org/officeDocument/2006/relationships/hyperlink" Target="../law3/&#23560;&#38272;&#32887;&#26989;&#21450;&#25216;&#34899;&#20154;&#21729;&#39640;&#31561;&#32771;&#35430;&#37291;&#24107;&#29273;&#37291;&#24107;&#20013;&#37291;&#24107;&#34277;&#24107;&#32771;&#35430;&#20998;&#38542;&#27573;&#32771;&#35430;&#35215;&#21063;.docx" TargetMode="External"/><Relationship Id="rId55" Type="http://schemas.openxmlformats.org/officeDocument/2006/relationships/hyperlink" Target="../law3/&#23560;&#38272;&#32887;&#26989;&#21450;&#25216;&#34899;&#20154;&#21729;&#39640;&#31561;&#32771;&#35430;&#20844;&#20849;&#34907;&#29983;&#24107;&#32771;&#35430;&#35215;&#21063;.docx" TargetMode="External"/><Relationship Id="rId76" Type="http://schemas.openxmlformats.org/officeDocument/2006/relationships/hyperlink" Target="../law3/&#23560;&#38272;&#32887;&#26989;&#21450;&#25216;&#34899;&#20154;&#21729;&#32771;&#35430;&#35215;&#36027;&#25910;&#36027;&#27161;&#28310;.docx" TargetMode="External"/><Relationship Id="rId97"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law/&#20856;&#35430;&#27861;.docx" TargetMode="External"/><Relationship Id="rId92" Type="http://schemas.openxmlformats.org/officeDocument/2006/relationships/hyperlink" Target="../law/&#20856;&#35430;&#27861;.docx" TargetMode="External"/><Relationship Id="rId2" Type="http://schemas.openxmlformats.org/officeDocument/2006/relationships/settings" Target="settings.xml"/><Relationship Id="rId29" Type="http://schemas.openxmlformats.org/officeDocument/2006/relationships/hyperlink" Target="../law3/&#23560;&#38272;&#32887;&#26989;&#21450;&#25216;&#34899;&#20154;&#21729;&#39640;&#31561;&#32771;&#35430;&#26371;&#35336;&#24107;&#32771;&#35430;&#35215;&#21063;.docx" TargetMode="External"/><Relationship Id="rId24" Type="http://schemas.openxmlformats.org/officeDocument/2006/relationships/hyperlink" Target="../law3/&#23560;&#38272;&#32887;&#26989;&#21450;&#25216;&#34899;&#20154;&#21729;&#26222;&#36890;&#32771;&#35430;&#23560;&#36012;&#22577;&#38364;&#20154;&#21729;&#32771;&#35430;&#35215;&#21063;.docx" TargetMode="External"/><Relationship Id="rId40" Type="http://schemas.openxmlformats.org/officeDocument/2006/relationships/hyperlink" Target="../law3/&#23560;&#38272;&#32887;&#26989;&#21450;&#25216;&#34899;&#20154;&#21729;&#39640;&#31561;&#32771;&#35430;&#29273;&#39636;&#25216;&#34899;&#24107;&#32771;&#35430;&#35215;&#21063;.docx" TargetMode="External"/><Relationship Id="rId45" Type="http://schemas.openxmlformats.org/officeDocument/2006/relationships/hyperlink" Target="../law3/&#23560;&#38272;&#32887;&#26989;&#21450;&#25216;&#34899;&#20154;&#21729;&#39640;&#31561;&#32771;&#35430;&#39511;&#33337;&#24107;&#32771;&#35430;&#35215;&#21063;.docx" TargetMode="External"/><Relationship Id="rId66" Type="http://schemas.openxmlformats.org/officeDocument/2006/relationships/hyperlink" Target="../law3/&#23560;&#38272;&#32887;&#26989;&#21450;&#25216;&#34899;&#20154;&#21729;&#39640;&#31561;&#26280;&#26222;&#36890;&#32771;&#35430;&#28040;&#38450;&#35373;&#20633;&#20154;&#21729;&#32771;&#35430;&#37636;&#21462;&#20154;&#21729;&#35347;&#32244;&#36774;&#27861;.docx" TargetMode="External"/><Relationship Id="rId87" Type="http://schemas.openxmlformats.org/officeDocument/2006/relationships/hyperlink" Target="../law3/&#23560;&#38272;&#32887;&#26989;&#21450;&#25216;&#34899;&#20154;&#21729;&#32771;&#35430;&#32317;&#25104;&#32318;&#35336;&#31639;&#35215;&#21063;.docx" TargetMode="External"/><Relationship Id="rId61" Type="http://schemas.openxmlformats.org/officeDocument/2006/relationships/hyperlink" Target="../law3/&#23560;&#38272;&#32887;&#26989;&#21450;&#25216;&#34899;&#20154;&#21729;&#32771;&#35430;&#35215;&#36027;&#25910;&#36027;&#27161;&#28310;.docx" TargetMode="External"/><Relationship Id="rId82" Type="http://schemas.openxmlformats.org/officeDocument/2006/relationships/hyperlink" Target="../law3/&#23560;&#38272;&#32887;&#26989;&#21450;&#25216;&#34899;&#20154;&#21729;&#29305;&#31278;&#32771;&#35430;&#29273;&#39636;&#25216;&#34899;&#20154;&#21729;&#32771;&#35430;&#35215;&#21063;.docx" TargetMode="External"/><Relationship Id="rId19" Type="http://schemas.openxmlformats.org/officeDocument/2006/relationships/hyperlink" Target="https://wwwc.moex.gov.tw/" TargetMode="External"/><Relationship Id="rId14" Type="http://schemas.openxmlformats.org/officeDocument/2006/relationships/hyperlink" Target="../S-link&#38651;&#23376;&#20845;&#27861;&#32317;&#32034;&#24341;.docx" TargetMode="External"/><Relationship Id="rId30" Type="http://schemas.openxmlformats.org/officeDocument/2006/relationships/hyperlink" Target="../law3/&#23560;&#38272;&#32887;&#26989;&#21450;&#25216;&#34899;&#20154;&#21729;&#39640;&#31561;&#32771;&#35430;&#24314;&#31689;&#24107;&#32771;&#35430;&#35215;&#21063;.docx" TargetMode="External"/><Relationship Id="rId35" Type="http://schemas.openxmlformats.org/officeDocument/2006/relationships/hyperlink" Target="../law3/&#23560;&#38272;&#32887;&#26989;&#21450;&#25216;&#34899;&#20154;&#21729;&#39640;&#31561;&#32771;&#35430;&#20013;&#37291;&#24107;&#32771;&#35430;&#35215;&#21063;.docx" TargetMode="External"/><Relationship Id="rId56" Type="http://schemas.openxmlformats.org/officeDocument/2006/relationships/hyperlink" Target="../law3/&#23560;&#38272;&#32887;&#26989;&#21450;&#25216;&#34899;&#20154;&#21729;&#39640;&#31561;&#32771;&#35430;&#26893;&#29289;&#35386;&#30274;&#24107;&#32771;&#35430;&#35215;&#21063;.docx" TargetMode="External"/><Relationship Id="rId77" Type="http://schemas.openxmlformats.org/officeDocument/2006/relationships/hyperlink" Target="../law3/&#32771;&#36984;&#26989;&#21209;&#22522;&#37329;&#25910;&#25903;&#20445;&#31649;&#21450;&#36939;&#29992;&#36774;&#27861;.docx" TargetMode="External"/><Relationship Id="rId100" Type="http://schemas.openxmlformats.org/officeDocument/2006/relationships/theme" Target="theme/theme1.xml"/><Relationship Id="rId8" Type="http://schemas.openxmlformats.org/officeDocument/2006/relationships/hyperlink" Target="https://www.6laws.net/update.htm" TargetMode="External"/><Relationship Id="rId51" Type="http://schemas.openxmlformats.org/officeDocument/2006/relationships/hyperlink" Target="../law3/&#23560;&#38272;&#32887;&#26989;&#21450;&#25216;&#34899;&#20154;&#21729;&#26222;&#36890;&#32771;&#35430;&#35352;&#24115;&#22763;&#32771;&#35430;&#35215;&#21063;.docx" TargetMode="External"/><Relationship Id="rId72" Type="http://schemas.openxmlformats.org/officeDocument/2006/relationships/hyperlink" Target="../law/&#30435;&#35430;&#27861;.docx" TargetMode="External"/><Relationship Id="rId93" Type="http://schemas.openxmlformats.org/officeDocument/2006/relationships/hyperlink" Target="../law/&#30435;&#35430;&#27861;.docx" TargetMode="External"/><Relationship Id="rId98"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10</Pages>
  <Words>2317</Words>
  <Characters>13209</Characters>
  <Application>Microsoft Office Word</Application>
  <DocSecurity>0</DocSecurity>
  <Lines>110</Lines>
  <Paragraphs>30</Paragraphs>
  <ScaleCrop>false</ScaleCrop>
  <Company/>
  <LinksUpToDate>false</LinksUpToDate>
  <CharactersWithSpaces>15496</CharactersWithSpaces>
  <SharedDoc>false</SharedDoc>
  <HLinks>
    <vt:vector size="624" baseType="variant">
      <vt:variant>
        <vt:i4>2949124</vt:i4>
      </vt:variant>
      <vt:variant>
        <vt:i4>309</vt:i4>
      </vt:variant>
      <vt:variant>
        <vt:i4>0</vt:i4>
      </vt:variant>
      <vt:variant>
        <vt:i4>5</vt:i4>
      </vt:variant>
      <vt:variant>
        <vt:lpwstr>mailto:anita399646@hotmail.com</vt:lpwstr>
      </vt:variant>
      <vt:variant>
        <vt:lpwstr/>
      </vt:variant>
      <vt:variant>
        <vt:i4>8192049</vt:i4>
      </vt:variant>
      <vt:variant>
        <vt:i4>306</vt:i4>
      </vt:variant>
      <vt:variant>
        <vt:i4>0</vt:i4>
      </vt:variant>
      <vt:variant>
        <vt:i4>5</vt:i4>
      </vt:variant>
      <vt:variant>
        <vt:lpwstr>http://law.moj.gov.tw/</vt:lpwstr>
      </vt:variant>
      <vt:variant>
        <vt:lpwstr/>
      </vt:variant>
      <vt:variant>
        <vt:i4>6225996</vt:i4>
      </vt:variant>
      <vt:variant>
        <vt:i4>303</vt:i4>
      </vt:variant>
      <vt:variant>
        <vt:i4>0</vt:i4>
      </vt:variant>
      <vt:variant>
        <vt:i4>5</vt:i4>
      </vt:variant>
      <vt:variant>
        <vt:lpwstr>http://www.ly.gov.tw/</vt:lpwstr>
      </vt:variant>
      <vt:variant>
        <vt:lpwstr/>
      </vt:variant>
      <vt:variant>
        <vt:i4>786499</vt:i4>
      </vt:variant>
      <vt:variant>
        <vt:i4>300</vt:i4>
      </vt:variant>
      <vt:variant>
        <vt:i4>0</vt:i4>
      </vt:variant>
      <vt:variant>
        <vt:i4>5</vt:i4>
      </vt:variant>
      <vt:variant>
        <vt:lpwstr>http://www.president.gov.tw/</vt:lpwstr>
      </vt:variant>
      <vt:variant>
        <vt:lpwstr/>
      </vt:variant>
      <vt:variant>
        <vt:i4>7274612</vt:i4>
      </vt:variant>
      <vt:variant>
        <vt:i4>296</vt:i4>
      </vt:variant>
      <vt:variant>
        <vt:i4>0</vt:i4>
      </vt:variant>
      <vt:variant>
        <vt:i4>5</vt:i4>
      </vt:variant>
      <vt:variant>
        <vt:lpwstr/>
      </vt:variant>
      <vt:variant>
        <vt:lpwstr>top</vt:lpwstr>
      </vt:variant>
      <vt:variant>
        <vt:i4>7274612</vt:i4>
      </vt:variant>
      <vt:variant>
        <vt:i4>294</vt:i4>
      </vt:variant>
      <vt:variant>
        <vt:i4>0</vt:i4>
      </vt:variant>
      <vt:variant>
        <vt:i4>5</vt:i4>
      </vt:variant>
      <vt:variant>
        <vt:lpwstr/>
      </vt:variant>
      <vt:variant>
        <vt:lpwstr>top</vt:lpwstr>
      </vt:variant>
      <vt:variant>
        <vt:i4>4063358</vt:i4>
      </vt:variant>
      <vt:variant>
        <vt:i4>291</vt:i4>
      </vt:variant>
      <vt:variant>
        <vt:i4>0</vt:i4>
      </vt:variant>
      <vt:variant>
        <vt:i4>5</vt:i4>
      </vt:variant>
      <vt:variant>
        <vt:lpwstr>../diff/index.html</vt:lpwstr>
      </vt:variant>
      <vt:variant>
        <vt:lpwstr/>
      </vt:variant>
      <vt:variant>
        <vt:i4>3670113</vt:i4>
      </vt:variant>
      <vt:variant>
        <vt:i4>288</vt:i4>
      </vt:variant>
      <vt:variant>
        <vt:i4>0</vt:i4>
      </vt:variant>
      <vt:variant>
        <vt:i4>5</vt:i4>
      </vt:variant>
      <vt:variant>
        <vt:lpwstr/>
      </vt:variant>
      <vt:variant>
        <vt:lpwstr>a8</vt:lpwstr>
      </vt:variant>
      <vt:variant>
        <vt:i4>-434650739</vt:i4>
      </vt:variant>
      <vt:variant>
        <vt:i4>285</vt:i4>
      </vt:variant>
      <vt:variant>
        <vt:i4>0</vt:i4>
      </vt:variant>
      <vt:variant>
        <vt:i4>5</vt:i4>
      </vt:variant>
      <vt:variant>
        <vt:lpwstr>..\law3/專門職業及技術人員考試法施行細則.doc</vt:lpwstr>
      </vt:variant>
      <vt:variant>
        <vt:lpwstr/>
      </vt:variant>
      <vt:variant>
        <vt:i4>-1977148846</vt:i4>
      </vt:variant>
      <vt:variant>
        <vt:i4>282</vt:i4>
      </vt:variant>
      <vt:variant>
        <vt:i4>0</vt:i4>
      </vt:variant>
      <vt:variant>
        <vt:i4>5</vt:i4>
      </vt:variant>
      <vt:variant>
        <vt:lpwstr>監試法.doc</vt:lpwstr>
      </vt:variant>
      <vt:variant>
        <vt:lpwstr/>
      </vt:variant>
      <vt:variant>
        <vt:i4>-1977139767</vt:i4>
      </vt:variant>
      <vt:variant>
        <vt:i4>279</vt:i4>
      </vt:variant>
      <vt:variant>
        <vt:i4>0</vt:i4>
      </vt:variant>
      <vt:variant>
        <vt:i4>5</vt:i4>
      </vt:variant>
      <vt:variant>
        <vt:lpwstr>典試法.doc</vt:lpwstr>
      </vt:variant>
      <vt:variant>
        <vt:lpwstr/>
      </vt:variant>
      <vt:variant>
        <vt:i4>4063358</vt:i4>
      </vt:variant>
      <vt:variant>
        <vt:i4>276</vt:i4>
      </vt:variant>
      <vt:variant>
        <vt:i4>0</vt:i4>
      </vt:variant>
      <vt:variant>
        <vt:i4>5</vt:i4>
      </vt:variant>
      <vt:variant>
        <vt:lpwstr>../diff/index.html</vt:lpwstr>
      </vt:variant>
      <vt:variant>
        <vt:lpwstr/>
      </vt:variant>
      <vt:variant>
        <vt:i4>-445104826</vt:i4>
      </vt:variant>
      <vt:variant>
        <vt:i4>273</vt:i4>
      </vt:variant>
      <vt:variant>
        <vt:i4>0</vt:i4>
      </vt:variant>
      <vt:variant>
        <vt:i4>5</vt:i4>
      </vt:variant>
      <vt:variant>
        <vt:lpwstr>../law3/華僑應專門職業及技術人員考試辦法.doc</vt:lpwstr>
      </vt:variant>
      <vt:variant>
        <vt:lpwstr/>
      </vt:variant>
      <vt:variant>
        <vt:i4>3670113</vt:i4>
      </vt:variant>
      <vt:variant>
        <vt:i4>270</vt:i4>
      </vt:variant>
      <vt:variant>
        <vt:i4>0</vt:i4>
      </vt:variant>
      <vt:variant>
        <vt:i4>5</vt:i4>
      </vt:variant>
      <vt:variant>
        <vt:lpwstr/>
      </vt:variant>
      <vt:variant>
        <vt:lpwstr>a8</vt:lpwstr>
      </vt:variant>
      <vt:variant>
        <vt:i4>4063358</vt:i4>
      </vt:variant>
      <vt:variant>
        <vt:i4>267</vt:i4>
      </vt:variant>
      <vt:variant>
        <vt:i4>0</vt:i4>
      </vt:variant>
      <vt:variant>
        <vt:i4>5</vt:i4>
      </vt:variant>
      <vt:variant>
        <vt:lpwstr>../diff/index.html</vt:lpwstr>
      </vt:variant>
      <vt:variant>
        <vt:lpwstr/>
      </vt:variant>
      <vt:variant>
        <vt:i4>4063358</vt:i4>
      </vt:variant>
      <vt:variant>
        <vt:i4>264</vt:i4>
      </vt:variant>
      <vt:variant>
        <vt:i4>0</vt:i4>
      </vt:variant>
      <vt:variant>
        <vt:i4>5</vt:i4>
      </vt:variant>
      <vt:variant>
        <vt:lpwstr>../diff/index.html</vt:lpwstr>
      </vt:variant>
      <vt:variant>
        <vt:lpwstr/>
      </vt:variant>
      <vt:variant>
        <vt:i4>2031794404</vt:i4>
      </vt:variant>
      <vt:variant>
        <vt:i4>261</vt:i4>
      </vt:variant>
      <vt:variant>
        <vt:i4>0</vt:i4>
      </vt:variant>
      <vt:variant>
        <vt:i4>5</vt:i4>
      </vt:variant>
      <vt:variant>
        <vt:lpwstr>../law3/專門職業及技術人員考試總成績計算規則.doc</vt:lpwstr>
      </vt:variant>
      <vt:variant>
        <vt:lpwstr/>
      </vt:variant>
      <vt:variant>
        <vt:i4>4063358</vt:i4>
      </vt:variant>
      <vt:variant>
        <vt:i4>258</vt:i4>
      </vt:variant>
      <vt:variant>
        <vt:i4>0</vt:i4>
      </vt:variant>
      <vt:variant>
        <vt:i4>5</vt:i4>
      </vt:variant>
      <vt:variant>
        <vt:lpwstr>../diff/index.html</vt:lpwstr>
      </vt:variant>
      <vt:variant>
        <vt:lpwstr/>
      </vt:variant>
      <vt:variant>
        <vt:i4>-578797702</vt:i4>
      </vt:variant>
      <vt:variant>
        <vt:i4>255</vt:i4>
      </vt:variant>
      <vt:variant>
        <vt:i4>0</vt:i4>
      </vt:variant>
      <vt:variant>
        <vt:i4>5</vt:i4>
      </vt:variant>
      <vt:variant>
        <vt:lpwstr>../law3/應考資格審查規則.doc</vt:lpwstr>
      </vt:variant>
      <vt:variant>
        <vt:lpwstr/>
      </vt:variant>
      <vt:variant>
        <vt:i4>4063358</vt:i4>
      </vt:variant>
      <vt:variant>
        <vt:i4>252</vt:i4>
      </vt:variant>
      <vt:variant>
        <vt:i4>0</vt:i4>
      </vt:variant>
      <vt:variant>
        <vt:i4>5</vt:i4>
      </vt:variant>
      <vt:variant>
        <vt:lpwstr>../diff/index.html</vt:lpwstr>
      </vt:variant>
      <vt:variant>
        <vt:lpwstr/>
      </vt:variant>
      <vt:variant>
        <vt:i4>-701515840</vt:i4>
      </vt:variant>
      <vt:variant>
        <vt:i4>249</vt:i4>
      </vt:variant>
      <vt:variant>
        <vt:i4>0</vt:i4>
      </vt:variant>
      <vt:variant>
        <vt:i4>5</vt:i4>
      </vt:variant>
      <vt:variant>
        <vt:lpwstr>../law3/專門職業及技術人員考試規費收費標準.doc</vt:lpwstr>
      </vt:variant>
      <vt:variant>
        <vt:lpwstr/>
      </vt:variant>
      <vt:variant>
        <vt:i4>1964588351</vt:i4>
      </vt:variant>
      <vt:variant>
        <vt:i4>246</vt:i4>
      </vt:variant>
      <vt:variant>
        <vt:i4>0</vt:i4>
      </vt:variant>
      <vt:variant>
        <vt:i4>5</vt:i4>
      </vt:variant>
      <vt:variant>
        <vt:lpwstr>../law3/專門職業及技術人員特種考試牙體技術人員考試規則.doc</vt:lpwstr>
      </vt:variant>
      <vt:variant>
        <vt:lpwstr/>
      </vt:variant>
      <vt:variant>
        <vt:i4>-359187590</vt:i4>
      </vt:variant>
      <vt:variant>
        <vt:i4>243</vt:i4>
      </vt:variant>
      <vt:variant>
        <vt:i4>0</vt:i4>
      </vt:variant>
      <vt:variant>
        <vt:i4>5</vt:i4>
      </vt:variant>
      <vt:variant>
        <vt:lpwstr>../law3/專門職業及技術人員特種考試中醫師考試規則.doc</vt:lpwstr>
      </vt:variant>
      <vt:variant>
        <vt:lpwstr/>
      </vt:variant>
      <vt:variant>
        <vt:i4>3735649</vt:i4>
      </vt:variant>
      <vt:variant>
        <vt:i4>240</vt:i4>
      </vt:variant>
      <vt:variant>
        <vt:i4>0</vt:i4>
      </vt:variant>
      <vt:variant>
        <vt:i4>5</vt:i4>
      </vt:variant>
      <vt:variant>
        <vt:lpwstr/>
      </vt:variant>
      <vt:variant>
        <vt:lpwstr>a9</vt:lpwstr>
      </vt:variant>
      <vt:variant>
        <vt:i4>4063358</vt:i4>
      </vt:variant>
      <vt:variant>
        <vt:i4>237</vt:i4>
      </vt:variant>
      <vt:variant>
        <vt:i4>0</vt:i4>
      </vt:variant>
      <vt:variant>
        <vt:i4>5</vt:i4>
      </vt:variant>
      <vt:variant>
        <vt:lpwstr>../diff/index.html</vt:lpwstr>
      </vt:variant>
      <vt:variant>
        <vt:lpwstr/>
      </vt:variant>
      <vt:variant>
        <vt:i4>4063358</vt:i4>
      </vt:variant>
      <vt:variant>
        <vt:i4>234</vt:i4>
      </vt:variant>
      <vt:variant>
        <vt:i4>0</vt:i4>
      </vt:variant>
      <vt:variant>
        <vt:i4>5</vt:i4>
      </vt:variant>
      <vt:variant>
        <vt:lpwstr>../diff/index.html</vt:lpwstr>
      </vt:variant>
      <vt:variant>
        <vt:lpwstr/>
      </vt:variant>
      <vt:variant>
        <vt:i4>4063358</vt:i4>
      </vt:variant>
      <vt:variant>
        <vt:i4>231</vt:i4>
      </vt:variant>
      <vt:variant>
        <vt:i4>0</vt:i4>
      </vt:variant>
      <vt:variant>
        <vt:i4>5</vt:i4>
      </vt:variant>
      <vt:variant>
        <vt:lpwstr>../diff/index.html</vt:lpwstr>
      </vt:variant>
      <vt:variant>
        <vt:lpwstr/>
      </vt:variant>
      <vt:variant>
        <vt:i4>1380507263</vt:i4>
      </vt:variant>
      <vt:variant>
        <vt:i4>228</vt:i4>
      </vt:variant>
      <vt:variant>
        <vt:i4>0</vt:i4>
      </vt:variant>
      <vt:variant>
        <vt:i4>5</vt:i4>
      </vt:variant>
      <vt:variant>
        <vt:lpwstr>../law3/考選業務基金收支保管及運用辦法.doc</vt:lpwstr>
      </vt:variant>
      <vt:variant>
        <vt:lpwstr/>
      </vt:variant>
      <vt:variant>
        <vt:i4>-701515840</vt:i4>
      </vt:variant>
      <vt:variant>
        <vt:i4>225</vt:i4>
      </vt:variant>
      <vt:variant>
        <vt:i4>0</vt:i4>
      </vt:variant>
      <vt:variant>
        <vt:i4>5</vt:i4>
      </vt:variant>
      <vt:variant>
        <vt:lpwstr>../law3/專門職業及技術人員考試規費收費標準.doc</vt:lpwstr>
      </vt:variant>
      <vt:variant>
        <vt:lpwstr/>
      </vt:variant>
      <vt:variant>
        <vt:i4>1034724792</vt:i4>
      </vt:variant>
      <vt:variant>
        <vt:i4>222</vt:i4>
      </vt:variant>
      <vt:variant>
        <vt:i4>0</vt:i4>
      </vt:variant>
      <vt:variant>
        <vt:i4>5</vt:i4>
      </vt:variant>
      <vt:variant>
        <vt:lpwstr>../law3/專門職業及技術人員高等考試醫師牙醫師中醫師考試分試考試規則.doc</vt:lpwstr>
      </vt:variant>
      <vt:variant>
        <vt:lpwstr/>
      </vt:variant>
      <vt:variant>
        <vt:i4>2949124</vt:i4>
      </vt:variant>
      <vt:variant>
        <vt:i4>219</vt:i4>
      </vt:variant>
      <vt:variant>
        <vt:i4>0</vt:i4>
      </vt:variant>
      <vt:variant>
        <vt:i4>5</vt:i4>
      </vt:variant>
      <vt:variant>
        <vt:lpwstr>mailto:anita399646@hotmail.com</vt:lpwstr>
      </vt:variant>
      <vt:variant>
        <vt:lpwstr/>
      </vt:variant>
      <vt:variant>
        <vt:i4>8192049</vt:i4>
      </vt:variant>
      <vt:variant>
        <vt:i4>216</vt:i4>
      </vt:variant>
      <vt:variant>
        <vt:i4>0</vt:i4>
      </vt:variant>
      <vt:variant>
        <vt:i4>5</vt:i4>
      </vt:variant>
      <vt:variant>
        <vt:lpwstr>http://law.moj.gov.tw/</vt:lpwstr>
      </vt:variant>
      <vt:variant>
        <vt:lpwstr/>
      </vt:variant>
      <vt:variant>
        <vt:i4>6225996</vt:i4>
      </vt:variant>
      <vt:variant>
        <vt:i4>213</vt:i4>
      </vt:variant>
      <vt:variant>
        <vt:i4>0</vt:i4>
      </vt:variant>
      <vt:variant>
        <vt:i4>5</vt:i4>
      </vt:variant>
      <vt:variant>
        <vt:lpwstr>http://www.ly.gov.tw/</vt:lpwstr>
      </vt:variant>
      <vt:variant>
        <vt:lpwstr/>
      </vt:variant>
      <vt:variant>
        <vt:i4>786499</vt:i4>
      </vt:variant>
      <vt:variant>
        <vt:i4>210</vt:i4>
      </vt:variant>
      <vt:variant>
        <vt:i4>0</vt:i4>
      </vt:variant>
      <vt:variant>
        <vt:i4>5</vt:i4>
      </vt:variant>
      <vt:variant>
        <vt:lpwstr>http://www.president.gov.tw/</vt:lpwstr>
      </vt:variant>
      <vt:variant>
        <vt:lpwstr/>
      </vt:variant>
      <vt:variant>
        <vt:i4>7274612</vt:i4>
      </vt:variant>
      <vt:variant>
        <vt:i4>206</vt:i4>
      </vt:variant>
      <vt:variant>
        <vt:i4>0</vt:i4>
      </vt:variant>
      <vt:variant>
        <vt:i4>5</vt:i4>
      </vt:variant>
      <vt:variant>
        <vt:lpwstr/>
      </vt:variant>
      <vt:variant>
        <vt:lpwstr>top</vt:lpwstr>
      </vt:variant>
      <vt:variant>
        <vt:i4>7274612</vt:i4>
      </vt:variant>
      <vt:variant>
        <vt:i4>204</vt:i4>
      </vt:variant>
      <vt:variant>
        <vt:i4>0</vt:i4>
      </vt:variant>
      <vt:variant>
        <vt:i4>5</vt:i4>
      </vt:variant>
      <vt:variant>
        <vt:lpwstr/>
      </vt:variant>
      <vt:variant>
        <vt:lpwstr>top</vt:lpwstr>
      </vt:variant>
      <vt:variant>
        <vt:i4>-434650739</vt:i4>
      </vt:variant>
      <vt:variant>
        <vt:i4>201</vt:i4>
      </vt:variant>
      <vt:variant>
        <vt:i4>0</vt:i4>
      </vt:variant>
      <vt:variant>
        <vt:i4>5</vt:i4>
      </vt:variant>
      <vt:variant>
        <vt:lpwstr>..\law3/專門職業及技術人員考試法施行細則.doc</vt:lpwstr>
      </vt:variant>
      <vt:variant>
        <vt:lpwstr/>
      </vt:variant>
      <vt:variant>
        <vt:i4>-1977148846</vt:i4>
      </vt:variant>
      <vt:variant>
        <vt:i4>198</vt:i4>
      </vt:variant>
      <vt:variant>
        <vt:i4>0</vt:i4>
      </vt:variant>
      <vt:variant>
        <vt:i4>5</vt:i4>
      </vt:variant>
      <vt:variant>
        <vt:lpwstr>監試法.doc</vt:lpwstr>
      </vt:variant>
      <vt:variant>
        <vt:lpwstr/>
      </vt:variant>
      <vt:variant>
        <vt:i4>-1977139767</vt:i4>
      </vt:variant>
      <vt:variant>
        <vt:i4>195</vt:i4>
      </vt:variant>
      <vt:variant>
        <vt:i4>0</vt:i4>
      </vt:variant>
      <vt:variant>
        <vt:i4>5</vt:i4>
      </vt:variant>
      <vt:variant>
        <vt:lpwstr>典試法.doc</vt:lpwstr>
      </vt:variant>
      <vt:variant>
        <vt:lpwstr/>
      </vt:variant>
      <vt:variant>
        <vt:i4>3604578</vt:i4>
      </vt:variant>
      <vt:variant>
        <vt:i4>192</vt:i4>
      </vt:variant>
      <vt:variant>
        <vt:i4>0</vt:i4>
      </vt:variant>
      <vt:variant>
        <vt:i4>5</vt:i4>
      </vt:variant>
      <vt:variant>
        <vt:lpwstr/>
      </vt:variant>
      <vt:variant>
        <vt:lpwstr>b7</vt:lpwstr>
      </vt:variant>
      <vt:variant>
        <vt:i4>-1362728194</vt:i4>
      </vt:variant>
      <vt:variant>
        <vt:i4>189</vt:i4>
      </vt:variant>
      <vt:variant>
        <vt:i4>0</vt:i4>
      </vt:variant>
      <vt:variant>
        <vt:i4>5</vt:i4>
      </vt:variant>
      <vt:variant>
        <vt:lpwstr>../law3/專門職業及技術人員特種考試中醫師考試錄取人員訓練辦法.doc</vt:lpwstr>
      </vt:variant>
      <vt:variant>
        <vt:lpwstr/>
      </vt:variant>
      <vt:variant>
        <vt:i4>956055334</vt:i4>
      </vt:variant>
      <vt:variant>
        <vt:i4>186</vt:i4>
      </vt:variant>
      <vt:variant>
        <vt:i4>0</vt:i4>
      </vt:variant>
      <vt:variant>
        <vt:i4>5</vt:i4>
      </vt:variant>
      <vt:variant>
        <vt:lpwstr>../law3/專門職業及技術人員高等暨普通考試消防設備人員考試錄取人員訓練辦法.doc</vt:lpwstr>
      </vt:variant>
      <vt:variant>
        <vt:lpwstr/>
      </vt:variant>
      <vt:variant>
        <vt:i4>1172850541</vt:i4>
      </vt:variant>
      <vt:variant>
        <vt:i4>183</vt:i4>
      </vt:variant>
      <vt:variant>
        <vt:i4>0</vt:i4>
      </vt:variant>
      <vt:variant>
        <vt:i4>5</vt:i4>
      </vt:variant>
      <vt:variant>
        <vt:lpwstr>../law3/專門職業及技術人員高等考試引水人考試錄取人員學習辦法.doc</vt:lpwstr>
      </vt:variant>
      <vt:variant>
        <vt:lpwstr/>
      </vt:variant>
      <vt:variant>
        <vt:i4>2031794404</vt:i4>
      </vt:variant>
      <vt:variant>
        <vt:i4>180</vt:i4>
      </vt:variant>
      <vt:variant>
        <vt:i4>0</vt:i4>
      </vt:variant>
      <vt:variant>
        <vt:i4>5</vt:i4>
      </vt:variant>
      <vt:variant>
        <vt:lpwstr>../law3/專門職業及技術人員考試總成績計算規則.doc</vt:lpwstr>
      </vt:variant>
      <vt:variant>
        <vt:lpwstr/>
      </vt:variant>
      <vt:variant>
        <vt:i4>-578797702</vt:i4>
      </vt:variant>
      <vt:variant>
        <vt:i4>177</vt:i4>
      </vt:variant>
      <vt:variant>
        <vt:i4>0</vt:i4>
      </vt:variant>
      <vt:variant>
        <vt:i4>5</vt:i4>
      </vt:variant>
      <vt:variant>
        <vt:lpwstr>../law3/應考資格審查規則.doc</vt:lpwstr>
      </vt:variant>
      <vt:variant>
        <vt:lpwstr/>
      </vt:variant>
      <vt:variant>
        <vt:i4>-701515840</vt:i4>
      </vt:variant>
      <vt:variant>
        <vt:i4>174</vt:i4>
      </vt:variant>
      <vt:variant>
        <vt:i4>0</vt:i4>
      </vt:variant>
      <vt:variant>
        <vt:i4>5</vt:i4>
      </vt:variant>
      <vt:variant>
        <vt:lpwstr>../law3/專門職業及技術人員考試規費收費標準.doc</vt:lpwstr>
      </vt:variant>
      <vt:variant>
        <vt:lpwstr/>
      </vt:variant>
      <vt:variant>
        <vt:i4>617085002</vt:i4>
      </vt:variant>
      <vt:variant>
        <vt:i4>171</vt:i4>
      </vt:variant>
      <vt:variant>
        <vt:i4>0</vt:i4>
      </vt:variant>
      <vt:variant>
        <vt:i4>5</vt:i4>
      </vt:variant>
      <vt:variant>
        <vt:lpwstr>../law3/專門職業及技術人員特種考試聽力師考試規則.doc</vt:lpwstr>
      </vt:variant>
      <vt:variant>
        <vt:lpwstr/>
      </vt:variant>
      <vt:variant>
        <vt:i4>1964588351</vt:i4>
      </vt:variant>
      <vt:variant>
        <vt:i4>168</vt:i4>
      </vt:variant>
      <vt:variant>
        <vt:i4>0</vt:i4>
      </vt:variant>
      <vt:variant>
        <vt:i4>5</vt:i4>
      </vt:variant>
      <vt:variant>
        <vt:lpwstr>../law3/專門職業及技術人員特種考試牙體技術人員考試規則.doc</vt:lpwstr>
      </vt:variant>
      <vt:variant>
        <vt:lpwstr/>
      </vt:variant>
      <vt:variant>
        <vt:i4>-359187590</vt:i4>
      </vt:variant>
      <vt:variant>
        <vt:i4>165</vt:i4>
      </vt:variant>
      <vt:variant>
        <vt:i4>0</vt:i4>
      </vt:variant>
      <vt:variant>
        <vt:i4>5</vt:i4>
      </vt:variant>
      <vt:variant>
        <vt:lpwstr>../law3/專門職業及技術人員特種考試中醫師考試規則.doc</vt:lpwstr>
      </vt:variant>
      <vt:variant>
        <vt:lpwstr/>
      </vt:variant>
      <vt:variant>
        <vt:i4>-1587862507</vt:i4>
      </vt:variant>
      <vt:variant>
        <vt:i4>162</vt:i4>
      </vt:variant>
      <vt:variant>
        <vt:i4>0</vt:i4>
      </vt:variant>
      <vt:variant>
        <vt:i4>5</vt:i4>
      </vt:variant>
      <vt:variant>
        <vt:lpwstr>../law3/專門職業及技術人員高等考試技師考試規則.doc</vt:lpwstr>
      </vt:variant>
      <vt:variant>
        <vt:lpwstr/>
      </vt:variant>
      <vt:variant>
        <vt:i4>1036268220</vt:i4>
      </vt:variant>
      <vt:variant>
        <vt:i4>159</vt:i4>
      </vt:variant>
      <vt:variant>
        <vt:i4>0</vt:i4>
      </vt:variant>
      <vt:variant>
        <vt:i4>5</vt:i4>
      </vt:variant>
      <vt:variant>
        <vt:lpwstr>../law3/專門職業及技術人員高等考試營養師考試規則.doc</vt:lpwstr>
      </vt:variant>
      <vt:variant>
        <vt:lpwstr/>
      </vt:variant>
      <vt:variant>
        <vt:i4>1014308566</vt:i4>
      </vt:variant>
      <vt:variant>
        <vt:i4>156</vt:i4>
      </vt:variant>
      <vt:variant>
        <vt:i4>0</vt:i4>
      </vt:variant>
      <vt:variant>
        <vt:i4>5</vt:i4>
      </vt:variant>
      <vt:variant>
        <vt:lpwstr>../law3/專門職業及技術人員普通考試記帳士考試規則.doc</vt:lpwstr>
      </vt:variant>
      <vt:variant>
        <vt:lpwstr/>
      </vt:variant>
      <vt:variant>
        <vt:i4>35075827</vt:i4>
      </vt:variant>
      <vt:variant>
        <vt:i4>153</vt:i4>
      </vt:variant>
      <vt:variant>
        <vt:i4>0</vt:i4>
      </vt:variant>
      <vt:variant>
        <vt:i4>5</vt:i4>
      </vt:variant>
      <vt:variant>
        <vt:lpwstr>../law3/專門職業及技術人員高等考試醫師牙醫師中醫師藥師考試分階段考試規則.doc</vt:lpwstr>
      </vt:variant>
      <vt:variant>
        <vt:lpwstr/>
      </vt:variant>
      <vt:variant>
        <vt:i4>483024980</vt:i4>
      </vt:variant>
      <vt:variant>
        <vt:i4>150</vt:i4>
      </vt:variant>
      <vt:variant>
        <vt:i4>0</vt:i4>
      </vt:variant>
      <vt:variant>
        <vt:i4>5</vt:i4>
      </vt:variant>
      <vt:variant>
        <vt:lpwstr>../law3/專門職業及技術人員高等考試醫事人員考試規則.doc</vt:lpwstr>
      </vt:variant>
      <vt:variant>
        <vt:lpwstr/>
      </vt:variant>
      <vt:variant>
        <vt:i4>1063467549</vt:i4>
      </vt:variant>
      <vt:variant>
        <vt:i4>147</vt:i4>
      </vt:variant>
      <vt:variant>
        <vt:i4>0</vt:i4>
      </vt:variant>
      <vt:variant>
        <vt:i4>5</vt:i4>
      </vt:variant>
      <vt:variant>
        <vt:lpwstr>../law3/專門職業及技術人員高等考試獸醫師考試規則.doc</vt:lpwstr>
      </vt:variant>
      <vt:variant>
        <vt:lpwstr/>
      </vt:variant>
      <vt:variant>
        <vt:i4>-680457427</vt:i4>
      </vt:variant>
      <vt:variant>
        <vt:i4>144</vt:i4>
      </vt:variant>
      <vt:variant>
        <vt:i4>0</vt:i4>
      </vt:variant>
      <vt:variant>
        <vt:i4>5</vt:i4>
      </vt:variant>
      <vt:variant>
        <vt:lpwstr>../law3/專門職業及技術人員高等暨普通考試航海人員考試規則.doc</vt:lpwstr>
      </vt:variant>
      <vt:variant>
        <vt:lpwstr/>
      </vt:variant>
      <vt:variant>
        <vt:i4>-699651697</vt:i4>
      </vt:variant>
      <vt:variant>
        <vt:i4>141</vt:i4>
      </vt:variant>
      <vt:variant>
        <vt:i4>0</vt:i4>
      </vt:variant>
      <vt:variant>
        <vt:i4>5</vt:i4>
      </vt:variant>
      <vt:variant>
        <vt:lpwstr>../law3/專門職業及技術人員高等考試驗船師考試規則.doc</vt:lpwstr>
      </vt:variant>
      <vt:variant>
        <vt:lpwstr/>
      </vt:variant>
      <vt:variant>
        <vt:i4>-865666771</vt:i4>
      </vt:variant>
      <vt:variant>
        <vt:i4>138</vt:i4>
      </vt:variant>
      <vt:variant>
        <vt:i4>0</vt:i4>
      </vt:variant>
      <vt:variant>
        <vt:i4>5</vt:i4>
      </vt:variant>
      <vt:variant>
        <vt:lpwstr>../law3/專門職業及技術人員高等考試聽力師考試規則.doc</vt:lpwstr>
      </vt:variant>
      <vt:variant>
        <vt:lpwstr/>
      </vt:variant>
      <vt:variant>
        <vt:i4>-1438754828</vt:i4>
      </vt:variant>
      <vt:variant>
        <vt:i4>135</vt:i4>
      </vt:variant>
      <vt:variant>
        <vt:i4>0</vt:i4>
      </vt:variant>
      <vt:variant>
        <vt:i4>5</vt:i4>
      </vt:variant>
      <vt:variant>
        <vt:lpwstr>../law3/專門職業及技術人員高等考試語言治療師考試規則.doc</vt:lpwstr>
      </vt:variant>
      <vt:variant>
        <vt:lpwstr/>
      </vt:variant>
      <vt:variant>
        <vt:i4>1960610252</vt:i4>
      </vt:variant>
      <vt:variant>
        <vt:i4>132</vt:i4>
      </vt:variant>
      <vt:variant>
        <vt:i4>0</vt:i4>
      </vt:variant>
      <vt:variant>
        <vt:i4>5</vt:i4>
      </vt:variant>
      <vt:variant>
        <vt:lpwstr>../law3/專門職業及技術人員高等考試呼吸治療師考試規則.doc</vt:lpwstr>
      </vt:variant>
      <vt:variant>
        <vt:lpwstr/>
      </vt:variant>
      <vt:variant>
        <vt:i4>550386205</vt:i4>
      </vt:variant>
      <vt:variant>
        <vt:i4>129</vt:i4>
      </vt:variant>
      <vt:variant>
        <vt:i4>0</vt:i4>
      </vt:variant>
      <vt:variant>
        <vt:i4>5</vt:i4>
      </vt:variant>
      <vt:variant>
        <vt:lpwstr>../law3/專門職業及技術人員高等考試法醫師考試規則.doc</vt:lpwstr>
      </vt:variant>
      <vt:variant>
        <vt:lpwstr/>
      </vt:variant>
      <vt:variant>
        <vt:i4>1556265265</vt:i4>
      </vt:variant>
      <vt:variant>
        <vt:i4>126</vt:i4>
      </vt:variant>
      <vt:variant>
        <vt:i4>0</vt:i4>
      </vt:variant>
      <vt:variant>
        <vt:i4>5</vt:i4>
      </vt:variant>
      <vt:variant>
        <vt:lpwstr>../law3/專門職業及技術人員高等考試牙體技術師考試規則.doc</vt:lpwstr>
      </vt:variant>
      <vt:variant>
        <vt:lpwstr/>
      </vt:variant>
      <vt:variant>
        <vt:i4>-372288762</vt:i4>
      </vt:variant>
      <vt:variant>
        <vt:i4>123</vt:i4>
      </vt:variant>
      <vt:variant>
        <vt:i4>0</vt:i4>
      </vt:variant>
      <vt:variant>
        <vt:i4>5</vt:i4>
      </vt:variant>
      <vt:variant>
        <vt:lpwstr>../law3/專門職業及技術人員普通考試領隊人員考試規則.doc</vt:lpwstr>
      </vt:variant>
      <vt:variant>
        <vt:lpwstr/>
      </vt:variant>
      <vt:variant>
        <vt:i4>769217990</vt:i4>
      </vt:variant>
      <vt:variant>
        <vt:i4>120</vt:i4>
      </vt:variant>
      <vt:variant>
        <vt:i4>0</vt:i4>
      </vt:variant>
      <vt:variant>
        <vt:i4>5</vt:i4>
      </vt:variant>
      <vt:variant>
        <vt:lpwstr>../law3/專門職業及技術人員普通考試導遊人員考試規則.doc</vt:lpwstr>
      </vt:variant>
      <vt:variant>
        <vt:lpwstr/>
      </vt:variant>
      <vt:variant>
        <vt:i4>332980144</vt:i4>
      </vt:variant>
      <vt:variant>
        <vt:i4>117</vt:i4>
      </vt:variant>
      <vt:variant>
        <vt:i4>0</vt:i4>
      </vt:variant>
      <vt:variant>
        <vt:i4>5</vt:i4>
      </vt:variant>
      <vt:variant>
        <vt:lpwstr>../law3/專門職業及技術人員高等考試心理師考試規則.doc</vt:lpwstr>
      </vt:variant>
      <vt:variant>
        <vt:lpwstr/>
      </vt:variant>
      <vt:variant>
        <vt:i4>-192079700</vt:i4>
      </vt:variant>
      <vt:variant>
        <vt:i4>114</vt:i4>
      </vt:variant>
      <vt:variant>
        <vt:i4>0</vt:i4>
      </vt:variant>
      <vt:variant>
        <vt:i4>5</vt:i4>
      </vt:variant>
      <vt:variant>
        <vt:lpwstr>../law3/專門職業及技術人員高等暨普通考試醫事人員考試規則.doc</vt:lpwstr>
      </vt:variant>
      <vt:variant>
        <vt:lpwstr/>
      </vt:variant>
      <vt:variant>
        <vt:i4>37108253</vt:i4>
      </vt:variant>
      <vt:variant>
        <vt:i4>111</vt:i4>
      </vt:variant>
      <vt:variant>
        <vt:i4>0</vt:i4>
      </vt:variant>
      <vt:variant>
        <vt:i4>5</vt:i4>
      </vt:variant>
      <vt:variant>
        <vt:lpwstr>../law3/專門職業及技術人員高等考試中醫師考試規則.doc</vt:lpwstr>
      </vt:variant>
      <vt:variant>
        <vt:lpwstr/>
      </vt:variant>
      <vt:variant>
        <vt:i4>2034430097</vt:i4>
      </vt:variant>
      <vt:variant>
        <vt:i4>108</vt:i4>
      </vt:variant>
      <vt:variant>
        <vt:i4>0</vt:i4>
      </vt:variant>
      <vt:variant>
        <vt:i4>5</vt:i4>
      </vt:variant>
      <vt:variant>
        <vt:lpwstr>../law3/專門職業及技術人員普通考試不動產經紀人考試規則.doc</vt:lpwstr>
      </vt:variant>
      <vt:variant>
        <vt:lpwstr/>
      </vt:variant>
      <vt:variant>
        <vt:i4>-1475528208</vt:i4>
      </vt:variant>
      <vt:variant>
        <vt:i4>105</vt:i4>
      </vt:variant>
      <vt:variant>
        <vt:i4>0</vt:i4>
      </vt:variant>
      <vt:variant>
        <vt:i4>5</vt:i4>
      </vt:variant>
      <vt:variant>
        <vt:lpwstr>../law3/專門職業及技術人員高等考試不動產估價師考試規則.doc</vt:lpwstr>
      </vt:variant>
      <vt:variant>
        <vt:lpwstr/>
      </vt:variant>
      <vt:variant>
        <vt:i4>2091740834</vt:i4>
      </vt:variant>
      <vt:variant>
        <vt:i4>102</vt:i4>
      </vt:variant>
      <vt:variant>
        <vt:i4>0</vt:i4>
      </vt:variant>
      <vt:variant>
        <vt:i4>5</vt:i4>
      </vt:variant>
      <vt:variant>
        <vt:lpwstr>../law3/專門職業及技術人員高等暨普通考試消防設備人員考試規則.doc</vt:lpwstr>
      </vt:variant>
      <vt:variant>
        <vt:lpwstr/>
      </vt:variant>
      <vt:variant>
        <vt:i4>1757447145</vt:i4>
      </vt:variant>
      <vt:variant>
        <vt:i4>99</vt:i4>
      </vt:variant>
      <vt:variant>
        <vt:i4>0</vt:i4>
      </vt:variant>
      <vt:variant>
        <vt:i4>5</vt:i4>
      </vt:variant>
      <vt:variant>
        <vt:lpwstr>../law3/專門職業及技術人員高等考試社會工作師考試規則.doc</vt:lpwstr>
      </vt:variant>
      <vt:variant>
        <vt:lpwstr/>
      </vt:variant>
      <vt:variant>
        <vt:i4>316788863</vt:i4>
      </vt:variant>
      <vt:variant>
        <vt:i4>96</vt:i4>
      </vt:variant>
      <vt:variant>
        <vt:i4>0</vt:i4>
      </vt:variant>
      <vt:variant>
        <vt:i4>5</vt:i4>
      </vt:variant>
      <vt:variant>
        <vt:lpwstr>../law3/專門職業及技術人員高等考試建築師考試規則.doc</vt:lpwstr>
      </vt:variant>
      <vt:variant>
        <vt:lpwstr/>
      </vt:variant>
      <vt:variant>
        <vt:i4>723001790</vt:i4>
      </vt:variant>
      <vt:variant>
        <vt:i4>93</vt:i4>
      </vt:variant>
      <vt:variant>
        <vt:i4>0</vt:i4>
      </vt:variant>
      <vt:variant>
        <vt:i4>5</vt:i4>
      </vt:variant>
      <vt:variant>
        <vt:lpwstr>../law3/專門職業及技術人員高等考試會計師考試規則.doc</vt:lpwstr>
      </vt:variant>
      <vt:variant>
        <vt:lpwstr/>
      </vt:variant>
      <vt:variant>
        <vt:i4>1791553659</vt:i4>
      </vt:variant>
      <vt:variant>
        <vt:i4>90</vt:i4>
      </vt:variant>
      <vt:variant>
        <vt:i4>0</vt:i4>
      </vt:variant>
      <vt:variant>
        <vt:i4>5</vt:i4>
      </vt:variant>
      <vt:variant>
        <vt:lpwstr>../law3/專門職業及技術人員高等考試民間之公證人考試規則.doc</vt:lpwstr>
      </vt:variant>
      <vt:variant>
        <vt:lpwstr/>
      </vt:variant>
      <vt:variant>
        <vt:i4>-513989158</vt:i4>
      </vt:variant>
      <vt:variant>
        <vt:i4>87</vt:i4>
      </vt:variant>
      <vt:variant>
        <vt:i4>0</vt:i4>
      </vt:variant>
      <vt:variant>
        <vt:i4>5</vt:i4>
      </vt:variant>
      <vt:variant>
        <vt:lpwstr>../law3/專門職業及技術人員普通考試地政士考試規則.doc</vt:lpwstr>
      </vt:variant>
      <vt:variant>
        <vt:lpwstr/>
      </vt:variant>
      <vt:variant>
        <vt:i4>-714449090</vt:i4>
      </vt:variant>
      <vt:variant>
        <vt:i4>84</vt:i4>
      </vt:variant>
      <vt:variant>
        <vt:i4>0</vt:i4>
      </vt:variant>
      <vt:variant>
        <vt:i4>5</vt:i4>
      </vt:variant>
      <vt:variant>
        <vt:lpwstr>../law3/專門職業及技術人員普通考試保險代理人保險經紀人及保險公證人考試規則.doc</vt:lpwstr>
      </vt:variant>
      <vt:variant>
        <vt:lpwstr/>
      </vt:variant>
      <vt:variant>
        <vt:i4>269744543</vt:i4>
      </vt:variant>
      <vt:variant>
        <vt:i4>81</vt:i4>
      </vt:variant>
      <vt:variant>
        <vt:i4>0</vt:i4>
      </vt:variant>
      <vt:variant>
        <vt:i4>5</vt:i4>
      </vt:variant>
      <vt:variant>
        <vt:lpwstr>../law3/專門職業及技術人員高等考試專利師考試規則.doc</vt:lpwstr>
      </vt:variant>
      <vt:variant>
        <vt:lpwstr/>
      </vt:variant>
      <vt:variant>
        <vt:i4>1978588412</vt:i4>
      </vt:variant>
      <vt:variant>
        <vt:i4>78</vt:i4>
      </vt:variant>
      <vt:variant>
        <vt:i4>0</vt:i4>
      </vt:variant>
      <vt:variant>
        <vt:i4>5</vt:i4>
      </vt:variant>
      <vt:variant>
        <vt:lpwstr>../law3/專門職業及技術人員普通考試專責報關人員考試規則.doc</vt:lpwstr>
      </vt:variant>
      <vt:variant>
        <vt:lpwstr/>
      </vt:variant>
      <vt:variant>
        <vt:i4>60802946</vt:i4>
      </vt:variant>
      <vt:variant>
        <vt:i4>75</vt:i4>
      </vt:variant>
      <vt:variant>
        <vt:i4>0</vt:i4>
      </vt:variant>
      <vt:variant>
        <vt:i4>5</vt:i4>
      </vt:variant>
      <vt:variant>
        <vt:lpwstr>../law3/專門職業及技術人員高等考試引水人考試規則.doc</vt:lpwstr>
      </vt:variant>
      <vt:variant>
        <vt:lpwstr/>
      </vt:variant>
      <vt:variant>
        <vt:i4>-1672469483</vt:i4>
      </vt:variant>
      <vt:variant>
        <vt:i4>72</vt:i4>
      </vt:variant>
      <vt:variant>
        <vt:i4>0</vt:i4>
      </vt:variant>
      <vt:variant>
        <vt:i4>5</vt:i4>
      </vt:variant>
      <vt:variant>
        <vt:lpwstr>../law3/專門職業及技術人員高等考試律師考試規則.doc</vt:lpwstr>
      </vt:variant>
      <vt:variant>
        <vt:lpwstr/>
      </vt:variant>
      <vt:variant>
        <vt:i4>3735650</vt:i4>
      </vt:variant>
      <vt:variant>
        <vt:i4>69</vt:i4>
      </vt:variant>
      <vt:variant>
        <vt:i4>0</vt:i4>
      </vt:variant>
      <vt:variant>
        <vt:i4>5</vt:i4>
      </vt:variant>
      <vt:variant>
        <vt:lpwstr/>
      </vt:variant>
      <vt:variant>
        <vt:lpwstr>b9</vt:lpwstr>
      </vt:variant>
      <vt:variant>
        <vt:i4>3670114</vt:i4>
      </vt:variant>
      <vt:variant>
        <vt:i4>66</vt:i4>
      </vt:variant>
      <vt:variant>
        <vt:i4>0</vt:i4>
      </vt:variant>
      <vt:variant>
        <vt:i4>5</vt:i4>
      </vt:variant>
      <vt:variant>
        <vt:lpwstr/>
      </vt:variant>
      <vt:variant>
        <vt:lpwstr>b8</vt:lpwstr>
      </vt:variant>
      <vt:variant>
        <vt:i4>1380507263</vt:i4>
      </vt:variant>
      <vt:variant>
        <vt:i4>63</vt:i4>
      </vt:variant>
      <vt:variant>
        <vt:i4>0</vt:i4>
      </vt:variant>
      <vt:variant>
        <vt:i4>5</vt:i4>
      </vt:variant>
      <vt:variant>
        <vt:lpwstr>../law3/考選業務基金收支保管及運用辦法.doc</vt:lpwstr>
      </vt:variant>
      <vt:variant>
        <vt:lpwstr/>
      </vt:variant>
      <vt:variant>
        <vt:i4>-701515840</vt:i4>
      </vt:variant>
      <vt:variant>
        <vt:i4>60</vt:i4>
      </vt:variant>
      <vt:variant>
        <vt:i4>0</vt:i4>
      </vt:variant>
      <vt:variant>
        <vt:i4>5</vt:i4>
      </vt:variant>
      <vt:variant>
        <vt:lpwstr>../law3/專門職業及技術人員考試規費收費標準.doc</vt:lpwstr>
      </vt:variant>
      <vt:variant>
        <vt:lpwstr/>
      </vt:variant>
      <vt:variant>
        <vt:i4>1034724792</vt:i4>
      </vt:variant>
      <vt:variant>
        <vt:i4>57</vt:i4>
      </vt:variant>
      <vt:variant>
        <vt:i4>0</vt:i4>
      </vt:variant>
      <vt:variant>
        <vt:i4>5</vt:i4>
      </vt:variant>
      <vt:variant>
        <vt:lpwstr>../law3/專門職業及技術人員高等考試醫師牙醫師中醫師考試分試考試規則.doc</vt:lpwstr>
      </vt:variant>
      <vt:variant>
        <vt:lpwstr/>
      </vt:variant>
      <vt:variant>
        <vt:i4>1245327065</vt:i4>
      </vt:variant>
      <vt:variant>
        <vt:i4>54</vt:i4>
      </vt:variant>
      <vt:variant>
        <vt:i4>0</vt:i4>
      </vt:variant>
      <vt:variant>
        <vt:i4>5</vt:i4>
      </vt:variant>
      <vt:variant>
        <vt:lpwstr>../law3/專門職業及技術人員新增考試種類認定辦法.doc</vt:lpwstr>
      </vt:variant>
      <vt:variant>
        <vt:lpwstr/>
      </vt:variant>
      <vt:variant>
        <vt:i4>1035814278</vt:i4>
      </vt:variant>
      <vt:variant>
        <vt:i4>51</vt:i4>
      </vt:variant>
      <vt:variant>
        <vt:i4>0</vt:i4>
      </vt:variant>
      <vt:variant>
        <vt:i4>5</vt:i4>
      </vt:variant>
      <vt:variant>
        <vt:lpwstr/>
      </vt:variant>
      <vt:variant>
        <vt:lpwstr>_民國九十九年十二月八日</vt:lpwstr>
      </vt:variant>
      <vt:variant>
        <vt:i4>3276897</vt:i4>
      </vt:variant>
      <vt:variant>
        <vt:i4>48</vt:i4>
      </vt:variant>
      <vt:variant>
        <vt:i4>0</vt:i4>
      </vt:variant>
      <vt:variant>
        <vt:i4>5</vt:i4>
      </vt:variant>
      <vt:variant>
        <vt:lpwstr/>
      </vt:variant>
      <vt:variant>
        <vt:lpwstr>a22</vt:lpwstr>
      </vt:variant>
      <vt:variant>
        <vt:i4>3670113</vt:i4>
      </vt:variant>
      <vt:variant>
        <vt:i4>45</vt:i4>
      </vt:variant>
      <vt:variant>
        <vt:i4>0</vt:i4>
      </vt:variant>
      <vt:variant>
        <vt:i4>5</vt:i4>
      </vt:variant>
      <vt:variant>
        <vt:lpwstr/>
      </vt:variant>
      <vt:variant>
        <vt:lpwstr>a8</vt:lpwstr>
      </vt:variant>
      <vt:variant>
        <vt:i4>3276897</vt:i4>
      </vt:variant>
      <vt:variant>
        <vt:i4>42</vt:i4>
      </vt:variant>
      <vt:variant>
        <vt:i4>0</vt:i4>
      </vt:variant>
      <vt:variant>
        <vt:i4>5</vt:i4>
      </vt:variant>
      <vt:variant>
        <vt:lpwstr/>
      </vt:variant>
      <vt:variant>
        <vt:lpwstr>a27</vt:lpwstr>
      </vt:variant>
      <vt:variant>
        <vt:i4>3670113</vt:i4>
      </vt:variant>
      <vt:variant>
        <vt:i4>39</vt:i4>
      </vt:variant>
      <vt:variant>
        <vt:i4>0</vt:i4>
      </vt:variant>
      <vt:variant>
        <vt:i4>5</vt:i4>
      </vt:variant>
      <vt:variant>
        <vt:lpwstr/>
      </vt:variant>
      <vt:variant>
        <vt:lpwstr>a8</vt:lpwstr>
      </vt:variant>
      <vt:variant>
        <vt:i4>3539041</vt:i4>
      </vt:variant>
      <vt:variant>
        <vt:i4>36</vt:i4>
      </vt:variant>
      <vt:variant>
        <vt:i4>0</vt:i4>
      </vt:variant>
      <vt:variant>
        <vt:i4>5</vt:i4>
      </vt:variant>
      <vt:variant>
        <vt:lpwstr/>
      </vt:variant>
      <vt:variant>
        <vt:lpwstr>a6</vt:lpwstr>
      </vt:variant>
      <vt:variant>
        <vt:i4>3276897</vt:i4>
      </vt:variant>
      <vt:variant>
        <vt:i4>33</vt:i4>
      </vt:variant>
      <vt:variant>
        <vt:i4>0</vt:i4>
      </vt:variant>
      <vt:variant>
        <vt:i4>5</vt:i4>
      </vt:variant>
      <vt:variant>
        <vt:lpwstr/>
      </vt:variant>
      <vt:variant>
        <vt:lpwstr>a22</vt:lpwstr>
      </vt:variant>
      <vt:variant>
        <vt:i4>3211361</vt:i4>
      </vt:variant>
      <vt:variant>
        <vt:i4>30</vt:i4>
      </vt:variant>
      <vt:variant>
        <vt:i4>0</vt:i4>
      </vt:variant>
      <vt:variant>
        <vt:i4>5</vt:i4>
      </vt:variant>
      <vt:variant>
        <vt:lpwstr/>
      </vt:variant>
      <vt:variant>
        <vt:lpwstr>a18</vt:lpwstr>
      </vt:variant>
      <vt:variant>
        <vt:i4>3211361</vt:i4>
      </vt:variant>
      <vt:variant>
        <vt:i4>27</vt:i4>
      </vt:variant>
      <vt:variant>
        <vt:i4>0</vt:i4>
      </vt:variant>
      <vt:variant>
        <vt:i4>5</vt:i4>
      </vt:variant>
      <vt:variant>
        <vt:lpwstr/>
      </vt:variant>
      <vt:variant>
        <vt:lpwstr>a16</vt:lpwstr>
      </vt:variant>
      <vt:variant>
        <vt:i4>3211361</vt:i4>
      </vt:variant>
      <vt:variant>
        <vt:i4>24</vt:i4>
      </vt:variant>
      <vt:variant>
        <vt:i4>0</vt:i4>
      </vt:variant>
      <vt:variant>
        <vt:i4>5</vt:i4>
      </vt:variant>
      <vt:variant>
        <vt:lpwstr/>
      </vt:variant>
      <vt:variant>
        <vt:lpwstr>a14</vt:lpwstr>
      </vt:variant>
      <vt:variant>
        <vt:i4>3276897</vt:i4>
      </vt:variant>
      <vt:variant>
        <vt:i4>21</vt:i4>
      </vt:variant>
      <vt:variant>
        <vt:i4>0</vt:i4>
      </vt:variant>
      <vt:variant>
        <vt:i4>5</vt:i4>
      </vt:variant>
      <vt:variant>
        <vt:lpwstr/>
      </vt:variant>
      <vt:variant>
        <vt:lpwstr>a24</vt:lpwstr>
      </vt:variant>
      <vt:variant>
        <vt:i4>1012783412</vt:i4>
      </vt:variant>
      <vt:variant>
        <vt:i4>18</vt:i4>
      </vt:variant>
      <vt:variant>
        <vt:i4>0</vt:i4>
      </vt:variant>
      <vt:variant>
        <vt:i4>5</vt:i4>
      </vt:variant>
      <vt:variant>
        <vt:lpwstr>http://www.6law.idv.tw/6law/law/專門職業及技術人員考試法.htm</vt:lpwstr>
      </vt:variant>
      <vt:variant>
        <vt:lpwstr/>
      </vt:variant>
      <vt:variant>
        <vt:i4>-622357591</vt:i4>
      </vt:variant>
      <vt:variant>
        <vt:i4>15</vt:i4>
      </vt:variant>
      <vt:variant>
        <vt:i4>0</vt:i4>
      </vt:variant>
      <vt:variant>
        <vt:i4>5</vt:i4>
      </vt:variant>
      <vt:variant>
        <vt:lpwstr>../S-link電子六法總索引.doc</vt:lpwstr>
      </vt:variant>
      <vt:variant>
        <vt:lpwstr>專門職業及技術人員考試法</vt:lpwstr>
      </vt:variant>
      <vt:variant>
        <vt:i4>-1698816503</vt:i4>
      </vt:variant>
      <vt:variant>
        <vt:i4>12</vt:i4>
      </vt:variant>
      <vt:variant>
        <vt:i4>0</vt:i4>
      </vt:variant>
      <vt:variant>
        <vt:i4>5</vt:i4>
      </vt:variant>
      <vt:variant>
        <vt:lpwstr>../S-link分類法規索引02.doc</vt:lpwstr>
      </vt:variant>
      <vt:variant>
        <vt:lpwstr>a專門職業及技術人員考試法</vt:lpwstr>
      </vt:variant>
      <vt:variant>
        <vt:i4>1186519263</vt:i4>
      </vt:variant>
      <vt:variant>
        <vt:i4>9</vt:i4>
      </vt:variant>
      <vt:variant>
        <vt:i4>0</vt:i4>
      </vt:variant>
      <vt:variant>
        <vt:i4>5</vt:i4>
      </vt:variant>
      <vt:variant>
        <vt:lpwstr>../law2/專門職業及技術人員考試法修正條文及理由.doc</vt:lpwstr>
      </vt:variant>
      <vt:variant>
        <vt:lpwstr/>
      </vt:variant>
      <vt:variant>
        <vt:i4>91</vt:i4>
      </vt:variant>
      <vt:variant>
        <vt:i4>6</vt:i4>
      </vt:variant>
      <vt:variant>
        <vt:i4>0</vt:i4>
      </vt:variant>
      <vt:variant>
        <vt:i4>5</vt:i4>
      </vt:variant>
      <vt:variant>
        <vt:lpwstr>http://www.facebook.com/anita6law</vt:lpwstr>
      </vt:variant>
      <vt:variant>
        <vt:lpwstr/>
      </vt:variant>
      <vt:variant>
        <vt:i4>7143472</vt:i4>
      </vt:variant>
      <vt:variant>
        <vt:i4>3</vt:i4>
      </vt:variant>
      <vt:variant>
        <vt:i4>0</vt:i4>
      </vt:variant>
      <vt:variant>
        <vt:i4>5</vt:i4>
      </vt:variant>
      <vt:variant>
        <vt:lpwstr>http://law.moj.gov.tw/LawClass/LawHistoryIf.aspx?PCode=R0040001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專門職業及技術人員考試法</dc:title>
  <dc:subject/>
  <dc:creator>S-link 電子六法-黃婉玲</dc:creator>
  <cp:keywords/>
  <dc:description/>
  <cp:lastModifiedBy>黃 6laws</cp:lastModifiedBy>
  <cp:revision>64</cp:revision>
  <dcterms:created xsi:type="dcterms:W3CDTF">2014-11-27T09:21:00Z</dcterms:created>
  <dcterms:modified xsi:type="dcterms:W3CDTF">2025-05-01T19:49:00Z</dcterms:modified>
</cp:coreProperties>
</file>