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1730CB" w14:textId="5C503851" w:rsidR="00517884" w:rsidRDefault="00420B1C" w:rsidP="00863977">
      <w:pPr>
        <w:adjustRightInd w:val="0"/>
        <w:snapToGrid w:val="0"/>
        <w:ind w:rightChars="8" w:right="16"/>
        <w:jc w:val="right"/>
        <w:rPr>
          <w:rFonts w:ascii="Arial Unicode MS" w:hAnsi="Arial Unicode MS"/>
        </w:rPr>
      </w:pPr>
      <w:hyperlink r:id="rId6" w:history="1">
        <w:r>
          <w:rPr>
            <w:rFonts w:ascii="Arial Unicode MS" w:hAnsi="Arial Unicode MS"/>
            <w:noProof/>
            <w:color w:val="5F5F5F"/>
            <w:sz w:val="18"/>
            <w:szCs w:val="20"/>
            <w:lang w:val="zh-TW"/>
          </w:rPr>
          <w:pict w14:anchorId="555942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 o:spid="_x0000_i1025" type="#_x0000_t75" href="https://www.6laws.net/" style="width:32.95pt;height:32.95pt;visibility:visible;mso-wrap-style:square" o:button="t">
              <v:fill o:detectmouseclick="t"/>
              <v:imagedata r:id="rId7" o:title=""/>
            </v:shape>
          </w:pict>
        </w:r>
      </w:hyperlink>
    </w:p>
    <w:p w14:paraId="64B79E95" w14:textId="16084D89" w:rsidR="00517884" w:rsidRDefault="00517884" w:rsidP="00863977">
      <w:pPr>
        <w:adjustRightInd w:val="0"/>
        <w:snapToGrid w:val="0"/>
        <w:ind w:rightChars="8" w:right="16" w:firstLineChars="2880" w:firstLine="5184"/>
        <w:jc w:val="right"/>
        <w:rPr>
          <w:color w:val="7F7F7F"/>
          <w:sz w:val="18"/>
          <w:szCs w:val="20"/>
        </w:rPr>
      </w:pPr>
      <w:bookmarkStart w:id="0" w:name="top"/>
      <w:bookmarkEnd w:id="0"/>
      <w:r>
        <w:rPr>
          <w:rFonts w:hint="eastAsia"/>
          <w:color w:val="5F5F5F"/>
          <w:sz w:val="18"/>
          <w:szCs w:val="20"/>
          <w:lang w:val="zh-TW"/>
        </w:rPr>
        <w:t>【</w:t>
      </w:r>
      <w:hyperlink r:id="rId8" w:tgtFrame="_blank" w:history="1">
        <w:r w:rsidRPr="00863977">
          <w:rPr>
            <w:rStyle w:val="a3"/>
            <w:sz w:val="18"/>
            <w:szCs w:val="20"/>
          </w:rPr>
          <w:t>更新</w:t>
        </w:r>
      </w:hyperlink>
      <w:r>
        <w:rPr>
          <w:rFonts w:hint="eastAsia"/>
          <w:color w:val="7F7F7F"/>
          <w:sz w:val="18"/>
          <w:szCs w:val="20"/>
          <w:lang w:val="zh-TW"/>
        </w:rPr>
        <w:t>】</w:t>
      </w:r>
      <w:r w:rsidR="00BE46E6" w:rsidRPr="00005156">
        <w:rPr>
          <w:rFonts w:ascii="Segoe UI Emoji" w:hAnsi="Segoe UI Emoji" w:cs="Segoe UI Emoji"/>
          <w:kern w:val="0"/>
          <w:sz w:val="18"/>
        </w:rPr>
        <w:t>⏰</w:t>
      </w:r>
      <w:r w:rsidR="00294690">
        <w:rPr>
          <w:sz w:val="18"/>
        </w:rPr>
        <w:t>2024/8/13</w:t>
      </w:r>
      <w:r>
        <w:rPr>
          <w:rFonts w:hint="eastAsia"/>
          <w:color w:val="7F7F7F"/>
          <w:sz w:val="18"/>
          <w:szCs w:val="20"/>
          <w:lang w:val="zh-TW"/>
        </w:rPr>
        <w:t>【</w:t>
      </w:r>
      <w:hyperlink r:id="rId9" w:history="1">
        <w:r w:rsidRPr="00BE7253">
          <w:rPr>
            <w:rStyle w:val="a3"/>
            <w:rFonts w:ascii="Times New Roman" w:hAnsi="Times New Roman" w:hint="eastAsia"/>
            <w:color w:val="5F5F5F"/>
            <w:sz w:val="18"/>
            <w:szCs w:val="20"/>
            <w:u w:val="none"/>
          </w:rPr>
          <w:t>編輯著作權者</w:t>
        </w:r>
      </w:hyperlink>
      <w:r>
        <w:rPr>
          <w:rFonts w:hint="eastAsia"/>
          <w:color w:val="7F7F7F"/>
          <w:sz w:val="18"/>
          <w:szCs w:val="20"/>
          <w:lang w:val="zh-TW"/>
        </w:rPr>
        <w:t>】</w:t>
      </w:r>
      <w:hyperlink r:id="rId10" w:tgtFrame="_blank" w:history="1">
        <w:r w:rsidRPr="0087703F">
          <w:rPr>
            <w:rStyle w:val="a3"/>
            <w:sz w:val="18"/>
            <w:szCs w:val="20"/>
          </w:rPr>
          <w:t>黃婉玲</w:t>
        </w:r>
      </w:hyperlink>
    </w:p>
    <w:p w14:paraId="734B94DD" w14:textId="77777777" w:rsidR="00360072" w:rsidRPr="008036AB" w:rsidRDefault="00517884" w:rsidP="00863977">
      <w:pPr>
        <w:ind w:rightChars="8" w:right="16" w:firstLineChars="2880" w:firstLine="5184"/>
        <w:jc w:val="right"/>
        <w:rPr>
          <w:rFonts w:ascii="Arial Unicode MS" w:hAnsi="Arial Unicode MS"/>
        </w:rPr>
      </w:pPr>
      <w:r>
        <w:rPr>
          <w:rFonts w:hint="eastAsia"/>
          <w:color w:val="808000"/>
          <w:sz w:val="18"/>
          <w:szCs w:val="20"/>
        </w:rPr>
        <w:t>（建議使用工具列</w:t>
      </w:r>
      <w:r w:rsidR="0087703F">
        <w:rPr>
          <w:color w:val="808000"/>
          <w:sz w:val="18"/>
          <w:szCs w:val="20"/>
        </w:rPr>
        <w:t>--</w:t>
      </w:r>
      <w:r w:rsidR="0087703F">
        <w:rPr>
          <w:color w:val="808000"/>
          <w:sz w:val="18"/>
          <w:szCs w:val="20"/>
        </w:rPr>
        <w:t>〉</w:t>
      </w:r>
      <w:r>
        <w:rPr>
          <w:rFonts w:hint="eastAsia"/>
          <w:color w:val="808000"/>
          <w:sz w:val="18"/>
          <w:szCs w:val="20"/>
        </w:rPr>
        <w:t>檢視</w:t>
      </w:r>
      <w:r w:rsidR="0087703F">
        <w:rPr>
          <w:color w:val="808000"/>
          <w:sz w:val="18"/>
          <w:szCs w:val="20"/>
        </w:rPr>
        <w:t>--</w:t>
      </w:r>
      <w:r w:rsidR="0087703F">
        <w:rPr>
          <w:color w:val="808000"/>
          <w:sz w:val="18"/>
          <w:szCs w:val="20"/>
        </w:rPr>
        <w:t>〉</w:t>
      </w:r>
      <w:r>
        <w:rPr>
          <w:rFonts w:hint="eastAsia"/>
          <w:color w:val="808000"/>
          <w:sz w:val="18"/>
          <w:szCs w:val="20"/>
        </w:rPr>
        <w:t>文件引導模式</w:t>
      </w:r>
      <w:r>
        <w:rPr>
          <w:color w:val="808000"/>
          <w:sz w:val="18"/>
          <w:szCs w:val="20"/>
        </w:rPr>
        <w:t>/</w:t>
      </w:r>
      <w:hyperlink r:id="rId11" w:history="1">
        <w:r w:rsidRPr="003E7E8B">
          <w:rPr>
            <w:rStyle w:val="a3"/>
            <w:rFonts w:ascii="Times New Roman" w:hAnsi="Times New Roman" w:hint="eastAsia"/>
            <w:sz w:val="18"/>
            <w:szCs w:val="20"/>
            <w:u w:val="none"/>
          </w:rPr>
          <w:t>功能窗格</w:t>
        </w:r>
      </w:hyperlink>
      <w:r>
        <w:rPr>
          <w:rFonts w:hint="eastAsia"/>
          <w:color w:val="808000"/>
          <w:sz w:val="18"/>
          <w:szCs w:val="20"/>
        </w:rPr>
        <w:t>）</w:t>
      </w:r>
    </w:p>
    <w:tbl>
      <w:tblPr>
        <w:tblW w:w="5063" w:type="pct"/>
        <w:tblCellSpacing w:w="0" w:type="dxa"/>
        <w:tblInd w:w="-105" w:type="dxa"/>
        <w:tblCellMar>
          <w:left w:w="0" w:type="dxa"/>
          <w:right w:w="0" w:type="dxa"/>
        </w:tblCellMar>
        <w:tblLook w:val="0000" w:firstRow="0" w:lastRow="0" w:firstColumn="0" w:lastColumn="0" w:noHBand="0" w:noVBand="0"/>
      </w:tblPr>
      <w:tblGrid>
        <w:gridCol w:w="1240"/>
        <w:gridCol w:w="4989"/>
        <w:gridCol w:w="3817"/>
      </w:tblGrid>
      <w:tr w:rsidR="00360072" w:rsidRPr="008036AB" w14:paraId="10F1D4E2" w14:textId="77777777" w:rsidTr="00A5451E">
        <w:trPr>
          <w:cantSplit/>
          <w:trHeight w:val="750"/>
          <w:tblCellSpacing w:w="0" w:type="dxa"/>
        </w:trPr>
        <w:tc>
          <w:tcPr>
            <w:tcW w:w="617" w:type="pct"/>
            <w:tcBorders>
              <w:top w:val="nil"/>
              <w:left w:val="nil"/>
              <w:bottom w:val="nil"/>
              <w:right w:val="nil"/>
            </w:tcBorders>
            <w:shd w:val="clear" w:color="auto" w:fill="CC3300"/>
            <w:vAlign w:val="center"/>
          </w:tcPr>
          <w:p w14:paraId="359AE137" w14:textId="77777777" w:rsidR="00360072" w:rsidRPr="00372BB9" w:rsidRDefault="0087703F" w:rsidP="00863977">
            <w:pPr>
              <w:ind w:leftChars="-6" w:left="-12"/>
              <w:jc w:val="center"/>
              <w:rPr>
                <w:rFonts w:ascii="新細明體" w:hAnsi="新細明體"/>
                <w:b/>
                <w:bCs/>
                <w:color w:val="FFFFFF"/>
              </w:rPr>
            </w:pPr>
            <w:r w:rsidRPr="0087703F">
              <w:rPr>
                <w:rFonts w:ascii="新細明體" w:hAnsi="新細明體"/>
                <w:b/>
                <w:bCs/>
                <w:color w:val="FFFFFF"/>
                <w:sz w:val="18"/>
              </w:rPr>
              <w:t>法規名稱</w:t>
            </w:r>
          </w:p>
        </w:tc>
        <w:tc>
          <w:tcPr>
            <w:tcW w:w="2483" w:type="pct"/>
            <w:tcBorders>
              <w:top w:val="nil"/>
              <w:left w:val="nil"/>
              <w:bottom w:val="nil"/>
              <w:right w:val="nil"/>
            </w:tcBorders>
            <w:shd w:val="clear" w:color="auto" w:fill="FFFAE5"/>
            <w:vAlign w:val="center"/>
          </w:tcPr>
          <w:p w14:paraId="11BEC96F" w14:textId="77777777" w:rsidR="00360072" w:rsidRPr="008036AB" w:rsidRDefault="00360072" w:rsidP="008036AB">
            <w:pPr>
              <w:jc w:val="center"/>
              <w:rPr>
                <w:rFonts w:eastAsia="標楷體"/>
                <w:shadow/>
                <w:sz w:val="32"/>
              </w:rPr>
            </w:pPr>
            <w:r w:rsidRPr="005B133B">
              <w:rPr>
                <w:rFonts w:eastAsia="標楷體" w:hint="eastAsia"/>
                <w:shadow/>
                <w:sz w:val="30"/>
                <w:szCs w:val="22"/>
              </w:rPr>
              <w:t>營業秘密法</w:t>
            </w:r>
          </w:p>
        </w:tc>
        <w:tc>
          <w:tcPr>
            <w:tcW w:w="1901" w:type="pct"/>
            <w:tcBorders>
              <w:top w:val="nil"/>
              <w:left w:val="nil"/>
              <w:bottom w:val="nil"/>
              <w:right w:val="nil"/>
            </w:tcBorders>
            <w:shd w:val="clear" w:color="auto" w:fill="FFFAE5"/>
            <w:vAlign w:val="center"/>
          </w:tcPr>
          <w:p w14:paraId="66383122" w14:textId="701A1D22" w:rsidR="00432A2B" w:rsidRPr="00CF78CE" w:rsidRDefault="00863977" w:rsidP="00432A2B">
            <w:pPr>
              <w:ind w:leftChars="-6" w:left="-12"/>
              <w:jc w:val="both"/>
              <w:rPr>
                <w:rFonts w:ascii="Arial Unicode MS" w:hAnsi="Arial Unicode MS"/>
                <w:color w:val="990000"/>
              </w:rPr>
            </w:pPr>
            <w:r w:rsidRPr="00863977">
              <w:rPr>
                <w:rFonts w:ascii="Arial Unicode MS" w:hAnsi="Arial Unicode MS"/>
                <w:color w:val="990000"/>
              </w:rPr>
              <w:t>【</w:t>
            </w:r>
            <w:r w:rsidRPr="00863977">
              <w:rPr>
                <w:rFonts w:ascii="Arial Unicode MS" w:hAnsi="Arial Unicode MS" w:hint="eastAsia"/>
                <w:color w:val="990000"/>
              </w:rPr>
              <w:t>修正日期</w:t>
            </w:r>
            <w:r w:rsidRPr="00863977">
              <w:rPr>
                <w:rFonts w:ascii="Arial Unicode MS" w:hAnsi="Arial Unicode MS"/>
                <w:color w:val="990000"/>
              </w:rPr>
              <w:t>】</w:t>
            </w:r>
            <w:r w:rsidR="00432A2B" w:rsidRPr="00CF78CE">
              <w:rPr>
                <w:rFonts w:ascii="Arial Unicode MS" w:hAnsi="Arial Unicode MS" w:hint="eastAsia"/>
                <w:color w:val="990000"/>
              </w:rPr>
              <w:t>民國</w:t>
            </w:r>
            <w:r w:rsidR="00432A2B">
              <w:rPr>
                <w:rFonts w:ascii="Arial Unicode MS" w:hAnsi="Arial Unicode MS" w:hint="eastAsia"/>
                <w:color w:val="990000"/>
              </w:rPr>
              <w:t>10</w:t>
            </w:r>
            <w:r w:rsidR="00432A2B">
              <w:rPr>
                <w:rFonts w:ascii="Arial Unicode MS" w:hAnsi="Arial Unicode MS"/>
                <w:color w:val="990000"/>
              </w:rPr>
              <w:t>8</w:t>
            </w:r>
            <w:r w:rsidR="00432A2B" w:rsidRPr="00CF78CE">
              <w:rPr>
                <w:rFonts w:ascii="Arial Unicode MS" w:hAnsi="Arial Unicode MS"/>
                <w:color w:val="990000"/>
              </w:rPr>
              <w:t>年</w:t>
            </w:r>
            <w:r w:rsidR="00432A2B">
              <w:rPr>
                <w:rFonts w:ascii="Arial Unicode MS" w:hAnsi="Arial Unicode MS"/>
                <w:color w:val="990000"/>
              </w:rPr>
              <w:t>12</w:t>
            </w:r>
            <w:r w:rsidR="00432A2B" w:rsidRPr="00CF78CE">
              <w:rPr>
                <w:rFonts w:ascii="Arial Unicode MS" w:hAnsi="Arial Unicode MS"/>
                <w:color w:val="990000"/>
              </w:rPr>
              <w:t>月</w:t>
            </w:r>
            <w:r w:rsidR="00432A2B">
              <w:rPr>
                <w:rFonts w:ascii="Arial Unicode MS" w:hAnsi="Arial Unicode MS"/>
                <w:color w:val="990000"/>
              </w:rPr>
              <w:t>31</w:t>
            </w:r>
            <w:r w:rsidR="00432A2B" w:rsidRPr="00CF78CE">
              <w:rPr>
                <w:rFonts w:ascii="Arial Unicode MS" w:hAnsi="Arial Unicode MS"/>
                <w:color w:val="990000"/>
              </w:rPr>
              <w:t>日</w:t>
            </w:r>
          </w:p>
          <w:p w14:paraId="10A7D061" w14:textId="116B1F57" w:rsidR="00360072" w:rsidRPr="00863977" w:rsidRDefault="00432A2B" w:rsidP="00432A2B">
            <w:pPr>
              <w:ind w:leftChars="-6" w:left="-12"/>
              <w:jc w:val="both"/>
              <w:rPr>
                <w:b/>
                <w:color w:val="800000"/>
              </w:rPr>
            </w:pPr>
            <w:r w:rsidRPr="00CF78CE">
              <w:rPr>
                <w:rFonts w:ascii="Arial Unicode MS" w:hAnsi="Arial Unicode MS"/>
                <w:color w:val="990000"/>
              </w:rPr>
              <w:t>【</w:t>
            </w:r>
            <w:r w:rsidRPr="00CF78CE">
              <w:rPr>
                <w:rFonts w:ascii="Arial Unicode MS" w:hAnsi="Arial Unicode MS" w:hint="eastAsia"/>
                <w:color w:val="990000"/>
              </w:rPr>
              <w:t>公布日期</w:t>
            </w:r>
            <w:r w:rsidRPr="00CF78CE">
              <w:rPr>
                <w:rFonts w:ascii="Arial Unicode MS" w:hAnsi="Arial Unicode MS"/>
                <w:color w:val="990000"/>
              </w:rPr>
              <w:t>】</w:t>
            </w:r>
            <w:r w:rsidRPr="00CF78CE">
              <w:rPr>
                <w:rFonts w:ascii="Arial Unicode MS" w:hAnsi="Arial Unicode MS" w:hint="eastAsia"/>
                <w:color w:val="990000"/>
              </w:rPr>
              <w:t>民國</w:t>
            </w:r>
            <w:r>
              <w:rPr>
                <w:rFonts w:ascii="Arial Unicode MS" w:hAnsi="Arial Unicode MS" w:hint="eastAsia"/>
                <w:color w:val="990000"/>
              </w:rPr>
              <w:t>10</w:t>
            </w:r>
            <w:r>
              <w:rPr>
                <w:rFonts w:ascii="Arial Unicode MS" w:hAnsi="Arial Unicode MS"/>
                <w:color w:val="990000"/>
              </w:rPr>
              <w:t>9</w:t>
            </w:r>
            <w:r w:rsidRPr="00CF78CE">
              <w:rPr>
                <w:rFonts w:ascii="Arial Unicode MS" w:hAnsi="Arial Unicode MS"/>
                <w:color w:val="990000"/>
              </w:rPr>
              <w:t>年</w:t>
            </w:r>
            <w:r>
              <w:rPr>
                <w:rFonts w:ascii="Arial Unicode MS" w:hAnsi="Arial Unicode MS"/>
                <w:color w:val="990000"/>
              </w:rPr>
              <w:t>1</w:t>
            </w:r>
            <w:r w:rsidRPr="00CF78CE">
              <w:rPr>
                <w:rFonts w:ascii="Arial Unicode MS" w:hAnsi="Arial Unicode MS"/>
                <w:color w:val="990000"/>
              </w:rPr>
              <w:t>月</w:t>
            </w:r>
            <w:r>
              <w:rPr>
                <w:rFonts w:ascii="Arial Unicode MS" w:hAnsi="Arial Unicode MS"/>
                <w:color w:val="990000"/>
              </w:rPr>
              <w:t>15</w:t>
            </w:r>
            <w:r w:rsidRPr="00CF78CE">
              <w:rPr>
                <w:rFonts w:ascii="Arial Unicode MS" w:hAnsi="Arial Unicode MS"/>
                <w:color w:val="990000"/>
              </w:rPr>
              <w:t>日</w:t>
            </w:r>
          </w:p>
        </w:tc>
      </w:tr>
    </w:tbl>
    <w:p w14:paraId="2880AC0F" w14:textId="77777777" w:rsidR="00A802AB" w:rsidRPr="00552F30" w:rsidRDefault="00863977" w:rsidP="00863977">
      <w:pPr>
        <w:jc w:val="center"/>
        <w:rPr>
          <w:rFonts w:ascii="Arial Unicode MS" w:hAnsi="Arial Unicode MS"/>
          <w:b/>
          <w:bCs/>
          <w:color w:val="800000"/>
        </w:rPr>
      </w:pPr>
      <w:r w:rsidRPr="007E576E">
        <w:rPr>
          <w:rFonts w:ascii="Arial Unicode MS" w:hAnsi="Arial Unicode MS" w:hint="eastAsia"/>
          <w:color w:val="FFFFFF"/>
          <w:sz w:val="18"/>
        </w:rPr>
        <w:t>‧</w:t>
      </w:r>
      <w:hyperlink r:id="rId12" w:anchor="營業秘密法" w:history="1">
        <w:r w:rsidRPr="00552F30">
          <w:rPr>
            <w:rStyle w:val="a3"/>
            <w:rFonts w:ascii="Arial Unicode MS" w:hAnsi="Arial Unicode MS" w:hint="eastAsia"/>
            <w:sz w:val="18"/>
          </w:rPr>
          <w:t>S-link</w:t>
        </w:r>
        <w:r w:rsidRPr="00552F30">
          <w:rPr>
            <w:rStyle w:val="a3"/>
            <w:rFonts w:ascii="Arial Unicode MS" w:hAnsi="Arial Unicode MS" w:hint="eastAsia"/>
            <w:sz w:val="18"/>
          </w:rPr>
          <w:t>總索引</w:t>
        </w:r>
      </w:hyperlink>
      <w:r w:rsidR="0087703F">
        <w:rPr>
          <w:rFonts w:ascii="Arial Unicode MS" w:hAnsi="Arial Unicode MS" w:hint="eastAsia"/>
          <w:b/>
          <w:color w:val="808000"/>
          <w:sz w:val="18"/>
        </w:rPr>
        <w:t>〉〉</w:t>
      </w:r>
      <w:hyperlink r:id="rId13" w:tgtFrame="_blank" w:history="1">
        <w:r w:rsidRPr="00552F30">
          <w:rPr>
            <w:rStyle w:val="a3"/>
            <w:rFonts w:ascii="Arial Unicode MS" w:hAnsi="Arial Unicode MS" w:hint="eastAsia"/>
            <w:sz w:val="18"/>
          </w:rPr>
          <w:t>線上網頁版</w:t>
        </w:r>
      </w:hyperlink>
      <w:r w:rsidR="0087703F">
        <w:rPr>
          <w:rFonts w:ascii="Arial Unicode MS" w:hAnsi="Arial Unicode MS" w:hint="eastAsia"/>
          <w:b/>
          <w:color w:val="808000"/>
          <w:sz w:val="18"/>
        </w:rPr>
        <w:t>〉〉</w:t>
      </w:r>
    </w:p>
    <w:p w14:paraId="6B5579A3" w14:textId="77777777" w:rsidR="00360072" w:rsidRPr="00662AFC" w:rsidRDefault="00360072" w:rsidP="00662AFC">
      <w:pPr>
        <w:pStyle w:val="1"/>
      </w:pPr>
      <w:r w:rsidRPr="00662AFC">
        <w:t>【</w:t>
      </w:r>
      <w:r w:rsidRPr="00662AFC">
        <w:rPr>
          <w:rFonts w:hint="eastAsia"/>
        </w:rPr>
        <w:t>法規沿革</w:t>
      </w:r>
      <w:r w:rsidRPr="00662AFC">
        <w:t>】</w:t>
      </w:r>
    </w:p>
    <w:p w14:paraId="49285947" w14:textId="77777777" w:rsidR="00863977" w:rsidRDefault="00360072" w:rsidP="00171D46">
      <w:pPr>
        <w:ind w:left="181"/>
        <w:jc w:val="both"/>
        <w:rPr>
          <w:rFonts w:ascii="Arial Unicode MS" w:hAnsi="Arial Unicode MS"/>
          <w:color w:val="666699"/>
          <w:sz w:val="18"/>
        </w:rPr>
      </w:pPr>
      <w:r w:rsidRPr="00662AFC">
        <w:rPr>
          <w:rFonts w:ascii="Arial Unicode MS" w:hAnsi="Arial Unicode MS"/>
          <w:b/>
          <w:color w:val="666699"/>
          <w:sz w:val="18"/>
        </w:rPr>
        <w:t>1</w:t>
      </w:r>
      <w:r w:rsidR="00372BB9" w:rsidRPr="00907643">
        <w:rPr>
          <w:rFonts w:ascii="新細明體" w:hAnsi="新細明體"/>
          <w:b/>
          <w:color w:val="666699"/>
          <w:sz w:val="18"/>
        </w:rPr>
        <w:t>‧</w:t>
      </w:r>
      <w:r w:rsidRPr="008036AB">
        <w:rPr>
          <w:rFonts w:ascii="Arial Unicode MS" w:hAnsi="Arial Unicode MS"/>
          <w:color w:val="666699"/>
          <w:sz w:val="18"/>
        </w:rPr>
        <w:t>中華民國八十五年一月十七日總統</w:t>
      </w:r>
      <w:r w:rsidR="00662AFC">
        <w:rPr>
          <w:rFonts w:ascii="Arial Unicode MS" w:hAnsi="Arial Unicode MS"/>
          <w:color w:val="666699"/>
          <w:sz w:val="18"/>
        </w:rPr>
        <w:t>（</w:t>
      </w:r>
      <w:r w:rsidRPr="008036AB">
        <w:rPr>
          <w:rFonts w:ascii="Arial Unicode MS" w:hAnsi="Arial Unicode MS"/>
          <w:color w:val="666699"/>
          <w:sz w:val="18"/>
        </w:rPr>
        <w:t>85</w:t>
      </w:r>
      <w:r w:rsidR="00662AFC">
        <w:rPr>
          <w:rFonts w:ascii="Arial Unicode MS" w:hAnsi="Arial Unicode MS"/>
          <w:color w:val="666699"/>
          <w:sz w:val="18"/>
        </w:rPr>
        <w:t>）</w:t>
      </w:r>
      <w:r w:rsidRPr="008036AB">
        <w:rPr>
          <w:rFonts w:ascii="Arial Unicode MS" w:hAnsi="Arial Unicode MS"/>
          <w:color w:val="666699"/>
          <w:sz w:val="18"/>
        </w:rPr>
        <w:t>華總字第</w:t>
      </w:r>
      <w:r w:rsidRPr="008036AB">
        <w:rPr>
          <w:rFonts w:ascii="Arial Unicode MS" w:hAnsi="Arial Unicode MS"/>
          <w:color w:val="666699"/>
          <w:sz w:val="18"/>
        </w:rPr>
        <w:t>8500008780</w:t>
      </w:r>
      <w:r w:rsidRPr="008036AB">
        <w:rPr>
          <w:rFonts w:ascii="Arial Unicode MS" w:hAnsi="Arial Unicode MS"/>
          <w:color w:val="666699"/>
          <w:sz w:val="18"/>
        </w:rPr>
        <w:t>號令制定公布全文</w:t>
      </w:r>
      <w:r w:rsidRPr="008036AB">
        <w:rPr>
          <w:rFonts w:ascii="Arial Unicode MS" w:hAnsi="Arial Unicode MS"/>
          <w:color w:val="666699"/>
          <w:sz w:val="18"/>
        </w:rPr>
        <w:t>16</w:t>
      </w:r>
      <w:r w:rsidRPr="008036AB">
        <w:rPr>
          <w:rFonts w:ascii="Arial Unicode MS" w:hAnsi="Arial Unicode MS"/>
          <w:color w:val="666699"/>
          <w:sz w:val="18"/>
        </w:rPr>
        <w:t>條</w:t>
      </w:r>
    </w:p>
    <w:p w14:paraId="0B496A84" w14:textId="77777777" w:rsidR="005A70B6" w:rsidRDefault="00863977" w:rsidP="005A70B6">
      <w:pPr>
        <w:ind w:left="181"/>
        <w:jc w:val="both"/>
        <w:rPr>
          <w:rFonts w:ascii="Arial Unicode MS" w:hAnsi="Arial Unicode MS"/>
          <w:color w:val="666699"/>
          <w:sz w:val="18"/>
        </w:rPr>
      </w:pPr>
      <w:r>
        <w:rPr>
          <w:rFonts w:ascii="Arial Unicode MS" w:hAnsi="Arial Unicode MS" w:hint="eastAsia"/>
          <w:b/>
          <w:color w:val="666699"/>
          <w:sz w:val="18"/>
        </w:rPr>
        <w:t>2</w:t>
      </w:r>
      <w:r w:rsidRPr="00907643">
        <w:rPr>
          <w:rFonts w:ascii="新細明體" w:hAnsi="新細明體"/>
          <w:b/>
          <w:color w:val="666699"/>
          <w:sz w:val="18"/>
        </w:rPr>
        <w:t>‧</w:t>
      </w:r>
      <w:r w:rsidRPr="00863977">
        <w:rPr>
          <w:rFonts w:ascii="Arial Unicode MS" w:hAnsi="Arial Unicode MS" w:hint="eastAsia"/>
          <w:color w:val="666699"/>
          <w:sz w:val="18"/>
        </w:rPr>
        <w:t>中華民國一百零二年一月三十日總統華總一義字第</w:t>
      </w:r>
      <w:r w:rsidRPr="00863977">
        <w:rPr>
          <w:rFonts w:ascii="Arial Unicode MS" w:hAnsi="Arial Unicode MS" w:hint="eastAsia"/>
          <w:color w:val="666699"/>
          <w:sz w:val="18"/>
        </w:rPr>
        <w:t>10200017761</w:t>
      </w:r>
      <w:r w:rsidRPr="00863977">
        <w:rPr>
          <w:rFonts w:ascii="Arial Unicode MS" w:hAnsi="Arial Unicode MS" w:hint="eastAsia"/>
          <w:color w:val="666699"/>
          <w:sz w:val="18"/>
        </w:rPr>
        <w:t>號令增訂公布第</w:t>
      </w:r>
      <w:r w:rsidRPr="00863977">
        <w:rPr>
          <w:rFonts w:ascii="Arial Unicode MS" w:hAnsi="Arial Unicode MS" w:hint="eastAsia"/>
          <w:color w:val="666699"/>
          <w:sz w:val="18"/>
        </w:rPr>
        <w:t>13-1</w:t>
      </w:r>
      <w:r w:rsidRPr="00863977">
        <w:rPr>
          <w:rFonts w:ascii="Arial Unicode MS" w:hAnsi="Arial Unicode MS" w:hint="eastAsia"/>
          <w:color w:val="666699"/>
          <w:sz w:val="18"/>
        </w:rPr>
        <w:t>～</w:t>
      </w:r>
      <w:r w:rsidRPr="00863977">
        <w:rPr>
          <w:rFonts w:ascii="Arial Unicode MS" w:hAnsi="Arial Unicode MS" w:hint="eastAsia"/>
          <w:color w:val="666699"/>
          <w:sz w:val="18"/>
        </w:rPr>
        <w:t>13-4</w:t>
      </w:r>
      <w:r w:rsidRPr="00863977">
        <w:rPr>
          <w:rFonts w:ascii="Arial Unicode MS" w:hAnsi="Arial Unicode MS" w:hint="eastAsia"/>
          <w:color w:val="666699"/>
          <w:sz w:val="18"/>
        </w:rPr>
        <w:t>條條文</w:t>
      </w:r>
    </w:p>
    <w:p w14:paraId="5BC81115" w14:textId="74FCB0E0" w:rsidR="005A70B6" w:rsidRPr="00AC4BF8" w:rsidRDefault="005A70B6" w:rsidP="005A70B6">
      <w:pPr>
        <w:ind w:left="181"/>
        <w:jc w:val="both"/>
        <w:rPr>
          <w:rFonts w:ascii="Arial Unicode MS" w:hAnsi="Arial Unicode MS"/>
          <w:color w:val="666699"/>
          <w:sz w:val="18"/>
        </w:rPr>
      </w:pPr>
      <w:r w:rsidRPr="005A70B6">
        <w:rPr>
          <w:rFonts w:ascii="Arial Unicode MS" w:hAnsi="Arial Unicode MS" w:hint="eastAsia"/>
          <w:b/>
          <w:color w:val="666699"/>
          <w:sz w:val="18"/>
        </w:rPr>
        <w:t>3</w:t>
      </w:r>
      <w:r w:rsidRPr="005A70B6">
        <w:rPr>
          <w:rFonts w:ascii="新細明體" w:hAnsi="新細明體"/>
          <w:b/>
          <w:color w:val="666699"/>
          <w:sz w:val="18"/>
        </w:rPr>
        <w:t>‧</w:t>
      </w:r>
      <w:r w:rsidRPr="005A70B6">
        <w:rPr>
          <w:rFonts w:ascii="Arial Unicode MS" w:hAnsi="Arial Unicode MS"/>
          <w:color w:val="666699"/>
          <w:sz w:val="18"/>
        </w:rPr>
        <w:t>中華民國一百零九年一月十五日總統華總一經字第</w:t>
      </w:r>
      <w:r w:rsidRPr="00A5451E">
        <w:rPr>
          <w:rFonts w:ascii="Arial Unicode MS" w:hAnsi="Arial Unicode MS"/>
          <w:color w:val="666699"/>
          <w:sz w:val="18"/>
        </w:rPr>
        <w:t>109</w:t>
      </w:r>
      <w:r w:rsidRPr="005A70B6">
        <w:rPr>
          <w:rFonts w:ascii="Arial Unicode MS" w:hAnsi="Arial Unicode MS"/>
          <w:color w:val="666699"/>
          <w:sz w:val="18"/>
        </w:rPr>
        <w:t>00004051</w:t>
      </w:r>
      <w:r w:rsidRPr="005A70B6">
        <w:rPr>
          <w:rFonts w:ascii="Arial Unicode MS" w:hAnsi="Arial Unicode MS"/>
          <w:color w:val="666699"/>
          <w:sz w:val="18"/>
        </w:rPr>
        <w:t>號令修正公布</w:t>
      </w:r>
      <w:hyperlink w:anchor="a15" w:history="1">
        <w:r>
          <w:rPr>
            <w:rStyle w:val="a3"/>
            <w:rFonts w:ascii="Arial Unicode MS" w:hAnsi="Arial Unicode MS"/>
            <w:sz w:val="18"/>
          </w:rPr>
          <w:t>第</w:t>
        </w:r>
        <w:r>
          <w:rPr>
            <w:rStyle w:val="a3"/>
            <w:rFonts w:ascii="Arial Unicode MS" w:hAnsi="Arial Unicode MS"/>
            <w:sz w:val="18"/>
          </w:rPr>
          <w:t>15</w:t>
        </w:r>
        <w:r>
          <w:rPr>
            <w:rStyle w:val="a3"/>
            <w:rFonts w:ascii="Arial Unicode MS" w:hAnsi="Arial Unicode MS"/>
            <w:sz w:val="18"/>
          </w:rPr>
          <w:t>條</w:t>
        </w:r>
      </w:hyperlink>
      <w:r w:rsidRPr="005A70B6">
        <w:rPr>
          <w:rFonts w:ascii="Arial Unicode MS" w:hAnsi="Arial Unicode MS"/>
          <w:color w:val="666699"/>
          <w:sz w:val="18"/>
        </w:rPr>
        <w:t>條條文；增訂第</w:t>
      </w:r>
      <w:hyperlink w:anchor="a13b5" w:history="1">
        <w:r w:rsidRPr="00AC4BF8">
          <w:rPr>
            <w:rStyle w:val="a3"/>
            <w:rFonts w:ascii="Arial Unicode MS" w:hAnsi="Arial Unicode MS"/>
            <w:sz w:val="18"/>
          </w:rPr>
          <w:t>13-5</w:t>
        </w:r>
      </w:hyperlink>
      <w:r w:rsidRPr="00AC4BF8">
        <w:rPr>
          <w:rFonts w:ascii="Arial Unicode MS" w:hAnsi="Arial Unicode MS"/>
          <w:sz w:val="18"/>
        </w:rPr>
        <w:t>、</w:t>
      </w:r>
      <w:hyperlink w:anchor="a14b1" w:history="1">
        <w:r w:rsidRPr="00AC4BF8">
          <w:rPr>
            <w:rStyle w:val="a3"/>
            <w:rFonts w:ascii="Arial Unicode MS" w:hAnsi="Arial Unicode MS"/>
            <w:sz w:val="18"/>
          </w:rPr>
          <w:t>14-1</w:t>
        </w:r>
      </w:hyperlink>
      <w:r w:rsidRPr="00AC4BF8">
        <w:rPr>
          <w:rFonts w:ascii="Arial Unicode MS" w:hAnsi="Arial Unicode MS"/>
          <w:sz w:val="18"/>
        </w:rPr>
        <w:t>～</w:t>
      </w:r>
      <w:hyperlink w:anchor="a14b4" w:history="1">
        <w:r w:rsidRPr="00AC4BF8">
          <w:rPr>
            <w:rStyle w:val="a3"/>
            <w:rFonts w:ascii="Arial Unicode MS" w:hAnsi="Arial Unicode MS"/>
            <w:sz w:val="18"/>
          </w:rPr>
          <w:t>14-4</w:t>
        </w:r>
      </w:hyperlink>
      <w:r w:rsidRPr="005A70B6">
        <w:rPr>
          <w:rFonts w:ascii="Arial Unicode MS" w:hAnsi="Arial Unicode MS"/>
          <w:color w:val="666699"/>
          <w:sz w:val="18"/>
        </w:rPr>
        <w:t>條條文</w:t>
      </w:r>
    </w:p>
    <w:p w14:paraId="0E7C3B19" w14:textId="77777777" w:rsidR="00360072" w:rsidRPr="00863977" w:rsidRDefault="00360072">
      <w:pPr>
        <w:ind w:firstLineChars="100" w:firstLine="200"/>
        <w:rPr>
          <w:rFonts w:ascii="Arial Unicode MS" w:hAnsi="Arial Unicode MS"/>
          <w:color w:val="666699"/>
        </w:rPr>
      </w:pPr>
    </w:p>
    <w:p w14:paraId="4EF3F0D8" w14:textId="1EB64525" w:rsidR="00360072" w:rsidRPr="008036AB" w:rsidRDefault="00A0775E" w:rsidP="00662AFC">
      <w:pPr>
        <w:pStyle w:val="1"/>
      </w:pPr>
      <w:r>
        <w:t>【法規內容】</w:t>
      </w:r>
    </w:p>
    <w:p w14:paraId="79EE265F" w14:textId="77777777" w:rsidR="00A0775E" w:rsidRDefault="00552F30" w:rsidP="00845DFF">
      <w:pPr>
        <w:pStyle w:val="2"/>
      </w:pPr>
      <w:r>
        <w:rPr>
          <w:rFonts w:hint="eastAsia"/>
        </w:rPr>
        <w:t>第</w:t>
      </w:r>
      <w:r>
        <w:rPr>
          <w:rFonts w:hint="eastAsia"/>
        </w:rPr>
        <w:t>1</w:t>
      </w:r>
      <w:r>
        <w:rPr>
          <w:rFonts w:hint="eastAsia"/>
        </w:rPr>
        <w:t>條</w:t>
      </w:r>
      <w:r w:rsidR="00360072" w:rsidRPr="00662AFC">
        <w:rPr>
          <w:rFonts w:hint="eastAsia"/>
        </w:rPr>
        <w:t>（立法宗旨</w:t>
      </w:r>
      <w:r w:rsidR="00A0775E">
        <w:rPr>
          <w:rFonts w:hint="eastAsia"/>
        </w:rPr>
        <w:t>）</w:t>
      </w:r>
    </w:p>
    <w:p w14:paraId="55A49AD8" w14:textId="228BC618" w:rsidR="00360072" w:rsidRPr="008036AB" w:rsidRDefault="00A0775E" w:rsidP="00863977">
      <w:pPr>
        <w:ind w:leftChars="75" w:left="150"/>
        <w:jc w:val="both"/>
        <w:rPr>
          <w:rFonts w:ascii="Arial Unicode MS" w:hAnsi="Arial Unicode MS"/>
          <w:color w:val="17365D"/>
        </w:rPr>
      </w:pPr>
      <w:r w:rsidRPr="00A0775E">
        <w:rPr>
          <w:rFonts w:asciiTheme="minorHAnsi" w:hAnsiTheme="minorHAnsi" w:hint="eastAsia"/>
          <w:color w:val="404040" w:themeColor="text1" w:themeTint="BF"/>
          <w:sz w:val="18"/>
        </w:rPr>
        <w:t>﹝</w:t>
      </w:r>
      <w:r w:rsidRPr="00A0775E">
        <w:rPr>
          <w:rFonts w:asciiTheme="minorHAnsi" w:hAnsiTheme="minorHAnsi" w:hint="eastAsia"/>
          <w:color w:val="404040" w:themeColor="text1" w:themeTint="BF"/>
          <w:sz w:val="18"/>
        </w:rPr>
        <w:t>1</w:t>
      </w:r>
      <w:r w:rsidRPr="00A0775E">
        <w:rPr>
          <w:rFonts w:asciiTheme="minorHAnsi" w:hAnsiTheme="minorHAnsi" w:hint="eastAsia"/>
          <w:color w:val="404040" w:themeColor="text1" w:themeTint="BF"/>
          <w:sz w:val="18"/>
        </w:rPr>
        <w:t>﹞</w:t>
      </w:r>
      <w:r w:rsidR="00360072" w:rsidRPr="008036AB">
        <w:rPr>
          <w:rFonts w:ascii="Arial Unicode MS" w:hAnsi="Arial Unicode MS" w:hint="eastAsia"/>
          <w:color w:val="17365D"/>
        </w:rPr>
        <w:t>為保障營業秘密，維護產業倫理與競爭秩序，調和社會公共利益，特制定本法。本法未規定者，適用其他法律之規定。</w:t>
      </w:r>
    </w:p>
    <w:p w14:paraId="7686532D" w14:textId="77777777" w:rsidR="00A0775E" w:rsidRDefault="00552F30" w:rsidP="00845DFF">
      <w:pPr>
        <w:pStyle w:val="2"/>
      </w:pPr>
      <w:bookmarkStart w:id="1" w:name="a2"/>
      <w:bookmarkEnd w:id="1"/>
      <w:r>
        <w:rPr>
          <w:rFonts w:hint="eastAsia"/>
        </w:rPr>
        <w:t>第</w:t>
      </w:r>
      <w:r>
        <w:rPr>
          <w:rFonts w:hint="eastAsia"/>
        </w:rPr>
        <w:t>2</w:t>
      </w:r>
      <w:r>
        <w:rPr>
          <w:rFonts w:hint="eastAsia"/>
        </w:rPr>
        <w:t>條</w:t>
      </w:r>
      <w:r w:rsidR="00360072" w:rsidRPr="008036AB">
        <w:rPr>
          <w:rFonts w:hint="eastAsia"/>
        </w:rPr>
        <w:t>（定義</w:t>
      </w:r>
      <w:r w:rsidR="00A0775E">
        <w:rPr>
          <w:rFonts w:hint="eastAsia"/>
        </w:rPr>
        <w:t>）</w:t>
      </w:r>
    </w:p>
    <w:p w14:paraId="5EBE7C97" w14:textId="7E4FA67A" w:rsidR="00360072" w:rsidRPr="008036AB" w:rsidRDefault="00A0775E" w:rsidP="00863977">
      <w:pPr>
        <w:ind w:leftChars="75" w:left="150"/>
        <w:jc w:val="both"/>
        <w:rPr>
          <w:rFonts w:ascii="Arial Unicode MS" w:hAnsi="Arial Unicode MS"/>
          <w:color w:val="17365D"/>
        </w:rPr>
      </w:pPr>
      <w:r w:rsidRPr="00A0775E">
        <w:rPr>
          <w:rFonts w:asciiTheme="minorHAnsi" w:hAnsiTheme="minorHAnsi" w:hint="eastAsia"/>
          <w:color w:val="404040" w:themeColor="text1" w:themeTint="BF"/>
          <w:sz w:val="18"/>
        </w:rPr>
        <w:t>﹝</w:t>
      </w:r>
      <w:r w:rsidRPr="00A0775E">
        <w:rPr>
          <w:rFonts w:asciiTheme="minorHAnsi" w:hAnsiTheme="minorHAnsi" w:hint="eastAsia"/>
          <w:color w:val="404040" w:themeColor="text1" w:themeTint="BF"/>
          <w:sz w:val="18"/>
        </w:rPr>
        <w:t>1</w:t>
      </w:r>
      <w:r w:rsidRPr="00A0775E">
        <w:rPr>
          <w:rFonts w:asciiTheme="minorHAnsi" w:hAnsiTheme="minorHAnsi" w:hint="eastAsia"/>
          <w:color w:val="404040" w:themeColor="text1" w:themeTint="BF"/>
          <w:sz w:val="18"/>
        </w:rPr>
        <w:t>﹞</w:t>
      </w:r>
      <w:r w:rsidR="00360072" w:rsidRPr="008036AB">
        <w:rPr>
          <w:rFonts w:ascii="Arial Unicode MS" w:hAnsi="Arial Unicode MS" w:hint="eastAsia"/>
          <w:color w:val="17365D"/>
        </w:rPr>
        <w:t>本法所稱營業秘密，係指方法、技術、製程、配方、程式、設計或其他可用於生產、銷售或經營之資訊，而符合左列要件者：</w:t>
      </w:r>
    </w:p>
    <w:p w14:paraId="6469FE6E" w14:textId="77777777" w:rsidR="00A0775E" w:rsidRDefault="007907D9" w:rsidP="00863977">
      <w:pPr>
        <w:ind w:leftChars="75" w:left="150"/>
        <w:jc w:val="both"/>
        <w:rPr>
          <w:rFonts w:ascii="Arial Unicode MS" w:hAnsi="Arial Unicode MS"/>
          <w:color w:val="17365D"/>
        </w:rPr>
      </w:pPr>
      <w:r w:rsidRPr="008036AB">
        <w:rPr>
          <w:rFonts w:ascii="Arial Unicode MS" w:hAnsi="Arial Unicode MS" w:hint="eastAsia"/>
          <w:color w:val="17365D"/>
        </w:rPr>
        <w:t xml:space="preserve">　　</w:t>
      </w:r>
      <w:r w:rsidR="00360072" w:rsidRPr="008036AB">
        <w:rPr>
          <w:rFonts w:ascii="Arial Unicode MS" w:hAnsi="Arial Unicode MS" w:hint="eastAsia"/>
          <w:color w:val="17365D"/>
        </w:rPr>
        <w:t>一、非一般涉及該類資訊之人所知者</w:t>
      </w:r>
      <w:r w:rsidR="00A0775E">
        <w:rPr>
          <w:rFonts w:ascii="Arial Unicode MS" w:hAnsi="Arial Unicode MS" w:hint="eastAsia"/>
          <w:color w:val="17365D"/>
        </w:rPr>
        <w:t>。</w:t>
      </w:r>
    </w:p>
    <w:p w14:paraId="1CCAF9D2" w14:textId="06D90C83" w:rsidR="00A0775E" w:rsidRDefault="00A0775E" w:rsidP="00863977">
      <w:pPr>
        <w:ind w:leftChars="75" w:left="150"/>
        <w:jc w:val="both"/>
        <w:rPr>
          <w:rFonts w:ascii="Arial Unicode MS" w:hAnsi="Arial Unicode MS"/>
          <w:color w:val="17365D"/>
        </w:rPr>
      </w:pPr>
      <w:r>
        <w:rPr>
          <w:rFonts w:ascii="Arial Unicode MS" w:hAnsi="Arial Unicode MS" w:hint="eastAsia"/>
          <w:color w:val="17365D"/>
        </w:rPr>
        <w:t xml:space="preserve">　　</w:t>
      </w:r>
      <w:r w:rsidRPr="008036AB">
        <w:rPr>
          <w:rFonts w:ascii="Arial Unicode MS" w:hAnsi="Arial Unicode MS" w:hint="eastAsia"/>
          <w:color w:val="17365D"/>
        </w:rPr>
        <w:t>二</w:t>
      </w:r>
      <w:r>
        <w:rPr>
          <w:rFonts w:ascii="Arial Unicode MS" w:hAnsi="Arial Unicode MS" w:hint="eastAsia"/>
          <w:color w:val="17365D"/>
        </w:rPr>
        <w:t>、</w:t>
      </w:r>
      <w:r w:rsidR="00360072" w:rsidRPr="008036AB">
        <w:rPr>
          <w:rFonts w:ascii="Arial Unicode MS" w:hAnsi="Arial Unicode MS" w:hint="eastAsia"/>
          <w:color w:val="17365D"/>
        </w:rPr>
        <w:t>因其秘密性而具有實際或潛在之經濟價值者</w:t>
      </w:r>
      <w:r>
        <w:rPr>
          <w:rFonts w:ascii="Arial Unicode MS" w:hAnsi="Arial Unicode MS" w:hint="eastAsia"/>
          <w:color w:val="17365D"/>
        </w:rPr>
        <w:t>。</w:t>
      </w:r>
    </w:p>
    <w:p w14:paraId="1C2B72D2" w14:textId="3EBF63CF" w:rsidR="00360072" w:rsidRDefault="00A0775E" w:rsidP="00863977">
      <w:pPr>
        <w:ind w:leftChars="75" w:left="150"/>
        <w:jc w:val="both"/>
        <w:rPr>
          <w:rFonts w:ascii="Arial Unicode MS" w:hAnsi="Arial Unicode MS"/>
          <w:color w:val="17365D"/>
        </w:rPr>
      </w:pPr>
      <w:r>
        <w:rPr>
          <w:rFonts w:ascii="Arial Unicode MS" w:hAnsi="Arial Unicode MS" w:hint="eastAsia"/>
          <w:color w:val="17365D"/>
        </w:rPr>
        <w:t xml:space="preserve">　　</w:t>
      </w:r>
      <w:r w:rsidRPr="008036AB">
        <w:rPr>
          <w:rFonts w:ascii="Arial Unicode MS" w:hAnsi="Arial Unicode MS" w:hint="eastAsia"/>
          <w:color w:val="17365D"/>
        </w:rPr>
        <w:t>三</w:t>
      </w:r>
      <w:r>
        <w:rPr>
          <w:rFonts w:ascii="Arial Unicode MS" w:hAnsi="Arial Unicode MS" w:hint="eastAsia"/>
          <w:color w:val="17365D"/>
        </w:rPr>
        <w:t>、</w:t>
      </w:r>
      <w:r w:rsidR="00360072" w:rsidRPr="008036AB">
        <w:rPr>
          <w:rFonts w:ascii="Arial Unicode MS" w:hAnsi="Arial Unicode MS" w:hint="eastAsia"/>
          <w:color w:val="17365D"/>
        </w:rPr>
        <w:t>所有人已採取合理之保密措施者。</w:t>
      </w:r>
    </w:p>
    <w:p w14:paraId="4062E5FB" w14:textId="3CA6B35D" w:rsidR="001F2BB1" w:rsidRPr="001F2BB1" w:rsidRDefault="001F2BB1" w:rsidP="00863977">
      <w:pPr>
        <w:ind w:leftChars="75" w:left="150"/>
        <w:jc w:val="both"/>
        <w:rPr>
          <w:rFonts w:ascii="Arial Unicode MS" w:hAnsi="Arial Unicode MS"/>
          <w:color w:val="17365D"/>
        </w:rPr>
      </w:pPr>
      <w:r w:rsidRPr="00D920D4">
        <w:rPr>
          <w:rFonts w:cs="新細明體" w:hint="eastAsia"/>
          <w:color w:val="626262"/>
          <w:sz w:val="18"/>
          <w:lang w:val="zh-TW"/>
        </w:rPr>
        <w:t>【具</w:t>
      </w:r>
      <w:r w:rsidRPr="00D920D4">
        <w:rPr>
          <w:rFonts w:cs="新細明體" w:hint="eastAsia"/>
          <w:color w:val="5F5F5F"/>
          <w:sz w:val="18"/>
          <w:lang w:val="zh-TW"/>
        </w:rPr>
        <w:t>參考價值】</w:t>
      </w:r>
      <w:hyperlink r:id="rId14" w:anchor="a104b08" w:history="1">
        <w:r w:rsidR="005A3EAA">
          <w:rPr>
            <w:rStyle w:val="a3"/>
            <w:rFonts w:ascii="Arial Unicode MS" w:hAnsi="Arial Unicode MS"/>
            <w:color w:val="5F5F5F"/>
            <w:sz w:val="18"/>
            <w:szCs w:val="20"/>
            <w:lang w:val="zh-TW"/>
          </w:rPr>
          <w:t>高等法院</w:t>
        </w:r>
        <w:r>
          <w:rPr>
            <w:rStyle w:val="a3"/>
            <w:rFonts w:ascii="Arial Unicode MS" w:hAnsi="Arial Unicode MS"/>
            <w:color w:val="5F5F5F"/>
            <w:sz w:val="18"/>
            <w:szCs w:val="20"/>
            <w:lang w:val="zh-TW"/>
          </w:rPr>
          <w:t>102</w:t>
        </w:r>
        <w:r>
          <w:rPr>
            <w:rStyle w:val="a3"/>
            <w:rFonts w:ascii="Arial Unicode MS" w:hAnsi="Arial Unicode MS"/>
            <w:color w:val="5F5F5F"/>
            <w:sz w:val="18"/>
            <w:szCs w:val="20"/>
            <w:lang w:val="zh-TW"/>
          </w:rPr>
          <w:t>年度重勞上字第</w:t>
        </w:r>
        <w:r>
          <w:rPr>
            <w:rStyle w:val="a3"/>
            <w:rFonts w:ascii="Arial Unicode MS" w:hAnsi="Arial Unicode MS"/>
            <w:color w:val="5F5F5F"/>
            <w:sz w:val="18"/>
            <w:szCs w:val="20"/>
            <w:lang w:val="zh-TW"/>
          </w:rPr>
          <w:t>52</w:t>
        </w:r>
        <w:r>
          <w:rPr>
            <w:rStyle w:val="a3"/>
            <w:rFonts w:ascii="Arial Unicode MS" w:hAnsi="Arial Unicode MS"/>
            <w:color w:val="5F5F5F"/>
            <w:sz w:val="18"/>
            <w:szCs w:val="20"/>
            <w:lang w:val="zh-TW"/>
          </w:rPr>
          <w:t>號判決</w:t>
        </w:r>
      </w:hyperlink>
      <w:r w:rsidR="00CC1F44" w:rsidRPr="00CC1F44">
        <w:rPr>
          <w:rFonts w:ascii="Arial Unicode MS" w:hAnsi="Arial Unicode MS" w:hint="eastAsia"/>
          <w:color w:val="626262"/>
          <w:sz w:val="18"/>
        </w:rPr>
        <w:t>＊</w:t>
      </w:r>
      <w:hyperlink r:id="rId15" w:anchor="w107b2950" w:history="1">
        <w:r w:rsidR="00CC1F44">
          <w:rPr>
            <w:rStyle w:val="a3"/>
            <w:rFonts w:ascii="Arial Unicode MS" w:hAnsi="Arial Unicode MS" w:hint="eastAsia"/>
            <w:color w:val="5F5F5F"/>
            <w:sz w:val="18"/>
          </w:rPr>
          <w:t>最高法院</w:t>
        </w:r>
        <w:r w:rsidR="00CC1F44">
          <w:rPr>
            <w:rStyle w:val="a3"/>
            <w:rFonts w:ascii="Arial Unicode MS" w:hAnsi="Arial Unicode MS" w:hint="eastAsia"/>
            <w:color w:val="5F5F5F"/>
            <w:sz w:val="18"/>
          </w:rPr>
          <w:t>107</w:t>
        </w:r>
        <w:r w:rsidR="00CC1F44">
          <w:rPr>
            <w:rStyle w:val="a3"/>
            <w:rFonts w:ascii="Arial Unicode MS" w:hAnsi="Arial Unicode MS" w:hint="eastAsia"/>
            <w:color w:val="5F5F5F"/>
            <w:sz w:val="18"/>
          </w:rPr>
          <w:t>年度台上字第</w:t>
        </w:r>
        <w:r w:rsidR="00CC1F44">
          <w:rPr>
            <w:rStyle w:val="a3"/>
            <w:rFonts w:ascii="Arial Unicode MS" w:hAnsi="Arial Unicode MS" w:hint="eastAsia"/>
            <w:color w:val="5F5F5F"/>
            <w:sz w:val="18"/>
          </w:rPr>
          <w:t>2950</w:t>
        </w:r>
        <w:r w:rsidR="00CC1F44">
          <w:rPr>
            <w:rStyle w:val="a3"/>
            <w:rFonts w:ascii="Arial Unicode MS" w:hAnsi="Arial Unicode MS" w:hint="eastAsia"/>
            <w:color w:val="5F5F5F"/>
            <w:sz w:val="18"/>
          </w:rPr>
          <w:t>號判決</w:t>
        </w:r>
      </w:hyperlink>
    </w:p>
    <w:p w14:paraId="56ECCD28" w14:textId="77777777" w:rsidR="00A0775E" w:rsidRDefault="00552F30" w:rsidP="00845DFF">
      <w:pPr>
        <w:pStyle w:val="2"/>
      </w:pPr>
      <w:r>
        <w:rPr>
          <w:rFonts w:hint="eastAsia"/>
        </w:rPr>
        <w:t>第</w:t>
      </w:r>
      <w:r>
        <w:rPr>
          <w:rFonts w:hint="eastAsia"/>
        </w:rPr>
        <w:t>3</w:t>
      </w:r>
      <w:r>
        <w:rPr>
          <w:rFonts w:hint="eastAsia"/>
        </w:rPr>
        <w:t>條</w:t>
      </w:r>
      <w:r w:rsidR="00360072" w:rsidRPr="008036AB">
        <w:rPr>
          <w:rFonts w:hint="eastAsia"/>
        </w:rPr>
        <w:t>（營業秘密之歸屬</w:t>
      </w:r>
      <w:r w:rsidR="00A0775E">
        <w:rPr>
          <w:rFonts w:hint="eastAsia"/>
        </w:rPr>
        <w:t>）</w:t>
      </w:r>
    </w:p>
    <w:p w14:paraId="518F1DA5" w14:textId="53B85021" w:rsidR="00A0775E" w:rsidRDefault="00A0775E" w:rsidP="00863977">
      <w:pPr>
        <w:ind w:leftChars="75" w:left="150"/>
        <w:jc w:val="both"/>
        <w:rPr>
          <w:rFonts w:ascii="Arial Unicode MS" w:hAnsi="Arial Unicode MS"/>
          <w:color w:val="17365D"/>
        </w:rPr>
      </w:pPr>
      <w:r w:rsidRPr="00A0775E">
        <w:rPr>
          <w:rFonts w:asciiTheme="minorHAnsi" w:hAnsiTheme="minorHAnsi" w:hint="eastAsia"/>
          <w:color w:val="404040" w:themeColor="text1" w:themeTint="BF"/>
          <w:sz w:val="18"/>
        </w:rPr>
        <w:t>﹝</w:t>
      </w:r>
      <w:r w:rsidRPr="00A0775E">
        <w:rPr>
          <w:rFonts w:asciiTheme="minorHAnsi" w:hAnsiTheme="minorHAnsi" w:hint="eastAsia"/>
          <w:color w:val="404040" w:themeColor="text1" w:themeTint="BF"/>
          <w:sz w:val="18"/>
        </w:rPr>
        <w:t>1</w:t>
      </w:r>
      <w:r w:rsidRPr="00A0775E">
        <w:rPr>
          <w:rFonts w:asciiTheme="minorHAnsi" w:hAnsiTheme="minorHAnsi" w:hint="eastAsia"/>
          <w:color w:val="404040" w:themeColor="text1" w:themeTint="BF"/>
          <w:sz w:val="18"/>
        </w:rPr>
        <w:t>﹞</w:t>
      </w:r>
      <w:r w:rsidR="00360072" w:rsidRPr="008036AB">
        <w:rPr>
          <w:rFonts w:ascii="Arial Unicode MS" w:hAnsi="Arial Unicode MS" w:hint="eastAsia"/>
          <w:color w:val="17365D"/>
        </w:rPr>
        <w:t>受雇人於職務上研究或開發之營業秘密，歸雇用人所有。但契約另有約定者，從其約定</w:t>
      </w:r>
      <w:r>
        <w:rPr>
          <w:rFonts w:ascii="Arial Unicode MS" w:hAnsi="Arial Unicode MS" w:hint="eastAsia"/>
          <w:color w:val="17365D"/>
        </w:rPr>
        <w:t>。</w:t>
      </w:r>
    </w:p>
    <w:p w14:paraId="6BA825AA" w14:textId="376A332F" w:rsidR="00360072" w:rsidRPr="008036AB" w:rsidRDefault="00A0775E" w:rsidP="00863977">
      <w:pPr>
        <w:ind w:leftChars="75" w:left="150"/>
        <w:jc w:val="both"/>
        <w:rPr>
          <w:rFonts w:ascii="Arial Unicode MS" w:hAnsi="Arial Unicode MS"/>
          <w:color w:val="666699"/>
        </w:rPr>
      </w:pPr>
      <w:r w:rsidRPr="00A0775E">
        <w:rPr>
          <w:rFonts w:asciiTheme="minorHAnsi" w:hAnsiTheme="minorHAnsi" w:hint="eastAsia"/>
          <w:color w:val="404040" w:themeColor="text1" w:themeTint="BF"/>
          <w:sz w:val="18"/>
        </w:rPr>
        <w:t>﹝</w:t>
      </w:r>
      <w:r w:rsidRPr="00A0775E">
        <w:rPr>
          <w:rFonts w:asciiTheme="minorHAnsi" w:hAnsiTheme="minorHAnsi" w:hint="eastAsia"/>
          <w:color w:val="404040" w:themeColor="text1" w:themeTint="BF"/>
          <w:sz w:val="18"/>
        </w:rPr>
        <w:t>2</w:t>
      </w:r>
      <w:r w:rsidRPr="00A0775E">
        <w:rPr>
          <w:rFonts w:asciiTheme="minorHAnsi" w:hAnsiTheme="minorHAnsi" w:hint="eastAsia"/>
          <w:color w:val="404040" w:themeColor="text1" w:themeTint="BF"/>
          <w:sz w:val="18"/>
        </w:rPr>
        <w:t>﹞</w:t>
      </w:r>
      <w:r w:rsidR="00360072" w:rsidRPr="008036AB">
        <w:rPr>
          <w:rFonts w:ascii="Arial Unicode MS" w:hAnsi="Arial Unicode MS" w:hint="eastAsia"/>
          <w:color w:val="666699"/>
        </w:rPr>
        <w:t>受雇人於非職務上研究或開發之營業秘密，歸受雇人所有。但其營業秘密係利用雇用人之資源或經驗者，雇用人得於支付合理報酬後，於該事業使用其營業秘密。</w:t>
      </w:r>
    </w:p>
    <w:p w14:paraId="17C0110B" w14:textId="77777777" w:rsidR="00A0775E" w:rsidRDefault="00552F30" w:rsidP="00845DFF">
      <w:pPr>
        <w:pStyle w:val="2"/>
      </w:pPr>
      <w:r>
        <w:rPr>
          <w:rFonts w:hint="eastAsia"/>
        </w:rPr>
        <w:t>第</w:t>
      </w:r>
      <w:r>
        <w:rPr>
          <w:rFonts w:hint="eastAsia"/>
        </w:rPr>
        <w:t>4</w:t>
      </w:r>
      <w:r>
        <w:rPr>
          <w:rFonts w:hint="eastAsia"/>
        </w:rPr>
        <w:t>條</w:t>
      </w:r>
      <w:r w:rsidR="00360072" w:rsidRPr="008036AB">
        <w:rPr>
          <w:rFonts w:hint="eastAsia"/>
        </w:rPr>
        <w:t>（以契約方式約定營業秘密之歸屬</w:t>
      </w:r>
      <w:r w:rsidR="00A0775E">
        <w:rPr>
          <w:rFonts w:hint="eastAsia"/>
        </w:rPr>
        <w:t>）</w:t>
      </w:r>
    </w:p>
    <w:p w14:paraId="6EE8A59E" w14:textId="744EADFF" w:rsidR="00360072" w:rsidRPr="008036AB" w:rsidRDefault="00A0775E" w:rsidP="00863977">
      <w:pPr>
        <w:ind w:leftChars="75" w:left="150"/>
        <w:jc w:val="both"/>
        <w:rPr>
          <w:rFonts w:ascii="Arial Unicode MS" w:hAnsi="Arial Unicode MS"/>
          <w:color w:val="17365D"/>
        </w:rPr>
      </w:pPr>
      <w:r w:rsidRPr="00A0775E">
        <w:rPr>
          <w:rFonts w:asciiTheme="minorHAnsi" w:hAnsiTheme="minorHAnsi" w:hint="eastAsia"/>
          <w:color w:val="404040" w:themeColor="text1" w:themeTint="BF"/>
          <w:sz w:val="18"/>
        </w:rPr>
        <w:t>﹝</w:t>
      </w:r>
      <w:r w:rsidRPr="00A0775E">
        <w:rPr>
          <w:rFonts w:asciiTheme="minorHAnsi" w:hAnsiTheme="minorHAnsi" w:hint="eastAsia"/>
          <w:color w:val="404040" w:themeColor="text1" w:themeTint="BF"/>
          <w:sz w:val="18"/>
        </w:rPr>
        <w:t>1</w:t>
      </w:r>
      <w:r w:rsidRPr="00A0775E">
        <w:rPr>
          <w:rFonts w:asciiTheme="minorHAnsi" w:hAnsiTheme="minorHAnsi" w:hint="eastAsia"/>
          <w:color w:val="404040" w:themeColor="text1" w:themeTint="BF"/>
          <w:sz w:val="18"/>
        </w:rPr>
        <w:t>﹞</w:t>
      </w:r>
      <w:r w:rsidR="00360072" w:rsidRPr="008036AB">
        <w:rPr>
          <w:rFonts w:ascii="Arial Unicode MS" w:hAnsi="Arial Unicode MS" w:hint="eastAsia"/>
          <w:color w:val="17365D"/>
        </w:rPr>
        <w:t>出資聘請他人從事研究或開發之營業秘密，其營業秘密之歸屬依契約之約定；契約未約定者，歸受聘人所有。但出資人得於業務上使用其營業秘密。</w:t>
      </w:r>
    </w:p>
    <w:p w14:paraId="13F375A8" w14:textId="77777777" w:rsidR="00A0775E" w:rsidRDefault="00552F30" w:rsidP="00845DFF">
      <w:pPr>
        <w:pStyle w:val="2"/>
      </w:pPr>
      <w:r>
        <w:rPr>
          <w:rFonts w:hint="eastAsia"/>
        </w:rPr>
        <w:t>第</w:t>
      </w:r>
      <w:r>
        <w:rPr>
          <w:rFonts w:hint="eastAsia"/>
        </w:rPr>
        <w:t>5</w:t>
      </w:r>
      <w:r>
        <w:rPr>
          <w:rFonts w:hint="eastAsia"/>
        </w:rPr>
        <w:t>條</w:t>
      </w:r>
      <w:r w:rsidR="00360072" w:rsidRPr="008036AB">
        <w:rPr>
          <w:rFonts w:hint="eastAsia"/>
        </w:rPr>
        <w:t>（契約自由原則</w:t>
      </w:r>
      <w:r w:rsidR="00A0775E">
        <w:rPr>
          <w:rFonts w:hint="eastAsia"/>
        </w:rPr>
        <w:t>）</w:t>
      </w:r>
    </w:p>
    <w:p w14:paraId="596039F9" w14:textId="0AD73F4A" w:rsidR="00360072" w:rsidRPr="008036AB" w:rsidRDefault="00A0775E" w:rsidP="00863977">
      <w:pPr>
        <w:ind w:leftChars="75" w:left="150"/>
        <w:jc w:val="both"/>
        <w:rPr>
          <w:rFonts w:ascii="Arial Unicode MS" w:hAnsi="Arial Unicode MS"/>
          <w:color w:val="17365D"/>
        </w:rPr>
      </w:pPr>
      <w:r w:rsidRPr="00A0775E">
        <w:rPr>
          <w:rFonts w:asciiTheme="minorHAnsi" w:hAnsiTheme="minorHAnsi" w:hint="eastAsia"/>
          <w:color w:val="404040" w:themeColor="text1" w:themeTint="BF"/>
          <w:sz w:val="18"/>
        </w:rPr>
        <w:t>﹝</w:t>
      </w:r>
      <w:r w:rsidRPr="00A0775E">
        <w:rPr>
          <w:rFonts w:asciiTheme="minorHAnsi" w:hAnsiTheme="minorHAnsi" w:hint="eastAsia"/>
          <w:color w:val="404040" w:themeColor="text1" w:themeTint="BF"/>
          <w:sz w:val="18"/>
        </w:rPr>
        <w:t>1</w:t>
      </w:r>
      <w:r w:rsidRPr="00A0775E">
        <w:rPr>
          <w:rFonts w:asciiTheme="minorHAnsi" w:hAnsiTheme="minorHAnsi" w:hint="eastAsia"/>
          <w:color w:val="404040" w:themeColor="text1" w:themeTint="BF"/>
          <w:sz w:val="18"/>
        </w:rPr>
        <w:t>﹞</w:t>
      </w:r>
      <w:r w:rsidR="00360072" w:rsidRPr="008036AB">
        <w:rPr>
          <w:rFonts w:ascii="Arial Unicode MS" w:hAnsi="Arial Unicode MS" w:hint="eastAsia"/>
          <w:color w:val="17365D"/>
        </w:rPr>
        <w:t>數人共同研究或開發之營業秘密，其應有部分依契約之約定；無約定者，推定為均等。</w:t>
      </w:r>
    </w:p>
    <w:p w14:paraId="1CA062BB" w14:textId="77777777" w:rsidR="00A0775E" w:rsidRDefault="00552F30" w:rsidP="00845DFF">
      <w:pPr>
        <w:pStyle w:val="2"/>
      </w:pPr>
      <w:r>
        <w:rPr>
          <w:rFonts w:hint="eastAsia"/>
        </w:rPr>
        <w:t>第</w:t>
      </w:r>
      <w:r>
        <w:rPr>
          <w:rFonts w:hint="eastAsia"/>
        </w:rPr>
        <w:t>6</w:t>
      </w:r>
      <w:r>
        <w:rPr>
          <w:rFonts w:hint="eastAsia"/>
        </w:rPr>
        <w:t>條</w:t>
      </w:r>
      <w:r w:rsidR="00360072" w:rsidRPr="008036AB">
        <w:rPr>
          <w:rFonts w:hint="eastAsia"/>
        </w:rPr>
        <w:t>（營業秘密共有時，其使用處分及讓與</w:t>
      </w:r>
      <w:r w:rsidR="00A0775E">
        <w:rPr>
          <w:rFonts w:hint="eastAsia"/>
        </w:rPr>
        <w:t>）</w:t>
      </w:r>
    </w:p>
    <w:p w14:paraId="7FAE174D" w14:textId="262D9DCC" w:rsidR="00A0775E" w:rsidRDefault="00A0775E" w:rsidP="00863977">
      <w:pPr>
        <w:ind w:leftChars="75" w:left="150"/>
        <w:jc w:val="both"/>
        <w:rPr>
          <w:rFonts w:ascii="Arial Unicode MS" w:hAnsi="Arial Unicode MS"/>
          <w:color w:val="17365D"/>
        </w:rPr>
      </w:pPr>
      <w:r w:rsidRPr="00A0775E">
        <w:rPr>
          <w:rFonts w:asciiTheme="minorHAnsi" w:hAnsiTheme="minorHAnsi" w:hint="eastAsia"/>
          <w:color w:val="404040" w:themeColor="text1" w:themeTint="BF"/>
          <w:sz w:val="18"/>
        </w:rPr>
        <w:t>﹝</w:t>
      </w:r>
      <w:r w:rsidRPr="00A0775E">
        <w:rPr>
          <w:rFonts w:asciiTheme="minorHAnsi" w:hAnsiTheme="minorHAnsi" w:hint="eastAsia"/>
          <w:color w:val="404040" w:themeColor="text1" w:themeTint="BF"/>
          <w:sz w:val="18"/>
        </w:rPr>
        <w:t>1</w:t>
      </w:r>
      <w:r w:rsidRPr="00A0775E">
        <w:rPr>
          <w:rFonts w:asciiTheme="minorHAnsi" w:hAnsiTheme="minorHAnsi" w:hint="eastAsia"/>
          <w:color w:val="404040" w:themeColor="text1" w:themeTint="BF"/>
          <w:sz w:val="18"/>
        </w:rPr>
        <w:t>﹞</w:t>
      </w:r>
      <w:r w:rsidR="00360072" w:rsidRPr="008036AB">
        <w:rPr>
          <w:rFonts w:ascii="Arial Unicode MS" w:hAnsi="Arial Unicode MS" w:hint="eastAsia"/>
          <w:color w:val="17365D"/>
        </w:rPr>
        <w:t>營業秘密得全部或部分讓與他人或與他人共有</w:t>
      </w:r>
      <w:r>
        <w:rPr>
          <w:rFonts w:ascii="Arial Unicode MS" w:hAnsi="Arial Unicode MS" w:hint="eastAsia"/>
          <w:color w:val="17365D"/>
        </w:rPr>
        <w:t>。</w:t>
      </w:r>
    </w:p>
    <w:p w14:paraId="2788AFC8" w14:textId="26BBE696" w:rsidR="00A0775E" w:rsidRDefault="00A0775E" w:rsidP="00863977">
      <w:pPr>
        <w:ind w:leftChars="75" w:left="150"/>
        <w:jc w:val="both"/>
        <w:rPr>
          <w:rFonts w:ascii="Arial Unicode MS" w:hAnsi="Arial Unicode MS"/>
          <w:color w:val="17365D"/>
        </w:rPr>
      </w:pPr>
      <w:r w:rsidRPr="00A0775E">
        <w:rPr>
          <w:rFonts w:asciiTheme="minorHAnsi" w:hAnsiTheme="minorHAnsi" w:hint="eastAsia"/>
          <w:color w:val="404040" w:themeColor="text1" w:themeTint="BF"/>
          <w:sz w:val="18"/>
        </w:rPr>
        <w:t>﹝</w:t>
      </w:r>
      <w:r w:rsidRPr="00A0775E">
        <w:rPr>
          <w:rFonts w:asciiTheme="minorHAnsi" w:hAnsiTheme="minorHAnsi" w:hint="eastAsia"/>
          <w:color w:val="404040" w:themeColor="text1" w:themeTint="BF"/>
          <w:sz w:val="18"/>
        </w:rPr>
        <w:t>2</w:t>
      </w:r>
      <w:r w:rsidRPr="00A0775E">
        <w:rPr>
          <w:rFonts w:asciiTheme="minorHAnsi" w:hAnsiTheme="minorHAnsi" w:hint="eastAsia"/>
          <w:color w:val="404040" w:themeColor="text1" w:themeTint="BF"/>
          <w:sz w:val="18"/>
        </w:rPr>
        <w:t>﹞</w:t>
      </w:r>
      <w:r w:rsidRPr="008036AB">
        <w:rPr>
          <w:rFonts w:ascii="Arial Unicode MS" w:hAnsi="Arial Unicode MS" w:hint="eastAsia"/>
          <w:color w:val="666699"/>
        </w:rPr>
        <w:t>營業秘密為共有時，對營業秘密之使用或處分，如契約未有約定者，應得共有人之全體同意。但各共有人無正當理由，不得拒絕同意</w:t>
      </w:r>
      <w:r>
        <w:rPr>
          <w:rFonts w:ascii="Arial Unicode MS" w:hAnsi="Arial Unicode MS" w:hint="eastAsia"/>
          <w:color w:val="17365D"/>
        </w:rPr>
        <w:t>。</w:t>
      </w:r>
    </w:p>
    <w:p w14:paraId="39372F2A" w14:textId="083CAE55" w:rsidR="00360072" w:rsidRPr="008036AB" w:rsidRDefault="00A0775E" w:rsidP="00863977">
      <w:pPr>
        <w:ind w:leftChars="75" w:left="150"/>
        <w:jc w:val="both"/>
        <w:rPr>
          <w:rFonts w:ascii="Arial Unicode MS" w:hAnsi="Arial Unicode MS"/>
          <w:color w:val="17365D"/>
        </w:rPr>
      </w:pPr>
      <w:r w:rsidRPr="00A0775E">
        <w:rPr>
          <w:rFonts w:asciiTheme="minorHAnsi" w:hAnsiTheme="minorHAnsi" w:hint="eastAsia"/>
          <w:color w:val="404040" w:themeColor="text1" w:themeTint="BF"/>
          <w:sz w:val="18"/>
        </w:rPr>
        <w:lastRenderedPageBreak/>
        <w:t>﹝</w:t>
      </w:r>
      <w:r w:rsidRPr="00A0775E">
        <w:rPr>
          <w:rFonts w:asciiTheme="minorHAnsi" w:hAnsiTheme="minorHAnsi" w:hint="eastAsia"/>
          <w:color w:val="404040" w:themeColor="text1" w:themeTint="BF"/>
          <w:sz w:val="18"/>
        </w:rPr>
        <w:t>3</w:t>
      </w:r>
      <w:r w:rsidRPr="00A0775E">
        <w:rPr>
          <w:rFonts w:asciiTheme="minorHAnsi" w:hAnsiTheme="minorHAnsi" w:hint="eastAsia"/>
          <w:color w:val="404040" w:themeColor="text1" w:themeTint="BF"/>
          <w:sz w:val="18"/>
        </w:rPr>
        <w:t>﹞</w:t>
      </w:r>
      <w:r w:rsidR="00360072" w:rsidRPr="008036AB">
        <w:rPr>
          <w:rFonts w:ascii="Arial Unicode MS" w:hAnsi="Arial Unicode MS" w:hint="eastAsia"/>
          <w:color w:val="17365D"/>
        </w:rPr>
        <w:t>各共有人非經其他共有人之同意，不得以其應有部分讓與他人。但契約另有約定者，從其約定。</w:t>
      </w:r>
    </w:p>
    <w:p w14:paraId="1FDBF22F" w14:textId="77777777" w:rsidR="00A0775E" w:rsidRDefault="00552F30" w:rsidP="00845DFF">
      <w:pPr>
        <w:pStyle w:val="2"/>
      </w:pPr>
      <w:r>
        <w:rPr>
          <w:rFonts w:hint="eastAsia"/>
        </w:rPr>
        <w:t>第</w:t>
      </w:r>
      <w:r>
        <w:rPr>
          <w:rFonts w:hint="eastAsia"/>
        </w:rPr>
        <w:t>7</w:t>
      </w:r>
      <w:r>
        <w:rPr>
          <w:rFonts w:hint="eastAsia"/>
        </w:rPr>
        <w:t>條</w:t>
      </w:r>
      <w:r w:rsidR="00360072" w:rsidRPr="008036AB">
        <w:rPr>
          <w:rFonts w:hint="eastAsia"/>
        </w:rPr>
        <w:t>（營業秘密之授權</w:t>
      </w:r>
      <w:r w:rsidR="00A0775E">
        <w:rPr>
          <w:rFonts w:hint="eastAsia"/>
        </w:rPr>
        <w:t>）</w:t>
      </w:r>
    </w:p>
    <w:p w14:paraId="4104E8A5" w14:textId="709D7FE8" w:rsidR="00A0775E" w:rsidRDefault="00A0775E" w:rsidP="00863977">
      <w:pPr>
        <w:ind w:leftChars="75" w:left="150"/>
        <w:jc w:val="both"/>
        <w:rPr>
          <w:rFonts w:ascii="Arial Unicode MS" w:hAnsi="Arial Unicode MS"/>
          <w:color w:val="17365D"/>
        </w:rPr>
      </w:pPr>
      <w:r w:rsidRPr="00A0775E">
        <w:rPr>
          <w:rFonts w:asciiTheme="minorHAnsi" w:hAnsiTheme="minorHAnsi" w:hint="eastAsia"/>
          <w:color w:val="404040" w:themeColor="text1" w:themeTint="BF"/>
          <w:sz w:val="18"/>
        </w:rPr>
        <w:t>﹝</w:t>
      </w:r>
      <w:r w:rsidRPr="00A0775E">
        <w:rPr>
          <w:rFonts w:asciiTheme="minorHAnsi" w:hAnsiTheme="minorHAnsi" w:hint="eastAsia"/>
          <w:color w:val="404040" w:themeColor="text1" w:themeTint="BF"/>
          <w:sz w:val="18"/>
        </w:rPr>
        <w:t>1</w:t>
      </w:r>
      <w:r w:rsidRPr="00A0775E">
        <w:rPr>
          <w:rFonts w:asciiTheme="minorHAnsi" w:hAnsiTheme="minorHAnsi" w:hint="eastAsia"/>
          <w:color w:val="404040" w:themeColor="text1" w:themeTint="BF"/>
          <w:sz w:val="18"/>
        </w:rPr>
        <w:t>﹞</w:t>
      </w:r>
      <w:r w:rsidR="005B133B" w:rsidRPr="005B133B">
        <w:rPr>
          <w:rFonts w:ascii="Arial Unicode MS" w:hAnsi="Arial Unicode MS" w:hint="eastAsia"/>
          <w:color w:val="17365D"/>
        </w:rPr>
        <w:t>營業秘密所有人得授權他人使用其營業秘密。其授權使用之地域、時間、內容、使用方法或其他事項，依當事人之約定</w:t>
      </w:r>
      <w:r>
        <w:rPr>
          <w:rFonts w:ascii="Arial Unicode MS" w:hAnsi="Arial Unicode MS" w:hint="eastAsia"/>
          <w:color w:val="17365D"/>
        </w:rPr>
        <w:t>。</w:t>
      </w:r>
    </w:p>
    <w:p w14:paraId="3120E05D" w14:textId="4211FFA7" w:rsidR="00A0775E" w:rsidRDefault="00A0775E" w:rsidP="00863977">
      <w:pPr>
        <w:ind w:leftChars="75" w:left="150"/>
        <w:jc w:val="both"/>
        <w:rPr>
          <w:rFonts w:ascii="Arial Unicode MS" w:hAnsi="Arial Unicode MS"/>
          <w:color w:val="17365D"/>
        </w:rPr>
      </w:pPr>
      <w:r w:rsidRPr="00A0775E">
        <w:rPr>
          <w:rFonts w:asciiTheme="minorHAnsi" w:hAnsiTheme="minorHAnsi" w:hint="eastAsia"/>
          <w:color w:val="404040" w:themeColor="text1" w:themeTint="BF"/>
          <w:sz w:val="18"/>
        </w:rPr>
        <w:t>﹝</w:t>
      </w:r>
      <w:r w:rsidRPr="00A0775E">
        <w:rPr>
          <w:rFonts w:asciiTheme="minorHAnsi" w:hAnsiTheme="minorHAnsi" w:hint="eastAsia"/>
          <w:color w:val="404040" w:themeColor="text1" w:themeTint="BF"/>
          <w:sz w:val="18"/>
        </w:rPr>
        <w:t>2</w:t>
      </w:r>
      <w:r w:rsidRPr="00A0775E">
        <w:rPr>
          <w:rFonts w:asciiTheme="minorHAnsi" w:hAnsiTheme="minorHAnsi" w:hint="eastAsia"/>
          <w:color w:val="404040" w:themeColor="text1" w:themeTint="BF"/>
          <w:sz w:val="18"/>
        </w:rPr>
        <w:t>﹞</w:t>
      </w:r>
      <w:r w:rsidRPr="008036AB">
        <w:rPr>
          <w:rFonts w:ascii="Arial Unicode MS" w:hAnsi="Arial Unicode MS" w:hint="eastAsia"/>
          <w:color w:val="666699"/>
        </w:rPr>
        <w:t>前項被授權人非經營業秘密所有人同意，不得將其被授權使用之營業秘密再授權第三人使用</w:t>
      </w:r>
      <w:r>
        <w:rPr>
          <w:rFonts w:ascii="Arial Unicode MS" w:hAnsi="Arial Unicode MS" w:hint="eastAsia"/>
          <w:color w:val="17365D"/>
        </w:rPr>
        <w:t>。</w:t>
      </w:r>
    </w:p>
    <w:p w14:paraId="32053A07" w14:textId="25A1198E" w:rsidR="00360072" w:rsidRPr="008036AB" w:rsidRDefault="00A0775E" w:rsidP="00863977">
      <w:pPr>
        <w:ind w:leftChars="75" w:left="150"/>
        <w:jc w:val="both"/>
        <w:rPr>
          <w:rFonts w:ascii="Arial Unicode MS" w:hAnsi="Arial Unicode MS"/>
          <w:color w:val="17365D"/>
        </w:rPr>
      </w:pPr>
      <w:r w:rsidRPr="00A0775E">
        <w:rPr>
          <w:rFonts w:asciiTheme="minorHAnsi" w:hAnsiTheme="minorHAnsi" w:hint="eastAsia"/>
          <w:color w:val="404040" w:themeColor="text1" w:themeTint="BF"/>
          <w:sz w:val="18"/>
        </w:rPr>
        <w:t>﹝</w:t>
      </w:r>
      <w:r w:rsidRPr="00A0775E">
        <w:rPr>
          <w:rFonts w:asciiTheme="minorHAnsi" w:hAnsiTheme="minorHAnsi" w:hint="eastAsia"/>
          <w:color w:val="404040" w:themeColor="text1" w:themeTint="BF"/>
          <w:sz w:val="18"/>
        </w:rPr>
        <w:t>3</w:t>
      </w:r>
      <w:r w:rsidRPr="00A0775E">
        <w:rPr>
          <w:rFonts w:asciiTheme="minorHAnsi" w:hAnsiTheme="minorHAnsi" w:hint="eastAsia"/>
          <w:color w:val="404040" w:themeColor="text1" w:themeTint="BF"/>
          <w:sz w:val="18"/>
        </w:rPr>
        <w:t>﹞</w:t>
      </w:r>
      <w:r w:rsidR="00360072" w:rsidRPr="008036AB">
        <w:rPr>
          <w:rFonts w:ascii="Arial Unicode MS" w:hAnsi="Arial Unicode MS" w:hint="eastAsia"/>
          <w:color w:val="17365D"/>
        </w:rPr>
        <w:t>營業秘密共有人非經共有人全體同意，不得授權他人使用該營業秘密。但各共有人無正當理由，不得拒絕同意。</w:t>
      </w:r>
    </w:p>
    <w:p w14:paraId="1BC805D7" w14:textId="77777777" w:rsidR="00A0775E" w:rsidRDefault="00552F30" w:rsidP="00845DFF">
      <w:pPr>
        <w:pStyle w:val="2"/>
      </w:pPr>
      <w:r>
        <w:rPr>
          <w:rFonts w:hint="eastAsia"/>
        </w:rPr>
        <w:t>第</w:t>
      </w:r>
      <w:r>
        <w:rPr>
          <w:rFonts w:hint="eastAsia"/>
        </w:rPr>
        <w:t>8</w:t>
      </w:r>
      <w:r>
        <w:rPr>
          <w:rFonts w:hint="eastAsia"/>
        </w:rPr>
        <w:t>條</w:t>
      </w:r>
      <w:r w:rsidR="00360072" w:rsidRPr="008036AB">
        <w:rPr>
          <w:rFonts w:hint="eastAsia"/>
        </w:rPr>
        <w:t>（不得為質權及強制執行之標的</w:t>
      </w:r>
      <w:r w:rsidR="00A0775E">
        <w:rPr>
          <w:rFonts w:hint="eastAsia"/>
        </w:rPr>
        <w:t>）</w:t>
      </w:r>
    </w:p>
    <w:p w14:paraId="638403F3" w14:textId="75B6934A" w:rsidR="00360072" w:rsidRPr="008036AB" w:rsidRDefault="00A0775E" w:rsidP="00863977">
      <w:pPr>
        <w:ind w:leftChars="75" w:left="150"/>
        <w:jc w:val="both"/>
        <w:rPr>
          <w:rFonts w:ascii="Arial Unicode MS" w:hAnsi="Arial Unicode MS"/>
          <w:color w:val="17365D"/>
        </w:rPr>
      </w:pPr>
      <w:r w:rsidRPr="00A0775E">
        <w:rPr>
          <w:rFonts w:asciiTheme="minorHAnsi" w:hAnsiTheme="minorHAnsi" w:hint="eastAsia"/>
          <w:color w:val="404040" w:themeColor="text1" w:themeTint="BF"/>
          <w:sz w:val="18"/>
        </w:rPr>
        <w:t>﹝</w:t>
      </w:r>
      <w:r w:rsidRPr="00A0775E">
        <w:rPr>
          <w:rFonts w:asciiTheme="minorHAnsi" w:hAnsiTheme="minorHAnsi" w:hint="eastAsia"/>
          <w:color w:val="404040" w:themeColor="text1" w:themeTint="BF"/>
          <w:sz w:val="18"/>
        </w:rPr>
        <w:t>1</w:t>
      </w:r>
      <w:r w:rsidRPr="00A0775E">
        <w:rPr>
          <w:rFonts w:asciiTheme="minorHAnsi" w:hAnsiTheme="minorHAnsi" w:hint="eastAsia"/>
          <w:color w:val="404040" w:themeColor="text1" w:themeTint="BF"/>
          <w:sz w:val="18"/>
        </w:rPr>
        <w:t>﹞</w:t>
      </w:r>
      <w:r w:rsidR="00360072" w:rsidRPr="008036AB">
        <w:rPr>
          <w:rFonts w:ascii="Arial Unicode MS" w:hAnsi="Arial Unicode MS" w:hint="eastAsia"/>
          <w:color w:val="17365D"/>
        </w:rPr>
        <w:t>營業秘密不得為質權及強制執行之標的。</w:t>
      </w:r>
    </w:p>
    <w:p w14:paraId="1D99E815" w14:textId="77777777" w:rsidR="00A0775E" w:rsidRDefault="00552F30" w:rsidP="00845DFF">
      <w:pPr>
        <w:pStyle w:val="2"/>
      </w:pPr>
      <w:r>
        <w:rPr>
          <w:rFonts w:hint="eastAsia"/>
        </w:rPr>
        <w:t>第</w:t>
      </w:r>
      <w:r>
        <w:rPr>
          <w:rFonts w:hint="eastAsia"/>
        </w:rPr>
        <w:t>9</w:t>
      </w:r>
      <w:r>
        <w:rPr>
          <w:rFonts w:hint="eastAsia"/>
        </w:rPr>
        <w:t>條</w:t>
      </w:r>
      <w:r w:rsidR="00360072" w:rsidRPr="008036AB">
        <w:rPr>
          <w:rFonts w:hint="eastAsia"/>
        </w:rPr>
        <w:t>（保密義務</w:t>
      </w:r>
      <w:r w:rsidR="00A0775E">
        <w:rPr>
          <w:rFonts w:hint="eastAsia"/>
        </w:rPr>
        <w:t>）</w:t>
      </w:r>
    </w:p>
    <w:p w14:paraId="5290C38E" w14:textId="174F8E07" w:rsidR="00A0775E" w:rsidRDefault="00A0775E" w:rsidP="00863977">
      <w:pPr>
        <w:ind w:leftChars="75" w:left="150"/>
        <w:jc w:val="both"/>
        <w:rPr>
          <w:rFonts w:ascii="Arial Unicode MS" w:hAnsi="Arial Unicode MS"/>
          <w:color w:val="17365D"/>
        </w:rPr>
      </w:pPr>
      <w:r w:rsidRPr="00A0775E">
        <w:rPr>
          <w:rFonts w:asciiTheme="minorHAnsi" w:hAnsiTheme="minorHAnsi" w:hint="eastAsia"/>
          <w:color w:val="404040" w:themeColor="text1" w:themeTint="BF"/>
          <w:sz w:val="18"/>
        </w:rPr>
        <w:t>﹝</w:t>
      </w:r>
      <w:r w:rsidRPr="00A0775E">
        <w:rPr>
          <w:rFonts w:asciiTheme="minorHAnsi" w:hAnsiTheme="minorHAnsi" w:hint="eastAsia"/>
          <w:color w:val="404040" w:themeColor="text1" w:themeTint="BF"/>
          <w:sz w:val="18"/>
        </w:rPr>
        <w:t>1</w:t>
      </w:r>
      <w:r w:rsidRPr="00A0775E">
        <w:rPr>
          <w:rFonts w:asciiTheme="minorHAnsi" w:hAnsiTheme="minorHAnsi" w:hint="eastAsia"/>
          <w:color w:val="404040" w:themeColor="text1" w:themeTint="BF"/>
          <w:sz w:val="18"/>
        </w:rPr>
        <w:t>﹞</w:t>
      </w:r>
      <w:r w:rsidR="00360072" w:rsidRPr="008036AB">
        <w:rPr>
          <w:rFonts w:ascii="Arial Unicode MS" w:hAnsi="Arial Unicode MS" w:hint="eastAsia"/>
          <w:color w:val="17365D"/>
        </w:rPr>
        <w:t>公務員因承辦公務而知悉或持有他人之營業秘密者，不得使用或無故洩漏之</w:t>
      </w:r>
      <w:r>
        <w:rPr>
          <w:rFonts w:ascii="Arial Unicode MS" w:hAnsi="Arial Unicode MS" w:hint="eastAsia"/>
          <w:color w:val="17365D"/>
        </w:rPr>
        <w:t>。</w:t>
      </w:r>
    </w:p>
    <w:p w14:paraId="36A0AB95" w14:textId="716A3714" w:rsidR="00A0775E" w:rsidRDefault="00A0775E" w:rsidP="00863977">
      <w:pPr>
        <w:ind w:leftChars="75" w:left="150"/>
        <w:jc w:val="both"/>
        <w:rPr>
          <w:rFonts w:ascii="Arial Unicode MS" w:hAnsi="Arial Unicode MS"/>
          <w:color w:val="17365D"/>
        </w:rPr>
      </w:pPr>
      <w:r w:rsidRPr="00A0775E">
        <w:rPr>
          <w:rFonts w:asciiTheme="minorHAnsi" w:hAnsiTheme="minorHAnsi" w:hint="eastAsia"/>
          <w:color w:val="404040" w:themeColor="text1" w:themeTint="BF"/>
          <w:sz w:val="18"/>
        </w:rPr>
        <w:t>﹝</w:t>
      </w:r>
      <w:r w:rsidRPr="00A0775E">
        <w:rPr>
          <w:rFonts w:asciiTheme="minorHAnsi" w:hAnsiTheme="minorHAnsi" w:hint="eastAsia"/>
          <w:color w:val="404040" w:themeColor="text1" w:themeTint="BF"/>
          <w:sz w:val="18"/>
        </w:rPr>
        <w:t>2</w:t>
      </w:r>
      <w:r w:rsidRPr="00A0775E">
        <w:rPr>
          <w:rFonts w:asciiTheme="minorHAnsi" w:hAnsiTheme="minorHAnsi" w:hint="eastAsia"/>
          <w:color w:val="404040" w:themeColor="text1" w:themeTint="BF"/>
          <w:sz w:val="18"/>
        </w:rPr>
        <w:t>﹞</w:t>
      </w:r>
      <w:r w:rsidRPr="008036AB">
        <w:rPr>
          <w:rFonts w:ascii="Arial Unicode MS" w:hAnsi="Arial Unicode MS" w:hint="eastAsia"/>
          <w:color w:val="666699"/>
        </w:rPr>
        <w:t>當事人、代理人、辯護人、鑑定人、證人及其他相關之人，因司法機關偵查或審理而知悉或持有他人營業秘密者，不得使用或無故洩漏之</w:t>
      </w:r>
      <w:r>
        <w:rPr>
          <w:rFonts w:ascii="Arial Unicode MS" w:hAnsi="Arial Unicode MS" w:hint="eastAsia"/>
          <w:color w:val="17365D"/>
        </w:rPr>
        <w:t>。</w:t>
      </w:r>
    </w:p>
    <w:p w14:paraId="06D6A09C" w14:textId="015409A2" w:rsidR="00360072" w:rsidRPr="008036AB" w:rsidRDefault="00A0775E" w:rsidP="00863977">
      <w:pPr>
        <w:ind w:leftChars="75" w:left="150"/>
        <w:jc w:val="both"/>
        <w:rPr>
          <w:rFonts w:ascii="Arial Unicode MS" w:hAnsi="Arial Unicode MS"/>
          <w:color w:val="17365D"/>
        </w:rPr>
      </w:pPr>
      <w:r w:rsidRPr="00A0775E">
        <w:rPr>
          <w:rFonts w:asciiTheme="minorHAnsi" w:hAnsiTheme="minorHAnsi" w:hint="eastAsia"/>
          <w:color w:val="404040" w:themeColor="text1" w:themeTint="BF"/>
          <w:sz w:val="18"/>
        </w:rPr>
        <w:t>﹝</w:t>
      </w:r>
      <w:r w:rsidRPr="00A0775E">
        <w:rPr>
          <w:rFonts w:asciiTheme="minorHAnsi" w:hAnsiTheme="minorHAnsi" w:hint="eastAsia"/>
          <w:color w:val="404040" w:themeColor="text1" w:themeTint="BF"/>
          <w:sz w:val="18"/>
        </w:rPr>
        <w:t>3</w:t>
      </w:r>
      <w:r w:rsidRPr="00A0775E">
        <w:rPr>
          <w:rFonts w:asciiTheme="minorHAnsi" w:hAnsiTheme="minorHAnsi" w:hint="eastAsia"/>
          <w:color w:val="404040" w:themeColor="text1" w:themeTint="BF"/>
          <w:sz w:val="18"/>
        </w:rPr>
        <w:t>﹞</w:t>
      </w:r>
      <w:r w:rsidR="00360072" w:rsidRPr="008036AB">
        <w:rPr>
          <w:rFonts w:ascii="Arial Unicode MS" w:hAnsi="Arial Unicode MS" w:hint="eastAsia"/>
          <w:color w:val="17365D"/>
        </w:rPr>
        <w:t>仲裁人及其他相關之人處理仲裁事件，準用前項之規定。</w:t>
      </w:r>
    </w:p>
    <w:p w14:paraId="47D1730C" w14:textId="77777777" w:rsidR="00A0775E" w:rsidRDefault="00552F30" w:rsidP="00845DFF">
      <w:pPr>
        <w:pStyle w:val="2"/>
      </w:pPr>
      <w:bookmarkStart w:id="2" w:name="a10"/>
      <w:bookmarkEnd w:id="2"/>
      <w:r>
        <w:rPr>
          <w:rFonts w:hint="eastAsia"/>
        </w:rPr>
        <w:t>第</w:t>
      </w:r>
      <w:r>
        <w:rPr>
          <w:rFonts w:hint="eastAsia"/>
        </w:rPr>
        <w:t>10</w:t>
      </w:r>
      <w:r>
        <w:rPr>
          <w:rFonts w:hint="eastAsia"/>
        </w:rPr>
        <w:t>條</w:t>
      </w:r>
      <w:r w:rsidR="00360072" w:rsidRPr="008036AB">
        <w:rPr>
          <w:rFonts w:hint="eastAsia"/>
        </w:rPr>
        <w:t>（侵害營業秘密</w:t>
      </w:r>
      <w:r w:rsidR="00A0775E">
        <w:rPr>
          <w:rFonts w:hint="eastAsia"/>
        </w:rPr>
        <w:t>）</w:t>
      </w:r>
    </w:p>
    <w:p w14:paraId="0530F9D1" w14:textId="0179A83D" w:rsidR="00360072" w:rsidRPr="008036AB" w:rsidRDefault="00A0775E" w:rsidP="00863977">
      <w:pPr>
        <w:ind w:leftChars="75" w:left="150"/>
        <w:jc w:val="both"/>
        <w:rPr>
          <w:rFonts w:ascii="Arial Unicode MS" w:hAnsi="Arial Unicode MS"/>
          <w:color w:val="17365D"/>
        </w:rPr>
      </w:pPr>
      <w:r w:rsidRPr="00A0775E">
        <w:rPr>
          <w:rFonts w:asciiTheme="minorHAnsi" w:hAnsiTheme="minorHAnsi" w:hint="eastAsia"/>
          <w:color w:val="404040" w:themeColor="text1" w:themeTint="BF"/>
          <w:sz w:val="18"/>
        </w:rPr>
        <w:t>﹝</w:t>
      </w:r>
      <w:r w:rsidRPr="00A0775E">
        <w:rPr>
          <w:rFonts w:asciiTheme="minorHAnsi" w:hAnsiTheme="minorHAnsi" w:hint="eastAsia"/>
          <w:color w:val="404040" w:themeColor="text1" w:themeTint="BF"/>
          <w:sz w:val="18"/>
        </w:rPr>
        <w:t>1</w:t>
      </w:r>
      <w:r w:rsidRPr="00A0775E">
        <w:rPr>
          <w:rFonts w:asciiTheme="minorHAnsi" w:hAnsiTheme="minorHAnsi" w:hint="eastAsia"/>
          <w:color w:val="404040" w:themeColor="text1" w:themeTint="BF"/>
          <w:sz w:val="18"/>
        </w:rPr>
        <w:t>﹞</w:t>
      </w:r>
      <w:r w:rsidR="00360072" w:rsidRPr="008036AB">
        <w:rPr>
          <w:rFonts w:ascii="Arial Unicode MS" w:hAnsi="Arial Unicode MS" w:hint="eastAsia"/>
          <w:color w:val="17365D"/>
        </w:rPr>
        <w:t>有左列情形之一者，為侵害營業秘密：</w:t>
      </w:r>
    </w:p>
    <w:p w14:paraId="698771BD" w14:textId="77777777" w:rsidR="00A0775E" w:rsidRDefault="007907D9" w:rsidP="00863977">
      <w:pPr>
        <w:ind w:leftChars="75" w:left="150"/>
        <w:jc w:val="both"/>
        <w:rPr>
          <w:rFonts w:ascii="Arial Unicode MS" w:hAnsi="Arial Unicode MS"/>
          <w:color w:val="17365D"/>
        </w:rPr>
      </w:pPr>
      <w:r w:rsidRPr="008036AB">
        <w:rPr>
          <w:rFonts w:ascii="Arial Unicode MS" w:hAnsi="Arial Unicode MS" w:hint="eastAsia"/>
          <w:color w:val="17365D"/>
        </w:rPr>
        <w:t xml:space="preserve">　　</w:t>
      </w:r>
      <w:r w:rsidR="00360072" w:rsidRPr="008036AB">
        <w:rPr>
          <w:rFonts w:ascii="Arial Unicode MS" w:hAnsi="Arial Unicode MS" w:hint="eastAsia"/>
          <w:color w:val="17365D"/>
        </w:rPr>
        <w:t>一、以不正當方法取得營業秘密者</w:t>
      </w:r>
      <w:r w:rsidR="00A0775E">
        <w:rPr>
          <w:rFonts w:ascii="Arial Unicode MS" w:hAnsi="Arial Unicode MS" w:hint="eastAsia"/>
          <w:color w:val="17365D"/>
        </w:rPr>
        <w:t>。</w:t>
      </w:r>
    </w:p>
    <w:p w14:paraId="25CACE49" w14:textId="40351EE8" w:rsidR="00A0775E" w:rsidRDefault="00A0775E" w:rsidP="00863977">
      <w:pPr>
        <w:ind w:leftChars="75" w:left="150"/>
        <w:jc w:val="both"/>
        <w:rPr>
          <w:rFonts w:ascii="Arial Unicode MS" w:hAnsi="Arial Unicode MS"/>
          <w:color w:val="17365D"/>
        </w:rPr>
      </w:pPr>
      <w:r>
        <w:rPr>
          <w:rFonts w:ascii="Arial Unicode MS" w:hAnsi="Arial Unicode MS" w:hint="eastAsia"/>
          <w:color w:val="17365D"/>
        </w:rPr>
        <w:t xml:space="preserve">　　</w:t>
      </w:r>
      <w:r w:rsidRPr="008036AB">
        <w:rPr>
          <w:rFonts w:ascii="Arial Unicode MS" w:hAnsi="Arial Unicode MS" w:hint="eastAsia"/>
          <w:color w:val="17365D"/>
        </w:rPr>
        <w:t>二</w:t>
      </w:r>
      <w:r>
        <w:rPr>
          <w:rFonts w:ascii="Arial Unicode MS" w:hAnsi="Arial Unicode MS" w:hint="eastAsia"/>
          <w:color w:val="17365D"/>
        </w:rPr>
        <w:t>、</w:t>
      </w:r>
      <w:r w:rsidR="00360072" w:rsidRPr="008036AB">
        <w:rPr>
          <w:rFonts w:ascii="Arial Unicode MS" w:hAnsi="Arial Unicode MS" w:hint="eastAsia"/>
          <w:color w:val="17365D"/>
        </w:rPr>
        <w:t>知悉或因重大過失而不知其為前款之營業秘密，而取得、使用或洩漏者</w:t>
      </w:r>
      <w:r>
        <w:rPr>
          <w:rFonts w:ascii="Arial Unicode MS" w:hAnsi="Arial Unicode MS" w:hint="eastAsia"/>
          <w:color w:val="17365D"/>
        </w:rPr>
        <w:t>。</w:t>
      </w:r>
    </w:p>
    <w:p w14:paraId="7AC187A7" w14:textId="11D4835F" w:rsidR="00A0775E" w:rsidRDefault="00A0775E" w:rsidP="00863977">
      <w:pPr>
        <w:ind w:leftChars="75" w:left="150"/>
        <w:jc w:val="both"/>
        <w:rPr>
          <w:rFonts w:ascii="Arial Unicode MS" w:hAnsi="Arial Unicode MS"/>
          <w:color w:val="17365D"/>
        </w:rPr>
      </w:pPr>
      <w:r>
        <w:rPr>
          <w:rFonts w:ascii="Arial Unicode MS" w:hAnsi="Arial Unicode MS" w:hint="eastAsia"/>
          <w:color w:val="17365D"/>
        </w:rPr>
        <w:t xml:space="preserve">　　</w:t>
      </w:r>
      <w:r w:rsidRPr="008036AB">
        <w:rPr>
          <w:rFonts w:ascii="Arial Unicode MS" w:hAnsi="Arial Unicode MS" w:hint="eastAsia"/>
          <w:color w:val="17365D"/>
        </w:rPr>
        <w:t>三</w:t>
      </w:r>
      <w:r>
        <w:rPr>
          <w:rFonts w:ascii="Arial Unicode MS" w:hAnsi="Arial Unicode MS" w:hint="eastAsia"/>
          <w:color w:val="17365D"/>
        </w:rPr>
        <w:t>、</w:t>
      </w:r>
      <w:r w:rsidR="00360072" w:rsidRPr="008036AB">
        <w:rPr>
          <w:rFonts w:ascii="Arial Unicode MS" w:hAnsi="Arial Unicode MS" w:hint="eastAsia"/>
          <w:color w:val="17365D"/>
        </w:rPr>
        <w:t>取得營業秘密後，知悉或因重大過失而不知其為第一款之營業秘密，而使用或洩漏者</w:t>
      </w:r>
      <w:r>
        <w:rPr>
          <w:rFonts w:ascii="Arial Unicode MS" w:hAnsi="Arial Unicode MS" w:hint="eastAsia"/>
          <w:color w:val="17365D"/>
        </w:rPr>
        <w:t>。</w:t>
      </w:r>
    </w:p>
    <w:p w14:paraId="545CAB3E" w14:textId="19F76A6C" w:rsidR="00A0775E" w:rsidRDefault="00A0775E" w:rsidP="00863977">
      <w:pPr>
        <w:ind w:leftChars="75" w:left="150"/>
        <w:jc w:val="both"/>
        <w:rPr>
          <w:rFonts w:ascii="Arial Unicode MS" w:hAnsi="Arial Unicode MS"/>
          <w:color w:val="17365D"/>
        </w:rPr>
      </w:pPr>
      <w:r>
        <w:rPr>
          <w:rFonts w:ascii="Arial Unicode MS" w:hAnsi="Arial Unicode MS" w:hint="eastAsia"/>
          <w:color w:val="17365D"/>
        </w:rPr>
        <w:t xml:space="preserve">　　</w:t>
      </w:r>
      <w:r w:rsidRPr="008036AB">
        <w:rPr>
          <w:rFonts w:ascii="Arial Unicode MS" w:hAnsi="Arial Unicode MS" w:hint="eastAsia"/>
          <w:color w:val="17365D"/>
        </w:rPr>
        <w:t>四</w:t>
      </w:r>
      <w:r>
        <w:rPr>
          <w:rFonts w:ascii="Arial Unicode MS" w:hAnsi="Arial Unicode MS" w:hint="eastAsia"/>
          <w:color w:val="17365D"/>
        </w:rPr>
        <w:t>、</w:t>
      </w:r>
      <w:r w:rsidR="00360072" w:rsidRPr="008036AB">
        <w:rPr>
          <w:rFonts w:ascii="Arial Unicode MS" w:hAnsi="Arial Unicode MS" w:hint="eastAsia"/>
          <w:color w:val="17365D"/>
        </w:rPr>
        <w:t>因法律行為取得營業秘密，而以不正當方法使用或洩漏者</w:t>
      </w:r>
      <w:r>
        <w:rPr>
          <w:rFonts w:ascii="Arial Unicode MS" w:hAnsi="Arial Unicode MS" w:hint="eastAsia"/>
          <w:color w:val="17365D"/>
        </w:rPr>
        <w:t>。</w:t>
      </w:r>
    </w:p>
    <w:p w14:paraId="7BABB4AF" w14:textId="0DCB8D03" w:rsidR="00A0775E" w:rsidRDefault="00A0775E" w:rsidP="00863977">
      <w:pPr>
        <w:ind w:leftChars="75" w:left="150"/>
        <w:jc w:val="both"/>
        <w:rPr>
          <w:rFonts w:ascii="Arial Unicode MS" w:hAnsi="Arial Unicode MS"/>
          <w:color w:val="17365D"/>
        </w:rPr>
      </w:pPr>
      <w:r>
        <w:rPr>
          <w:rFonts w:ascii="Arial Unicode MS" w:hAnsi="Arial Unicode MS" w:hint="eastAsia"/>
          <w:color w:val="17365D"/>
        </w:rPr>
        <w:t xml:space="preserve">　　</w:t>
      </w:r>
      <w:r w:rsidRPr="008036AB">
        <w:rPr>
          <w:rFonts w:ascii="Arial Unicode MS" w:hAnsi="Arial Unicode MS" w:hint="eastAsia"/>
          <w:color w:val="17365D"/>
        </w:rPr>
        <w:t>五</w:t>
      </w:r>
      <w:r>
        <w:rPr>
          <w:rFonts w:ascii="Arial Unicode MS" w:hAnsi="Arial Unicode MS" w:hint="eastAsia"/>
          <w:color w:val="17365D"/>
        </w:rPr>
        <w:t>、</w:t>
      </w:r>
      <w:r w:rsidR="00360072" w:rsidRPr="008036AB">
        <w:rPr>
          <w:rFonts w:ascii="Arial Unicode MS" w:hAnsi="Arial Unicode MS" w:hint="eastAsia"/>
          <w:color w:val="17365D"/>
        </w:rPr>
        <w:t>依法令有守營業秘密之義務，而使用或無故洩漏者</w:t>
      </w:r>
      <w:r>
        <w:rPr>
          <w:rFonts w:ascii="Arial Unicode MS" w:hAnsi="Arial Unicode MS" w:hint="eastAsia"/>
          <w:color w:val="17365D"/>
        </w:rPr>
        <w:t>。</w:t>
      </w:r>
    </w:p>
    <w:p w14:paraId="091200B7" w14:textId="1E00EB9A" w:rsidR="00360072" w:rsidRDefault="00A0775E" w:rsidP="00863977">
      <w:pPr>
        <w:ind w:leftChars="75" w:left="150"/>
        <w:jc w:val="both"/>
        <w:rPr>
          <w:rFonts w:ascii="Arial Unicode MS" w:hAnsi="Arial Unicode MS"/>
          <w:color w:val="666699"/>
        </w:rPr>
      </w:pPr>
      <w:r w:rsidRPr="00A0775E">
        <w:rPr>
          <w:rFonts w:asciiTheme="minorHAnsi" w:hAnsiTheme="minorHAnsi" w:hint="eastAsia"/>
          <w:color w:val="404040" w:themeColor="text1" w:themeTint="BF"/>
          <w:sz w:val="18"/>
        </w:rPr>
        <w:t>﹝</w:t>
      </w:r>
      <w:r w:rsidRPr="00A0775E">
        <w:rPr>
          <w:rFonts w:asciiTheme="minorHAnsi" w:hAnsiTheme="minorHAnsi" w:hint="eastAsia"/>
          <w:color w:val="404040" w:themeColor="text1" w:themeTint="BF"/>
          <w:sz w:val="18"/>
        </w:rPr>
        <w:t>2</w:t>
      </w:r>
      <w:r w:rsidRPr="00A0775E">
        <w:rPr>
          <w:rFonts w:asciiTheme="minorHAnsi" w:hAnsiTheme="minorHAnsi" w:hint="eastAsia"/>
          <w:color w:val="404040" w:themeColor="text1" w:themeTint="BF"/>
          <w:sz w:val="18"/>
        </w:rPr>
        <w:t>﹞</w:t>
      </w:r>
      <w:r w:rsidR="00360072" w:rsidRPr="008036AB">
        <w:rPr>
          <w:rFonts w:ascii="Arial Unicode MS" w:hAnsi="Arial Unicode MS" w:hint="eastAsia"/>
          <w:color w:val="666699"/>
        </w:rPr>
        <w:t>前項所稱之不正當方法，係指竊盜、詐欺、脅迫、賄賂、擅自重製、違反保密義務、引誘他人違反其保密義務或其他類似方法。</w:t>
      </w:r>
    </w:p>
    <w:p w14:paraId="245B2E37" w14:textId="6D46CC5C" w:rsidR="00294D5A" w:rsidRPr="008036AB" w:rsidRDefault="00294D5A" w:rsidP="00863977">
      <w:pPr>
        <w:ind w:leftChars="75" w:left="150"/>
        <w:jc w:val="both"/>
        <w:rPr>
          <w:rFonts w:ascii="Arial Unicode MS" w:hAnsi="Arial Unicode MS"/>
          <w:color w:val="666699"/>
        </w:rPr>
      </w:pPr>
      <w:r w:rsidRPr="00B84A96">
        <w:rPr>
          <w:rFonts w:ascii="Arial Unicode MS" w:hAnsi="Arial Unicode MS" w:cs="新細明體" w:hint="eastAsia"/>
          <w:color w:val="5F5F5F"/>
          <w:sz w:val="18"/>
          <w:szCs w:val="20"/>
          <w:lang w:val="zh-TW"/>
        </w:rPr>
        <w:t>【</w:t>
      </w:r>
      <w:r w:rsidRPr="00D865D6">
        <w:rPr>
          <w:rFonts w:ascii="Arial Unicode MS" w:hAnsi="Arial Unicode MS" w:hint="eastAsia"/>
          <w:color w:val="626262"/>
          <w:sz w:val="18"/>
        </w:rPr>
        <w:t>具參考價值】</w:t>
      </w:r>
      <w:hyperlink r:id="rId16" w:anchor="w110b3193" w:history="1">
        <w:r w:rsidRPr="00294D5A">
          <w:rPr>
            <w:rStyle w:val="a3"/>
            <w:rFonts w:ascii="Arial Unicode MS" w:hAnsi="Arial Unicode MS" w:hint="eastAsia"/>
            <w:color w:val="5F5F5F"/>
            <w:sz w:val="18"/>
          </w:rPr>
          <w:t>最高法院</w:t>
        </w:r>
        <w:r w:rsidRPr="00294D5A">
          <w:rPr>
            <w:rStyle w:val="a3"/>
            <w:rFonts w:ascii="Arial Unicode MS" w:hAnsi="Arial Unicode MS" w:hint="eastAsia"/>
            <w:color w:val="5F5F5F"/>
            <w:sz w:val="18"/>
          </w:rPr>
          <w:t>110</w:t>
        </w:r>
        <w:r w:rsidRPr="00294D5A">
          <w:rPr>
            <w:rStyle w:val="a3"/>
            <w:rFonts w:ascii="Arial Unicode MS" w:hAnsi="Arial Unicode MS" w:hint="eastAsia"/>
            <w:color w:val="5F5F5F"/>
            <w:sz w:val="18"/>
          </w:rPr>
          <w:t>年度台上字第</w:t>
        </w:r>
        <w:r w:rsidRPr="00294D5A">
          <w:rPr>
            <w:rStyle w:val="a3"/>
            <w:rFonts w:ascii="Arial Unicode MS" w:hAnsi="Arial Unicode MS" w:hint="eastAsia"/>
            <w:color w:val="5F5F5F"/>
            <w:sz w:val="18"/>
          </w:rPr>
          <w:t>3193</w:t>
        </w:r>
        <w:r w:rsidRPr="00294D5A">
          <w:rPr>
            <w:rStyle w:val="a3"/>
            <w:rFonts w:ascii="Arial Unicode MS" w:hAnsi="Arial Unicode MS" w:hint="eastAsia"/>
            <w:color w:val="5F5F5F"/>
            <w:sz w:val="18"/>
          </w:rPr>
          <w:t>號判決</w:t>
        </w:r>
      </w:hyperlink>
    </w:p>
    <w:p w14:paraId="27DAE8B9" w14:textId="77777777" w:rsidR="00A0775E" w:rsidRDefault="00552F30" w:rsidP="00845DFF">
      <w:pPr>
        <w:pStyle w:val="2"/>
      </w:pPr>
      <w:r>
        <w:rPr>
          <w:rFonts w:hint="eastAsia"/>
        </w:rPr>
        <w:t>第</w:t>
      </w:r>
      <w:r>
        <w:rPr>
          <w:rFonts w:hint="eastAsia"/>
        </w:rPr>
        <w:t>11</w:t>
      </w:r>
      <w:r>
        <w:rPr>
          <w:rFonts w:hint="eastAsia"/>
        </w:rPr>
        <w:t>條</w:t>
      </w:r>
      <w:r w:rsidR="00360072" w:rsidRPr="008036AB">
        <w:rPr>
          <w:rFonts w:hint="eastAsia"/>
        </w:rPr>
        <w:t>（受侵害之排除及防止請求權</w:t>
      </w:r>
      <w:r w:rsidR="00A0775E">
        <w:rPr>
          <w:rFonts w:hint="eastAsia"/>
        </w:rPr>
        <w:t>）</w:t>
      </w:r>
    </w:p>
    <w:p w14:paraId="7CC0503E" w14:textId="2F4D2E5D" w:rsidR="00A0775E" w:rsidRDefault="00A0775E" w:rsidP="00863977">
      <w:pPr>
        <w:ind w:leftChars="75" w:left="150"/>
        <w:jc w:val="both"/>
        <w:rPr>
          <w:rFonts w:ascii="Arial Unicode MS" w:hAnsi="Arial Unicode MS"/>
          <w:color w:val="17365D"/>
        </w:rPr>
      </w:pPr>
      <w:r w:rsidRPr="00A0775E">
        <w:rPr>
          <w:rFonts w:asciiTheme="minorHAnsi" w:hAnsiTheme="minorHAnsi" w:hint="eastAsia"/>
          <w:color w:val="404040" w:themeColor="text1" w:themeTint="BF"/>
          <w:sz w:val="18"/>
        </w:rPr>
        <w:t>﹝</w:t>
      </w:r>
      <w:r w:rsidRPr="00A0775E">
        <w:rPr>
          <w:rFonts w:asciiTheme="minorHAnsi" w:hAnsiTheme="minorHAnsi" w:hint="eastAsia"/>
          <w:color w:val="404040" w:themeColor="text1" w:themeTint="BF"/>
          <w:sz w:val="18"/>
        </w:rPr>
        <w:t>1</w:t>
      </w:r>
      <w:r w:rsidRPr="00A0775E">
        <w:rPr>
          <w:rFonts w:asciiTheme="minorHAnsi" w:hAnsiTheme="minorHAnsi" w:hint="eastAsia"/>
          <w:color w:val="404040" w:themeColor="text1" w:themeTint="BF"/>
          <w:sz w:val="18"/>
        </w:rPr>
        <w:t>﹞</w:t>
      </w:r>
      <w:r w:rsidR="00360072" w:rsidRPr="008036AB">
        <w:rPr>
          <w:rFonts w:ascii="Arial Unicode MS" w:hAnsi="Arial Unicode MS" w:hint="eastAsia"/>
          <w:color w:val="17365D"/>
        </w:rPr>
        <w:t>營業秘密受侵害時，被害人得請求排除之，有侵害之虞者，得請求防止之</w:t>
      </w:r>
      <w:r>
        <w:rPr>
          <w:rFonts w:ascii="Arial Unicode MS" w:hAnsi="Arial Unicode MS" w:hint="eastAsia"/>
          <w:color w:val="17365D"/>
        </w:rPr>
        <w:t>。</w:t>
      </w:r>
    </w:p>
    <w:p w14:paraId="6AD3BF65" w14:textId="7903C7E4" w:rsidR="00360072" w:rsidRPr="008036AB" w:rsidRDefault="00A0775E" w:rsidP="00863977">
      <w:pPr>
        <w:ind w:leftChars="75" w:left="150"/>
        <w:jc w:val="both"/>
        <w:rPr>
          <w:rFonts w:ascii="Arial Unicode MS" w:hAnsi="Arial Unicode MS"/>
          <w:color w:val="666699"/>
        </w:rPr>
      </w:pPr>
      <w:r w:rsidRPr="00A0775E">
        <w:rPr>
          <w:rFonts w:asciiTheme="minorHAnsi" w:hAnsiTheme="minorHAnsi" w:hint="eastAsia"/>
          <w:color w:val="404040" w:themeColor="text1" w:themeTint="BF"/>
          <w:sz w:val="18"/>
        </w:rPr>
        <w:t>﹝</w:t>
      </w:r>
      <w:r w:rsidRPr="00A0775E">
        <w:rPr>
          <w:rFonts w:asciiTheme="minorHAnsi" w:hAnsiTheme="minorHAnsi" w:hint="eastAsia"/>
          <w:color w:val="404040" w:themeColor="text1" w:themeTint="BF"/>
          <w:sz w:val="18"/>
        </w:rPr>
        <w:t>2</w:t>
      </w:r>
      <w:r w:rsidRPr="00A0775E">
        <w:rPr>
          <w:rFonts w:asciiTheme="minorHAnsi" w:hAnsiTheme="minorHAnsi" w:hint="eastAsia"/>
          <w:color w:val="404040" w:themeColor="text1" w:themeTint="BF"/>
          <w:sz w:val="18"/>
        </w:rPr>
        <w:t>﹞</w:t>
      </w:r>
      <w:r w:rsidR="00360072" w:rsidRPr="008036AB">
        <w:rPr>
          <w:rFonts w:ascii="Arial Unicode MS" w:hAnsi="Arial Unicode MS" w:hint="eastAsia"/>
          <w:color w:val="666699"/>
        </w:rPr>
        <w:t>被害人為前項請求時，對於侵害行為作成之物或專供侵害所用之物，得請求銷燬或為其他必要之處置。</w:t>
      </w:r>
    </w:p>
    <w:p w14:paraId="6E9E8F39" w14:textId="77777777" w:rsidR="00A0775E" w:rsidRDefault="00552F30" w:rsidP="00845DFF">
      <w:pPr>
        <w:pStyle w:val="2"/>
      </w:pPr>
      <w:bookmarkStart w:id="3" w:name="a12"/>
      <w:bookmarkEnd w:id="3"/>
      <w:r>
        <w:rPr>
          <w:rFonts w:hint="eastAsia"/>
        </w:rPr>
        <w:t>第</w:t>
      </w:r>
      <w:r>
        <w:rPr>
          <w:rFonts w:hint="eastAsia"/>
        </w:rPr>
        <w:t>12</w:t>
      </w:r>
      <w:r>
        <w:rPr>
          <w:rFonts w:hint="eastAsia"/>
        </w:rPr>
        <w:t>條</w:t>
      </w:r>
      <w:r w:rsidR="00360072" w:rsidRPr="008036AB">
        <w:rPr>
          <w:rFonts w:hint="eastAsia"/>
        </w:rPr>
        <w:t>（損害賠償請求權及其消滅時效</w:t>
      </w:r>
      <w:r w:rsidR="00A0775E">
        <w:rPr>
          <w:rFonts w:hint="eastAsia"/>
        </w:rPr>
        <w:t>）</w:t>
      </w:r>
    </w:p>
    <w:p w14:paraId="38869DD9" w14:textId="2566B081" w:rsidR="00A0775E" w:rsidRDefault="00A0775E" w:rsidP="00863977">
      <w:pPr>
        <w:ind w:leftChars="75" w:left="510" w:hangingChars="200" w:hanging="360"/>
        <w:jc w:val="both"/>
        <w:rPr>
          <w:rFonts w:ascii="Arial Unicode MS" w:hAnsi="Arial Unicode MS"/>
          <w:color w:val="17365D"/>
        </w:rPr>
      </w:pPr>
      <w:r w:rsidRPr="00A0775E">
        <w:rPr>
          <w:rFonts w:asciiTheme="minorHAnsi" w:hAnsiTheme="minorHAnsi" w:hint="eastAsia"/>
          <w:color w:val="404040" w:themeColor="text1" w:themeTint="BF"/>
          <w:sz w:val="18"/>
        </w:rPr>
        <w:t>﹝</w:t>
      </w:r>
      <w:r w:rsidRPr="00A0775E">
        <w:rPr>
          <w:rFonts w:asciiTheme="minorHAnsi" w:hAnsiTheme="minorHAnsi" w:hint="eastAsia"/>
          <w:color w:val="404040" w:themeColor="text1" w:themeTint="BF"/>
          <w:sz w:val="18"/>
        </w:rPr>
        <w:t>1</w:t>
      </w:r>
      <w:r w:rsidRPr="00A0775E">
        <w:rPr>
          <w:rFonts w:asciiTheme="minorHAnsi" w:hAnsiTheme="minorHAnsi" w:hint="eastAsia"/>
          <w:color w:val="404040" w:themeColor="text1" w:themeTint="BF"/>
          <w:sz w:val="18"/>
        </w:rPr>
        <w:t>﹞</w:t>
      </w:r>
      <w:r w:rsidR="00360072" w:rsidRPr="008036AB">
        <w:rPr>
          <w:rFonts w:ascii="Arial Unicode MS" w:hAnsi="Arial Unicode MS" w:hint="eastAsia"/>
          <w:color w:val="17365D"/>
        </w:rPr>
        <w:t>因故意或過失不法侵害他人之營業秘密者，負損害賠償責任。數人共同不法侵害者，連帶負賠償責任</w:t>
      </w:r>
      <w:r>
        <w:rPr>
          <w:rFonts w:ascii="Arial Unicode MS" w:hAnsi="Arial Unicode MS" w:hint="eastAsia"/>
          <w:color w:val="17365D"/>
        </w:rPr>
        <w:t>。</w:t>
      </w:r>
    </w:p>
    <w:p w14:paraId="5D3ABC24" w14:textId="50AEAE8D" w:rsidR="00360072" w:rsidRPr="008036AB" w:rsidRDefault="00A0775E" w:rsidP="00863977">
      <w:pPr>
        <w:ind w:leftChars="75" w:left="150"/>
        <w:jc w:val="both"/>
        <w:rPr>
          <w:rFonts w:ascii="Arial Unicode MS" w:hAnsi="Arial Unicode MS"/>
          <w:color w:val="666699"/>
        </w:rPr>
      </w:pPr>
      <w:r w:rsidRPr="00A0775E">
        <w:rPr>
          <w:rFonts w:asciiTheme="minorHAnsi" w:hAnsiTheme="minorHAnsi" w:hint="eastAsia"/>
          <w:color w:val="404040" w:themeColor="text1" w:themeTint="BF"/>
          <w:sz w:val="18"/>
        </w:rPr>
        <w:t>﹝</w:t>
      </w:r>
      <w:r w:rsidRPr="00A0775E">
        <w:rPr>
          <w:rFonts w:asciiTheme="minorHAnsi" w:hAnsiTheme="minorHAnsi" w:hint="eastAsia"/>
          <w:color w:val="404040" w:themeColor="text1" w:themeTint="BF"/>
          <w:sz w:val="18"/>
        </w:rPr>
        <w:t>2</w:t>
      </w:r>
      <w:r w:rsidRPr="00A0775E">
        <w:rPr>
          <w:rFonts w:asciiTheme="minorHAnsi" w:hAnsiTheme="minorHAnsi" w:hint="eastAsia"/>
          <w:color w:val="404040" w:themeColor="text1" w:themeTint="BF"/>
          <w:sz w:val="18"/>
        </w:rPr>
        <w:t>﹞</w:t>
      </w:r>
      <w:r w:rsidR="00360072" w:rsidRPr="008036AB">
        <w:rPr>
          <w:rFonts w:ascii="Arial Unicode MS" w:hAnsi="Arial Unicode MS" w:hint="eastAsia"/>
          <w:color w:val="666699"/>
        </w:rPr>
        <w:t>前項之損害賠償請求權，自請求權人知有行為及賠償義務人時起，二年間不行使而消滅；自行為時起，逾十年者亦同。</w:t>
      </w:r>
    </w:p>
    <w:p w14:paraId="21B7FC39" w14:textId="77777777" w:rsidR="00A0775E" w:rsidRDefault="00552F30" w:rsidP="00845DFF">
      <w:pPr>
        <w:pStyle w:val="2"/>
      </w:pPr>
      <w:bookmarkStart w:id="4" w:name="a13"/>
      <w:bookmarkEnd w:id="4"/>
      <w:r>
        <w:rPr>
          <w:rFonts w:hint="eastAsia"/>
        </w:rPr>
        <w:t>第</w:t>
      </w:r>
      <w:r>
        <w:rPr>
          <w:rFonts w:hint="eastAsia"/>
        </w:rPr>
        <w:t>13</w:t>
      </w:r>
      <w:r>
        <w:rPr>
          <w:rFonts w:hint="eastAsia"/>
        </w:rPr>
        <w:t>條</w:t>
      </w:r>
      <w:r w:rsidR="00360072" w:rsidRPr="008036AB">
        <w:rPr>
          <w:rFonts w:hint="eastAsia"/>
        </w:rPr>
        <w:t>（損害賠償額之計算</w:t>
      </w:r>
      <w:r w:rsidR="00A0775E">
        <w:rPr>
          <w:rFonts w:hint="eastAsia"/>
        </w:rPr>
        <w:t>）</w:t>
      </w:r>
    </w:p>
    <w:p w14:paraId="7C04D2FC" w14:textId="2AC8165E" w:rsidR="007907D9" w:rsidRPr="008036AB" w:rsidRDefault="00A0775E" w:rsidP="00863977">
      <w:pPr>
        <w:ind w:leftChars="75" w:left="150"/>
        <w:jc w:val="both"/>
        <w:rPr>
          <w:rFonts w:ascii="Arial Unicode MS" w:hAnsi="Arial Unicode MS"/>
          <w:color w:val="17365D"/>
        </w:rPr>
      </w:pPr>
      <w:r w:rsidRPr="00A0775E">
        <w:rPr>
          <w:rFonts w:asciiTheme="minorHAnsi" w:hAnsiTheme="minorHAnsi" w:hint="eastAsia"/>
          <w:color w:val="404040" w:themeColor="text1" w:themeTint="BF"/>
          <w:sz w:val="18"/>
        </w:rPr>
        <w:t>﹝</w:t>
      </w:r>
      <w:r w:rsidRPr="00A0775E">
        <w:rPr>
          <w:rFonts w:asciiTheme="minorHAnsi" w:hAnsiTheme="minorHAnsi" w:hint="eastAsia"/>
          <w:color w:val="404040" w:themeColor="text1" w:themeTint="BF"/>
          <w:sz w:val="18"/>
        </w:rPr>
        <w:t>1</w:t>
      </w:r>
      <w:r w:rsidRPr="00A0775E">
        <w:rPr>
          <w:rFonts w:asciiTheme="minorHAnsi" w:hAnsiTheme="minorHAnsi" w:hint="eastAsia"/>
          <w:color w:val="404040" w:themeColor="text1" w:themeTint="BF"/>
          <w:sz w:val="18"/>
        </w:rPr>
        <w:t>﹞</w:t>
      </w:r>
      <w:r w:rsidR="00360072" w:rsidRPr="008036AB">
        <w:rPr>
          <w:rFonts w:ascii="Arial Unicode MS" w:hAnsi="Arial Unicode MS" w:hint="eastAsia"/>
          <w:color w:val="17365D"/>
        </w:rPr>
        <w:t>依前條請求損害賠償時，被害人得依左列各款規定擇一請求：</w:t>
      </w:r>
    </w:p>
    <w:p w14:paraId="5E2D10B6" w14:textId="77777777" w:rsidR="00A0775E" w:rsidRDefault="007907D9" w:rsidP="00863977">
      <w:pPr>
        <w:ind w:leftChars="75" w:left="150"/>
        <w:jc w:val="both"/>
        <w:rPr>
          <w:rFonts w:ascii="Arial Unicode MS" w:hAnsi="Arial Unicode MS"/>
          <w:color w:val="17365D"/>
        </w:rPr>
      </w:pPr>
      <w:r w:rsidRPr="008036AB">
        <w:rPr>
          <w:rFonts w:ascii="Arial Unicode MS" w:hAnsi="Arial Unicode MS" w:hint="eastAsia"/>
          <w:color w:val="17365D"/>
        </w:rPr>
        <w:t xml:space="preserve">　　</w:t>
      </w:r>
      <w:r w:rsidR="00360072" w:rsidRPr="008036AB">
        <w:rPr>
          <w:rFonts w:ascii="Arial Unicode MS" w:hAnsi="Arial Unicode MS" w:hint="eastAsia"/>
          <w:color w:val="17365D"/>
        </w:rPr>
        <w:t>一、依民法第</w:t>
      </w:r>
      <w:hyperlink r:id="rId17" w:anchor="a216" w:history="1">
        <w:r w:rsidR="00360072" w:rsidRPr="008036AB">
          <w:rPr>
            <w:rStyle w:val="a3"/>
            <w:rFonts w:hint="eastAsia"/>
          </w:rPr>
          <w:t>二百十六</w:t>
        </w:r>
      </w:hyperlink>
      <w:r w:rsidR="00360072" w:rsidRPr="008036AB">
        <w:rPr>
          <w:rFonts w:ascii="Arial Unicode MS" w:hAnsi="Arial Unicode MS" w:hint="eastAsia"/>
          <w:color w:val="17365D"/>
        </w:rPr>
        <w:t>條之規定請求。但被害人不能證明其損害時，得以其使用時依通常情形可得預期之利益，減除被侵害後使用同一營業秘密所得利益之差額，為其所受損害</w:t>
      </w:r>
      <w:r w:rsidR="00A0775E">
        <w:rPr>
          <w:rFonts w:ascii="Arial Unicode MS" w:hAnsi="Arial Unicode MS" w:hint="eastAsia"/>
          <w:color w:val="17365D"/>
        </w:rPr>
        <w:t>。</w:t>
      </w:r>
    </w:p>
    <w:p w14:paraId="2232F12D" w14:textId="09897A0D" w:rsidR="00A0775E" w:rsidRDefault="00A0775E" w:rsidP="00863977">
      <w:pPr>
        <w:ind w:leftChars="75" w:left="150"/>
        <w:jc w:val="both"/>
        <w:rPr>
          <w:rFonts w:ascii="Arial Unicode MS" w:hAnsi="Arial Unicode MS"/>
          <w:color w:val="17365D"/>
        </w:rPr>
      </w:pPr>
      <w:r>
        <w:rPr>
          <w:rFonts w:ascii="Arial Unicode MS" w:hAnsi="Arial Unicode MS" w:hint="eastAsia"/>
          <w:color w:val="17365D"/>
        </w:rPr>
        <w:t xml:space="preserve">　　</w:t>
      </w:r>
      <w:r w:rsidRPr="008036AB">
        <w:rPr>
          <w:rFonts w:ascii="Arial Unicode MS" w:hAnsi="Arial Unicode MS" w:hint="eastAsia"/>
          <w:color w:val="17365D"/>
        </w:rPr>
        <w:t>二</w:t>
      </w:r>
      <w:r>
        <w:rPr>
          <w:rFonts w:ascii="Arial Unicode MS" w:hAnsi="Arial Unicode MS" w:hint="eastAsia"/>
          <w:color w:val="17365D"/>
        </w:rPr>
        <w:t>、</w:t>
      </w:r>
      <w:r w:rsidR="00360072" w:rsidRPr="008036AB">
        <w:rPr>
          <w:rFonts w:ascii="Arial Unicode MS" w:hAnsi="Arial Unicode MS" w:hint="eastAsia"/>
          <w:color w:val="17365D"/>
        </w:rPr>
        <w:t>請求侵害人因侵害行為所得之利益。但侵害人不能證明其成本或必要費用時，以其侵害行為所得之全</w:t>
      </w:r>
      <w:r w:rsidR="00360072" w:rsidRPr="008036AB">
        <w:rPr>
          <w:rFonts w:ascii="Arial Unicode MS" w:hAnsi="Arial Unicode MS" w:hint="eastAsia"/>
          <w:color w:val="17365D"/>
        </w:rPr>
        <w:lastRenderedPageBreak/>
        <w:t>部收入，為其所得利益</w:t>
      </w:r>
      <w:r>
        <w:rPr>
          <w:rFonts w:ascii="Arial Unicode MS" w:hAnsi="Arial Unicode MS" w:hint="eastAsia"/>
          <w:color w:val="17365D"/>
        </w:rPr>
        <w:t>。</w:t>
      </w:r>
    </w:p>
    <w:p w14:paraId="76B9A00E" w14:textId="1DAD1F76" w:rsidR="00863977" w:rsidRDefault="00A0775E" w:rsidP="00863977">
      <w:pPr>
        <w:ind w:leftChars="75" w:left="150"/>
        <w:jc w:val="both"/>
        <w:rPr>
          <w:rFonts w:ascii="Arial Unicode MS" w:hAnsi="Arial Unicode MS"/>
          <w:color w:val="666699"/>
        </w:rPr>
      </w:pPr>
      <w:r w:rsidRPr="00A0775E">
        <w:rPr>
          <w:rFonts w:asciiTheme="minorHAnsi" w:hAnsiTheme="minorHAnsi" w:hint="eastAsia"/>
          <w:color w:val="404040" w:themeColor="text1" w:themeTint="BF"/>
          <w:sz w:val="18"/>
        </w:rPr>
        <w:t>﹝</w:t>
      </w:r>
      <w:r w:rsidRPr="00A0775E">
        <w:rPr>
          <w:rFonts w:asciiTheme="minorHAnsi" w:hAnsiTheme="minorHAnsi" w:hint="eastAsia"/>
          <w:color w:val="404040" w:themeColor="text1" w:themeTint="BF"/>
          <w:sz w:val="18"/>
        </w:rPr>
        <w:t>2</w:t>
      </w:r>
      <w:r w:rsidRPr="00A0775E">
        <w:rPr>
          <w:rFonts w:asciiTheme="minorHAnsi" w:hAnsiTheme="minorHAnsi" w:hint="eastAsia"/>
          <w:color w:val="404040" w:themeColor="text1" w:themeTint="BF"/>
          <w:sz w:val="18"/>
        </w:rPr>
        <w:t>﹞</w:t>
      </w:r>
      <w:r w:rsidR="00360072" w:rsidRPr="008036AB">
        <w:rPr>
          <w:rFonts w:ascii="Arial Unicode MS" w:hAnsi="Arial Unicode MS" w:hint="eastAsia"/>
          <w:color w:val="666699"/>
        </w:rPr>
        <w:t>依前項規定，侵害行為如屬故意，法院得因被害人之請求，依侵害情節，酌定損害額以上之賠償。但不得超過已證明損害額之三倍。</w:t>
      </w:r>
    </w:p>
    <w:p w14:paraId="6CF48A66" w14:textId="77777777" w:rsidR="00A0775E" w:rsidRDefault="00552F30" w:rsidP="00845DFF">
      <w:pPr>
        <w:pStyle w:val="2"/>
      </w:pPr>
      <w:bookmarkStart w:id="5" w:name="a13b1"/>
      <w:bookmarkEnd w:id="5"/>
      <w:r>
        <w:rPr>
          <w:rFonts w:hint="eastAsia"/>
        </w:rPr>
        <w:t>第</w:t>
      </w:r>
      <w:r>
        <w:rPr>
          <w:rFonts w:hint="eastAsia"/>
        </w:rPr>
        <w:t>13</w:t>
      </w:r>
      <w:r>
        <w:rPr>
          <w:rFonts w:hint="eastAsia"/>
        </w:rPr>
        <w:t>條</w:t>
      </w:r>
      <w:r w:rsidR="00863977" w:rsidRPr="00863977">
        <w:rPr>
          <w:rFonts w:hint="eastAsia"/>
        </w:rPr>
        <w:t>之</w:t>
      </w:r>
      <w:r>
        <w:rPr>
          <w:rFonts w:hint="eastAsia"/>
        </w:rPr>
        <w:t>1</w:t>
      </w:r>
      <w:r w:rsidR="00863977" w:rsidRPr="008036AB">
        <w:rPr>
          <w:rFonts w:hint="eastAsia"/>
        </w:rPr>
        <w:t>（</w:t>
      </w:r>
      <w:r w:rsidR="00554DDD" w:rsidRPr="00554DDD">
        <w:rPr>
          <w:rFonts w:hint="eastAsia"/>
        </w:rPr>
        <w:t>刑事責任之罰則</w:t>
      </w:r>
      <w:r w:rsidR="00A0775E">
        <w:rPr>
          <w:rFonts w:hint="eastAsia"/>
        </w:rPr>
        <w:t>）</w:t>
      </w:r>
    </w:p>
    <w:p w14:paraId="4E067633" w14:textId="472FDDE6" w:rsidR="00863977" w:rsidRPr="00863977" w:rsidRDefault="00A0775E" w:rsidP="00863977">
      <w:pPr>
        <w:ind w:leftChars="75" w:left="150"/>
        <w:jc w:val="both"/>
        <w:rPr>
          <w:rFonts w:ascii="Arial Unicode MS" w:hAnsi="Arial Unicode MS"/>
          <w:color w:val="17365D"/>
        </w:rPr>
      </w:pPr>
      <w:r w:rsidRPr="00A0775E">
        <w:rPr>
          <w:rFonts w:asciiTheme="minorHAnsi" w:hAnsiTheme="minorHAnsi" w:hint="eastAsia"/>
          <w:color w:val="404040" w:themeColor="text1" w:themeTint="BF"/>
          <w:sz w:val="18"/>
        </w:rPr>
        <w:t>﹝</w:t>
      </w:r>
      <w:r w:rsidRPr="00A0775E">
        <w:rPr>
          <w:rFonts w:asciiTheme="minorHAnsi" w:hAnsiTheme="minorHAnsi" w:hint="eastAsia"/>
          <w:color w:val="404040" w:themeColor="text1" w:themeTint="BF"/>
          <w:sz w:val="18"/>
        </w:rPr>
        <w:t>1</w:t>
      </w:r>
      <w:r w:rsidRPr="00A0775E">
        <w:rPr>
          <w:rFonts w:asciiTheme="minorHAnsi" w:hAnsiTheme="minorHAnsi" w:hint="eastAsia"/>
          <w:color w:val="404040" w:themeColor="text1" w:themeTint="BF"/>
          <w:sz w:val="18"/>
        </w:rPr>
        <w:t>﹞</w:t>
      </w:r>
      <w:r w:rsidR="00863977" w:rsidRPr="00863977">
        <w:rPr>
          <w:rFonts w:ascii="Arial Unicode MS" w:hAnsi="Arial Unicode MS" w:hint="eastAsia"/>
          <w:color w:val="17365D"/>
        </w:rPr>
        <w:t>意圖為自己或第三人不法之利益，或損害營業秘密所有人之利益，而有下列情形之一，處五年以下有期徒刑或拘役，得併科新臺幣一百萬元以上一千萬元以下罰金：</w:t>
      </w:r>
    </w:p>
    <w:p w14:paraId="15F59AA0" w14:textId="77777777" w:rsidR="00A0775E" w:rsidRDefault="00863977" w:rsidP="00863977">
      <w:pPr>
        <w:ind w:leftChars="75" w:left="150"/>
        <w:jc w:val="both"/>
        <w:rPr>
          <w:rFonts w:ascii="Arial Unicode MS" w:hAnsi="Arial Unicode MS"/>
          <w:color w:val="17365D"/>
        </w:rPr>
      </w:pPr>
      <w:r w:rsidRPr="00863977">
        <w:rPr>
          <w:rFonts w:ascii="Arial Unicode MS" w:hAnsi="Arial Unicode MS" w:hint="eastAsia"/>
          <w:color w:val="17365D"/>
        </w:rPr>
        <w:t xml:space="preserve">　　一、以竊取、侵占、詐術、脅迫、擅自重製或其他不正方法而取得營業秘密，或取得後進而使用、洩漏者</w:t>
      </w:r>
      <w:r w:rsidR="00A0775E">
        <w:rPr>
          <w:rFonts w:ascii="Arial Unicode MS" w:hAnsi="Arial Unicode MS" w:hint="eastAsia"/>
          <w:color w:val="17365D"/>
        </w:rPr>
        <w:t>。</w:t>
      </w:r>
    </w:p>
    <w:p w14:paraId="777D510F" w14:textId="2EB945EA" w:rsidR="00A0775E" w:rsidRDefault="00A0775E" w:rsidP="00863977">
      <w:pPr>
        <w:ind w:leftChars="75" w:left="150"/>
        <w:jc w:val="both"/>
        <w:rPr>
          <w:rFonts w:ascii="Arial Unicode MS" w:hAnsi="Arial Unicode MS"/>
          <w:color w:val="17365D"/>
        </w:rPr>
      </w:pPr>
      <w:r>
        <w:rPr>
          <w:rFonts w:ascii="Arial Unicode MS" w:hAnsi="Arial Unicode MS" w:hint="eastAsia"/>
          <w:color w:val="17365D"/>
        </w:rPr>
        <w:t xml:space="preserve">　　</w:t>
      </w:r>
      <w:r w:rsidRPr="00863977">
        <w:rPr>
          <w:rFonts w:ascii="Arial Unicode MS" w:hAnsi="Arial Unicode MS" w:hint="eastAsia"/>
          <w:color w:val="17365D"/>
        </w:rPr>
        <w:t>二</w:t>
      </w:r>
      <w:r>
        <w:rPr>
          <w:rFonts w:ascii="Arial Unicode MS" w:hAnsi="Arial Unicode MS" w:hint="eastAsia"/>
          <w:color w:val="17365D"/>
        </w:rPr>
        <w:t>、</w:t>
      </w:r>
      <w:r w:rsidR="00863977" w:rsidRPr="00863977">
        <w:rPr>
          <w:rFonts w:ascii="Arial Unicode MS" w:hAnsi="Arial Unicode MS" w:hint="eastAsia"/>
          <w:color w:val="17365D"/>
        </w:rPr>
        <w:t>知悉或持有營業秘密，未經授權或逾越授權範圍而重製、使用或洩漏該營業秘密者</w:t>
      </w:r>
      <w:r>
        <w:rPr>
          <w:rFonts w:ascii="Arial Unicode MS" w:hAnsi="Arial Unicode MS" w:hint="eastAsia"/>
          <w:color w:val="17365D"/>
        </w:rPr>
        <w:t>。</w:t>
      </w:r>
    </w:p>
    <w:p w14:paraId="19476525" w14:textId="3BE8EC2B" w:rsidR="00A0775E" w:rsidRDefault="00A0775E" w:rsidP="00863977">
      <w:pPr>
        <w:ind w:leftChars="75" w:left="150"/>
        <w:jc w:val="both"/>
        <w:rPr>
          <w:rFonts w:ascii="Arial Unicode MS" w:hAnsi="Arial Unicode MS"/>
          <w:color w:val="17365D"/>
        </w:rPr>
      </w:pPr>
      <w:r>
        <w:rPr>
          <w:rFonts w:ascii="Arial Unicode MS" w:hAnsi="Arial Unicode MS" w:hint="eastAsia"/>
          <w:color w:val="17365D"/>
        </w:rPr>
        <w:t xml:space="preserve">　　</w:t>
      </w:r>
      <w:r w:rsidRPr="00863977">
        <w:rPr>
          <w:rFonts w:ascii="Arial Unicode MS" w:hAnsi="Arial Unicode MS" w:hint="eastAsia"/>
          <w:color w:val="17365D"/>
        </w:rPr>
        <w:t>三</w:t>
      </w:r>
      <w:r>
        <w:rPr>
          <w:rFonts w:ascii="Arial Unicode MS" w:hAnsi="Arial Unicode MS" w:hint="eastAsia"/>
          <w:color w:val="17365D"/>
        </w:rPr>
        <w:t>、</w:t>
      </w:r>
      <w:r w:rsidR="00863977" w:rsidRPr="00863977">
        <w:rPr>
          <w:rFonts w:ascii="Arial Unicode MS" w:hAnsi="Arial Unicode MS" w:hint="eastAsia"/>
          <w:color w:val="17365D"/>
        </w:rPr>
        <w:t>持有營業秘密，經營業秘密所有人告知應刪除、銷毀後，不為刪除、銷毀或隱匿該營業秘密者</w:t>
      </w:r>
      <w:r>
        <w:rPr>
          <w:rFonts w:ascii="Arial Unicode MS" w:hAnsi="Arial Unicode MS" w:hint="eastAsia"/>
          <w:color w:val="17365D"/>
        </w:rPr>
        <w:t>。</w:t>
      </w:r>
    </w:p>
    <w:p w14:paraId="4ADBB5C6" w14:textId="03343297" w:rsidR="00A0775E" w:rsidRDefault="00A0775E" w:rsidP="00863977">
      <w:pPr>
        <w:ind w:leftChars="75" w:left="150"/>
        <w:jc w:val="both"/>
        <w:rPr>
          <w:rFonts w:ascii="Arial Unicode MS" w:hAnsi="Arial Unicode MS"/>
          <w:color w:val="17365D"/>
        </w:rPr>
      </w:pPr>
      <w:r>
        <w:rPr>
          <w:rFonts w:ascii="Arial Unicode MS" w:hAnsi="Arial Unicode MS" w:hint="eastAsia"/>
          <w:color w:val="17365D"/>
        </w:rPr>
        <w:t xml:space="preserve">　　</w:t>
      </w:r>
      <w:r w:rsidRPr="00863977">
        <w:rPr>
          <w:rFonts w:ascii="Arial Unicode MS" w:hAnsi="Arial Unicode MS" w:hint="eastAsia"/>
          <w:color w:val="17365D"/>
        </w:rPr>
        <w:t>四</w:t>
      </w:r>
      <w:r>
        <w:rPr>
          <w:rFonts w:ascii="Arial Unicode MS" w:hAnsi="Arial Unicode MS" w:hint="eastAsia"/>
          <w:color w:val="17365D"/>
        </w:rPr>
        <w:t>、</w:t>
      </w:r>
      <w:r w:rsidR="00863977" w:rsidRPr="00863977">
        <w:rPr>
          <w:rFonts w:ascii="Arial Unicode MS" w:hAnsi="Arial Unicode MS" w:hint="eastAsia"/>
          <w:color w:val="17365D"/>
        </w:rPr>
        <w:t>明知他人知悉或持有之營業秘密有前三款所定情形，而取得、使用或洩漏者</w:t>
      </w:r>
      <w:r>
        <w:rPr>
          <w:rFonts w:ascii="Arial Unicode MS" w:hAnsi="Arial Unicode MS" w:hint="eastAsia"/>
          <w:color w:val="17365D"/>
        </w:rPr>
        <w:t>。</w:t>
      </w:r>
    </w:p>
    <w:p w14:paraId="01BC53F0" w14:textId="1456C1D4" w:rsidR="00A0775E" w:rsidRDefault="00A0775E" w:rsidP="00863977">
      <w:pPr>
        <w:ind w:leftChars="75" w:left="150"/>
        <w:jc w:val="both"/>
        <w:rPr>
          <w:rFonts w:ascii="Arial Unicode MS" w:hAnsi="Arial Unicode MS"/>
          <w:color w:val="17365D"/>
        </w:rPr>
      </w:pPr>
      <w:r w:rsidRPr="00A0775E">
        <w:rPr>
          <w:rFonts w:asciiTheme="minorHAnsi" w:hAnsiTheme="minorHAnsi" w:hint="eastAsia"/>
          <w:color w:val="404040" w:themeColor="text1" w:themeTint="BF"/>
          <w:sz w:val="18"/>
        </w:rPr>
        <w:t>﹝</w:t>
      </w:r>
      <w:r w:rsidRPr="00A0775E">
        <w:rPr>
          <w:rFonts w:asciiTheme="minorHAnsi" w:hAnsiTheme="minorHAnsi" w:hint="eastAsia"/>
          <w:color w:val="404040" w:themeColor="text1" w:themeTint="BF"/>
          <w:sz w:val="18"/>
        </w:rPr>
        <w:t>2</w:t>
      </w:r>
      <w:r w:rsidRPr="00A0775E">
        <w:rPr>
          <w:rFonts w:asciiTheme="minorHAnsi" w:hAnsiTheme="minorHAnsi" w:hint="eastAsia"/>
          <w:color w:val="404040" w:themeColor="text1" w:themeTint="BF"/>
          <w:sz w:val="18"/>
        </w:rPr>
        <w:t>﹞</w:t>
      </w:r>
      <w:r w:rsidRPr="00863977">
        <w:rPr>
          <w:rFonts w:ascii="Arial Unicode MS" w:hAnsi="Arial Unicode MS" w:hint="eastAsia"/>
          <w:color w:val="666699"/>
        </w:rPr>
        <w:t>前項之未遂犯罰之</w:t>
      </w:r>
      <w:r>
        <w:rPr>
          <w:rFonts w:ascii="Arial Unicode MS" w:hAnsi="Arial Unicode MS" w:hint="eastAsia"/>
          <w:color w:val="17365D"/>
        </w:rPr>
        <w:t>。</w:t>
      </w:r>
    </w:p>
    <w:p w14:paraId="692B1F3D" w14:textId="402DC461" w:rsidR="00863977" w:rsidRDefault="00A0775E" w:rsidP="00863977">
      <w:pPr>
        <w:ind w:leftChars="75" w:left="150"/>
        <w:jc w:val="both"/>
        <w:rPr>
          <w:rFonts w:ascii="Arial Unicode MS" w:hAnsi="Arial Unicode MS"/>
          <w:color w:val="17365D"/>
        </w:rPr>
      </w:pPr>
      <w:r w:rsidRPr="00A0775E">
        <w:rPr>
          <w:rFonts w:asciiTheme="minorHAnsi" w:hAnsiTheme="minorHAnsi" w:hint="eastAsia"/>
          <w:color w:val="404040" w:themeColor="text1" w:themeTint="BF"/>
          <w:sz w:val="18"/>
        </w:rPr>
        <w:t>﹝</w:t>
      </w:r>
      <w:r w:rsidRPr="00A0775E">
        <w:rPr>
          <w:rFonts w:asciiTheme="minorHAnsi" w:hAnsiTheme="minorHAnsi" w:hint="eastAsia"/>
          <w:color w:val="404040" w:themeColor="text1" w:themeTint="BF"/>
          <w:sz w:val="18"/>
        </w:rPr>
        <w:t>3</w:t>
      </w:r>
      <w:r w:rsidRPr="00A0775E">
        <w:rPr>
          <w:rFonts w:asciiTheme="minorHAnsi" w:hAnsiTheme="minorHAnsi" w:hint="eastAsia"/>
          <w:color w:val="404040" w:themeColor="text1" w:themeTint="BF"/>
          <w:sz w:val="18"/>
        </w:rPr>
        <w:t>﹞</w:t>
      </w:r>
      <w:r w:rsidR="00863977" w:rsidRPr="00863977">
        <w:rPr>
          <w:rFonts w:ascii="Arial Unicode MS" w:hAnsi="Arial Unicode MS" w:hint="eastAsia"/>
          <w:color w:val="17365D"/>
        </w:rPr>
        <w:t>科罰金時，如犯罪行為人所得之利益超過罰金最多額，得於所得利益之三倍範圍內酌量加重。</w:t>
      </w:r>
    </w:p>
    <w:p w14:paraId="36D391AF" w14:textId="32A51BE3" w:rsidR="00294D5A" w:rsidRPr="00863977" w:rsidRDefault="00294D5A" w:rsidP="00863977">
      <w:pPr>
        <w:ind w:leftChars="75" w:left="150"/>
        <w:jc w:val="both"/>
        <w:rPr>
          <w:rFonts w:ascii="Arial Unicode MS" w:hAnsi="Arial Unicode MS"/>
          <w:color w:val="17365D"/>
        </w:rPr>
      </w:pPr>
      <w:r w:rsidRPr="00B84A96">
        <w:rPr>
          <w:rFonts w:ascii="Arial Unicode MS" w:hAnsi="Arial Unicode MS" w:cs="新細明體" w:hint="eastAsia"/>
          <w:color w:val="5F5F5F"/>
          <w:sz w:val="18"/>
          <w:szCs w:val="20"/>
          <w:lang w:val="zh-TW"/>
        </w:rPr>
        <w:t>【</w:t>
      </w:r>
      <w:r w:rsidRPr="00D865D6">
        <w:rPr>
          <w:rFonts w:ascii="Arial Unicode MS" w:hAnsi="Arial Unicode MS" w:hint="eastAsia"/>
          <w:color w:val="626262"/>
          <w:sz w:val="18"/>
        </w:rPr>
        <w:t>具參考價值】</w:t>
      </w:r>
      <w:hyperlink r:id="rId18" w:anchor="w110b3193" w:history="1">
        <w:r w:rsidRPr="00294D5A">
          <w:rPr>
            <w:rStyle w:val="a3"/>
            <w:rFonts w:ascii="Arial Unicode MS" w:hAnsi="Arial Unicode MS" w:hint="eastAsia"/>
            <w:color w:val="5F5F5F"/>
            <w:sz w:val="18"/>
          </w:rPr>
          <w:t>最高法院</w:t>
        </w:r>
        <w:r w:rsidRPr="00294D5A">
          <w:rPr>
            <w:rStyle w:val="a3"/>
            <w:rFonts w:ascii="Arial Unicode MS" w:hAnsi="Arial Unicode MS" w:hint="eastAsia"/>
            <w:color w:val="5F5F5F"/>
            <w:sz w:val="18"/>
          </w:rPr>
          <w:t>110</w:t>
        </w:r>
        <w:r w:rsidRPr="00294D5A">
          <w:rPr>
            <w:rStyle w:val="a3"/>
            <w:rFonts w:ascii="Arial Unicode MS" w:hAnsi="Arial Unicode MS" w:hint="eastAsia"/>
            <w:color w:val="5F5F5F"/>
            <w:sz w:val="18"/>
          </w:rPr>
          <w:t>年度台上字第</w:t>
        </w:r>
        <w:r w:rsidRPr="00294D5A">
          <w:rPr>
            <w:rStyle w:val="a3"/>
            <w:rFonts w:ascii="Arial Unicode MS" w:hAnsi="Arial Unicode MS" w:hint="eastAsia"/>
            <w:color w:val="5F5F5F"/>
            <w:sz w:val="18"/>
          </w:rPr>
          <w:t>3193</w:t>
        </w:r>
        <w:r w:rsidRPr="00294D5A">
          <w:rPr>
            <w:rStyle w:val="a3"/>
            <w:rFonts w:ascii="Arial Unicode MS" w:hAnsi="Arial Unicode MS" w:hint="eastAsia"/>
            <w:color w:val="5F5F5F"/>
            <w:sz w:val="18"/>
          </w:rPr>
          <w:t>號判決</w:t>
        </w:r>
      </w:hyperlink>
      <w:r w:rsidR="00294690" w:rsidRPr="002154FC">
        <w:rPr>
          <w:rFonts w:ascii="Arial Unicode MS" w:hAnsi="Arial Unicode MS"/>
          <w:color w:val="5F5F5F"/>
          <w:sz w:val="18"/>
        </w:rPr>
        <w:t>【</w:t>
      </w:r>
      <w:r w:rsidR="00294690" w:rsidRPr="002154FC">
        <w:rPr>
          <w:rFonts w:ascii="Arial Unicode MS" w:hAnsi="Arial Unicode MS" w:hint="eastAsia"/>
          <w:color w:val="5F5F5F"/>
          <w:sz w:val="18"/>
        </w:rPr>
        <w:t>相關法規</w:t>
      </w:r>
      <w:r w:rsidR="00294690" w:rsidRPr="002154FC">
        <w:rPr>
          <w:rFonts w:ascii="Arial Unicode MS" w:hAnsi="Arial Unicode MS"/>
          <w:color w:val="5F5F5F"/>
          <w:sz w:val="18"/>
        </w:rPr>
        <w:t>】</w:t>
      </w:r>
      <w:hyperlink r:id="rId19" w:anchor="e3" w:history="1">
        <w:r w:rsidR="00294690" w:rsidRPr="00377561">
          <w:rPr>
            <w:rStyle w:val="a3"/>
            <w:rFonts w:ascii="Arial Unicode MS" w:hAnsi="Arial Unicode MS" w:hint="eastAsia"/>
            <w:color w:val="5F5F5F"/>
            <w:sz w:val="18"/>
          </w:rPr>
          <w:t>洗錢防制法</w:t>
        </w:r>
        <w:r w:rsidR="00294690" w:rsidRPr="00377561">
          <w:rPr>
            <w:rStyle w:val="a3"/>
            <w:rFonts w:ascii="Arial Unicode MS" w:hAnsi="Arial Unicode MS"/>
            <w:color w:val="5F5F5F"/>
            <w:sz w:val="18"/>
          </w:rPr>
          <w:t>§3</w:t>
        </w:r>
      </w:hyperlink>
    </w:p>
    <w:p w14:paraId="2E9E649D" w14:textId="77777777" w:rsidR="00A0775E" w:rsidRDefault="00552F30" w:rsidP="00845DFF">
      <w:pPr>
        <w:pStyle w:val="2"/>
      </w:pPr>
      <w:bookmarkStart w:id="6" w:name="a13b2"/>
      <w:bookmarkEnd w:id="6"/>
      <w:r>
        <w:rPr>
          <w:rFonts w:hint="eastAsia"/>
        </w:rPr>
        <w:t>第</w:t>
      </w:r>
      <w:r>
        <w:rPr>
          <w:rFonts w:hint="eastAsia"/>
        </w:rPr>
        <w:t>13</w:t>
      </w:r>
      <w:r>
        <w:rPr>
          <w:rFonts w:hint="eastAsia"/>
        </w:rPr>
        <w:t>條</w:t>
      </w:r>
      <w:r w:rsidR="00863977" w:rsidRPr="00863977">
        <w:rPr>
          <w:rFonts w:hint="eastAsia"/>
        </w:rPr>
        <w:t>之</w:t>
      </w:r>
      <w:r>
        <w:rPr>
          <w:rFonts w:hint="eastAsia"/>
        </w:rPr>
        <w:t>2</w:t>
      </w:r>
      <w:r w:rsidR="00863977" w:rsidRPr="008036AB">
        <w:rPr>
          <w:rFonts w:hint="eastAsia"/>
        </w:rPr>
        <w:t>（</w:t>
      </w:r>
      <w:r w:rsidR="00554DDD" w:rsidRPr="00554DDD">
        <w:rPr>
          <w:rFonts w:hint="eastAsia"/>
        </w:rPr>
        <w:t>域外加重處罰</w:t>
      </w:r>
      <w:r w:rsidR="00A0775E">
        <w:rPr>
          <w:rFonts w:hint="eastAsia"/>
        </w:rPr>
        <w:t>）</w:t>
      </w:r>
    </w:p>
    <w:p w14:paraId="3DF9998B" w14:textId="53D19533" w:rsidR="00A0775E" w:rsidRDefault="00A0775E" w:rsidP="00863977">
      <w:pPr>
        <w:ind w:leftChars="75" w:left="150"/>
        <w:jc w:val="both"/>
        <w:rPr>
          <w:rFonts w:ascii="Arial Unicode MS" w:hAnsi="Arial Unicode MS"/>
          <w:color w:val="17365D"/>
        </w:rPr>
      </w:pPr>
      <w:r w:rsidRPr="00A0775E">
        <w:rPr>
          <w:rFonts w:asciiTheme="minorHAnsi" w:hAnsiTheme="minorHAnsi" w:hint="eastAsia"/>
          <w:color w:val="404040" w:themeColor="text1" w:themeTint="BF"/>
          <w:sz w:val="18"/>
        </w:rPr>
        <w:t>﹝</w:t>
      </w:r>
      <w:r w:rsidRPr="00A0775E">
        <w:rPr>
          <w:rFonts w:asciiTheme="minorHAnsi" w:hAnsiTheme="minorHAnsi" w:hint="eastAsia"/>
          <w:color w:val="404040" w:themeColor="text1" w:themeTint="BF"/>
          <w:sz w:val="18"/>
        </w:rPr>
        <w:t>1</w:t>
      </w:r>
      <w:r w:rsidRPr="00A0775E">
        <w:rPr>
          <w:rFonts w:asciiTheme="minorHAnsi" w:hAnsiTheme="minorHAnsi" w:hint="eastAsia"/>
          <w:color w:val="404040" w:themeColor="text1" w:themeTint="BF"/>
          <w:sz w:val="18"/>
        </w:rPr>
        <w:t>﹞</w:t>
      </w:r>
      <w:r w:rsidR="00863977" w:rsidRPr="00863977">
        <w:rPr>
          <w:rFonts w:ascii="Arial Unicode MS" w:hAnsi="Arial Unicode MS" w:hint="eastAsia"/>
          <w:color w:val="17365D"/>
        </w:rPr>
        <w:t>意圖在外國、大陸地區、香港或澳門使用，而犯前條第一項各款之罪者，處一年以上十年以下有期徒刑，得併科新臺幣三百萬元以上五千萬元以下之罰金</w:t>
      </w:r>
      <w:r>
        <w:rPr>
          <w:rFonts w:ascii="Arial Unicode MS" w:hAnsi="Arial Unicode MS" w:hint="eastAsia"/>
          <w:color w:val="17365D"/>
        </w:rPr>
        <w:t>。</w:t>
      </w:r>
    </w:p>
    <w:p w14:paraId="30441C3D" w14:textId="5DA454DE" w:rsidR="00A0775E" w:rsidRDefault="00A0775E" w:rsidP="00863977">
      <w:pPr>
        <w:ind w:leftChars="75" w:left="150"/>
        <w:jc w:val="both"/>
        <w:rPr>
          <w:rFonts w:ascii="Arial Unicode MS" w:hAnsi="Arial Unicode MS"/>
          <w:color w:val="17365D"/>
        </w:rPr>
      </w:pPr>
      <w:r w:rsidRPr="00A0775E">
        <w:rPr>
          <w:rFonts w:asciiTheme="minorHAnsi" w:hAnsiTheme="minorHAnsi" w:hint="eastAsia"/>
          <w:color w:val="404040" w:themeColor="text1" w:themeTint="BF"/>
          <w:sz w:val="18"/>
        </w:rPr>
        <w:t>﹝</w:t>
      </w:r>
      <w:r w:rsidRPr="00A0775E">
        <w:rPr>
          <w:rFonts w:asciiTheme="minorHAnsi" w:hAnsiTheme="minorHAnsi" w:hint="eastAsia"/>
          <w:color w:val="404040" w:themeColor="text1" w:themeTint="BF"/>
          <w:sz w:val="18"/>
        </w:rPr>
        <w:t>2</w:t>
      </w:r>
      <w:r w:rsidRPr="00A0775E">
        <w:rPr>
          <w:rFonts w:asciiTheme="minorHAnsi" w:hAnsiTheme="minorHAnsi" w:hint="eastAsia"/>
          <w:color w:val="404040" w:themeColor="text1" w:themeTint="BF"/>
          <w:sz w:val="18"/>
        </w:rPr>
        <w:t>﹞</w:t>
      </w:r>
      <w:r w:rsidRPr="00863977">
        <w:rPr>
          <w:rFonts w:ascii="Arial Unicode MS" w:hAnsi="Arial Unicode MS" w:hint="eastAsia"/>
          <w:color w:val="666699"/>
        </w:rPr>
        <w:t>前項之未遂犯罰之</w:t>
      </w:r>
      <w:r>
        <w:rPr>
          <w:rFonts w:ascii="Arial Unicode MS" w:hAnsi="Arial Unicode MS" w:hint="eastAsia"/>
          <w:color w:val="17365D"/>
        </w:rPr>
        <w:t>。</w:t>
      </w:r>
    </w:p>
    <w:p w14:paraId="015A77C6" w14:textId="330562A6" w:rsidR="00863977" w:rsidRDefault="00A0775E" w:rsidP="00863977">
      <w:pPr>
        <w:ind w:leftChars="75" w:left="150"/>
        <w:jc w:val="both"/>
        <w:rPr>
          <w:rFonts w:ascii="Arial Unicode MS" w:hAnsi="Arial Unicode MS"/>
          <w:color w:val="17365D"/>
        </w:rPr>
      </w:pPr>
      <w:r w:rsidRPr="00A0775E">
        <w:rPr>
          <w:rFonts w:asciiTheme="minorHAnsi" w:hAnsiTheme="minorHAnsi" w:hint="eastAsia"/>
          <w:color w:val="404040" w:themeColor="text1" w:themeTint="BF"/>
          <w:sz w:val="18"/>
        </w:rPr>
        <w:t>﹝</w:t>
      </w:r>
      <w:r w:rsidRPr="00A0775E">
        <w:rPr>
          <w:rFonts w:asciiTheme="minorHAnsi" w:hAnsiTheme="minorHAnsi" w:hint="eastAsia"/>
          <w:color w:val="404040" w:themeColor="text1" w:themeTint="BF"/>
          <w:sz w:val="18"/>
        </w:rPr>
        <w:t>3</w:t>
      </w:r>
      <w:r w:rsidRPr="00A0775E">
        <w:rPr>
          <w:rFonts w:asciiTheme="minorHAnsi" w:hAnsiTheme="minorHAnsi" w:hint="eastAsia"/>
          <w:color w:val="404040" w:themeColor="text1" w:themeTint="BF"/>
          <w:sz w:val="18"/>
        </w:rPr>
        <w:t>﹞</w:t>
      </w:r>
      <w:r w:rsidR="00863977" w:rsidRPr="00863977">
        <w:rPr>
          <w:rFonts w:ascii="Arial Unicode MS" w:hAnsi="Arial Unicode MS" w:hint="eastAsia"/>
          <w:color w:val="17365D"/>
        </w:rPr>
        <w:t>科罰金時，如犯罪行為人所得之利益超過罰金最多額，得於所得利益之二倍至十倍範圍內酌量加重。</w:t>
      </w:r>
    </w:p>
    <w:p w14:paraId="06B1AA38" w14:textId="4D6E9AD2" w:rsidR="00CF12DE" w:rsidRPr="00CF12DE" w:rsidRDefault="00CF12DE" w:rsidP="00863977">
      <w:pPr>
        <w:ind w:leftChars="75" w:left="150"/>
        <w:jc w:val="both"/>
        <w:rPr>
          <w:rFonts w:ascii="Arial Unicode MS" w:hAnsi="Arial Unicode MS"/>
          <w:color w:val="17365D"/>
        </w:rPr>
      </w:pPr>
      <w:bookmarkStart w:id="7" w:name="_Hlk174492595"/>
      <w:r w:rsidRPr="003F1378">
        <w:rPr>
          <w:rFonts w:ascii="Arial Unicode MS" w:hAnsi="Arial Unicode MS"/>
          <w:color w:val="626262"/>
          <w:sz w:val="18"/>
        </w:rPr>
        <w:t>【</w:t>
      </w:r>
      <w:r w:rsidRPr="003F1378">
        <w:rPr>
          <w:rFonts w:ascii="Arial Unicode MS" w:hAnsi="Arial Unicode MS" w:hint="eastAsia"/>
          <w:color w:val="626262"/>
          <w:sz w:val="18"/>
        </w:rPr>
        <w:t>相關法規</w:t>
      </w:r>
      <w:r w:rsidRPr="003F1378">
        <w:rPr>
          <w:rFonts w:ascii="Arial Unicode MS" w:hAnsi="Arial Unicode MS"/>
          <w:color w:val="626262"/>
          <w:sz w:val="18"/>
        </w:rPr>
        <w:t>】</w:t>
      </w:r>
      <w:bookmarkEnd w:id="7"/>
      <w:r w:rsidR="00420B1C">
        <w:fldChar w:fldCharType="begin"/>
      </w:r>
      <w:r w:rsidR="00420B1C">
        <w:instrText>HYPERLINK "../law/</w:instrText>
      </w:r>
      <w:r w:rsidR="00420B1C">
        <w:instrText>通訊保障及監察法</w:instrText>
      </w:r>
      <w:r w:rsidR="00420B1C">
        <w:instrText>.docx" \l "a5"</w:instrText>
      </w:r>
      <w:r w:rsidR="00420B1C">
        <w:fldChar w:fldCharType="separate"/>
      </w:r>
      <w:r w:rsidRPr="003F1378">
        <w:rPr>
          <w:rStyle w:val="a3"/>
          <w:rFonts w:ascii="Arial Unicode MS" w:hAnsi="Arial Unicode MS"/>
          <w:color w:val="626262"/>
          <w:sz w:val="18"/>
        </w:rPr>
        <w:t>通訊保障及監察法</w:t>
      </w:r>
      <w:r w:rsidR="00420B1C">
        <w:rPr>
          <w:rStyle w:val="a3"/>
          <w:rFonts w:ascii="Arial Unicode MS" w:hAnsi="Arial Unicode MS"/>
          <w:color w:val="626262"/>
          <w:sz w:val="18"/>
        </w:rPr>
        <w:fldChar w:fldCharType="end"/>
      </w:r>
      <w:r w:rsidRPr="003F1378">
        <w:rPr>
          <w:rFonts w:ascii="Arial Unicode MS" w:hAnsi="Arial Unicode MS" w:hint="eastAsia"/>
          <w:color w:val="626262"/>
          <w:sz w:val="18"/>
        </w:rPr>
        <w:t>§</w:t>
      </w:r>
      <w:r w:rsidRPr="003F1378">
        <w:rPr>
          <w:rFonts w:ascii="Arial Unicode MS" w:hAnsi="Arial Unicode MS" w:hint="eastAsia"/>
          <w:color w:val="626262"/>
          <w:sz w:val="18"/>
        </w:rPr>
        <w:t>5</w:t>
      </w:r>
      <w:r w:rsidR="00420B1C" w:rsidRPr="00265662">
        <w:rPr>
          <w:rFonts w:ascii="Arial Unicode MS" w:hAnsi="Arial Unicode MS" w:hint="eastAsia"/>
          <w:color w:val="5F5F5F"/>
          <w:sz w:val="18"/>
        </w:rPr>
        <w:t>＊</w:t>
      </w:r>
      <w:hyperlink r:id="rId20" w:anchor="a2" w:history="1">
        <w:r w:rsidR="00420B1C" w:rsidRPr="00D93781">
          <w:rPr>
            <w:rStyle w:val="a3"/>
            <w:rFonts w:ascii="Arial Unicode MS" w:hAnsi="Arial Unicode MS" w:hint="eastAsia"/>
            <w:color w:val="5F5F5F"/>
            <w:sz w:val="18"/>
            <w:szCs w:val="20"/>
          </w:rPr>
          <w:t>證人保</w:t>
        </w:r>
        <w:r w:rsidR="00420B1C" w:rsidRPr="00D93781">
          <w:rPr>
            <w:rStyle w:val="a3"/>
            <w:rFonts w:ascii="Arial Unicode MS" w:hAnsi="Arial Unicode MS" w:hint="eastAsia"/>
            <w:color w:val="5F5F5F"/>
            <w:sz w:val="18"/>
            <w:szCs w:val="20"/>
          </w:rPr>
          <w:t>護</w:t>
        </w:r>
        <w:r w:rsidR="00420B1C" w:rsidRPr="00D93781">
          <w:rPr>
            <w:rStyle w:val="a3"/>
            <w:rFonts w:ascii="Arial Unicode MS" w:hAnsi="Arial Unicode MS" w:hint="eastAsia"/>
            <w:color w:val="5F5F5F"/>
            <w:sz w:val="18"/>
            <w:szCs w:val="20"/>
          </w:rPr>
          <w:t>法§</w:t>
        </w:r>
        <w:r w:rsidR="00420B1C" w:rsidRPr="00D93781">
          <w:rPr>
            <w:rStyle w:val="a3"/>
            <w:rFonts w:ascii="Arial Unicode MS" w:hAnsi="Arial Unicode MS" w:hint="eastAsia"/>
            <w:color w:val="5F5F5F"/>
            <w:sz w:val="18"/>
            <w:szCs w:val="20"/>
          </w:rPr>
          <w:t>2</w:t>
        </w:r>
      </w:hyperlink>
    </w:p>
    <w:p w14:paraId="5B82E65F" w14:textId="77777777" w:rsidR="00A0775E" w:rsidRDefault="00552F30" w:rsidP="00845DFF">
      <w:pPr>
        <w:pStyle w:val="2"/>
      </w:pPr>
      <w:bookmarkStart w:id="8" w:name="a13b3"/>
      <w:bookmarkEnd w:id="8"/>
      <w:r>
        <w:rPr>
          <w:rFonts w:hint="eastAsia"/>
        </w:rPr>
        <w:t>第</w:t>
      </w:r>
      <w:r>
        <w:rPr>
          <w:rFonts w:hint="eastAsia"/>
        </w:rPr>
        <w:t>13</w:t>
      </w:r>
      <w:r>
        <w:rPr>
          <w:rFonts w:hint="eastAsia"/>
        </w:rPr>
        <w:t>條</w:t>
      </w:r>
      <w:r w:rsidR="00863977" w:rsidRPr="00863977">
        <w:rPr>
          <w:rFonts w:hint="eastAsia"/>
        </w:rPr>
        <w:t>之</w:t>
      </w:r>
      <w:r>
        <w:rPr>
          <w:rFonts w:hint="eastAsia"/>
        </w:rPr>
        <w:t>3</w:t>
      </w:r>
      <w:r w:rsidR="00863977" w:rsidRPr="008036AB">
        <w:rPr>
          <w:rFonts w:hint="eastAsia"/>
        </w:rPr>
        <w:t>（</w:t>
      </w:r>
      <w:r w:rsidR="002B01BE" w:rsidRPr="002B01BE">
        <w:rPr>
          <w:rFonts w:hint="eastAsia"/>
        </w:rPr>
        <w:t>告訴乃論罪</w:t>
      </w:r>
      <w:r w:rsidR="00A0775E">
        <w:rPr>
          <w:rFonts w:hint="eastAsia"/>
        </w:rPr>
        <w:t>）</w:t>
      </w:r>
    </w:p>
    <w:p w14:paraId="5AD97FF2" w14:textId="0C212D25" w:rsidR="00A0775E" w:rsidRDefault="00A0775E" w:rsidP="00863977">
      <w:pPr>
        <w:ind w:leftChars="75" w:left="150"/>
        <w:jc w:val="both"/>
        <w:rPr>
          <w:rFonts w:ascii="Arial Unicode MS" w:hAnsi="Arial Unicode MS"/>
          <w:color w:val="17365D"/>
        </w:rPr>
      </w:pPr>
      <w:r w:rsidRPr="00A0775E">
        <w:rPr>
          <w:rFonts w:asciiTheme="minorHAnsi" w:hAnsiTheme="minorHAnsi" w:hint="eastAsia"/>
          <w:color w:val="404040" w:themeColor="text1" w:themeTint="BF"/>
          <w:sz w:val="18"/>
        </w:rPr>
        <w:t>﹝</w:t>
      </w:r>
      <w:r w:rsidRPr="00A0775E">
        <w:rPr>
          <w:rFonts w:asciiTheme="minorHAnsi" w:hAnsiTheme="minorHAnsi" w:hint="eastAsia"/>
          <w:color w:val="404040" w:themeColor="text1" w:themeTint="BF"/>
          <w:sz w:val="18"/>
        </w:rPr>
        <w:t>1</w:t>
      </w:r>
      <w:r w:rsidRPr="00A0775E">
        <w:rPr>
          <w:rFonts w:asciiTheme="minorHAnsi" w:hAnsiTheme="minorHAnsi" w:hint="eastAsia"/>
          <w:color w:val="404040" w:themeColor="text1" w:themeTint="BF"/>
          <w:sz w:val="18"/>
        </w:rPr>
        <w:t>﹞</w:t>
      </w:r>
      <w:r w:rsidR="00863977" w:rsidRPr="00863977">
        <w:rPr>
          <w:rFonts w:ascii="Arial Unicode MS" w:hAnsi="Arial Unicode MS" w:hint="eastAsia"/>
          <w:color w:val="17365D"/>
        </w:rPr>
        <w:t>第</w:t>
      </w:r>
      <w:hyperlink w:anchor="a13b1" w:history="1">
        <w:r w:rsidR="00554DDD" w:rsidRPr="00554DDD">
          <w:rPr>
            <w:rStyle w:val="a3"/>
            <w:rFonts w:ascii="Arial Unicode MS" w:hAnsi="Arial Unicode MS" w:hint="eastAsia"/>
          </w:rPr>
          <w:t>十三條之一</w:t>
        </w:r>
      </w:hyperlink>
      <w:r w:rsidR="00863977" w:rsidRPr="00863977">
        <w:rPr>
          <w:rFonts w:ascii="Arial Unicode MS" w:hAnsi="Arial Unicode MS" w:hint="eastAsia"/>
          <w:color w:val="17365D"/>
        </w:rPr>
        <w:t>之罪，須告訴乃論</w:t>
      </w:r>
      <w:r>
        <w:rPr>
          <w:rFonts w:ascii="Arial Unicode MS" w:hAnsi="Arial Unicode MS" w:hint="eastAsia"/>
          <w:color w:val="17365D"/>
        </w:rPr>
        <w:t>。</w:t>
      </w:r>
    </w:p>
    <w:p w14:paraId="630AEC06" w14:textId="7233EBF7" w:rsidR="00A0775E" w:rsidRDefault="00A0775E" w:rsidP="00863977">
      <w:pPr>
        <w:ind w:leftChars="75" w:left="150"/>
        <w:jc w:val="both"/>
        <w:rPr>
          <w:rFonts w:ascii="Arial Unicode MS" w:hAnsi="Arial Unicode MS"/>
          <w:color w:val="17365D"/>
        </w:rPr>
      </w:pPr>
      <w:r w:rsidRPr="00A0775E">
        <w:rPr>
          <w:rFonts w:asciiTheme="minorHAnsi" w:hAnsiTheme="minorHAnsi" w:hint="eastAsia"/>
          <w:color w:val="404040" w:themeColor="text1" w:themeTint="BF"/>
          <w:sz w:val="18"/>
        </w:rPr>
        <w:t>﹝</w:t>
      </w:r>
      <w:r w:rsidRPr="00A0775E">
        <w:rPr>
          <w:rFonts w:asciiTheme="minorHAnsi" w:hAnsiTheme="minorHAnsi" w:hint="eastAsia"/>
          <w:color w:val="404040" w:themeColor="text1" w:themeTint="BF"/>
          <w:sz w:val="18"/>
        </w:rPr>
        <w:t>2</w:t>
      </w:r>
      <w:r w:rsidRPr="00A0775E">
        <w:rPr>
          <w:rFonts w:asciiTheme="minorHAnsi" w:hAnsiTheme="minorHAnsi" w:hint="eastAsia"/>
          <w:color w:val="404040" w:themeColor="text1" w:themeTint="BF"/>
          <w:sz w:val="18"/>
        </w:rPr>
        <w:t>﹞</w:t>
      </w:r>
      <w:r w:rsidRPr="00005156">
        <w:rPr>
          <w:rFonts w:ascii="Arial Unicode MS" w:hAnsi="Arial Unicode MS" w:hint="eastAsia"/>
          <w:color w:val="17365D"/>
        </w:rPr>
        <w:t>對於共犯之一人告訴或撤回告訴者，其效力不及於其他共犯。</w:t>
      </w:r>
    </w:p>
    <w:p w14:paraId="633BC6BE" w14:textId="59F49AAF" w:rsidR="00863977" w:rsidRPr="00863977" w:rsidRDefault="00A0775E" w:rsidP="00863977">
      <w:pPr>
        <w:ind w:leftChars="75" w:left="150"/>
        <w:jc w:val="both"/>
        <w:rPr>
          <w:rFonts w:ascii="Arial Unicode MS" w:hAnsi="Arial Unicode MS"/>
          <w:color w:val="17365D"/>
        </w:rPr>
      </w:pPr>
      <w:r w:rsidRPr="00A0775E">
        <w:rPr>
          <w:rFonts w:asciiTheme="minorHAnsi" w:hAnsiTheme="minorHAnsi" w:hint="eastAsia"/>
          <w:color w:val="404040" w:themeColor="text1" w:themeTint="BF"/>
          <w:sz w:val="18"/>
        </w:rPr>
        <w:t>﹝</w:t>
      </w:r>
      <w:r w:rsidRPr="00A0775E">
        <w:rPr>
          <w:rFonts w:asciiTheme="minorHAnsi" w:hAnsiTheme="minorHAnsi" w:hint="eastAsia"/>
          <w:color w:val="404040" w:themeColor="text1" w:themeTint="BF"/>
          <w:sz w:val="18"/>
        </w:rPr>
        <w:t>3</w:t>
      </w:r>
      <w:r w:rsidRPr="00A0775E">
        <w:rPr>
          <w:rFonts w:asciiTheme="minorHAnsi" w:hAnsiTheme="minorHAnsi" w:hint="eastAsia"/>
          <w:color w:val="404040" w:themeColor="text1" w:themeTint="BF"/>
          <w:sz w:val="18"/>
        </w:rPr>
        <w:t>﹞</w:t>
      </w:r>
      <w:r w:rsidR="00863977" w:rsidRPr="00863977">
        <w:rPr>
          <w:rFonts w:ascii="Arial Unicode MS" w:hAnsi="Arial Unicode MS" w:hint="eastAsia"/>
          <w:color w:val="17365D"/>
        </w:rPr>
        <w:t>公務員或曾任公務員之人，因職務知悉或持有他人之營業秘密，而故意犯前二條之罪者，加重其刑至二分之一。</w:t>
      </w:r>
    </w:p>
    <w:p w14:paraId="2550747E" w14:textId="77777777" w:rsidR="00A0775E" w:rsidRDefault="00552F30" w:rsidP="00845DFF">
      <w:pPr>
        <w:pStyle w:val="2"/>
      </w:pPr>
      <w:bookmarkStart w:id="9" w:name="a13b4"/>
      <w:bookmarkEnd w:id="9"/>
      <w:r>
        <w:rPr>
          <w:rFonts w:hint="eastAsia"/>
        </w:rPr>
        <w:t>第</w:t>
      </w:r>
      <w:r>
        <w:rPr>
          <w:rFonts w:hint="eastAsia"/>
        </w:rPr>
        <w:t>13</w:t>
      </w:r>
      <w:r>
        <w:rPr>
          <w:rFonts w:hint="eastAsia"/>
        </w:rPr>
        <w:t>條</w:t>
      </w:r>
      <w:r w:rsidR="00863977" w:rsidRPr="00863977">
        <w:rPr>
          <w:rFonts w:hint="eastAsia"/>
        </w:rPr>
        <w:t>之</w:t>
      </w:r>
      <w:r>
        <w:rPr>
          <w:rFonts w:hint="eastAsia"/>
        </w:rPr>
        <w:t>4</w:t>
      </w:r>
      <w:r w:rsidR="00863977" w:rsidRPr="008036AB">
        <w:rPr>
          <w:rFonts w:hint="eastAsia"/>
        </w:rPr>
        <w:t>（</w:t>
      </w:r>
      <w:r w:rsidR="00554DDD" w:rsidRPr="00554DDD">
        <w:rPr>
          <w:rFonts w:hint="eastAsia"/>
        </w:rPr>
        <w:t>刑事罰併同處罰規定</w:t>
      </w:r>
      <w:r w:rsidR="00A0775E">
        <w:rPr>
          <w:rFonts w:hint="eastAsia"/>
        </w:rPr>
        <w:t>）</w:t>
      </w:r>
    </w:p>
    <w:p w14:paraId="628CF808" w14:textId="587DA209" w:rsidR="00863977" w:rsidRDefault="00A0775E" w:rsidP="00863977">
      <w:pPr>
        <w:ind w:leftChars="75" w:left="150"/>
        <w:jc w:val="both"/>
        <w:rPr>
          <w:rFonts w:ascii="Arial Unicode MS" w:hAnsi="Arial Unicode MS"/>
          <w:color w:val="17365D"/>
        </w:rPr>
      </w:pPr>
      <w:r w:rsidRPr="00A0775E">
        <w:rPr>
          <w:rFonts w:asciiTheme="minorHAnsi" w:hAnsiTheme="minorHAnsi" w:hint="eastAsia"/>
          <w:color w:val="404040" w:themeColor="text1" w:themeTint="BF"/>
          <w:sz w:val="18"/>
        </w:rPr>
        <w:t>﹝</w:t>
      </w:r>
      <w:r w:rsidRPr="00A0775E">
        <w:rPr>
          <w:rFonts w:asciiTheme="minorHAnsi" w:hAnsiTheme="minorHAnsi" w:hint="eastAsia"/>
          <w:color w:val="404040" w:themeColor="text1" w:themeTint="BF"/>
          <w:sz w:val="18"/>
        </w:rPr>
        <w:t>1</w:t>
      </w:r>
      <w:r w:rsidRPr="00A0775E">
        <w:rPr>
          <w:rFonts w:asciiTheme="minorHAnsi" w:hAnsiTheme="minorHAnsi" w:hint="eastAsia"/>
          <w:color w:val="404040" w:themeColor="text1" w:themeTint="BF"/>
          <w:sz w:val="18"/>
        </w:rPr>
        <w:t>﹞</w:t>
      </w:r>
      <w:r w:rsidR="00863977" w:rsidRPr="00863977">
        <w:rPr>
          <w:rFonts w:ascii="Arial Unicode MS" w:hAnsi="Arial Unicode MS" w:hint="eastAsia"/>
          <w:color w:val="17365D"/>
        </w:rPr>
        <w:t>法人之代表人、法人或自然人之代理人、受雇人或其他從業人員，因執行業務，犯第</w:t>
      </w:r>
      <w:hyperlink w:anchor="a13b1" w:history="1">
        <w:r w:rsidR="00863977" w:rsidRPr="00554DDD">
          <w:rPr>
            <w:rStyle w:val="a3"/>
            <w:rFonts w:ascii="Arial Unicode MS" w:hAnsi="Arial Unicode MS" w:hint="eastAsia"/>
          </w:rPr>
          <w:t>十三條之一</w:t>
        </w:r>
      </w:hyperlink>
      <w:r w:rsidR="00863977" w:rsidRPr="00863977">
        <w:rPr>
          <w:rFonts w:ascii="Arial Unicode MS" w:hAnsi="Arial Unicode MS" w:hint="eastAsia"/>
          <w:color w:val="17365D"/>
        </w:rPr>
        <w:t>、第</w:t>
      </w:r>
      <w:hyperlink w:anchor="a13b2" w:history="1">
        <w:r w:rsidR="00863977" w:rsidRPr="00554DDD">
          <w:rPr>
            <w:rStyle w:val="a3"/>
            <w:rFonts w:ascii="Arial Unicode MS" w:hAnsi="Arial Unicode MS" w:hint="eastAsia"/>
          </w:rPr>
          <w:t>十三條之二</w:t>
        </w:r>
      </w:hyperlink>
      <w:r w:rsidR="00863977" w:rsidRPr="00863977">
        <w:rPr>
          <w:rFonts w:ascii="Arial Unicode MS" w:hAnsi="Arial Unicode MS" w:hint="eastAsia"/>
          <w:color w:val="17365D"/>
        </w:rPr>
        <w:t>之罪者，除依該條規定處罰其行為人外，對該法人或自然人亦科該條之罰金。但法人之代表人或自然人對於犯罪之發生，已盡力為防止行為者，不在此限。</w:t>
      </w:r>
    </w:p>
    <w:p w14:paraId="3241E1C8" w14:textId="77777777" w:rsidR="00A0775E" w:rsidRDefault="005A70B6" w:rsidP="00845DFF">
      <w:pPr>
        <w:pStyle w:val="2"/>
      </w:pPr>
      <w:bookmarkStart w:id="10" w:name="a13b5"/>
      <w:bookmarkEnd w:id="10"/>
      <w:r w:rsidRPr="00D3647A">
        <w:rPr>
          <w:rFonts w:hint="eastAsia"/>
        </w:rPr>
        <w:t>第</w:t>
      </w:r>
      <w:r>
        <w:rPr>
          <w:rFonts w:hint="eastAsia"/>
        </w:rPr>
        <w:t>13</w:t>
      </w:r>
      <w:r w:rsidRPr="00D3647A">
        <w:rPr>
          <w:rFonts w:hint="eastAsia"/>
        </w:rPr>
        <w:t>條之</w:t>
      </w:r>
      <w:r>
        <w:rPr>
          <w:rFonts w:hint="eastAsia"/>
        </w:rPr>
        <w:t>5</w:t>
      </w:r>
      <w:r w:rsidRPr="008036AB">
        <w:rPr>
          <w:rFonts w:hint="eastAsia"/>
        </w:rPr>
        <w:t>（</w:t>
      </w:r>
      <w:r w:rsidR="00845DFF" w:rsidRPr="00845DFF">
        <w:rPr>
          <w:rFonts w:hint="eastAsia"/>
        </w:rPr>
        <w:t>未經認許之外國法人得為訴訟主體</w:t>
      </w:r>
      <w:r w:rsidR="00A0775E">
        <w:rPr>
          <w:rFonts w:hint="eastAsia"/>
        </w:rPr>
        <w:t>）</w:t>
      </w:r>
    </w:p>
    <w:p w14:paraId="6EBB83A0" w14:textId="2A00A898" w:rsidR="005A70B6" w:rsidRDefault="00A0775E" w:rsidP="005A70B6">
      <w:pPr>
        <w:ind w:left="142"/>
        <w:rPr>
          <w:color w:val="17365D"/>
        </w:rPr>
      </w:pPr>
      <w:r w:rsidRPr="00A0775E">
        <w:rPr>
          <w:rFonts w:asciiTheme="minorHAnsi" w:hAnsiTheme="minorHAnsi" w:hint="eastAsia"/>
          <w:color w:val="404040" w:themeColor="text1" w:themeTint="BF"/>
          <w:sz w:val="18"/>
        </w:rPr>
        <w:t>﹝</w:t>
      </w:r>
      <w:r w:rsidRPr="00A0775E">
        <w:rPr>
          <w:rFonts w:asciiTheme="minorHAnsi" w:hAnsiTheme="minorHAnsi" w:hint="eastAsia"/>
          <w:color w:val="404040" w:themeColor="text1" w:themeTint="BF"/>
          <w:sz w:val="18"/>
        </w:rPr>
        <w:t>1</w:t>
      </w:r>
      <w:r w:rsidRPr="00A0775E">
        <w:rPr>
          <w:rFonts w:asciiTheme="minorHAnsi" w:hAnsiTheme="minorHAnsi" w:hint="eastAsia"/>
          <w:color w:val="404040" w:themeColor="text1" w:themeTint="BF"/>
          <w:sz w:val="18"/>
        </w:rPr>
        <w:t>﹞</w:t>
      </w:r>
      <w:r w:rsidR="005A70B6" w:rsidRPr="00D3647A">
        <w:rPr>
          <w:rFonts w:hint="eastAsia"/>
          <w:color w:val="17365D"/>
        </w:rPr>
        <w:t>未經認許之外國法人，就本法規定事項得為告訴、自訴或提起民事訴訟。</w:t>
      </w:r>
    </w:p>
    <w:p w14:paraId="05265950" w14:textId="2B567340" w:rsidR="004E2711" w:rsidRPr="004E2711" w:rsidRDefault="004E2711" w:rsidP="005A70B6">
      <w:pPr>
        <w:ind w:left="142"/>
        <w:rPr>
          <w:color w:val="17365D"/>
        </w:rPr>
      </w:pPr>
      <w:r w:rsidRPr="00C672A3">
        <w:rPr>
          <w:rFonts w:ascii="Arial Unicode MS" w:hAnsi="Arial Unicode MS" w:hint="eastAsia"/>
          <w:color w:val="5F5F5F"/>
          <w:sz w:val="18"/>
        </w:rPr>
        <w:t>【具參考價值】</w:t>
      </w:r>
      <w:hyperlink r:id="rId21" w:anchor="w109b1639" w:history="1">
        <w:r>
          <w:rPr>
            <w:rStyle w:val="a3"/>
            <w:rFonts w:ascii="Arial Unicode MS" w:hAnsi="Arial Unicode MS" w:hint="eastAsia"/>
            <w:color w:val="5F5F5F"/>
            <w:sz w:val="18"/>
          </w:rPr>
          <w:t>最高法院</w:t>
        </w:r>
        <w:r>
          <w:rPr>
            <w:rStyle w:val="a3"/>
            <w:rFonts w:ascii="Arial Unicode MS" w:hAnsi="Arial Unicode MS" w:hint="eastAsia"/>
            <w:color w:val="5F5F5F"/>
            <w:sz w:val="18"/>
          </w:rPr>
          <w:t>109</w:t>
        </w:r>
        <w:r>
          <w:rPr>
            <w:rStyle w:val="a3"/>
            <w:rFonts w:ascii="Arial Unicode MS" w:hAnsi="Arial Unicode MS" w:hint="eastAsia"/>
            <w:color w:val="5F5F5F"/>
            <w:sz w:val="18"/>
          </w:rPr>
          <w:t>年度台上字第</w:t>
        </w:r>
        <w:r>
          <w:rPr>
            <w:rStyle w:val="a3"/>
            <w:rFonts w:ascii="Arial Unicode MS" w:hAnsi="Arial Unicode MS" w:hint="eastAsia"/>
            <w:color w:val="5F5F5F"/>
            <w:sz w:val="18"/>
          </w:rPr>
          <w:t>1639</w:t>
        </w:r>
        <w:r>
          <w:rPr>
            <w:rStyle w:val="a3"/>
            <w:rFonts w:ascii="Arial Unicode MS" w:hAnsi="Arial Unicode MS" w:hint="eastAsia"/>
            <w:color w:val="5F5F5F"/>
            <w:sz w:val="18"/>
          </w:rPr>
          <w:t>號判決</w:t>
        </w:r>
      </w:hyperlink>
    </w:p>
    <w:p w14:paraId="7F35E5BA" w14:textId="77777777" w:rsidR="00A0775E" w:rsidRDefault="00552F30" w:rsidP="00845DFF">
      <w:pPr>
        <w:pStyle w:val="2"/>
      </w:pPr>
      <w:bookmarkStart w:id="11" w:name="a14"/>
      <w:bookmarkEnd w:id="11"/>
      <w:r>
        <w:rPr>
          <w:rFonts w:hint="eastAsia"/>
        </w:rPr>
        <w:t>第</w:t>
      </w:r>
      <w:r>
        <w:rPr>
          <w:rFonts w:hint="eastAsia"/>
        </w:rPr>
        <w:t>14</w:t>
      </w:r>
      <w:r>
        <w:rPr>
          <w:rFonts w:hint="eastAsia"/>
        </w:rPr>
        <w:t>條</w:t>
      </w:r>
      <w:r w:rsidR="00360072" w:rsidRPr="008036AB">
        <w:rPr>
          <w:rFonts w:hint="eastAsia"/>
        </w:rPr>
        <w:t>（專業法庭之設立或指定專人辦理</w:t>
      </w:r>
      <w:r w:rsidR="00A0775E">
        <w:rPr>
          <w:rFonts w:hint="eastAsia"/>
        </w:rPr>
        <w:t>）</w:t>
      </w:r>
    </w:p>
    <w:p w14:paraId="0970440E" w14:textId="14E1B0EB" w:rsidR="00A0775E" w:rsidRDefault="00A0775E" w:rsidP="00863977">
      <w:pPr>
        <w:ind w:leftChars="75" w:left="150"/>
        <w:jc w:val="both"/>
        <w:rPr>
          <w:rFonts w:ascii="Arial Unicode MS" w:hAnsi="Arial Unicode MS"/>
          <w:color w:val="17365D"/>
        </w:rPr>
      </w:pPr>
      <w:r w:rsidRPr="00A0775E">
        <w:rPr>
          <w:rFonts w:asciiTheme="minorHAnsi" w:hAnsiTheme="minorHAnsi" w:hint="eastAsia"/>
          <w:color w:val="404040" w:themeColor="text1" w:themeTint="BF"/>
          <w:sz w:val="18"/>
        </w:rPr>
        <w:t>﹝</w:t>
      </w:r>
      <w:r w:rsidRPr="00A0775E">
        <w:rPr>
          <w:rFonts w:asciiTheme="minorHAnsi" w:hAnsiTheme="minorHAnsi" w:hint="eastAsia"/>
          <w:color w:val="404040" w:themeColor="text1" w:themeTint="BF"/>
          <w:sz w:val="18"/>
        </w:rPr>
        <w:t>1</w:t>
      </w:r>
      <w:r w:rsidRPr="00A0775E">
        <w:rPr>
          <w:rFonts w:asciiTheme="minorHAnsi" w:hAnsiTheme="minorHAnsi" w:hint="eastAsia"/>
          <w:color w:val="404040" w:themeColor="text1" w:themeTint="BF"/>
          <w:sz w:val="18"/>
        </w:rPr>
        <w:t>﹞</w:t>
      </w:r>
      <w:r w:rsidR="00360072" w:rsidRPr="008036AB">
        <w:rPr>
          <w:rFonts w:ascii="Arial Unicode MS" w:hAnsi="Arial Unicode MS" w:hint="eastAsia"/>
          <w:color w:val="17365D"/>
        </w:rPr>
        <w:t>法院為審理營業秘密訴訟案件，得設立專業法庭或指定專人辦理</w:t>
      </w:r>
      <w:r>
        <w:rPr>
          <w:rFonts w:ascii="Arial Unicode MS" w:hAnsi="Arial Unicode MS" w:hint="eastAsia"/>
          <w:color w:val="17365D"/>
        </w:rPr>
        <w:t>。</w:t>
      </w:r>
    </w:p>
    <w:p w14:paraId="1181D164" w14:textId="45507EB8" w:rsidR="00360072" w:rsidRDefault="00A0775E" w:rsidP="00863977">
      <w:pPr>
        <w:ind w:leftChars="75" w:left="150"/>
        <w:jc w:val="both"/>
        <w:rPr>
          <w:rFonts w:ascii="Arial Unicode MS" w:hAnsi="Arial Unicode MS"/>
          <w:color w:val="666699"/>
        </w:rPr>
      </w:pPr>
      <w:r w:rsidRPr="00A0775E">
        <w:rPr>
          <w:rFonts w:asciiTheme="minorHAnsi" w:hAnsiTheme="minorHAnsi" w:hint="eastAsia"/>
          <w:color w:val="404040" w:themeColor="text1" w:themeTint="BF"/>
          <w:sz w:val="18"/>
        </w:rPr>
        <w:t>﹝</w:t>
      </w:r>
      <w:r w:rsidRPr="00A0775E">
        <w:rPr>
          <w:rFonts w:asciiTheme="minorHAnsi" w:hAnsiTheme="minorHAnsi" w:hint="eastAsia"/>
          <w:color w:val="404040" w:themeColor="text1" w:themeTint="BF"/>
          <w:sz w:val="18"/>
        </w:rPr>
        <w:t>2</w:t>
      </w:r>
      <w:r w:rsidRPr="00A0775E">
        <w:rPr>
          <w:rFonts w:asciiTheme="minorHAnsi" w:hAnsiTheme="minorHAnsi" w:hint="eastAsia"/>
          <w:color w:val="404040" w:themeColor="text1" w:themeTint="BF"/>
          <w:sz w:val="18"/>
        </w:rPr>
        <w:t>﹞</w:t>
      </w:r>
      <w:r w:rsidR="00360072" w:rsidRPr="008036AB">
        <w:rPr>
          <w:rFonts w:ascii="Arial Unicode MS" w:hAnsi="Arial Unicode MS" w:hint="eastAsia"/>
          <w:color w:val="666699"/>
        </w:rPr>
        <w:t>當事人提出之攻擊或防禦方法涉及營業秘密，經</w:t>
      </w:r>
      <w:r w:rsidR="005B133B" w:rsidRPr="005B133B">
        <w:rPr>
          <w:rFonts w:ascii="Arial Unicode MS" w:hAnsi="Arial Unicode MS" w:hint="eastAsia"/>
          <w:color w:val="666699"/>
        </w:rPr>
        <w:t>當</w:t>
      </w:r>
      <w:r w:rsidR="00360072" w:rsidRPr="008036AB">
        <w:rPr>
          <w:rFonts w:ascii="Arial Unicode MS" w:hAnsi="Arial Unicode MS" w:hint="eastAsia"/>
          <w:color w:val="666699"/>
        </w:rPr>
        <w:t>事人聲請，法院認為適當者，得不公開審判或限制閱覽訴訟資料。</w:t>
      </w:r>
    </w:p>
    <w:p w14:paraId="51172F5F" w14:textId="018132B9" w:rsidR="00A0775E" w:rsidRPr="00A0775E" w:rsidRDefault="00A0775E" w:rsidP="00863977">
      <w:pPr>
        <w:ind w:leftChars="75" w:left="150"/>
        <w:jc w:val="both"/>
        <w:rPr>
          <w:rFonts w:ascii="Arial Unicode MS" w:hAnsi="Arial Unicode MS"/>
          <w:color w:val="666699"/>
        </w:rPr>
      </w:pPr>
      <w:r w:rsidRPr="005125B9">
        <w:rPr>
          <w:rFonts w:ascii="Arial Unicode MS" w:hAnsi="Arial Unicode MS" w:hint="eastAsia"/>
          <w:color w:val="5F5F5F"/>
          <w:sz w:val="18"/>
        </w:rPr>
        <w:t>【</w:t>
      </w:r>
      <w:r w:rsidRPr="005125B9">
        <w:rPr>
          <w:rFonts w:ascii="Arial Unicode MS" w:hAnsi="Arial Unicode MS" w:hint="eastAsia"/>
          <w:color w:val="626262"/>
          <w:sz w:val="18"/>
        </w:rPr>
        <w:t>具參考價值】</w:t>
      </w:r>
      <w:hyperlink r:id="rId22" w:anchor="w110d161" w:history="1">
        <w:r>
          <w:rPr>
            <w:rStyle w:val="a3"/>
            <w:rFonts w:ascii="Arial Unicode MS" w:hAnsi="Arial Unicode MS" w:hint="eastAsia"/>
            <w:color w:val="5F5F5F"/>
            <w:sz w:val="18"/>
          </w:rPr>
          <w:t>最高法院</w:t>
        </w:r>
        <w:r>
          <w:rPr>
            <w:rStyle w:val="a3"/>
            <w:rFonts w:ascii="Arial Unicode MS" w:hAnsi="Arial Unicode MS" w:hint="eastAsia"/>
            <w:color w:val="5F5F5F"/>
            <w:sz w:val="18"/>
          </w:rPr>
          <w:t>110</w:t>
        </w:r>
        <w:r>
          <w:rPr>
            <w:rStyle w:val="a3"/>
            <w:rFonts w:ascii="Arial Unicode MS" w:hAnsi="Arial Unicode MS" w:hint="eastAsia"/>
            <w:color w:val="5F5F5F"/>
            <w:sz w:val="18"/>
          </w:rPr>
          <w:t>年度台抗字第</w:t>
        </w:r>
        <w:r>
          <w:rPr>
            <w:rStyle w:val="a3"/>
            <w:rFonts w:ascii="Arial Unicode MS" w:hAnsi="Arial Unicode MS" w:hint="eastAsia"/>
            <w:color w:val="5F5F5F"/>
            <w:sz w:val="18"/>
          </w:rPr>
          <w:t>161</w:t>
        </w:r>
        <w:r>
          <w:rPr>
            <w:rStyle w:val="a3"/>
            <w:rFonts w:ascii="Arial Unicode MS" w:hAnsi="Arial Unicode MS" w:hint="eastAsia"/>
            <w:color w:val="5F5F5F"/>
            <w:sz w:val="18"/>
          </w:rPr>
          <w:t>號裁定</w:t>
        </w:r>
      </w:hyperlink>
    </w:p>
    <w:p w14:paraId="5D2B40D0" w14:textId="77777777" w:rsidR="00A0775E" w:rsidRDefault="00845DFF" w:rsidP="00845DFF">
      <w:pPr>
        <w:pStyle w:val="2"/>
      </w:pPr>
      <w:bookmarkStart w:id="12" w:name="a14b1"/>
      <w:bookmarkEnd w:id="12"/>
      <w:r>
        <w:lastRenderedPageBreak/>
        <w:t>第</w:t>
      </w:r>
      <w:r>
        <w:t>14</w:t>
      </w:r>
      <w:r>
        <w:t>條之</w:t>
      </w:r>
      <w:r>
        <w:t>1</w:t>
      </w:r>
      <w:r>
        <w:t>（偵查保密令之核發及禁止行為</w:t>
      </w:r>
      <w:r w:rsidR="00A0775E">
        <w:t>）</w:t>
      </w:r>
    </w:p>
    <w:p w14:paraId="7E7CD988" w14:textId="40FBF8A8" w:rsidR="00A0775E" w:rsidRDefault="00A0775E" w:rsidP="00845DFF">
      <w:pPr>
        <w:ind w:left="142"/>
        <w:rPr>
          <w:color w:val="17365D"/>
        </w:rPr>
      </w:pPr>
      <w:r w:rsidRPr="00A0775E">
        <w:rPr>
          <w:rFonts w:asciiTheme="minorHAnsi" w:hAnsiTheme="minorHAnsi"/>
          <w:color w:val="404040" w:themeColor="text1" w:themeTint="BF"/>
          <w:sz w:val="18"/>
        </w:rPr>
        <w:t>﹝</w:t>
      </w:r>
      <w:r w:rsidRPr="00A0775E">
        <w:rPr>
          <w:rFonts w:asciiTheme="minorHAnsi" w:hAnsiTheme="minorHAnsi"/>
          <w:color w:val="404040" w:themeColor="text1" w:themeTint="BF"/>
          <w:sz w:val="18"/>
        </w:rPr>
        <w:t>1</w:t>
      </w:r>
      <w:r w:rsidRPr="00A0775E">
        <w:rPr>
          <w:rFonts w:asciiTheme="minorHAnsi" w:hAnsiTheme="minorHAnsi"/>
          <w:color w:val="404040" w:themeColor="text1" w:themeTint="BF"/>
          <w:sz w:val="18"/>
        </w:rPr>
        <w:t>﹞</w:t>
      </w:r>
      <w:r w:rsidR="00845DFF" w:rsidRPr="00845DFF">
        <w:rPr>
          <w:color w:val="17365D"/>
        </w:rPr>
        <w:t>檢察官偵辦營業秘密案件，認有偵查必要時，得核發偵查保密令予接觸偵查內容之犯罪嫌疑人、被告、被害人、告訴人、告訴代理人、辯護人、鑑定人、證人或其他相關之人</w:t>
      </w:r>
      <w:r>
        <w:rPr>
          <w:color w:val="17365D"/>
        </w:rPr>
        <w:t>。</w:t>
      </w:r>
    </w:p>
    <w:p w14:paraId="45F76F41" w14:textId="07476464" w:rsidR="00A0775E" w:rsidRPr="00005156" w:rsidRDefault="00A0775E" w:rsidP="00845DFF">
      <w:pPr>
        <w:ind w:left="142"/>
        <w:rPr>
          <w:color w:val="17365D"/>
        </w:rPr>
      </w:pPr>
      <w:r w:rsidRPr="00A0775E">
        <w:rPr>
          <w:rFonts w:asciiTheme="minorHAnsi" w:hAnsiTheme="minorHAnsi"/>
          <w:color w:val="404040" w:themeColor="text1" w:themeTint="BF"/>
          <w:sz w:val="18"/>
        </w:rPr>
        <w:t>﹝</w:t>
      </w:r>
      <w:r w:rsidRPr="00A0775E">
        <w:rPr>
          <w:rFonts w:asciiTheme="minorHAnsi" w:hAnsiTheme="minorHAnsi"/>
          <w:color w:val="404040" w:themeColor="text1" w:themeTint="BF"/>
          <w:sz w:val="18"/>
        </w:rPr>
        <w:t>2</w:t>
      </w:r>
      <w:r w:rsidRPr="00A0775E">
        <w:rPr>
          <w:rFonts w:asciiTheme="minorHAnsi" w:hAnsiTheme="minorHAnsi"/>
          <w:color w:val="404040" w:themeColor="text1" w:themeTint="BF"/>
          <w:sz w:val="18"/>
        </w:rPr>
        <w:t>﹞</w:t>
      </w:r>
      <w:r w:rsidRPr="00005156">
        <w:rPr>
          <w:color w:val="17365D"/>
        </w:rPr>
        <w:t>受偵查保密令之人，就該偵查內容，不得為下列行為：</w:t>
      </w:r>
    </w:p>
    <w:p w14:paraId="4073E236" w14:textId="77777777" w:rsidR="00A0775E" w:rsidRPr="00005156" w:rsidRDefault="00A0775E" w:rsidP="00845DFF">
      <w:pPr>
        <w:ind w:left="142"/>
        <w:rPr>
          <w:color w:val="17365D"/>
        </w:rPr>
      </w:pPr>
      <w:r w:rsidRPr="00005156">
        <w:rPr>
          <w:color w:val="17365D"/>
        </w:rPr>
        <w:t xml:space="preserve">　　一、實施偵查程序以外目的之使用。</w:t>
      </w:r>
    </w:p>
    <w:p w14:paraId="3F24BC2B" w14:textId="38BA040A" w:rsidR="00A0775E" w:rsidRPr="00005156" w:rsidRDefault="00A0775E" w:rsidP="00845DFF">
      <w:pPr>
        <w:ind w:left="142"/>
        <w:rPr>
          <w:color w:val="17365D"/>
        </w:rPr>
      </w:pPr>
      <w:r w:rsidRPr="00005156">
        <w:rPr>
          <w:color w:val="17365D"/>
        </w:rPr>
        <w:t xml:space="preserve">　　二、揭露予未受偵查保密令之人。</w:t>
      </w:r>
    </w:p>
    <w:p w14:paraId="4A783834" w14:textId="0D7E0317" w:rsidR="00845DFF" w:rsidRPr="00845DFF" w:rsidRDefault="00A0775E" w:rsidP="00845DFF">
      <w:pPr>
        <w:ind w:left="142"/>
        <w:rPr>
          <w:color w:val="17365D"/>
        </w:rPr>
      </w:pPr>
      <w:r w:rsidRPr="00A0775E">
        <w:rPr>
          <w:rFonts w:asciiTheme="minorHAnsi" w:hAnsiTheme="minorHAnsi"/>
          <w:color w:val="404040" w:themeColor="text1" w:themeTint="BF"/>
          <w:sz w:val="18"/>
        </w:rPr>
        <w:t>﹝</w:t>
      </w:r>
      <w:r w:rsidRPr="00A0775E">
        <w:rPr>
          <w:rFonts w:asciiTheme="minorHAnsi" w:hAnsiTheme="minorHAnsi"/>
          <w:color w:val="404040" w:themeColor="text1" w:themeTint="BF"/>
          <w:sz w:val="18"/>
        </w:rPr>
        <w:t>3</w:t>
      </w:r>
      <w:r w:rsidRPr="00A0775E">
        <w:rPr>
          <w:rFonts w:asciiTheme="minorHAnsi" w:hAnsiTheme="minorHAnsi"/>
          <w:color w:val="404040" w:themeColor="text1" w:themeTint="BF"/>
          <w:sz w:val="18"/>
        </w:rPr>
        <w:t>﹞</w:t>
      </w:r>
      <w:r w:rsidR="00845DFF" w:rsidRPr="00845DFF">
        <w:rPr>
          <w:color w:val="17365D"/>
        </w:rPr>
        <w:t>前項規定，於受偵查保密令之人，在偵查前已取得或持有該偵查之內容時，不適用之。</w:t>
      </w:r>
    </w:p>
    <w:p w14:paraId="42D67E69" w14:textId="77777777" w:rsidR="00A0775E" w:rsidRDefault="00845DFF" w:rsidP="00845DFF">
      <w:pPr>
        <w:pStyle w:val="2"/>
      </w:pPr>
      <w:bookmarkStart w:id="13" w:name="a14b2"/>
      <w:bookmarkEnd w:id="13"/>
      <w:r w:rsidRPr="00845DFF">
        <w:t>第</w:t>
      </w:r>
      <w:r w:rsidRPr="00845DFF">
        <w:t>14</w:t>
      </w:r>
      <w:r w:rsidRPr="00845DFF">
        <w:t>條之</w:t>
      </w:r>
      <w:r w:rsidRPr="00845DFF">
        <w:t>2</w:t>
      </w:r>
      <w:r w:rsidRPr="00845DFF">
        <w:t>（偵查保密令之生效要件時點及應載事項</w:t>
      </w:r>
      <w:r w:rsidR="00A0775E">
        <w:t>）</w:t>
      </w:r>
    </w:p>
    <w:p w14:paraId="6EACA310" w14:textId="5CD9631F" w:rsidR="00A0775E" w:rsidRDefault="00A0775E" w:rsidP="00845DFF">
      <w:pPr>
        <w:ind w:left="142"/>
        <w:rPr>
          <w:color w:val="17365D"/>
        </w:rPr>
      </w:pPr>
      <w:r w:rsidRPr="00A0775E">
        <w:rPr>
          <w:rFonts w:asciiTheme="minorHAnsi" w:hAnsiTheme="minorHAnsi"/>
          <w:color w:val="404040" w:themeColor="text1" w:themeTint="BF"/>
          <w:sz w:val="18"/>
        </w:rPr>
        <w:t>﹝</w:t>
      </w:r>
      <w:r w:rsidRPr="00A0775E">
        <w:rPr>
          <w:rFonts w:asciiTheme="minorHAnsi" w:hAnsiTheme="minorHAnsi"/>
          <w:color w:val="404040" w:themeColor="text1" w:themeTint="BF"/>
          <w:sz w:val="18"/>
        </w:rPr>
        <w:t>1</w:t>
      </w:r>
      <w:r w:rsidRPr="00A0775E">
        <w:rPr>
          <w:rFonts w:asciiTheme="minorHAnsi" w:hAnsiTheme="minorHAnsi"/>
          <w:color w:val="404040" w:themeColor="text1" w:themeTint="BF"/>
          <w:sz w:val="18"/>
        </w:rPr>
        <w:t>﹞</w:t>
      </w:r>
      <w:r w:rsidR="00845DFF" w:rsidRPr="00845DFF">
        <w:rPr>
          <w:color w:val="17365D"/>
        </w:rPr>
        <w:t>偵查保密令應以書面或言詞為之。以言詞為之者，應當面告知並載明筆錄，且得予營業秘密所有人陳述意見之機會，於七日內另以書面製作偵查保密令</w:t>
      </w:r>
      <w:r>
        <w:rPr>
          <w:color w:val="17365D"/>
        </w:rPr>
        <w:t>。</w:t>
      </w:r>
    </w:p>
    <w:p w14:paraId="00FC9C96" w14:textId="0CA9F854" w:rsidR="00A0775E" w:rsidRPr="00005156" w:rsidRDefault="00A0775E" w:rsidP="00845DFF">
      <w:pPr>
        <w:ind w:left="142"/>
        <w:rPr>
          <w:color w:val="17365D"/>
        </w:rPr>
      </w:pPr>
      <w:r w:rsidRPr="00A0775E">
        <w:rPr>
          <w:rFonts w:asciiTheme="minorHAnsi" w:hAnsiTheme="minorHAnsi"/>
          <w:color w:val="404040" w:themeColor="text1" w:themeTint="BF"/>
          <w:sz w:val="18"/>
        </w:rPr>
        <w:t>﹝</w:t>
      </w:r>
      <w:r w:rsidRPr="00A0775E">
        <w:rPr>
          <w:rFonts w:asciiTheme="minorHAnsi" w:hAnsiTheme="minorHAnsi"/>
          <w:color w:val="404040" w:themeColor="text1" w:themeTint="BF"/>
          <w:sz w:val="18"/>
        </w:rPr>
        <w:t>2</w:t>
      </w:r>
      <w:r w:rsidRPr="00A0775E">
        <w:rPr>
          <w:rFonts w:asciiTheme="minorHAnsi" w:hAnsiTheme="minorHAnsi"/>
          <w:color w:val="404040" w:themeColor="text1" w:themeTint="BF"/>
          <w:sz w:val="18"/>
        </w:rPr>
        <w:t>﹞</w:t>
      </w:r>
      <w:r w:rsidRPr="00005156">
        <w:rPr>
          <w:color w:val="17365D"/>
        </w:rPr>
        <w:t>前項書面，應送達於受偵查保密令之人，並通知營業秘密所有人。於送達及通知前，應給予營業秘密所有人陳述意見之機會。但已依前項規定，給予營業秘密所有人陳述意見之機會者，不在此限。</w:t>
      </w:r>
    </w:p>
    <w:p w14:paraId="02167DDE" w14:textId="04E80B91" w:rsidR="00A0775E" w:rsidRDefault="00A0775E" w:rsidP="00845DFF">
      <w:pPr>
        <w:ind w:left="142"/>
        <w:rPr>
          <w:color w:val="17365D"/>
        </w:rPr>
      </w:pPr>
      <w:r w:rsidRPr="00A0775E">
        <w:rPr>
          <w:rFonts w:asciiTheme="minorHAnsi" w:hAnsiTheme="minorHAnsi"/>
          <w:color w:val="404040" w:themeColor="text1" w:themeTint="BF"/>
          <w:sz w:val="18"/>
        </w:rPr>
        <w:t>﹝</w:t>
      </w:r>
      <w:r w:rsidRPr="00A0775E">
        <w:rPr>
          <w:rFonts w:asciiTheme="minorHAnsi" w:hAnsiTheme="minorHAnsi"/>
          <w:color w:val="404040" w:themeColor="text1" w:themeTint="BF"/>
          <w:sz w:val="18"/>
        </w:rPr>
        <w:t>3</w:t>
      </w:r>
      <w:r w:rsidRPr="00A0775E">
        <w:rPr>
          <w:rFonts w:asciiTheme="minorHAnsi" w:hAnsiTheme="minorHAnsi"/>
          <w:color w:val="404040" w:themeColor="text1" w:themeTint="BF"/>
          <w:sz w:val="18"/>
        </w:rPr>
        <w:t>﹞</w:t>
      </w:r>
      <w:r w:rsidRPr="00845DFF">
        <w:rPr>
          <w:color w:val="17365D"/>
        </w:rPr>
        <w:t>偵查保密令以書面為之者，自送達受偵查保密令之人之日起發生效力；以言詞為之者，自告知之時起，亦同</w:t>
      </w:r>
      <w:r>
        <w:rPr>
          <w:color w:val="17365D"/>
        </w:rPr>
        <w:t>。</w:t>
      </w:r>
    </w:p>
    <w:p w14:paraId="7DDE342F" w14:textId="7B2B562B" w:rsidR="00845DFF" w:rsidRPr="00005156" w:rsidRDefault="00A0775E" w:rsidP="00845DFF">
      <w:pPr>
        <w:ind w:left="142"/>
        <w:rPr>
          <w:color w:val="17365D"/>
        </w:rPr>
      </w:pPr>
      <w:r w:rsidRPr="00A0775E">
        <w:rPr>
          <w:rFonts w:asciiTheme="minorHAnsi" w:hAnsiTheme="minorHAnsi"/>
          <w:color w:val="404040" w:themeColor="text1" w:themeTint="BF"/>
          <w:sz w:val="18"/>
        </w:rPr>
        <w:t>﹝</w:t>
      </w:r>
      <w:r w:rsidRPr="00A0775E">
        <w:rPr>
          <w:rFonts w:asciiTheme="minorHAnsi" w:hAnsiTheme="minorHAnsi"/>
          <w:color w:val="404040" w:themeColor="text1" w:themeTint="BF"/>
          <w:sz w:val="18"/>
        </w:rPr>
        <w:t>4</w:t>
      </w:r>
      <w:r w:rsidRPr="00A0775E">
        <w:rPr>
          <w:rFonts w:asciiTheme="minorHAnsi" w:hAnsiTheme="minorHAnsi"/>
          <w:color w:val="404040" w:themeColor="text1" w:themeTint="BF"/>
          <w:sz w:val="18"/>
        </w:rPr>
        <w:t>﹞</w:t>
      </w:r>
      <w:r w:rsidR="00845DFF" w:rsidRPr="00005156">
        <w:rPr>
          <w:color w:val="17365D"/>
        </w:rPr>
        <w:t>偵查保密令應載明下列事項：</w:t>
      </w:r>
    </w:p>
    <w:p w14:paraId="011362AE" w14:textId="77777777" w:rsidR="00A0775E" w:rsidRPr="00005156" w:rsidRDefault="00845DFF" w:rsidP="00845DFF">
      <w:pPr>
        <w:ind w:left="142"/>
        <w:rPr>
          <w:color w:val="17365D"/>
        </w:rPr>
      </w:pPr>
      <w:r w:rsidRPr="00005156">
        <w:rPr>
          <w:color w:val="17365D"/>
        </w:rPr>
        <w:t xml:space="preserve">　　一、受偵查保密令之人</w:t>
      </w:r>
      <w:r w:rsidR="00A0775E" w:rsidRPr="00005156">
        <w:rPr>
          <w:color w:val="17365D"/>
        </w:rPr>
        <w:t>。</w:t>
      </w:r>
    </w:p>
    <w:p w14:paraId="347409DC" w14:textId="3D210E63" w:rsidR="00A0775E" w:rsidRPr="00005156" w:rsidRDefault="00A0775E" w:rsidP="00845DFF">
      <w:pPr>
        <w:ind w:left="142"/>
        <w:rPr>
          <w:color w:val="17365D"/>
        </w:rPr>
      </w:pPr>
      <w:r w:rsidRPr="00005156">
        <w:rPr>
          <w:color w:val="17365D"/>
        </w:rPr>
        <w:t xml:space="preserve">　　二、</w:t>
      </w:r>
      <w:r w:rsidR="00845DFF" w:rsidRPr="00005156">
        <w:rPr>
          <w:color w:val="17365D"/>
        </w:rPr>
        <w:t>應保密之偵查內容</w:t>
      </w:r>
      <w:r w:rsidRPr="00005156">
        <w:rPr>
          <w:color w:val="17365D"/>
        </w:rPr>
        <w:t>。</w:t>
      </w:r>
    </w:p>
    <w:p w14:paraId="3F0E505B" w14:textId="46F52F81" w:rsidR="00A0775E" w:rsidRPr="00005156" w:rsidRDefault="00A0775E" w:rsidP="00845DFF">
      <w:pPr>
        <w:ind w:left="142"/>
        <w:rPr>
          <w:color w:val="17365D"/>
        </w:rPr>
      </w:pPr>
      <w:r w:rsidRPr="00005156">
        <w:rPr>
          <w:color w:val="17365D"/>
        </w:rPr>
        <w:t xml:space="preserve">　　三、</w:t>
      </w:r>
      <w:r w:rsidR="00845DFF" w:rsidRPr="00005156">
        <w:rPr>
          <w:color w:val="17365D"/>
        </w:rPr>
        <w:t>前條第二項所列之禁止或限制行為</w:t>
      </w:r>
      <w:r w:rsidRPr="00005156">
        <w:rPr>
          <w:color w:val="17365D"/>
        </w:rPr>
        <w:t>。</w:t>
      </w:r>
    </w:p>
    <w:p w14:paraId="04859A8E" w14:textId="45CF6F40" w:rsidR="00845DFF" w:rsidRPr="00005156" w:rsidRDefault="00A0775E" w:rsidP="00845DFF">
      <w:pPr>
        <w:ind w:left="142"/>
        <w:rPr>
          <w:color w:val="17365D"/>
        </w:rPr>
      </w:pPr>
      <w:r w:rsidRPr="00005156">
        <w:rPr>
          <w:color w:val="17365D"/>
        </w:rPr>
        <w:t xml:space="preserve">　　四、</w:t>
      </w:r>
      <w:r w:rsidR="00845DFF" w:rsidRPr="00005156">
        <w:rPr>
          <w:color w:val="17365D"/>
        </w:rPr>
        <w:t>違反之效果。</w:t>
      </w:r>
    </w:p>
    <w:p w14:paraId="5D2D2FF8" w14:textId="77777777" w:rsidR="00A0775E" w:rsidRDefault="00845DFF" w:rsidP="00845DFF">
      <w:pPr>
        <w:pStyle w:val="2"/>
      </w:pPr>
      <w:bookmarkStart w:id="14" w:name="a14b3"/>
      <w:bookmarkEnd w:id="14"/>
      <w:r w:rsidRPr="00845DFF">
        <w:t>第</w:t>
      </w:r>
      <w:r w:rsidRPr="00845DFF">
        <w:t>14</w:t>
      </w:r>
      <w:r w:rsidRPr="00845DFF">
        <w:t>條之</w:t>
      </w:r>
      <w:r w:rsidRPr="00845DFF">
        <w:t>3</w:t>
      </w:r>
      <w:r w:rsidRPr="00845DFF">
        <w:t>（偵查保密令之撤銷、變更及救濟程序</w:t>
      </w:r>
      <w:r w:rsidR="00A0775E">
        <w:t>）</w:t>
      </w:r>
    </w:p>
    <w:p w14:paraId="1F97814A" w14:textId="42C233CE" w:rsidR="00A0775E" w:rsidRDefault="00A0775E" w:rsidP="00845DFF">
      <w:pPr>
        <w:ind w:left="142"/>
        <w:rPr>
          <w:color w:val="17365D"/>
        </w:rPr>
      </w:pPr>
      <w:r w:rsidRPr="00A0775E">
        <w:rPr>
          <w:rFonts w:asciiTheme="minorHAnsi" w:hAnsiTheme="minorHAnsi"/>
          <w:color w:val="404040" w:themeColor="text1" w:themeTint="BF"/>
          <w:sz w:val="18"/>
        </w:rPr>
        <w:t>﹝</w:t>
      </w:r>
      <w:r w:rsidRPr="00A0775E">
        <w:rPr>
          <w:rFonts w:asciiTheme="minorHAnsi" w:hAnsiTheme="minorHAnsi"/>
          <w:color w:val="404040" w:themeColor="text1" w:themeTint="BF"/>
          <w:sz w:val="18"/>
        </w:rPr>
        <w:t>1</w:t>
      </w:r>
      <w:r w:rsidRPr="00A0775E">
        <w:rPr>
          <w:rFonts w:asciiTheme="minorHAnsi" w:hAnsiTheme="minorHAnsi"/>
          <w:color w:val="404040" w:themeColor="text1" w:themeTint="BF"/>
          <w:sz w:val="18"/>
        </w:rPr>
        <w:t>﹞</w:t>
      </w:r>
      <w:r w:rsidR="00845DFF" w:rsidRPr="00845DFF">
        <w:rPr>
          <w:color w:val="17365D"/>
        </w:rPr>
        <w:t>偵查中應受保密之原因消滅或偵查保密令之內容有變更必要時，檢察官得依職權撤銷或變更其偵查保密令</w:t>
      </w:r>
      <w:r>
        <w:rPr>
          <w:color w:val="17365D"/>
        </w:rPr>
        <w:t>。</w:t>
      </w:r>
    </w:p>
    <w:p w14:paraId="0535934F" w14:textId="04BCBD36" w:rsidR="00A0775E" w:rsidRPr="00005156" w:rsidRDefault="00A0775E" w:rsidP="00845DFF">
      <w:pPr>
        <w:ind w:left="142"/>
        <w:rPr>
          <w:color w:val="17365D"/>
        </w:rPr>
      </w:pPr>
      <w:r w:rsidRPr="00A0775E">
        <w:rPr>
          <w:rFonts w:asciiTheme="minorHAnsi" w:hAnsiTheme="minorHAnsi"/>
          <w:color w:val="404040" w:themeColor="text1" w:themeTint="BF"/>
          <w:sz w:val="18"/>
        </w:rPr>
        <w:t>﹝</w:t>
      </w:r>
      <w:r w:rsidRPr="00A0775E">
        <w:rPr>
          <w:rFonts w:asciiTheme="minorHAnsi" w:hAnsiTheme="minorHAnsi"/>
          <w:color w:val="404040" w:themeColor="text1" w:themeTint="BF"/>
          <w:sz w:val="18"/>
        </w:rPr>
        <w:t>2</w:t>
      </w:r>
      <w:r w:rsidRPr="00A0775E">
        <w:rPr>
          <w:rFonts w:asciiTheme="minorHAnsi" w:hAnsiTheme="minorHAnsi"/>
          <w:color w:val="404040" w:themeColor="text1" w:themeTint="BF"/>
          <w:sz w:val="18"/>
        </w:rPr>
        <w:t>﹞</w:t>
      </w:r>
      <w:r w:rsidRPr="00005156">
        <w:rPr>
          <w:color w:val="17365D"/>
        </w:rPr>
        <w:t>案件經緩起訴處分或不起訴處分確定者，或偵查保密令非屬起訴效力所及之部分，檢察官得依職權或受偵查保密令之人之聲請，撤銷或變更其偵查保密令。</w:t>
      </w:r>
    </w:p>
    <w:p w14:paraId="5608491B" w14:textId="3FEE247C" w:rsidR="00A0775E" w:rsidRDefault="00A0775E" w:rsidP="00845DFF">
      <w:pPr>
        <w:ind w:left="142"/>
        <w:rPr>
          <w:color w:val="17365D"/>
        </w:rPr>
      </w:pPr>
      <w:r w:rsidRPr="00A0775E">
        <w:rPr>
          <w:rFonts w:asciiTheme="minorHAnsi" w:hAnsiTheme="minorHAnsi"/>
          <w:color w:val="404040" w:themeColor="text1" w:themeTint="BF"/>
          <w:sz w:val="18"/>
        </w:rPr>
        <w:t>﹝</w:t>
      </w:r>
      <w:r w:rsidRPr="00A0775E">
        <w:rPr>
          <w:rFonts w:asciiTheme="minorHAnsi" w:hAnsiTheme="minorHAnsi"/>
          <w:color w:val="404040" w:themeColor="text1" w:themeTint="BF"/>
          <w:sz w:val="18"/>
        </w:rPr>
        <w:t>3</w:t>
      </w:r>
      <w:r w:rsidRPr="00A0775E">
        <w:rPr>
          <w:rFonts w:asciiTheme="minorHAnsi" w:hAnsiTheme="minorHAnsi"/>
          <w:color w:val="404040" w:themeColor="text1" w:themeTint="BF"/>
          <w:sz w:val="18"/>
        </w:rPr>
        <w:t>﹞</w:t>
      </w:r>
      <w:r w:rsidRPr="00845DFF">
        <w:rPr>
          <w:color w:val="17365D"/>
        </w:rPr>
        <w:t>檢察官為前二項撤銷或變更偵查保密令之處分，得予受偵查保密令之人及營業秘密所有人陳述意見之機會。該處分應以書面送達於受偵查保密令之人及營業秘密所有人</w:t>
      </w:r>
      <w:r>
        <w:rPr>
          <w:color w:val="17365D"/>
        </w:rPr>
        <w:t>。</w:t>
      </w:r>
    </w:p>
    <w:p w14:paraId="203018EA" w14:textId="2AC91D8C" w:rsidR="00A0775E" w:rsidRDefault="00A0775E" w:rsidP="00845DFF">
      <w:pPr>
        <w:ind w:left="142"/>
        <w:rPr>
          <w:color w:val="17365D"/>
        </w:rPr>
      </w:pPr>
      <w:r w:rsidRPr="00A0775E">
        <w:rPr>
          <w:rFonts w:asciiTheme="minorHAnsi" w:hAnsiTheme="minorHAnsi"/>
          <w:color w:val="404040" w:themeColor="text1" w:themeTint="BF"/>
          <w:sz w:val="18"/>
        </w:rPr>
        <w:t>﹝</w:t>
      </w:r>
      <w:r w:rsidRPr="00A0775E">
        <w:rPr>
          <w:rFonts w:asciiTheme="minorHAnsi" w:hAnsiTheme="minorHAnsi"/>
          <w:color w:val="404040" w:themeColor="text1" w:themeTint="BF"/>
          <w:sz w:val="18"/>
        </w:rPr>
        <w:t>4</w:t>
      </w:r>
      <w:r w:rsidRPr="00A0775E">
        <w:rPr>
          <w:rFonts w:asciiTheme="minorHAnsi" w:hAnsiTheme="minorHAnsi"/>
          <w:color w:val="404040" w:themeColor="text1" w:themeTint="BF"/>
          <w:sz w:val="18"/>
        </w:rPr>
        <w:t>﹞</w:t>
      </w:r>
      <w:r w:rsidRPr="00005156">
        <w:rPr>
          <w:color w:val="17365D"/>
        </w:rPr>
        <w:t>案件起訴後，檢察官應將偵查保密令屬起訴效力所及之部分通知營業秘密所有人及受偵查保密令之人，並告知其等關於秘密保持命令、偵查保密令之權益。營業秘密所有人或檢察官，得依智慧財產案件審理法之規定，聲請法院核發秘密保持命令。偵查保密令屬起訴效力所及之部分，在其聲請範圍內，自法院裁定確定之日起，失其效力。</w:t>
      </w:r>
    </w:p>
    <w:p w14:paraId="0E2DD26D" w14:textId="36FF6472" w:rsidR="00A0775E" w:rsidRDefault="00A0775E" w:rsidP="00845DFF">
      <w:pPr>
        <w:ind w:left="142"/>
        <w:rPr>
          <w:color w:val="17365D"/>
        </w:rPr>
      </w:pPr>
      <w:r w:rsidRPr="00A0775E">
        <w:rPr>
          <w:rFonts w:asciiTheme="minorHAnsi" w:hAnsiTheme="minorHAnsi"/>
          <w:color w:val="404040" w:themeColor="text1" w:themeTint="BF"/>
          <w:sz w:val="18"/>
        </w:rPr>
        <w:t>﹝</w:t>
      </w:r>
      <w:r w:rsidRPr="00A0775E">
        <w:rPr>
          <w:rFonts w:asciiTheme="minorHAnsi" w:hAnsiTheme="minorHAnsi"/>
          <w:color w:val="404040" w:themeColor="text1" w:themeTint="BF"/>
          <w:sz w:val="18"/>
        </w:rPr>
        <w:t>5</w:t>
      </w:r>
      <w:r w:rsidRPr="00A0775E">
        <w:rPr>
          <w:rFonts w:asciiTheme="minorHAnsi" w:hAnsiTheme="minorHAnsi"/>
          <w:color w:val="404040" w:themeColor="text1" w:themeTint="BF"/>
          <w:sz w:val="18"/>
        </w:rPr>
        <w:t>﹞</w:t>
      </w:r>
      <w:r w:rsidRPr="00845DFF">
        <w:rPr>
          <w:color w:val="17365D"/>
        </w:rPr>
        <w:t>案件起訴後，營業秘密所有人或檢察官未於案件繫屬法院之日起三十日內，向法院聲請秘密保持命令者，法院得依受偵查保密令之人或檢察官之聲請，撤銷偵查保密令。偵查保密令屬起訴效力所及之部分，在法院裁定予以撤銷之範圍內，自法院裁定確定之日起，失其效力</w:t>
      </w:r>
      <w:r>
        <w:rPr>
          <w:color w:val="17365D"/>
        </w:rPr>
        <w:t>。</w:t>
      </w:r>
    </w:p>
    <w:p w14:paraId="32590BF8" w14:textId="217A9772" w:rsidR="00A0775E" w:rsidRDefault="00A0775E" w:rsidP="00845DFF">
      <w:pPr>
        <w:ind w:left="142"/>
        <w:rPr>
          <w:color w:val="17365D"/>
        </w:rPr>
      </w:pPr>
      <w:r w:rsidRPr="00A0775E">
        <w:rPr>
          <w:rFonts w:asciiTheme="minorHAnsi" w:hAnsiTheme="minorHAnsi"/>
          <w:color w:val="404040" w:themeColor="text1" w:themeTint="BF"/>
          <w:sz w:val="18"/>
        </w:rPr>
        <w:t>﹝</w:t>
      </w:r>
      <w:r w:rsidRPr="00A0775E">
        <w:rPr>
          <w:rFonts w:asciiTheme="minorHAnsi" w:hAnsiTheme="minorHAnsi"/>
          <w:color w:val="404040" w:themeColor="text1" w:themeTint="BF"/>
          <w:sz w:val="18"/>
        </w:rPr>
        <w:t>6</w:t>
      </w:r>
      <w:r w:rsidRPr="00A0775E">
        <w:rPr>
          <w:rFonts w:asciiTheme="minorHAnsi" w:hAnsiTheme="minorHAnsi"/>
          <w:color w:val="404040" w:themeColor="text1" w:themeTint="BF"/>
          <w:sz w:val="18"/>
        </w:rPr>
        <w:t>﹞</w:t>
      </w:r>
      <w:r w:rsidRPr="00005156">
        <w:rPr>
          <w:color w:val="17365D"/>
        </w:rPr>
        <w:t>法院為前項裁定前，應先徵詢營業秘密所有人及檢察官之意見。前項裁定並應送達營業秘密所有人、受偵查保密令之人及檢察官。</w:t>
      </w:r>
    </w:p>
    <w:p w14:paraId="0C7590F0" w14:textId="52F2F475" w:rsidR="00A0775E" w:rsidRDefault="00A0775E" w:rsidP="00845DFF">
      <w:pPr>
        <w:ind w:left="142"/>
        <w:rPr>
          <w:color w:val="17365D"/>
        </w:rPr>
      </w:pPr>
      <w:r w:rsidRPr="00A0775E">
        <w:rPr>
          <w:rFonts w:asciiTheme="minorHAnsi" w:hAnsiTheme="minorHAnsi"/>
          <w:color w:val="404040" w:themeColor="text1" w:themeTint="BF"/>
          <w:sz w:val="18"/>
        </w:rPr>
        <w:t>﹝</w:t>
      </w:r>
      <w:r w:rsidRPr="00A0775E">
        <w:rPr>
          <w:rFonts w:asciiTheme="minorHAnsi" w:hAnsiTheme="minorHAnsi"/>
          <w:color w:val="404040" w:themeColor="text1" w:themeTint="BF"/>
          <w:sz w:val="18"/>
        </w:rPr>
        <w:t>7</w:t>
      </w:r>
      <w:r w:rsidRPr="00A0775E">
        <w:rPr>
          <w:rFonts w:asciiTheme="minorHAnsi" w:hAnsiTheme="minorHAnsi"/>
          <w:color w:val="404040" w:themeColor="text1" w:themeTint="BF"/>
          <w:sz w:val="18"/>
        </w:rPr>
        <w:t>﹞</w:t>
      </w:r>
      <w:r w:rsidRPr="00845DFF">
        <w:rPr>
          <w:color w:val="17365D"/>
        </w:rPr>
        <w:t>受偵查保密令之人或營業秘密所有人，對於第一項及第二項檢察官之處分，得聲明不服；檢察官、受偵查保密令之人或營業秘密所有人，對於第五項法院之裁定，得抗告</w:t>
      </w:r>
      <w:r>
        <w:rPr>
          <w:color w:val="17365D"/>
        </w:rPr>
        <w:t>。</w:t>
      </w:r>
    </w:p>
    <w:p w14:paraId="19F33CF2" w14:textId="45ED299D" w:rsidR="00845DFF" w:rsidRPr="00EC5095" w:rsidRDefault="00A0775E" w:rsidP="00845DFF">
      <w:pPr>
        <w:ind w:left="142"/>
        <w:rPr>
          <w:color w:val="666699"/>
        </w:rPr>
      </w:pPr>
      <w:r w:rsidRPr="00A0775E">
        <w:rPr>
          <w:rFonts w:asciiTheme="minorHAnsi" w:hAnsiTheme="minorHAnsi"/>
          <w:color w:val="404040" w:themeColor="text1" w:themeTint="BF"/>
          <w:sz w:val="18"/>
        </w:rPr>
        <w:t>﹝</w:t>
      </w:r>
      <w:r w:rsidRPr="00A0775E">
        <w:rPr>
          <w:rFonts w:asciiTheme="minorHAnsi" w:hAnsiTheme="minorHAnsi"/>
          <w:color w:val="404040" w:themeColor="text1" w:themeTint="BF"/>
          <w:sz w:val="18"/>
        </w:rPr>
        <w:t>8</w:t>
      </w:r>
      <w:r w:rsidRPr="00A0775E">
        <w:rPr>
          <w:rFonts w:asciiTheme="minorHAnsi" w:hAnsiTheme="minorHAnsi"/>
          <w:color w:val="404040" w:themeColor="text1" w:themeTint="BF"/>
          <w:sz w:val="18"/>
        </w:rPr>
        <w:t>﹞</w:t>
      </w:r>
      <w:r w:rsidR="00845DFF" w:rsidRPr="00EC5095">
        <w:rPr>
          <w:color w:val="666699"/>
        </w:rPr>
        <w:t>前項聲明不服及抗告之程序，準用刑事訴訟法第</w:t>
      </w:r>
      <w:hyperlink r:id="rId23" w:anchor="a403" w:history="1">
        <w:r w:rsidR="00845DFF" w:rsidRPr="00005156">
          <w:rPr>
            <w:rStyle w:val="a3"/>
            <w:rFonts w:ascii="Times New Roman" w:hAnsi="Times New Roman"/>
          </w:rPr>
          <w:t>四百零三</w:t>
        </w:r>
      </w:hyperlink>
      <w:r w:rsidR="00845DFF" w:rsidRPr="00EC5095">
        <w:rPr>
          <w:color w:val="666699"/>
        </w:rPr>
        <w:t>條至第四百十九條之規定。</w:t>
      </w:r>
    </w:p>
    <w:p w14:paraId="39EEBBA9" w14:textId="77777777" w:rsidR="00A0775E" w:rsidRDefault="00845DFF" w:rsidP="00845DFF">
      <w:pPr>
        <w:pStyle w:val="2"/>
      </w:pPr>
      <w:bookmarkStart w:id="15" w:name="a14b4"/>
      <w:bookmarkEnd w:id="15"/>
      <w:r w:rsidRPr="00845DFF">
        <w:lastRenderedPageBreak/>
        <w:t>第</w:t>
      </w:r>
      <w:r w:rsidRPr="00845DFF">
        <w:t>14</w:t>
      </w:r>
      <w:r w:rsidRPr="00845DFF">
        <w:t>條之</w:t>
      </w:r>
      <w:r w:rsidRPr="00845DFF">
        <w:t>4</w:t>
      </w:r>
      <w:r w:rsidRPr="00845DFF">
        <w:t>（違反偵查保密令之處罰</w:t>
      </w:r>
      <w:r w:rsidR="00A0775E">
        <w:t>）</w:t>
      </w:r>
    </w:p>
    <w:p w14:paraId="3A568A48" w14:textId="39F3A1E0" w:rsidR="00A0775E" w:rsidRDefault="00A0775E" w:rsidP="00845DFF">
      <w:pPr>
        <w:ind w:leftChars="75" w:left="150"/>
        <w:jc w:val="both"/>
        <w:rPr>
          <w:color w:val="17365D"/>
        </w:rPr>
      </w:pPr>
      <w:r w:rsidRPr="00A0775E">
        <w:rPr>
          <w:rFonts w:asciiTheme="minorHAnsi" w:hAnsiTheme="minorHAnsi"/>
          <w:color w:val="404040" w:themeColor="text1" w:themeTint="BF"/>
          <w:sz w:val="18"/>
        </w:rPr>
        <w:t>﹝</w:t>
      </w:r>
      <w:r w:rsidRPr="00A0775E">
        <w:rPr>
          <w:rFonts w:asciiTheme="minorHAnsi" w:hAnsiTheme="minorHAnsi"/>
          <w:color w:val="404040" w:themeColor="text1" w:themeTint="BF"/>
          <w:sz w:val="18"/>
        </w:rPr>
        <w:t>1</w:t>
      </w:r>
      <w:r w:rsidRPr="00A0775E">
        <w:rPr>
          <w:rFonts w:asciiTheme="minorHAnsi" w:hAnsiTheme="minorHAnsi"/>
          <w:color w:val="404040" w:themeColor="text1" w:themeTint="BF"/>
          <w:sz w:val="18"/>
        </w:rPr>
        <w:t>﹞</w:t>
      </w:r>
      <w:r w:rsidR="00845DFF" w:rsidRPr="00845DFF">
        <w:rPr>
          <w:color w:val="17365D"/>
        </w:rPr>
        <w:t>違反偵查保密令者，處三年以下有期徒刑、拘役或科或併科新臺幣一百萬元以下罰金</w:t>
      </w:r>
      <w:r>
        <w:rPr>
          <w:color w:val="17365D"/>
        </w:rPr>
        <w:t>。</w:t>
      </w:r>
    </w:p>
    <w:p w14:paraId="41BEA8B5" w14:textId="5BAA28BF" w:rsidR="00845DFF" w:rsidRPr="00EC5095" w:rsidRDefault="00A0775E" w:rsidP="00845DFF">
      <w:pPr>
        <w:ind w:leftChars="75" w:left="150"/>
        <w:jc w:val="both"/>
        <w:rPr>
          <w:rFonts w:ascii="Arial Unicode MS" w:hAnsi="Arial Unicode MS"/>
          <w:color w:val="666699"/>
        </w:rPr>
      </w:pPr>
      <w:r w:rsidRPr="00A0775E">
        <w:rPr>
          <w:rFonts w:asciiTheme="minorHAnsi" w:hAnsiTheme="minorHAnsi"/>
          <w:color w:val="404040" w:themeColor="text1" w:themeTint="BF"/>
          <w:sz w:val="18"/>
        </w:rPr>
        <w:t>﹝</w:t>
      </w:r>
      <w:r w:rsidRPr="00A0775E">
        <w:rPr>
          <w:rFonts w:asciiTheme="minorHAnsi" w:hAnsiTheme="minorHAnsi"/>
          <w:color w:val="404040" w:themeColor="text1" w:themeTint="BF"/>
          <w:sz w:val="18"/>
        </w:rPr>
        <w:t>2</w:t>
      </w:r>
      <w:r w:rsidRPr="00A0775E">
        <w:rPr>
          <w:rFonts w:asciiTheme="minorHAnsi" w:hAnsiTheme="minorHAnsi"/>
          <w:color w:val="404040" w:themeColor="text1" w:themeTint="BF"/>
          <w:sz w:val="18"/>
        </w:rPr>
        <w:t>﹞</w:t>
      </w:r>
      <w:r w:rsidR="00845DFF" w:rsidRPr="00EC5095">
        <w:rPr>
          <w:color w:val="666699"/>
        </w:rPr>
        <w:t>於外國、大陸地區、香港或澳門違反偵查保密令者，不問犯罪地之法律有無處罰規定，亦適用前項規定。</w:t>
      </w:r>
    </w:p>
    <w:p w14:paraId="66357C96" w14:textId="77777777" w:rsidR="00A0775E" w:rsidRDefault="00552F30" w:rsidP="00845DFF">
      <w:pPr>
        <w:pStyle w:val="2"/>
        <w:rPr>
          <w:rFonts w:ascii="新細明體" w:hAnsi="新細明體"/>
          <w:color w:val="FFFFFF"/>
        </w:rPr>
      </w:pPr>
      <w:bookmarkStart w:id="16" w:name="a15"/>
      <w:bookmarkEnd w:id="16"/>
      <w:r>
        <w:rPr>
          <w:rFonts w:hint="eastAsia"/>
        </w:rPr>
        <w:t>第</w:t>
      </w:r>
      <w:r>
        <w:rPr>
          <w:rFonts w:hint="eastAsia"/>
        </w:rPr>
        <w:t>15</w:t>
      </w:r>
      <w:r>
        <w:rPr>
          <w:rFonts w:hint="eastAsia"/>
        </w:rPr>
        <w:t>條</w:t>
      </w:r>
      <w:r w:rsidR="00360072" w:rsidRPr="008036AB">
        <w:rPr>
          <w:rFonts w:hint="eastAsia"/>
        </w:rPr>
        <w:t>（</w:t>
      </w:r>
      <w:r w:rsidR="00FE6A83" w:rsidRPr="00FE6A83">
        <w:rPr>
          <w:rFonts w:hint="eastAsia"/>
        </w:rPr>
        <w:t>外國人營業秘密保護之互惠原則</w:t>
      </w:r>
      <w:r w:rsidR="00360072" w:rsidRPr="008036AB">
        <w:rPr>
          <w:rFonts w:hint="eastAsia"/>
        </w:rPr>
        <w:t>）</w:t>
      </w:r>
      <w:r w:rsidR="00A0775E">
        <w:rPr>
          <w:rFonts w:ascii="新細明體" w:hAnsi="新細明體" w:hint="eastAsia"/>
          <w:color w:val="FFFFFF"/>
        </w:rPr>
        <w:t>∵</w:t>
      </w:r>
    </w:p>
    <w:p w14:paraId="1282B00B" w14:textId="45141C30" w:rsidR="005A70B6" w:rsidRPr="00D3647A" w:rsidRDefault="00A0775E" w:rsidP="00EC5095">
      <w:pPr>
        <w:ind w:left="142"/>
        <w:jc w:val="both"/>
        <w:rPr>
          <w:color w:val="17365D"/>
        </w:rPr>
      </w:pPr>
      <w:r w:rsidRPr="00A0775E">
        <w:rPr>
          <w:rFonts w:asciiTheme="minorHAnsi" w:hAnsiTheme="minorHAnsi" w:hint="eastAsia"/>
          <w:color w:val="404040" w:themeColor="text1" w:themeTint="BF"/>
          <w:sz w:val="18"/>
        </w:rPr>
        <w:t>﹝</w:t>
      </w:r>
      <w:r w:rsidRPr="00A0775E">
        <w:rPr>
          <w:rFonts w:asciiTheme="minorHAnsi" w:hAnsiTheme="minorHAnsi" w:hint="eastAsia"/>
          <w:color w:val="404040" w:themeColor="text1" w:themeTint="BF"/>
          <w:sz w:val="18"/>
        </w:rPr>
        <w:t>1</w:t>
      </w:r>
      <w:r w:rsidRPr="00A0775E">
        <w:rPr>
          <w:rFonts w:asciiTheme="minorHAnsi" w:hAnsiTheme="minorHAnsi" w:hint="eastAsia"/>
          <w:color w:val="404040" w:themeColor="text1" w:themeTint="BF"/>
          <w:sz w:val="18"/>
        </w:rPr>
        <w:t>﹞</w:t>
      </w:r>
      <w:r w:rsidR="005A70B6" w:rsidRPr="00D3647A">
        <w:rPr>
          <w:rFonts w:hint="eastAsia"/>
          <w:color w:val="17365D"/>
        </w:rPr>
        <w:t>外國人所屬之國家與中華民國如未共同參加保護營業秘密之國際條約或無相互保護營業秘密之條約、協定，或對中華民國國民之營業秘密不予保護者，其營業秘密得不予保護。</w:t>
      </w:r>
    </w:p>
    <w:p w14:paraId="25381E19" w14:textId="6AFAEF15" w:rsidR="00A0775E" w:rsidRDefault="00A0775E" w:rsidP="00EC5095">
      <w:pPr>
        <w:pStyle w:val="3"/>
      </w:pPr>
      <w:r>
        <w:rPr>
          <w:rFonts w:hint="eastAsia"/>
        </w:rPr>
        <w:t>--</w:t>
      </w:r>
      <w:r w:rsidRPr="00EC5095">
        <w:rPr>
          <w:rFonts w:hint="eastAsia"/>
        </w:rPr>
        <w:t>10</w:t>
      </w:r>
      <w:r w:rsidRPr="00EC5095">
        <w:t>9</w:t>
      </w:r>
      <w:r w:rsidRPr="00EC5095">
        <w:rPr>
          <w:rFonts w:hint="eastAsia"/>
        </w:rPr>
        <w:t>年</w:t>
      </w:r>
      <w:r w:rsidRPr="00EC5095">
        <w:t>1</w:t>
      </w:r>
      <w:r w:rsidRPr="00EC5095">
        <w:rPr>
          <w:rFonts w:hint="eastAsia"/>
        </w:rPr>
        <w:t>月</w:t>
      </w:r>
      <w:r w:rsidRPr="00EC5095">
        <w:rPr>
          <w:rFonts w:hint="eastAsia"/>
        </w:rPr>
        <w:t>1</w:t>
      </w:r>
      <w:r w:rsidRPr="00EC5095">
        <w:t>5</w:t>
      </w:r>
      <w:r w:rsidRPr="00EC5095">
        <w:rPr>
          <w:rFonts w:hint="eastAsia"/>
        </w:rPr>
        <w:t>日修正前條文</w:t>
      </w:r>
      <w:r w:rsidRPr="00EC5095">
        <w:rPr>
          <w:rFonts w:hint="eastAsia"/>
        </w:rPr>
        <w:t>--</w:t>
      </w:r>
      <w:hyperlink r:id="rId24" w:history="1">
        <w:r w:rsidRPr="00EC5095">
          <w:rPr>
            <w:rStyle w:val="a3"/>
          </w:rPr>
          <w:t>比對程式</w:t>
        </w:r>
      </w:hyperlink>
    </w:p>
    <w:p w14:paraId="1700D5E8" w14:textId="638C6E18" w:rsidR="00360072" w:rsidRPr="005A70B6" w:rsidRDefault="00A0775E" w:rsidP="00863977">
      <w:pPr>
        <w:ind w:leftChars="75" w:left="150"/>
        <w:jc w:val="both"/>
        <w:rPr>
          <w:rFonts w:ascii="Arial Unicode MS" w:hAnsi="Arial Unicode MS"/>
          <w:color w:val="5F5F5F"/>
        </w:rPr>
      </w:pPr>
      <w:r w:rsidRPr="00A0775E">
        <w:rPr>
          <w:rFonts w:asciiTheme="minorHAnsi" w:hAnsiTheme="minorHAnsi" w:hint="eastAsia"/>
          <w:color w:val="404040" w:themeColor="text1" w:themeTint="BF"/>
          <w:sz w:val="18"/>
        </w:rPr>
        <w:t>﹝</w:t>
      </w:r>
      <w:r w:rsidRPr="00A0775E">
        <w:rPr>
          <w:rFonts w:asciiTheme="minorHAnsi" w:hAnsiTheme="minorHAnsi" w:hint="eastAsia"/>
          <w:color w:val="404040" w:themeColor="text1" w:themeTint="BF"/>
          <w:sz w:val="18"/>
        </w:rPr>
        <w:t>1</w:t>
      </w:r>
      <w:r w:rsidRPr="00A0775E">
        <w:rPr>
          <w:rFonts w:asciiTheme="minorHAnsi" w:hAnsiTheme="minorHAnsi" w:hint="eastAsia"/>
          <w:color w:val="404040" w:themeColor="text1" w:themeTint="BF"/>
          <w:sz w:val="18"/>
        </w:rPr>
        <w:t>﹞</w:t>
      </w:r>
      <w:r w:rsidR="00360072" w:rsidRPr="005A70B6">
        <w:rPr>
          <w:rFonts w:ascii="Arial Unicode MS" w:hAnsi="Arial Unicode MS" w:hint="eastAsia"/>
          <w:color w:val="5F5F5F"/>
        </w:rPr>
        <w:t>外國人所屬之國家與中華民國如無相互保護營業秘密之條約或協定，或依其本國法令對中華民國國民之營業秘密不予保護者，其營業秘密得不予保護。</w:t>
      </w:r>
      <w:r w:rsidR="00610A6C" w:rsidRPr="006B689A">
        <w:rPr>
          <w:rFonts w:hint="eastAsia"/>
          <w:color w:val="FFFFFF"/>
        </w:rPr>
        <w:t>∴</w:t>
      </w:r>
    </w:p>
    <w:p w14:paraId="6DA4E0B9" w14:textId="77777777" w:rsidR="00A0775E" w:rsidRDefault="00552F30" w:rsidP="00845DFF">
      <w:pPr>
        <w:pStyle w:val="2"/>
      </w:pPr>
      <w:r>
        <w:rPr>
          <w:rFonts w:hint="eastAsia"/>
        </w:rPr>
        <w:t>第</w:t>
      </w:r>
      <w:r>
        <w:rPr>
          <w:rFonts w:hint="eastAsia"/>
        </w:rPr>
        <w:t>16</w:t>
      </w:r>
      <w:r>
        <w:rPr>
          <w:rFonts w:hint="eastAsia"/>
        </w:rPr>
        <w:t>條</w:t>
      </w:r>
      <w:r w:rsidR="00360072" w:rsidRPr="008036AB">
        <w:rPr>
          <w:rFonts w:hint="eastAsia"/>
        </w:rPr>
        <w:t>（施行日</w:t>
      </w:r>
      <w:r w:rsidR="00A0775E">
        <w:rPr>
          <w:rFonts w:hint="eastAsia"/>
        </w:rPr>
        <w:t>）</w:t>
      </w:r>
    </w:p>
    <w:p w14:paraId="20E0264B" w14:textId="03E8F81E" w:rsidR="00360072" w:rsidRPr="008036AB" w:rsidRDefault="00A0775E" w:rsidP="00863977">
      <w:pPr>
        <w:ind w:leftChars="75" w:left="150"/>
        <w:jc w:val="both"/>
        <w:rPr>
          <w:rFonts w:ascii="Arial Unicode MS" w:hAnsi="Arial Unicode MS"/>
          <w:color w:val="17365D"/>
        </w:rPr>
      </w:pPr>
      <w:r w:rsidRPr="00A0775E">
        <w:rPr>
          <w:rFonts w:asciiTheme="minorHAnsi" w:hAnsiTheme="minorHAnsi" w:hint="eastAsia"/>
          <w:color w:val="404040" w:themeColor="text1" w:themeTint="BF"/>
          <w:sz w:val="18"/>
        </w:rPr>
        <w:t>﹝</w:t>
      </w:r>
      <w:r w:rsidRPr="00A0775E">
        <w:rPr>
          <w:rFonts w:asciiTheme="minorHAnsi" w:hAnsiTheme="minorHAnsi" w:hint="eastAsia"/>
          <w:color w:val="404040" w:themeColor="text1" w:themeTint="BF"/>
          <w:sz w:val="18"/>
        </w:rPr>
        <w:t>1</w:t>
      </w:r>
      <w:r w:rsidRPr="00A0775E">
        <w:rPr>
          <w:rFonts w:asciiTheme="minorHAnsi" w:hAnsiTheme="minorHAnsi" w:hint="eastAsia"/>
          <w:color w:val="404040" w:themeColor="text1" w:themeTint="BF"/>
          <w:sz w:val="18"/>
        </w:rPr>
        <w:t>﹞</w:t>
      </w:r>
      <w:r w:rsidR="00360072" w:rsidRPr="008036AB">
        <w:rPr>
          <w:rFonts w:ascii="Arial Unicode MS" w:hAnsi="Arial Unicode MS" w:hint="eastAsia"/>
          <w:color w:val="17365D"/>
        </w:rPr>
        <w:t>本法自公布日施行。</w:t>
      </w:r>
    </w:p>
    <w:p w14:paraId="5229DEB7" w14:textId="77777777" w:rsidR="00A802AB" w:rsidRDefault="00A802AB" w:rsidP="00863977">
      <w:pPr>
        <w:ind w:leftChars="75" w:left="150"/>
        <w:jc w:val="both"/>
        <w:rPr>
          <w:rFonts w:ascii="Arial Unicode MS" w:hAnsi="Arial Unicode MS"/>
          <w:color w:val="666699"/>
        </w:rPr>
      </w:pPr>
    </w:p>
    <w:p w14:paraId="2B51F9A9" w14:textId="77777777" w:rsidR="008036AB" w:rsidRPr="008036AB" w:rsidRDefault="008036AB" w:rsidP="00863977">
      <w:pPr>
        <w:ind w:leftChars="75" w:left="150"/>
        <w:jc w:val="both"/>
        <w:rPr>
          <w:rFonts w:ascii="Arial Unicode MS" w:hAnsi="Arial Unicode MS"/>
          <w:color w:val="666699"/>
        </w:rPr>
      </w:pPr>
    </w:p>
    <w:p w14:paraId="029F3991" w14:textId="77777777" w:rsidR="00906BFF" w:rsidRPr="00C1655B" w:rsidRDefault="00906BFF" w:rsidP="00906BFF">
      <w:pPr>
        <w:ind w:leftChars="50" w:left="100"/>
        <w:jc w:val="both"/>
        <w:rPr>
          <w:color w:val="808000"/>
          <w:szCs w:val="20"/>
        </w:rPr>
      </w:pPr>
      <w:r w:rsidRPr="00C1655B">
        <w:rPr>
          <w:rFonts w:hint="eastAsia"/>
          <w:color w:val="5F5F5F"/>
          <w:sz w:val="18"/>
        </w:rPr>
        <w:t>。。。。。。。。。。。。。。。。。。。。。。。。。。。。。。。。。。。。。。。。。。。。。。。。。。</w:t>
      </w:r>
      <w:hyperlink w:anchor="top" w:history="1">
        <w:r w:rsidRPr="00C1655B">
          <w:rPr>
            <w:rStyle w:val="a3"/>
            <w:rFonts w:ascii="Arial Unicode MS" w:hAnsi="Arial Unicode MS" w:hint="eastAsia"/>
            <w:sz w:val="18"/>
          </w:rPr>
          <w:t>回首頁</w:t>
        </w:r>
      </w:hyperlink>
      <w:r w:rsidRPr="00A20C48">
        <w:rPr>
          <w:rStyle w:val="a3"/>
          <w:rFonts w:ascii="Arial Unicode MS" w:hAnsi="Arial Unicode MS" w:hint="eastAsia"/>
          <w:b/>
          <w:sz w:val="18"/>
          <w:u w:val="none"/>
        </w:rPr>
        <w:t>〉〉</w:t>
      </w:r>
    </w:p>
    <w:p w14:paraId="6CC343CB" w14:textId="564F3CE9" w:rsidR="00A802AB" w:rsidRPr="00906BFF" w:rsidRDefault="00906BFF" w:rsidP="00906BFF">
      <w:pPr>
        <w:ind w:leftChars="71" w:left="142"/>
        <w:jc w:val="both"/>
        <w:rPr>
          <w:rFonts w:ascii="Arial Unicode MS" w:hAnsi="Arial Unicode MS"/>
          <w:color w:val="666699"/>
        </w:rPr>
      </w:pPr>
      <w:r w:rsidRPr="003D460F">
        <w:rPr>
          <w:rFonts w:hint="eastAsia"/>
          <w:color w:val="5F5F5F"/>
          <w:sz w:val="18"/>
          <w:szCs w:val="18"/>
        </w:rPr>
        <w:t>【編註】本檔法規資料</w:t>
      </w:r>
      <w:r>
        <w:rPr>
          <w:rFonts w:hint="eastAsia"/>
          <w:color w:val="5F5F5F"/>
          <w:sz w:val="18"/>
          <w:szCs w:val="18"/>
        </w:rPr>
        <w:t>來源為</w:t>
      </w:r>
      <w:r w:rsidRPr="003D460F">
        <w:rPr>
          <w:rFonts w:hint="eastAsia"/>
          <w:color w:val="5F5F5F"/>
          <w:sz w:val="18"/>
          <w:szCs w:val="18"/>
          <w:lang w:eastAsia="zh-HK"/>
        </w:rPr>
        <w:t>官方</w:t>
      </w:r>
      <w:r w:rsidRPr="003D460F">
        <w:rPr>
          <w:rFonts w:hint="eastAsia"/>
          <w:color w:val="5F5F5F"/>
          <w:sz w:val="18"/>
          <w:szCs w:val="18"/>
        </w:rPr>
        <w:t>資訊網，</w:t>
      </w:r>
      <w:r>
        <w:rPr>
          <w:rFonts w:ascii="Arial Unicode MS" w:hAnsi="Arial Unicode MS" w:hint="eastAsia"/>
          <w:color w:val="808080"/>
          <w:sz w:val="18"/>
          <w:szCs w:val="18"/>
        </w:rPr>
        <w:t>提供學習與參考為原則</w:t>
      </w:r>
      <w:r w:rsidRPr="003D460F">
        <w:rPr>
          <w:rFonts w:hint="eastAsia"/>
          <w:color w:val="5F5F5F"/>
          <w:sz w:val="18"/>
          <w:szCs w:val="18"/>
        </w:rPr>
        <w:t>，如需引用請以正式檔為準。如有發現待更正部份及您所需本站未收編之法規</w:t>
      </w:r>
      <w:r w:rsidRPr="003D460F">
        <w:rPr>
          <w:rFonts w:hint="eastAsia"/>
          <w:color w:val="5F5F5F"/>
          <w:sz w:val="18"/>
          <w:szCs w:val="20"/>
        </w:rPr>
        <w:t>，</w:t>
      </w:r>
      <w:r w:rsidRPr="003D460F">
        <w:rPr>
          <w:color w:val="5F5F5F"/>
          <w:sz w:val="18"/>
          <w:szCs w:val="20"/>
        </w:rPr>
        <w:t>敬</w:t>
      </w:r>
      <w:r w:rsidRPr="003E6224">
        <w:rPr>
          <w:rFonts w:ascii="Arial Unicode MS" w:hAnsi="Arial Unicode MS" w:hint="eastAsia"/>
          <w:color w:val="5F5F5F"/>
          <w:sz w:val="18"/>
          <w:szCs w:val="20"/>
        </w:rPr>
        <w:t>請</w:t>
      </w:r>
      <w:hyperlink r:id="rId25" w:history="1">
        <w:r w:rsidRPr="00D2412B">
          <w:rPr>
            <w:rStyle w:val="a3"/>
            <w:rFonts w:ascii="Arial Unicode MS" w:hAnsi="Arial Unicode MS"/>
            <w:sz w:val="18"/>
            <w:szCs w:val="20"/>
          </w:rPr>
          <w:t>告知</w:t>
        </w:r>
      </w:hyperlink>
      <w:r w:rsidRPr="003D460F">
        <w:rPr>
          <w:rFonts w:hint="eastAsia"/>
          <w:color w:val="5F5F5F"/>
          <w:sz w:val="18"/>
          <w:szCs w:val="20"/>
        </w:rPr>
        <w:t>，謝謝！</w:t>
      </w:r>
    </w:p>
    <w:sectPr w:rsidR="00A802AB" w:rsidRPr="00906BFF">
      <w:footerReference w:type="even" r:id="rId26"/>
      <w:footerReference w:type="default" r:id="rId27"/>
      <w:pgSz w:w="11906" w:h="16838"/>
      <w:pgMar w:top="851" w:right="1134"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75D7EA" w14:textId="77777777" w:rsidR="001943CC" w:rsidRDefault="001943CC">
      <w:r>
        <w:separator/>
      </w:r>
    </w:p>
  </w:endnote>
  <w:endnote w:type="continuationSeparator" w:id="0">
    <w:p w14:paraId="7D026DF7" w14:textId="77777777" w:rsidR="001943CC" w:rsidRDefault="00194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Segoe UI Emoji">
    <w:panose1 w:val="020B0502040204020203"/>
    <w:charset w:val="00"/>
    <w:family w:val="swiss"/>
    <w:pitch w:val="variable"/>
    <w:sig w:usb0="00000003" w:usb1="02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D3B492" w14:textId="77777777" w:rsidR="001F2BB1" w:rsidRDefault="001F2BB1">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7CC3314F" w14:textId="77777777" w:rsidR="001F2BB1" w:rsidRDefault="001F2BB1">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5CA9A3" w14:textId="77777777" w:rsidR="001F2BB1" w:rsidRDefault="001F2BB1">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60E4AFE0" w14:textId="77777777" w:rsidR="001F2BB1" w:rsidRPr="00662AFC" w:rsidRDefault="001F2BB1">
    <w:pPr>
      <w:pStyle w:val="a6"/>
      <w:ind w:right="360"/>
      <w:jc w:val="right"/>
      <w:rPr>
        <w:rFonts w:ascii="Arial Unicode MS" w:hAnsi="Arial Unicode MS"/>
        <w:sz w:val="18"/>
      </w:rPr>
    </w:pPr>
    <w:r>
      <w:rPr>
        <w:rFonts w:ascii="Arial Unicode MS" w:hAnsi="Arial Unicode MS" w:hint="eastAsia"/>
        <w:sz w:val="18"/>
      </w:rPr>
      <w:t>〈〈</w:t>
    </w:r>
    <w:r w:rsidRPr="00662AFC">
      <w:rPr>
        <w:rFonts w:ascii="Arial Unicode MS" w:hAnsi="Arial Unicode MS" w:hint="eastAsia"/>
        <w:sz w:val="18"/>
      </w:rPr>
      <w:t>營業秘密法</w:t>
    </w:r>
    <w:r>
      <w:rPr>
        <w:rFonts w:ascii="Arial Unicode MS" w:hAnsi="Arial Unicode MS" w:hint="eastAsia"/>
        <w:sz w:val="18"/>
      </w:rPr>
      <w:t>〉〉</w:t>
    </w:r>
    <w:r w:rsidRPr="00662AFC">
      <w:rPr>
        <w:rFonts w:ascii="Arial Unicode MS" w:hAnsi="Arial Unicode MS" w:hint="eastAsia"/>
        <w:sz w:val="18"/>
      </w:rPr>
      <w:t>S-link</w:t>
    </w:r>
    <w:r w:rsidRPr="00662AFC">
      <w:rPr>
        <w:rFonts w:ascii="Arial Unicode MS" w:hAnsi="Arial Unicode MS" w:hint="eastAsia"/>
        <w:sz w:val="18"/>
      </w:rPr>
      <w:t>電子六法全書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3F0A70" w14:textId="77777777" w:rsidR="001943CC" w:rsidRDefault="001943CC">
      <w:r>
        <w:separator/>
      </w:r>
    </w:p>
  </w:footnote>
  <w:footnote w:type="continuationSeparator" w:id="0">
    <w:p w14:paraId="5D42B538" w14:textId="77777777" w:rsidR="001943CC" w:rsidRDefault="001943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80"/>
  <w:displayHorizontalDrawingGridEvery w:val="0"/>
  <w:displayVerticalDrawingGridEvery w:val="2"/>
  <w:characterSpacingControl w:val="compressPunctuation"/>
  <w:hdrShapeDefaults>
    <o:shapedefaults v:ext="edit" spidmax="28673"/>
  </w:hdrShapeDefaults>
  <w:footnotePr>
    <w:footnote w:id="-1"/>
    <w:footnote w:id="0"/>
  </w:footnotePr>
  <w:endnotePr>
    <w:endnote w:id="-1"/>
    <w:endnote w:id="0"/>
  </w:endnotePr>
  <w:compat>
    <w:spaceForUL/>
    <w:balanceSingleByteDoubleByteWidth/>
    <w:doNotLeaveBackslashAlone/>
    <w:ulTrailSpace/>
    <w:doNotExpandShiftReturn/>
    <w:doNotSuppressParagraphBorders/>
    <w:footnoteLayoutLikeWW8/>
    <w:shapeLayoutLikeWW8/>
    <w:alignTablesRowByRow/>
    <w:forgetLastTabAlignment/>
    <w:adjustLineHeightInTable/>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802AB"/>
    <w:rsid w:val="00003A59"/>
    <w:rsid w:val="00005156"/>
    <w:rsid w:val="00011418"/>
    <w:rsid w:val="0006455A"/>
    <w:rsid w:val="0015484D"/>
    <w:rsid w:val="00171D46"/>
    <w:rsid w:val="001943CC"/>
    <w:rsid w:val="00196B23"/>
    <w:rsid w:val="001C2412"/>
    <w:rsid w:val="001F2BB1"/>
    <w:rsid w:val="00242634"/>
    <w:rsid w:val="00242E04"/>
    <w:rsid w:val="00294690"/>
    <w:rsid w:val="00294D5A"/>
    <w:rsid w:val="002B01BE"/>
    <w:rsid w:val="00360072"/>
    <w:rsid w:val="00372BB9"/>
    <w:rsid w:val="003E7E8B"/>
    <w:rsid w:val="00420B1C"/>
    <w:rsid w:val="00432A2B"/>
    <w:rsid w:val="00433DAC"/>
    <w:rsid w:val="00436550"/>
    <w:rsid w:val="0045720B"/>
    <w:rsid w:val="00496FDD"/>
    <w:rsid w:val="004E2711"/>
    <w:rsid w:val="00517884"/>
    <w:rsid w:val="00551ED5"/>
    <w:rsid w:val="00552F30"/>
    <w:rsid w:val="00554DDD"/>
    <w:rsid w:val="0056655F"/>
    <w:rsid w:val="005700E7"/>
    <w:rsid w:val="005715DC"/>
    <w:rsid w:val="005A3EAA"/>
    <w:rsid w:val="005A70B6"/>
    <w:rsid w:val="005B133B"/>
    <w:rsid w:val="005C6C6F"/>
    <w:rsid w:val="00607B9C"/>
    <w:rsid w:val="00610A6C"/>
    <w:rsid w:val="00662AFC"/>
    <w:rsid w:val="006704B1"/>
    <w:rsid w:val="006F0BF7"/>
    <w:rsid w:val="00760B9B"/>
    <w:rsid w:val="00782273"/>
    <w:rsid w:val="007907D9"/>
    <w:rsid w:val="007D4553"/>
    <w:rsid w:val="008036AB"/>
    <w:rsid w:val="00840A3C"/>
    <w:rsid w:val="00842284"/>
    <w:rsid w:val="00845DFF"/>
    <w:rsid w:val="00863977"/>
    <w:rsid w:val="0087703F"/>
    <w:rsid w:val="008A6C42"/>
    <w:rsid w:val="008C1F64"/>
    <w:rsid w:val="008F1C7F"/>
    <w:rsid w:val="00903B2E"/>
    <w:rsid w:val="00906BFF"/>
    <w:rsid w:val="00907643"/>
    <w:rsid w:val="0092557F"/>
    <w:rsid w:val="009B7355"/>
    <w:rsid w:val="00A0775E"/>
    <w:rsid w:val="00A5451E"/>
    <w:rsid w:val="00A802AB"/>
    <w:rsid w:val="00AA6CB0"/>
    <w:rsid w:val="00AB39A0"/>
    <w:rsid w:val="00B204DE"/>
    <w:rsid w:val="00B21482"/>
    <w:rsid w:val="00BD2155"/>
    <w:rsid w:val="00BE46E6"/>
    <w:rsid w:val="00BE7253"/>
    <w:rsid w:val="00BF62A7"/>
    <w:rsid w:val="00C27A84"/>
    <w:rsid w:val="00C702A6"/>
    <w:rsid w:val="00C723EA"/>
    <w:rsid w:val="00CC1F44"/>
    <w:rsid w:val="00CF12DE"/>
    <w:rsid w:val="00D02555"/>
    <w:rsid w:val="00D750A2"/>
    <w:rsid w:val="00DB7E7B"/>
    <w:rsid w:val="00DD136D"/>
    <w:rsid w:val="00E2046D"/>
    <w:rsid w:val="00E65D76"/>
    <w:rsid w:val="00EA78AC"/>
    <w:rsid w:val="00EC5095"/>
    <w:rsid w:val="00EE09FA"/>
    <w:rsid w:val="00EE3388"/>
    <w:rsid w:val="00EF4850"/>
    <w:rsid w:val="00F55AB4"/>
    <w:rsid w:val="00FC1D2F"/>
    <w:rsid w:val="00FE6A8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67094FF2"/>
  <w15:docId w15:val="{0697F36E-9653-4218-A9EB-3C2615013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Cs w:val="24"/>
    </w:rPr>
  </w:style>
  <w:style w:type="paragraph" w:styleId="1">
    <w:name w:val="heading 1"/>
    <w:basedOn w:val="a"/>
    <w:next w:val="a"/>
    <w:link w:val="10"/>
    <w:qFormat/>
    <w:rsid w:val="00662AFC"/>
    <w:pPr>
      <w:keepNext/>
      <w:adjustRightInd w:val="0"/>
      <w:snapToGrid w:val="0"/>
      <w:spacing w:before="100" w:beforeAutospacing="1" w:after="100" w:afterAutospacing="1"/>
      <w:outlineLvl w:val="0"/>
    </w:pPr>
    <w:rPr>
      <w:rFonts w:ascii="Arial Unicode MS" w:hAnsi="Arial Unicode MS" w:cs="Arial Unicode MS"/>
      <w:b/>
      <w:bCs/>
      <w:color w:val="990000"/>
      <w:szCs w:val="52"/>
    </w:rPr>
  </w:style>
  <w:style w:type="paragraph" w:styleId="2">
    <w:name w:val="heading 2"/>
    <w:basedOn w:val="a"/>
    <w:next w:val="a"/>
    <w:link w:val="20"/>
    <w:uiPriority w:val="9"/>
    <w:unhideWhenUsed/>
    <w:qFormat/>
    <w:rsid w:val="00845DFF"/>
    <w:pPr>
      <w:keepNext/>
      <w:adjustRightInd w:val="0"/>
      <w:snapToGrid w:val="0"/>
      <w:spacing w:beforeLines="30" w:before="108" w:afterLines="30" w:after="108"/>
      <w:outlineLvl w:val="1"/>
    </w:pPr>
    <w:rPr>
      <w:rFonts w:ascii="Arial Unicode MS" w:hAnsi="Arial Unicode MS" w:cs="Arial Unicode MS"/>
      <w:bCs/>
      <w:color w:val="990000"/>
      <w:szCs w:val="48"/>
    </w:rPr>
  </w:style>
  <w:style w:type="paragraph" w:styleId="3">
    <w:name w:val="heading 3"/>
    <w:basedOn w:val="a"/>
    <w:next w:val="a"/>
    <w:link w:val="30"/>
    <w:unhideWhenUsed/>
    <w:qFormat/>
    <w:rsid w:val="00EC5095"/>
    <w:pPr>
      <w:widowControl/>
      <w:adjustRightInd w:val="0"/>
      <w:snapToGrid w:val="0"/>
      <w:ind w:leftChars="59" w:left="118"/>
      <w:outlineLvl w:val="2"/>
    </w:pPr>
    <w:rPr>
      <w:rFonts w:ascii="Arial Unicode MS" w:hAnsi="Arial Unicode MS" w:cs="Arial Unicode MS"/>
      <w:bCs/>
      <w:color w:val="808000"/>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autoRedefine/>
    <w:uiPriority w:val="99"/>
    <w:rPr>
      <w:rFonts w:ascii="新細明體" w:hAnsi="新細明體"/>
      <w:color w:val="808000"/>
      <w:sz w:val="20"/>
      <w:u w:val="single"/>
    </w:rPr>
  </w:style>
  <w:style w:type="character" w:styleId="a4">
    <w:name w:val="FollowedHyperlink"/>
    <w:autoRedefine/>
    <w:rPr>
      <w:color w:val="800080"/>
      <w:sz w:val="20"/>
      <w:u w:val="single"/>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Cs w:val="20"/>
    </w:rPr>
  </w:style>
  <w:style w:type="paragraph" w:styleId="a5">
    <w:name w:val="header"/>
    <w:basedOn w:val="a"/>
    <w:pPr>
      <w:tabs>
        <w:tab w:val="center" w:pos="4153"/>
        <w:tab w:val="right" w:pos="8306"/>
      </w:tabs>
      <w:snapToGrid w:val="0"/>
    </w:pPr>
    <w:rPr>
      <w:szCs w:val="20"/>
    </w:rPr>
  </w:style>
  <w:style w:type="paragraph" w:styleId="a6">
    <w:name w:val="footer"/>
    <w:basedOn w:val="a"/>
    <w:pPr>
      <w:tabs>
        <w:tab w:val="center" w:pos="4153"/>
        <w:tab w:val="right" w:pos="8306"/>
      </w:tabs>
      <w:snapToGrid w:val="0"/>
    </w:pPr>
    <w:rPr>
      <w:szCs w:val="20"/>
    </w:rPr>
  </w:style>
  <w:style w:type="character" w:styleId="a7">
    <w:name w:val="page number"/>
    <w:basedOn w:val="a0"/>
  </w:style>
  <w:style w:type="character" w:customStyle="1" w:styleId="10">
    <w:name w:val="標題 1 字元"/>
    <w:link w:val="1"/>
    <w:rsid w:val="00662AFC"/>
    <w:rPr>
      <w:rFonts w:ascii="Arial Unicode MS" w:hAnsi="Arial Unicode MS" w:cs="Arial Unicode MS"/>
      <w:b/>
      <w:bCs/>
      <w:color w:val="990000"/>
      <w:kern w:val="2"/>
      <w:szCs w:val="52"/>
    </w:rPr>
  </w:style>
  <w:style w:type="character" w:customStyle="1" w:styleId="20">
    <w:name w:val="標題 2 字元"/>
    <w:link w:val="2"/>
    <w:uiPriority w:val="9"/>
    <w:rsid w:val="00845DFF"/>
    <w:rPr>
      <w:rFonts w:ascii="Arial Unicode MS" w:hAnsi="Arial Unicode MS" w:cs="Arial Unicode MS"/>
      <w:bCs/>
      <w:color w:val="990000"/>
      <w:kern w:val="2"/>
      <w:szCs w:val="48"/>
    </w:rPr>
  </w:style>
  <w:style w:type="paragraph" w:styleId="a8">
    <w:name w:val="Document Map"/>
    <w:basedOn w:val="a"/>
    <w:link w:val="a9"/>
    <w:rsid w:val="00840A3C"/>
    <w:rPr>
      <w:rFonts w:ascii="新細明體" w:hAnsi="新細明體"/>
      <w:szCs w:val="18"/>
    </w:rPr>
  </w:style>
  <w:style w:type="character" w:customStyle="1" w:styleId="a9">
    <w:name w:val="文件引導模式 字元"/>
    <w:link w:val="a8"/>
    <w:rsid w:val="00840A3C"/>
    <w:rPr>
      <w:rFonts w:ascii="新細明體" w:hAnsi="新細明體"/>
      <w:kern w:val="2"/>
      <w:szCs w:val="18"/>
    </w:rPr>
  </w:style>
  <w:style w:type="character" w:styleId="aa">
    <w:name w:val="Unresolved Mention"/>
    <w:uiPriority w:val="99"/>
    <w:semiHidden/>
    <w:unhideWhenUsed/>
    <w:rsid w:val="0006455A"/>
    <w:rPr>
      <w:color w:val="605E5C"/>
      <w:shd w:val="clear" w:color="auto" w:fill="E1DFDD"/>
    </w:rPr>
  </w:style>
  <w:style w:type="character" w:customStyle="1" w:styleId="30">
    <w:name w:val="標題 3 字元"/>
    <w:link w:val="3"/>
    <w:rsid w:val="00EC5095"/>
    <w:rPr>
      <w:rFonts w:ascii="Arial Unicode MS" w:hAnsi="Arial Unicode MS" w:cs="Arial Unicode MS"/>
      <w:bCs/>
      <w:color w:val="808000"/>
      <w:kern w:val="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3864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6laws.net/update.htm" TargetMode="External"/><Relationship Id="rId13" Type="http://schemas.openxmlformats.org/officeDocument/2006/relationships/hyperlink" Target="https://www.6laws.net/6law/law/&#29151;&#26989;&#31192;&#23494;&#27861;.htm" TargetMode="External"/><Relationship Id="rId18" Type="http://schemas.openxmlformats.org/officeDocument/2006/relationships/hyperlink" Target="../law1/&#26368;&#39640;&#27861;&#38498;&#21009;&#20107;&#24237;&#20855;&#21443;&#32771;&#20729;&#20540;&#35009;&#21028;05.docx" TargetMode="External"/><Relationship Id="rId26"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hyperlink" Target="../law1/&#26368;&#39640;&#27861;&#38498;&#21009;&#20107;&#24237;&#20855;&#21443;&#32771;&#20729;&#20540;&#35009;&#21028;05.docx" TargetMode="External"/><Relationship Id="rId7" Type="http://schemas.openxmlformats.org/officeDocument/2006/relationships/image" Target="media/image1.png"/><Relationship Id="rId12" Type="http://schemas.openxmlformats.org/officeDocument/2006/relationships/hyperlink" Target="../S-link&#38651;&#23376;&#20845;&#27861;&#32317;&#32034;&#24341;.docx" TargetMode="External"/><Relationship Id="rId17" Type="http://schemas.openxmlformats.org/officeDocument/2006/relationships/hyperlink" Target="../law/&#27665;&#27861;.docx" TargetMode="External"/><Relationship Id="rId25" Type="http://schemas.openxmlformats.org/officeDocument/2006/relationships/hyperlink" Target="https://www.6laws.net/comment.htm" TargetMode="External"/><Relationship Id="rId2" Type="http://schemas.openxmlformats.org/officeDocument/2006/relationships/settings" Target="settings.xml"/><Relationship Id="rId16" Type="http://schemas.openxmlformats.org/officeDocument/2006/relationships/hyperlink" Target="../law1/&#26368;&#39640;&#27861;&#38498;&#21009;&#20107;&#24237;&#20855;&#21443;&#32771;&#20729;&#20540;&#35009;&#21028;05.docx" TargetMode="External"/><Relationship Id="rId20" Type="http://schemas.openxmlformats.org/officeDocument/2006/relationships/hyperlink" Target="&#35657;&#20154;&#20445;&#35703;&#27861;.docx"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6laws.net/" TargetMode="External"/><Relationship Id="rId11" Type="http://schemas.openxmlformats.org/officeDocument/2006/relationships/hyperlink" Target="../../6law/law/&#29151;&#26989;&#31192;&#23494;&#27861;.htm" TargetMode="External"/><Relationship Id="rId24" Type="http://schemas.openxmlformats.org/officeDocument/2006/relationships/hyperlink" Target="../diff/index.html" TargetMode="External"/><Relationship Id="rId5" Type="http://schemas.openxmlformats.org/officeDocument/2006/relationships/endnotes" Target="endnotes.xml"/><Relationship Id="rId15" Type="http://schemas.openxmlformats.org/officeDocument/2006/relationships/hyperlink" Target="../law1/&#26368;&#39640;&#27861;&#38498;&#21009;&#20107;&#24237;&#20855;&#21443;&#32771;&#20729;&#20540;&#35009;&#21028;03.docx" TargetMode="External"/><Relationship Id="rId23" Type="http://schemas.openxmlformats.org/officeDocument/2006/relationships/hyperlink" Target="&#21009;&#20107;&#35380;&#35359;&#27861;.docx" TargetMode="External"/><Relationship Id="rId28" Type="http://schemas.openxmlformats.org/officeDocument/2006/relationships/fontTable" Target="fontTable.xml"/><Relationship Id="rId10" Type="http://schemas.openxmlformats.org/officeDocument/2006/relationships/hyperlink" Target="http://www.facebook.com/anita6law" TargetMode="External"/><Relationship Id="rId19" Type="http://schemas.openxmlformats.org/officeDocument/2006/relationships/hyperlink" Target="&#27927;&#37666;&#38450;&#21046;&#27861;.docx" TargetMode="External"/><Relationship Id="rId4" Type="http://schemas.openxmlformats.org/officeDocument/2006/relationships/footnotes" Target="footnotes.xml"/><Relationship Id="rId9" Type="http://schemas.openxmlformats.org/officeDocument/2006/relationships/hyperlink" Target="http://law.moj.gov.tw/LawClass/LawHistory.aspx?PCode=J0080028" TargetMode="External"/><Relationship Id="rId14" Type="http://schemas.openxmlformats.org/officeDocument/2006/relationships/hyperlink" Target="../law1/&#39640;&#38498;&#26280;&#25152;&#23660;&#27861;&#38498;&#20855;&#21443;&#32771;&#20729;&#20540;&#27665;&#20107;&#35009;&#21028;03.docx" TargetMode="External"/><Relationship Id="rId22" Type="http://schemas.openxmlformats.org/officeDocument/2006/relationships/hyperlink" Target="../law1/&#26368;&#39640;&#27861;&#38498;&#21009;&#20107;&#24237;&#20855;&#21443;&#32771;&#20729;&#20540;&#35009;&#21028;05.docx" TargetMode="External"/><Relationship Id="rId27"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180</TotalTime>
  <Pages>5</Pages>
  <Words>895</Words>
  <Characters>5107</Characters>
  <Application>Microsoft Office Word</Application>
  <DocSecurity>0</DocSecurity>
  <Lines>42</Lines>
  <Paragraphs>11</Paragraphs>
  <ScaleCrop>false</ScaleCrop>
  <Company/>
  <LinksUpToDate>false</LinksUpToDate>
  <CharactersWithSpaces>5991</CharactersWithSpaces>
  <SharedDoc>false</SharedDoc>
  <HLinks>
    <vt:vector size="96" baseType="variant">
      <vt:variant>
        <vt:i4>2949124</vt:i4>
      </vt:variant>
      <vt:variant>
        <vt:i4>45</vt:i4>
      </vt:variant>
      <vt:variant>
        <vt:i4>0</vt:i4>
      </vt:variant>
      <vt:variant>
        <vt:i4>5</vt:i4>
      </vt:variant>
      <vt:variant>
        <vt:lpwstr>mailto:anita399646@hotmail.com</vt:lpwstr>
      </vt:variant>
      <vt:variant>
        <vt:lpwstr/>
      </vt:variant>
      <vt:variant>
        <vt:i4>8192049</vt:i4>
      </vt:variant>
      <vt:variant>
        <vt:i4>42</vt:i4>
      </vt:variant>
      <vt:variant>
        <vt:i4>0</vt:i4>
      </vt:variant>
      <vt:variant>
        <vt:i4>5</vt:i4>
      </vt:variant>
      <vt:variant>
        <vt:lpwstr>http://law.moj.gov.tw/</vt:lpwstr>
      </vt:variant>
      <vt:variant>
        <vt:lpwstr/>
      </vt:variant>
      <vt:variant>
        <vt:i4>6225996</vt:i4>
      </vt:variant>
      <vt:variant>
        <vt:i4>39</vt:i4>
      </vt:variant>
      <vt:variant>
        <vt:i4>0</vt:i4>
      </vt:variant>
      <vt:variant>
        <vt:i4>5</vt:i4>
      </vt:variant>
      <vt:variant>
        <vt:lpwstr>http://www.ly.gov.tw/</vt:lpwstr>
      </vt:variant>
      <vt:variant>
        <vt:lpwstr/>
      </vt:variant>
      <vt:variant>
        <vt:i4>786499</vt:i4>
      </vt:variant>
      <vt:variant>
        <vt:i4>36</vt:i4>
      </vt:variant>
      <vt:variant>
        <vt:i4>0</vt:i4>
      </vt:variant>
      <vt:variant>
        <vt:i4>5</vt:i4>
      </vt:variant>
      <vt:variant>
        <vt:lpwstr>http://www.president.gov.tw/</vt:lpwstr>
      </vt:variant>
      <vt:variant>
        <vt:lpwstr/>
      </vt:variant>
      <vt:variant>
        <vt:i4>7274612</vt:i4>
      </vt:variant>
      <vt:variant>
        <vt:i4>32</vt:i4>
      </vt:variant>
      <vt:variant>
        <vt:i4>0</vt:i4>
      </vt:variant>
      <vt:variant>
        <vt:i4>5</vt:i4>
      </vt:variant>
      <vt:variant>
        <vt:lpwstr/>
      </vt:variant>
      <vt:variant>
        <vt:lpwstr>top</vt:lpwstr>
      </vt:variant>
      <vt:variant>
        <vt:i4>7274612</vt:i4>
      </vt:variant>
      <vt:variant>
        <vt:i4>30</vt:i4>
      </vt:variant>
      <vt:variant>
        <vt:i4>0</vt:i4>
      </vt:variant>
      <vt:variant>
        <vt:i4>5</vt:i4>
      </vt:variant>
      <vt:variant>
        <vt:lpwstr/>
      </vt:variant>
      <vt:variant>
        <vt:lpwstr>top</vt:lpwstr>
      </vt:variant>
      <vt:variant>
        <vt:i4>5439570</vt:i4>
      </vt:variant>
      <vt:variant>
        <vt:i4>27</vt:i4>
      </vt:variant>
      <vt:variant>
        <vt:i4>0</vt:i4>
      </vt:variant>
      <vt:variant>
        <vt:i4>5</vt:i4>
      </vt:variant>
      <vt:variant>
        <vt:lpwstr/>
      </vt:variant>
      <vt:variant>
        <vt:lpwstr>a13b2</vt:lpwstr>
      </vt:variant>
      <vt:variant>
        <vt:i4>5439570</vt:i4>
      </vt:variant>
      <vt:variant>
        <vt:i4>24</vt:i4>
      </vt:variant>
      <vt:variant>
        <vt:i4>0</vt:i4>
      </vt:variant>
      <vt:variant>
        <vt:i4>5</vt:i4>
      </vt:variant>
      <vt:variant>
        <vt:lpwstr/>
      </vt:variant>
      <vt:variant>
        <vt:lpwstr>a13b1</vt:lpwstr>
      </vt:variant>
      <vt:variant>
        <vt:i4>5439570</vt:i4>
      </vt:variant>
      <vt:variant>
        <vt:i4>21</vt:i4>
      </vt:variant>
      <vt:variant>
        <vt:i4>0</vt:i4>
      </vt:variant>
      <vt:variant>
        <vt:i4>5</vt:i4>
      </vt:variant>
      <vt:variant>
        <vt:lpwstr/>
      </vt:variant>
      <vt:variant>
        <vt:lpwstr>a13b1</vt:lpwstr>
      </vt:variant>
      <vt:variant>
        <vt:i4>110286834</vt:i4>
      </vt:variant>
      <vt:variant>
        <vt:i4>18</vt:i4>
      </vt:variant>
      <vt:variant>
        <vt:i4>0</vt:i4>
      </vt:variant>
      <vt:variant>
        <vt:i4>5</vt:i4>
      </vt:variant>
      <vt:variant>
        <vt:lpwstr>通訊保障及監察法.doc</vt:lpwstr>
      </vt:variant>
      <vt:variant>
        <vt:lpwstr>a5</vt:lpwstr>
      </vt:variant>
      <vt:variant>
        <vt:i4>1825991680</vt:i4>
      </vt:variant>
      <vt:variant>
        <vt:i4>15</vt:i4>
      </vt:variant>
      <vt:variant>
        <vt:i4>0</vt:i4>
      </vt:variant>
      <vt:variant>
        <vt:i4>5</vt:i4>
      </vt:variant>
      <vt:variant>
        <vt:lpwstr>民法.doc</vt:lpwstr>
      </vt:variant>
      <vt:variant>
        <vt:lpwstr>a216</vt:lpwstr>
      </vt:variant>
      <vt:variant>
        <vt:i4>849896629</vt:i4>
      </vt:variant>
      <vt:variant>
        <vt:i4>12</vt:i4>
      </vt:variant>
      <vt:variant>
        <vt:i4>0</vt:i4>
      </vt:variant>
      <vt:variant>
        <vt:i4>5</vt:i4>
      </vt:variant>
      <vt:variant>
        <vt:lpwstr>http://www.6law.idv.tw/6law/law/營業秘密法.htm</vt:lpwstr>
      </vt:variant>
      <vt:variant>
        <vt:lpwstr/>
      </vt:variant>
      <vt:variant>
        <vt:i4>-733134129</vt:i4>
      </vt:variant>
      <vt:variant>
        <vt:i4>9</vt:i4>
      </vt:variant>
      <vt:variant>
        <vt:i4>0</vt:i4>
      </vt:variant>
      <vt:variant>
        <vt:i4>5</vt:i4>
      </vt:variant>
      <vt:variant>
        <vt:lpwstr>../S-link電子六法總索引.doc</vt:lpwstr>
      </vt:variant>
      <vt:variant>
        <vt:lpwstr>營業秘密法</vt:lpwstr>
      </vt:variant>
      <vt:variant>
        <vt:i4>91</vt:i4>
      </vt:variant>
      <vt:variant>
        <vt:i4>6</vt:i4>
      </vt:variant>
      <vt:variant>
        <vt:i4>0</vt:i4>
      </vt:variant>
      <vt:variant>
        <vt:i4>5</vt:i4>
      </vt:variant>
      <vt:variant>
        <vt:lpwstr>http://www.facebook.com/anita6law</vt:lpwstr>
      </vt:variant>
      <vt:variant>
        <vt:lpwstr/>
      </vt:variant>
      <vt:variant>
        <vt:i4>7798844</vt:i4>
      </vt:variant>
      <vt:variant>
        <vt:i4>3</vt:i4>
      </vt:variant>
      <vt:variant>
        <vt:i4>0</vt:i4>
      </vt:variant>
      <vt:variant>
        <vt:i4>5</vt:i4>
      </vt:variant>
      <vt:variant>
        <vt:lpwstr>http://law.moj.gov.tw/LawClass/LawHistoryIf.aspx?PCode=J0080028</vt:lpwstr>
      </vt:variant>
      <vt:variant>
        <vt:lpwstr/>
      </vt:variant>
      <vt:variant>
        <vt:i4>5242899</vt:i4>
      </vt:variant>
      <vt:variant>
        <vt:i4>0</vt:i4>
      </vt:variant>
      <vt:variant>
        <vt:i4>0</vt:i4>
      </vt:variant>
      <vt:variant>
        <vt:i4>5</vt:i4>
      </vt:variant>
      <vt:variant>
        <vt:lpwstr>http://www.6law.idv.tw/update.htm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營業秘密法</dc:title>
  <dc:subject/>
  <dc:creator>S-link 電子六法-黃婉玲</dc:creator>
  <cp:keywords/>
  <dc:description/>
  <cp:lastModifiedBy>黃 6laws</cp:lastModifiedBy>
  <cp:revision>47</cp:revision>
  <dcterms:created xsi:type="dcterms:W3CDTF">2014-11-27T09:30:00Z</dcterms:created>
  <dcterms:modified xsi:type="dcterms:W3CDTF">2024-08-13T17:53:00Z</dcterms:modified>
</cp:coreProperties>
</file>