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BFF0D" w14:textId="2B8813DF" w:rsidR="0033028A" w:rsidRDefault="0033028A" w:rsidP="005C0EEE">
      <w:pPr>
        <w:adjustRightInd w:val="0"/>
        <w:snapToGrid w:val="0"/>
        <w:ind w:rightChars="8" w:right="16"/>
        <w:jc w:val="right"/>
        <w:rPr>
          <w:rFonts w:ascii="Arial Unicode MS" w:hAnsi="Arial Unicode MS"/>
        </w:rPr>
      </w:pPr>
      <w:hyperlink r:id="rId6" w:history="1">
        <w:r>
          <w:rPr>
            <w:rFonts w:ascii="Arial Unicode MS" w:hAnsi="Arial Unicode MS"/>
            <w:noProof/>
            <w:color w:val="5F5F5F"/>
            <w:sz w:val="18"/>
            <w:szCs w:val="20"/>
            <w:lang w:val="zh-TW"/>
          </w:rPr>
          <w:pict w14:anchorId="71823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href="https://www.6laws.net/" style="width:32.95pt;height:32.95pt;visibility:visible;mso-wrap-style:square" o:button="t">
              <v:fill o:detectmouseclick="t"/>
              <v:imagedata r:id="rId7" o:title=""/>
            </v:shape>
          </w:pict>
        </w:r>
      </w:hyperlink>
    </w:p>
    <w:p w14:paraId="66E46A77" w14:textId="61794B16" w:rsidR="0033028A" w:rsidRDefault="0033028A" w:rsidP="005C0EEE">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8" w:tgtFrame="_blank" w:history="1">
        <w:r w:rsidRPr="00CA053D">
          <w:rPr>
            <w:rStyle w:val="a3"/>
            <w:sz w:val="18"/>
            <w:szCs w:val="20"/>
          </w:rPr>
          <w:t>更新</w:t>
        </w:r>
      </w:hyperlink>
      <w:r>
        <w:rPr>
          <w:rFonts w:hint="eastAsia"/>
          <w:color w:val="7F7F7F"/>
          <w:sz w:val="18"/>
          <w:szCs w:val="20"/>
          <w:lang w:val="zh-TW"/>
        </w:rPr>
        <w:t>】</w:t>
      </w:r>
      <w:r w:rsidR="00772340" w:rsidRPr="00DE0F84">
        <w:rPr>
          <w:rFonts w:ascii="Segoe UI Emoji" w:hAnsi="Segoe UI Emoji" w:cs="Segoe UI Emoji"/>
          <w:sz w:val="18"/>
        </w:rPr>
        <w:t>⏰</w:t>
      </w:r>
      <w:r w:rsidR="006F6F12">
        <w:rPr>
          <w:sz w:val="18"/>
        </w:rPr>
        <w:t>2025/2/1</w:t>
      </w:r>
      <w:r>
        <w:rPr>
          <w:rFonts w:hint="eastAsia"/>
          <w:color w:val="7F7F7F"/>
          <w:sz w:val="18"/>
          <w:szCs w:val="20"/>
          <w:lang w:val="zh-TW"/>
        </w:rPr>
        <w:t>【</w:t>
      </w:r>
      <w:hyperlink r:id="rId9" w:history="1">
        <w:r w:rsidRPr="00585C97">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0" w:tgtFrame="_blank" w:history="1">
        <w:r w:rsidRPr="003F559F">
          <w:rPr>
            <w:rStyle w:val="a3"/>
            <w:sz w:val="18"/>
            <w:szCs w:val="20"/>
          </w:rPr>
          <w:t>黃婉玲</w:t>
        </w:r>
      </w:hyperlink>
    </w:p>
    <w:p w14:paraId="63D541C7" w14:textId="60D3931E" w:rsidR="00B93918" w:rsidRPr="00D412C6" w:rsidRDefault="0033028A" w:rsidP="005C0EEE">
      <w:pPr>
        <w:ind w:rightChars="-16" w:right="-32" w:firstLineChars="2880" w:firstLine="5184"/>
        <w:jc w:val="right"/>
        <w:rPr>
          <w:rFonts w:ascii="Arial Unicode MS" w:hAnsi="Arial Unicode MS"/>
        </w:rPr>
      </w:pPr>
      <w:r>
        <w:rPr>
          <w:rFonts w:hint="eastAsia"/>
          <w:color w:val="808000"/>
          <w:sz w:val="18"/>
          <w:szCs w:val="20"/>
        </w:rPr>
        <w:t>（建議使用工具列</w:t>
      </w:r>
      <w:r w:rsidR="00647CA2">
        <w:rPr>
          <w:rFonts w:hint="eastAsia"/>
          <w:color w:val="808000"/>
          <w:sz w:val="18"/>
          <w:szCs w:val="20"/>
        </w:rPr>
        <w:t>--</w:t>
      </w:r>
      <w:r w:rsidR="003F559F">
        <w:rPr>
          <w:rFonts w:hint="eastAsia"/>
          <w:color w:val="808000"/>
          <w:sz w:val="18"/>
          <w:szCs w:val="20"/>
        </w:rPr>
        <w:t>〉</w:t>
      </w:r>
      <w:r>
        <w:rPr>
          <w:rFonts w:hint="eastAsia"/>
          <w:color w:val="808000"/>
          <w:sz w:val="18"/>
          <w:szCs w:val="20"/>
        </w:rPr>
        <w:t>檢視</w:t>
      </w:r>
      <w:r w:rsidR="00647CA2">
        <w:rPr>
          <w:rFonts w:hint="eastAsia"/>
          <w:color w:val="808000"/>
          <w:sz w:val="18"/>
          <w:szCs w:val="20"/>
        </w:rPr>
        <w:t>--</w:t>
      </w:r>
      <w:r w:rsidR="003F559F">
        <w:rPr>
          <w:rFonts w:hint="eastAsia"/>
          <w:color w:val="808000"/>
          <w:sz w:val="18"/>
          <w:szCs w:val="20"/>
        </w:rPr>
        <w:t>〉</w:t>
      </w:r>
      <w:hyperlink r:id="rId11" w:history="1">
        <w:r w:rsidRPr="002E64DC">
          <w:rPr>
            <w:rStyle w:val="a3"/>
            <w:rFonts w:ascii="Times New Roman" w:hAnsi="Times New Roman" w:hint="eastAsia"/>
            <w:sz w:val="18"/>
            <w:szCs w:val="20"/>
            <w:u w:val="none"/>
          </w:rPr>
          <w:t>文件引導模式</w:t>
        </w:r>
      </w:hyperlink>
      <w:r>
        <w:rPr>
          <w:color w:val="808000"/>
          <w:sz w:val="18"/>
          <w:szCs w:val="20"/>
        </w:rPr>
        <w:t>/</w:t>
      </w:r>
      <w:r>
        <w:rPr>
          <w:rFonts w:hint="eastAsia"/>
          <w:color w:val="808000"/>
          <w:sz w:val="18"/>
          <w:szCs w:val="20"/>
        </w:rPr>
        <w:t>功能窗格）</w:t>
      </w:r>
    </w:p>
    <w:tbl>
      <w:tblPr>
        <w:tblW w:w="5090" w:type="pct"/>
        <w:tblCellSpacing w:w="0" w:type="dxa"/>
        <w:tblInd w:w="-165" w:type="dxa"/>
        <w:tblCellMar>
          <w:left w:w="0" w:type="dxa"/>
          <w:right w:w="0" w:type="dxa"/>
        </w:tblCellMar>
        <w:tblLook w:val="0000" w:firstRow="0" w:lastRow="0" w:firstColumn="0" w:lastColumn="0" w:noHBand="0" w:noVBand="0"/>
      </w:tblPr>
      <w:tblGrid>
        <w:gridCol w:w="1299"/>
        <w:gridCol w:w="5044"/>
        <w:gridCol w:w="3757"/>
      </w:tblGrid>
      <w:tr w:rsidR="00B93918" w:rsidRPr="00D412C6" w14:paraId="5713E2CE" w14:textId="77777777" w:rsidTr="0059556F">
        <w:trPr>
          <w:cantSplit/>
          <w:trHeight w:val="750"/>
          <w:tblCellSpacing w:w="0" w:type="dxa"/>
        </w:trPr>
        <w:tc>
          <w:tcPr>
            <w:tcW w:w="643" w:type="pct"/>
            <w:tcBorders>
              <w:top w:val="nil"/>
              <w:left w:val="nil"/>
              <w:bottom w:val="nil"/>
              <w:right w:val="nil"/>
            </w:tcBorders>
            <w:shd w:val="clear" w:color="auto" w:fill="CC3300"/>
            <w:vAlign w:val="center"/>
          </w:tcPr>
          <w:p w14:paraId="07495460" w14:textId="77777777" w:rsidR="00B93918" w:rsidRPr="00D412C6" w:rsidRDefault="003F559F" w:rsidP="005C0EEE">
            <w:pPr>
              <w:ind w:leftChars="50" w:left="100"/>
              <w:jc w:val="center"/>
              <w:rPr>
                <w:rFonts w:ascii="Arial Unicode MS" w:hAnsi="Arial Unicode MS"/>
                <w:b/>
                <w:bCs/>
                <w:color w:val="FFFFFF"/>
                <w:sz w:val="22"/>
              </w:rPr>
            </w:pPr>
            <w:r w:rsidRPr="003F559F">
              <w:rPr>
                <w:rFonts w:ascii="新細明體" w:hAnsi="新細明體"/>
                <w:b/>
                <w:bCs/>
                <w:color w:val="FFFFFF"/>
                <w:sz w:val="18"/>
              </w:rPr>
              <w:t>法規名稱</w:t>
            </w:r>
          </w:p>
        </w:tc>
        <w:tc>
          <w:tcPr>
            <w:tcW w:w="2497" w:type="pct"/>
            <w:tcBorders>
              <w:top w:val="nil"/>
              <w:left w:val="nil"/>
              <w:bottom w:val="nil"/>
              <w:right w:val="nil"/>
            </w:tcBorders>
            <w:shd w:val="clear" w:color="auto" w:fill="FFFAE5"/>
            <w:vAlign w:val="center"/>
          </w:tcPr>
          <w:p w14:paraId="23369BA0" w14:textId="0FF5BC8F" w:rsidR="00B93918" w:rsidRPr="0026596E" w:rsidRDefault="00B93918" w:rsidP="00B93DC1">
            <w:pPr>
              <w:ind w:leftChars="100" w:left="200"/>
              <w:jc w:val="center"/>
              <w:rPr>
                <w:rFonts w:eastAsia="標楷體"/>
                <w:shadow/>
                <w:sz w:val="32"/>
              </w:rPr>
            </w:pPr>
            <w:r w:rsidRPr="0026596E">
              <w:rPr>
                <w:rFonts w:eastAsia="標楷體"/>
                <w:shadow/>
                <w:sz w:val="32"/>
              </w:rPr>
              <w:t>菸酒稅法</w:t>
            </w:r>
          </w:p>
        </w:tc>
        <w:tc>
          <w:tcPr>
            <w:tcW w:w="1860" w:type="pct"/>
            <w:tcBorders>
              <w:top w:val="nil"/>
              <w:left w:val="nil"/>
              <w:bottom w:val="nil"/>
              <w:right w:val="nil"/>
            </w:tcBorders>
            <w:shd w:val="clear" w:color="auto" w:fill="FFFAE5"/>
            <w:vAlign w:val="center"/>
          </w:tcPr>
          <w:p w14:paraId="1768C5CC" w14:textId="77777777" w:rsidR="00300DB1" w:rsidRPr="00CF78CE" w:rsidRDefault="007D71C2" w:rsidP="00300DB1">
            <w:pPr>
              <w:ind w:leftChars="-6" w:left="-12"/>
              <w:jc w:val="both"/>
              <w:rPr>
                <w:rFonts w:ascii="Arial Unicode MS" w:hAnsi="Arial Unicode MS"/>
                <w:color w:val="990000"/>
              </w:rPr>
            </w:pPr>
            <w:r w:rsidRPr="005A4CE4">
              <w:rPr>
                <w:rFonts w:ascii="Arial Unicode MS" w:hAnsi="Arial Unicode MS"/>
                <w:color w:val="800000"/>
                <w:szCs w:val="20"/>
              </w:rPr>
              <w:t>【</w:t>
            </w:r>
            <w:r w:rsidR="005A4CE4" w:rsidRPr="005A4CE4">
              <w:rPr>
                <w:rFonts w:ascii="Arial Unicode MS" w:hAnsi="Arial Unicode MS" w:hint="eastAsia"/>
                <w:color w:val="800000"/>
                <w:szCs w:val="20"/>
              </w:rPr>
              <w:t>修正</w:t>
            </w:r>
            <w:r w:rsidR="005A4CE4" w:rsidRPr="005A4CE4">
              <w:rPr>
                <w:rFonts w:ascii="Arial Unicode MS" w:hAnsi="Arial Unicode MS"/>
                <w:color w:val="800000"/>
                <w:szCs w:val="20"/>
              </w:rPr>
              <w:t>日期</w:t>
            </w:r>
            <w:r w:rsidRPr="005A4CE4">
              <w:rPr>
                <w:rFonts w:ascii="Arial Unicode MS" w:hAnsi="Arial Unicode MS"/>
                <w:color w:val="800000"/>
                <w:szCs w:val="20"/>
              </w:rPr>
              <w:t>】</w:t>
            </w:r>
            <w:r w:rsidR="00300DB1">
              <w:rPr>
                <w:rFonts w:ascii="Arial Unicode MS" w:hAnsi="Arial Unicode MS" w:hint="eastAsia"/>
                <w:color w:val="800000"/>
              </w:rPr>
              <w:t>民國</w:t>
            </w:r>
            <w:r w:rsidR="00300DB1">
              <w:rPr>
                <w:rFonts w:ascii="Arial Unicode MS" w:hAnsi="Arial Unicode MS"/>
                <w:color w:val="800000"/>
              </w:rPr>
              <w:t>114</w:t>
            </w:r>
            <w:r w:rsidR="00300DB1">
              <w:rPr>
                <w:rFonts w:ascii="Arial Unicode MS" w:hAnsi="Arial Unicode MS" w:hint="eastAsia"/>
                <w:color w:val="800000"/>
              </w:rPr>
              <w:t>年</w:t>
            </w:r>
            <w:r w:rsidR="00300DB1">
              <w:rPr>
                <w:rFonts w:ascii="Arial Unicode MS" w:hAnsi="Arial Unicode MS"/>
                <w:color w:val="800000"/>
              </w:rPr>
              <w:t>1</w:t>
            </w:r>
            <w:r w:rsidR="00300DB1">
              <w:rPr>
                <w:rFonts w:ascii="Arial Unicode MS" w:hAnsi="Arial Unicode MS" w:hint="eastAsia"/>
                <w:color w:val="800000"/>
              </w:rPr>
              <w:t>月</w:t>
            </w:r>
            <w:r w:rsidR="00300DB1">
              <w:rPr>
                <w:rFonts w:ascii="Arial Unicode MS" w:hAnsi="Arial Unicode MS" w:hint="eastAsia"/>
                <w:color w:val="800000"/>
              </w:rPr>
              <w:t>7</w:t>
            </w:r>
            <w:r w:rsidR="00300DB1">
              <w:rPr>
                <w:rFonts w:ascii="Arial Unicode MS" w:hAnsi="Arial Unicode MS" w:hint="eastAsia"/>
                <w:color w:val="800000"/>
              </w:rPr>
              <w:t>日</w:t>
            </w:r>
          </w:p>
          <w:p w14:paraId="097B37AF" w14:textId="26EDA464" w:rsidR="00B93918" w:rsidRPr="00D412C6" w:rsidRDefault="00300DB1" w:rsidP="00300DB1">
            <w:pPr>
              <w:rPr>
                <w:rFonts w:ascii="Arial Unicode MS" w:hAnsi="Arial Unicode MS"/>
                <w:color w:val="800000"/>
              </w:rPr>
            </w:pPr>
            <w:r w:rsidRPr="00CF78CE">
              <w:rPr>
                <w:rFonts w:ascii="Arial Unicode MS" w:hAnsi="Arial Unicode MS"/>
                <w:color w:val="990000"/>
              </w:rPr>
              <w:t>【</w:t>
            </w:r>
            <w:r w:rsidRPr="00CF78CE">
              <w:rPr>
                <w:rFonts w:ascii="Arial Unicode MS" w:hAnsi="Arial Unicode MS" w:hint="eastAsia"/>
                <w:color w:val="990000"/>
              </w:rPr>
              <w:t>公布日期</w:t>
            </w:r>
            <w:r w:rsidRPr="00CF78CE">
              <w:rPr>
                <w:rFonts w:ascii="Arial Unicode MS" w:hAnsi="Arial Unicode MS"/>
                <w:color w:val="990000"/>
              </w:rPr>
              <w:t>】</w:t>
            </w:r>
            <w:r>
              <w:rPr>
                <w:rFonts w:ascii="Arial Unicode MS" w:hAnsi="Arial Unicode MS" w:hint="eastAsia"/>
                <w:color w:val="800000"/>
              </w:rPr>
              <w:t>民國</w:t>
            </w:r>
            <w:r>
              <w:rPr>
                <w:rFonts w:ascii="Arial Unicode MS" w:hAnsi="Arial Unicode MS"/>
                <w:color w:val="800000"/>
              </w:rPr>
              <w:t>114</w:t>
            </w:r>
            <w:r>
              <w:rPr>
                <w:rFonts w:ascii="Arial Unicode MS" w:hAnsi="Arial Unicode MS" w:hint="eastAsia"/>
                <w:color w:val="800000"/>
              </w:rPr>
              <w:t>年</w:t>
            </w:r>
            <w:r>
              <w:rPr>
                <w:rFonts w:ascii="Arial Unicode MS" w:hAnsi="Arial Unicode MS"/>
                <w:color w:val="800000"/>
              </w:rPr>
              <w:t>1</w:t>
            </w:r>
            <w:r>
              <w:rPr>
                <w:rFonts w:ascii="Arial Unicode MS" w:hAnsi="Arial Unicode MS" w:hint="eastAsia"/>
                <w:color w:val="800000"/>
              </w:rPr>
              <w:t>月</w:t>
            </w:r>
            <w:r>
              <w:rPr>
                <w:rFonts w:ascii="Arial Unicode MS" w:hAnsi="Arial Unicode MS"/>
                <w:color w:val="800000"/>
              </w:rPr>
              <w:t>2</w:t>
            </w:r>
            <w:r>
              <w:rPr>
                <w:rFonts w:ascii="Arial Unicode MS" w:hAnsi="Arial Unicode MS" w:hint="eastAsia"/>
                <w:color w:val="800000"/>
              </w:rPr>
              <w:t>4</w:t>
            </w:r>
            <w:r>
              <w:rPr>
                <w:rFonts w:ascii="Arial Unicode MS" w:hAnsi="Arial Unicode MS" w:hint="eastAsia"/>
                <w:color w:val="800000"/>
              </w:rPr>
              <w:t>日</w:t>
            </w:r>
          </w:p>
        </w:tc>
      </w:tr>
    </w:tbl>
    <w:p w14:paraId="30F0E0F3" w14:textId="4A9EAF15" w:rsidR="0091084D" w:rsidRPr="00D412C6" w:rsidRDefault="003F559F" w:rsidP="005C0EEE">
      <w:pPr>
        <w:ind w:leftChars="-50" w:left="-100"/>
        <w:jc w:val="center"/>
        <w:rPr>
          <w:rFonts w:ascii="Arial Unicode MS" w:hAnsi="Arial Unicode MS"/>
          <w:b/>
          <w:bCs/>
          <w:color w:val="800000"/>
        </w:rPr>
      </w:pPr>
      <w:hyperlink w:anchor="_【章節索引】" w:history="1">
        <w:r w:rsidRPr="003D5A38">
          <w:rPr>
            <w:rStyle w:val="a3"/>
            <w:rFonts w:ascii="Arial Unicode MS" w:hAnsi="Arial Unicode MS" w:hint="eastAsia"/>
            <w:sz w:val="18"/>
            <w:szCs w:val="20"/>
          </w:rPr>
          <w:t>章節索引</w:t>
        </w:r>
      </w:hyperlink>
      <w:r w:rsidRPr="003D5A38">
        <w:rPr>
          <w:rFonts w:hint="eastAsia"/>
          <w:sz w:val="18"/>
          <w:szCs w:val="20"/>
        </w:rPr>
        <w:t>〉〉</w:t>
      </w:r>
      <w:hyperlink w:anchor="_【法規內容】" w:history="1">
        <w:r w:rsidRPr="003D5A38">
          <w:rPr>
            <w:rStyle w:val="a3"/>
            <w:rFonts w:ascii="Arial Unicode MS" w:hAnsi="Arial Unicode MS" w:hint="eastAsia"/>
            <w:sz w:val="18"/>
            <w:szCs w:val="20"/>
          </w:rPr>
          <w:t>法規內容</w:t>
        </w:r>
      </w:hyperlink>
      <w:r w:rsidRPr="003D5A38">
        <w:rPr>
          <w:rFonts w:hint="eastAsia"/>
          <w:sz w:val="18"/>
          <w:szCs w:val="20"/>
        </w:rPr>
        <w:t>〉〉</w:t>
      </w:r>
      <w:hyperlink r:id="rId12" w:anchor="菸酒稅法" w:history="1">
        <w:r w:rsidR="001A5125" w:rsidRPr="001B1984">
          <w:rPr>
            <w:rStyle w:val="a3"/>
            <w:rFonts w:ascii="Arial Unicode MS" w:hAnsi="Arial Unicode MS"/>
            <w:sz w:val="18"/>
          </w:rPr>
          <w:t>S-link</w:t>
        </w:r>
        <w:r w:rsidR="001A5125" w:rsidRPr="001B1984">
          <w:rPr>
            <w:rStyle w:val="a3"/>
            <w:rFonts w:ascii="Arial Unicode MS" w:hAnsi="Arial Unicode MS" w:hint="eastAsia"/>
            <w:sz w:val="18"/>
          </w:rPr>
          <w:t>總索引</w:t>
        </w:r>
      </w:hyperlink>
      <w:hyperlink r:id="rId13" w:anchor="菸酒稅法" w:history="1">
        <w:r>
          <w:rPr>
            <w:rStyle w:val="a3"/>
            <w:rFonts w:ascii="Arial Unicode MS" w:eastAsia="Arial Unicode MS" w:hAnsi="Times New Roman" w:cs="Arial Unicode MS"/>
            <w:b/>
            <w:bCs/>
            <w:color w:val="FF6600"/>
            <w:sz w:val="18"/>
            <w:szCs w:val="18"/>
            <w:u w:val="none"/>
            <w:lang w:val="zh-TW"/>
          </w:rPr>
          <w:t>〉〉</w:t>
        </w:r>
      </w:hyperlink>
      <w:hyperlink r:id="rId14" w:history="1">
        <w:r w:rsidR="001A5125">
          <w:rPr>
            <w:rFonts w:ascii="新細明體" w:cs="新細明體" w:hint="eastAsia"/>
            <w:color w:val="808000"/>
            <w:sz w:val="18"/>
            <w:szCs w:val="18"/>
            <w:u w:val="single"/>
            <w:lang w:val="zh-TW"/>
          </w:rPr>
          <w:t>線上網頁版</w:t>
        </w:r>
      </w:hyperlink>
      <w:r w:rsidR="00F60822" w:rsidRPr="003D5A38">
        <w:rPr>
          <w:rFonts w:hint="eastAsia"/>
          <w:sz w:val="18"/>
          <w:szCs w:val="20"/>
        </w:rPr>
        <w:t>〉〉</w:t>
      </w:r>
    </w:p>
    <w:p w14:paraId="23F29FD9" w14:textId="77777777" w:rsidR="00B93918" w:rsidRPr="005A4CE4" w:rsidRDefault="00B93918" w:rsidP="00B42DA6">
      <w:pPr>
        <w:pStyle w:val="1"/>
        <w:tabs>
          <w:tab w:val="left" w:pos="8444"/>
        </w:tabs>
        <w:rPr>
          <w:color w:val="990000"/>
        </w:rPr>
      </w:pPr>
      <w:r w:rsidRPr="005A4CE4">
        <w:rPr>
          <w:color w:val="990000"/>
        </w:rPr>
        <w:t>【</w:t>
      </w:r>
      <w:r w:rsidRPr="005A4CE4">
        <w:rPr>
          <w:rFonts w:hint="eastAsia"/>
          <w:color w:val="990000"/>
        </w:rPr>
        <w:t>法規沿革</w:t>
      </w:r>
      <w:r w:rsidRPr="005A4CE4">
        <w:rPr>
          <w:color w:val="990000"/>
        </w:rPr>
        <w:t>】</w:t>
      </w:r>
    </w:p>
    <w:p w14:paraId="2DEB0BF1" w14:textId="77777777" w:rsidR="00B93918" w:rsidRPr="00C833F8" w:rsidRDefault="00B93918" w:rsidP="005C0EEE">
      <w:pPr>
        <w:ind w:leftChars="50" w:left="100"/>
        <w:rPr>
          <w:rFonts w:ascii="Arial Unicode MS" w:hAnsi="Arial Unicode MS"/>
          <w:color w:val="666699"/>
          <w:sz w:val="18"/>
        </w:rPr>
      </w:pPr>
      <w:r w:rsidRPr="00C833F8">
        <w:rPr>
          <w:rFonts w:ascii="Arial Unicode MS" w:hAnsi="Arial Unicode MS"/>
          <w:b/>
          <w:color w:val="666699"/>
          <w:sz w:val="18"/>
        </w:rPr>
        <w:t>1</w:t>
      </w:r>
      <w:r w:rsidR="0067620A">
        <w:rPr>
          <w:rFonts w:ascii="Arial Unicode MS" w:hAnsi="Arial Unicode MS" w:hint="eastAsia"/>
          <w:b/>
          <w:color w:val="666699"/>
          <w:sz w:val="18"/>
        </w:rPr>
        <w:t>‧</w:t>
      </w:r>
      <w:r w:rsidRPr="00C833F8">
        <w:rPr>
          <w:rFonts w:ascii="Arial Unicode MS" w:hAnsi="Arial Unicode MS"/>
          <w:color w:val="666699"/>
          <w:sz w:val="18"/>
        </w:rPr>
        <w:t>中華民國八十九年四月十九日總統</w:t>
      </w:r>
      <w:r w:rsidR="006D4E76" w:rsidRPr="00C833F8">
        <w:rPr>
          <w:rFonts w:ascii="Arial Unicode MS" w:hAnsi="Arial Unicode MS"/>
          <w:color w:val="666699"/>
          <w:sz w:val="18"/>
        </w:rPr>
        <w:t>（</w:t>
      </w:r>
      <w:r w:rsidRPr="00C833F8">
        <w:rPr>
          <w:rFonts w:ascii="Arial Unicode MS" w:hAnsi="Arial Unicode MS"/>
          <w:color w:val="666699"/>
          <w:sz w:val="18"/>
        </w:rPr>
        <w:t>89</w:t>
      </w:r>
      <w:r w:rsidR="006D4E76" w:rsidRPr="00C833F8">
        <w:rPr>
          <w:rFonts w:ascii="Arial Unicode MS" w:hAnsi="Arial Unicode MS"/>
          <w:color w:val="666699"/>
          <w:sz w:val="18"/>
        </w:rPr>
        <w:t>）</w:t>
      </w:r>
      <w:r w:rsidRPr="00C833F8">
        <w:rPr>
          <w:rFonts w:ascii="Arial Unicode MS" w:hAnsi="Arial Unicode MS"/>
          <w:color w:val="666699"/>
          <w:sz w:val="18"/>
        </w:rPr>
        <w:t>華總一義字第</w:t>
      </w:r>
      <w:r w:rsidRPr="00C833F8">
        <w:rPr>
          <w:rFonts w:ascii="Arial Unicode MS" w:hAnsi="Arial Unicode MS"/>
          <w:color w:val="666699"/>
          <w:sz w:val="18"/>
        </w:rPr>
        <w:t>8900098140</w:t>
      </w:r>
      <w:r w:rsidRPr="00C833F8">
        <w:rPr>
          <w:rFonts w:ascii="Arial Unicode MS" w:hAnsi="Arial Unicode MS"/>
          <w:color w:val="666699"/>
          <w:sz w:val="18"/>
        </w:rPr>
        <w:t>號令制定公布全文</w:t>
      </w:r>
      <w:r w:rsidRPr="00C833F8">
        <w:rPr>
          <w:rFonts w:ascii="Arial Unicode MS" w:hAnsi="Arial Unicode MS"/>
          <w:color w:val="666699"/>
          <w:sz w:val="18"/>
        </w:rPr>
        <w:t>23</w:t>
      </w:r>
      <w:r w:rsidRPr="00C833F8">
        <w:rPr>
          <w:rFonts w:ascii="Arial Unicode MS" w:hAnsi="Arial Unicode MS"/>
          <w:color w:val="666699"/>
          <w:sz w:val="18"/>
        </w:rPr>
        <w:t>條</w:t>
      </w:r>
    </w:p>
    <w:p w14:paraId="2D35FAAA" w14:textId="77777777" w:rsidR="00D412C6" w:rsidRPr="00C833F8" w:rsidRDefault="001A5125" w:rsidP="005C0EEE">
      <w:pPr>
        <w:ind w:leftChars="50" w:left="100"/>
        <w:rPr>
          <w:rFonts w:ascii="Arial Unicode MS" w:hAnsi="Arial Unicode MS"/>
          <w:color w:val="666699"/>
          <w:sz w:val="18"/>
        </w:rPr>
      </w:pPr>
      <w:r>
        <w:rPr>
          <w:rFonts w:ascii="Arial Unicode MS" w:hAnsi="Arial Unicode MS"/>
          <w:color w:val="666699"/>
          <w:sz w:val="18"/>
        </w:rPr>
        <w:t xml:space="preserve">　</w:t>
      </w:r>
      <w:r w:rsidR="00B93918" w:rsidRPr="00C833F8">
        <w:rPr>
          <w:rFonts w:ascii="Arial Unicode MS" w:hAnsi="Arial Unicode MS"/>
          <w:color w:val="666699"/>
          <w:sz w:val="18"/>
        </w:rPr>
        <w:t>中華民國九十年十一月二十九日行政院</w:t>
      </w:r>
      <w:r w:rsidR="006D4E76" w:rsidRPr="00C833F8">
        <w:rPr>
          <w:rFonts w:ascii="Arial Unicode MS" w:hAnsi="Arial Unicode MS"/>
          <w:color w:val="666699"/>
          <w:sz w:val="18"/>
        </w:rPr>
        <w:t>（</w:t>
      </w:r>
      <w:r w:rsidR="00B93918" w:rsidRPr="00C833F8">
        <w:rPr>
          <w:rFonts w:ascii="Arial Unicode MS" w:hAnsi="Arial Unicode MS"/>
          <w:color w:val="666699"/>
          <w:sz w:val="18"/>
        </w:rPr>
        <w:t>90</w:t>
      </w:r>
      <w:r w:rsidR="006D4E76" w:rsidRPr="00C833F8">
        <w:rPr>
          <w:rFonts w:ascii="Arial Unicode MS" w:hAnsi="Arial Unicode MS"/>
          <w:color w:val="666699"/>
          <w:sz w:val="18"/>
        </w:rPr>
        <w:t>）</w:t>
      </w:r>
      <w:r w:rsidR="00B93918" w:rsidRPr="00C833F8">
        <w:rPr>
          <w:rFonts w:ascii="Arial Unicode MS" w:hAnsi="Arial Unicode MS"/>
          <w:color w:val="666699"/>
          <w:sz w:val="18"/>
        </w:rPr>
        <w:t>台財字第</w:t>
      </w:r>
      <w:r w:rsidR="00B93918" w:rsidRPr="00C833F8">
        <w:rPr>
          <w:rFonts w:ascii="Arial Unicode MS" w:hAnsi="Arial Unicode MS"/>
          <w:color w:val="666699"/>
          <w:sz w:val="18"/>
        </w:rPr>
        <w:t>069671</w:t>
      </w:r>
      <w:r w:rsidR="00B93918" w:rsidRPr="00C833F8">
        <w:rPr>
          <w:rFonts w:ascii="Arial Unicode MS" w:hAnsi="Arial Unicode MS"/>
          <w:color w:val="666699"/>
          <w:sz w:val="18"/>
        </w:rPr>
        <w:t>號令發布自九十一年一月一日施行</w:t>
      </w:r>
    </w:p>
    <w:p w14:paraId="0ADE04A2" w14:textId="77777777" w:rsidR="007D71C2" w:rsidRDefault="00B93918" w:rsidP="005C0EEE">
      <w:pPr>
        <w:ind w:leftChars="50" w:left="100"/>
        <w:rPr>
          <w:rFonts w:ascii="Arial Unicode MS" w:hAnsi="Arial Unicode MS"/>
          <w:color w:val="666699"/>
          <w:sz w:val="18"/>
        </w:rPr>
      </w:pPr>
      <w:r w:rsidRPr="00C833F8">
        <w:rPr>
          <w:rFonts w:ascii="Arial Unicode MS" w:hAnsi="Arial Unicode MS"/>
          <w:b/>
          <w:color w:val="666699"/>
          <w:sz w:val="18"/>
        </w:rPr>
        <w:t>2</w:t>
      </w:r>
      <w:r w:rsidR="0067620A">
        <w:rPr>
          <w:rFonts w:ascii="Arial Unicode MS" w:hAnsi="Arial Unicode MS" w:hint="eastAsia"/>
          <w:b/>
          <w:color w:val="666699"/>
          <w:sz w:val="18"/>
        </w:rPr>
        <w:t>‧</w:t>
      </w:r>
      <w:r w:rsidRPr="00C833F8">
        <w:rPr>
          <w:rFonts w:ascii="Arial Unicode MS" w:hAnsi="Arial Unicode MS"/>
          <w:color w:val="666699"/>
          <w:sz w:val="18"/>
        </w:rPr>
        <w:t>中華民國九十一年六月十二日總統華總一義字第</w:t>
      </w:r>
      <w:r w:rsidRPr="00C833F8">
        <w:rPr>
          <w:rFonts w:ascii="Arial Unicode MS" w:hAnsi="Arial Unicode MS"/>
          <w:color w:val="666699"/>
          <w:sz w:val="18"/>
        </w:rPr>
        <w:t>09100116810</w:t>
      </w:r>
      <w:r w:rsidRPr="00C833F8">
        <w:rPr>
          <w:rFonts w:ascii="Arial Unicode MS" w:hAnsi="Arial Unicode MS"/>
          <w:color w:val="666699"/>
          <w:sz w:val="18"/>
        </w:rPr>
        <w:t>號令修正公布第</w:t>
      </w:r>
      <w:hyperlink w:anchor="a17" w:history="1">
        <w:r w:rsidRPr="00C833F8">
          <w:rPr>
            <w:rStyle w:val="a3"/>
            <w:rFonts w:ascii="Arial Unicode MS" w:hAnsi="Arial Unicode MS"/>
            <w:sz w:val="18"/>
          </w:rPr>
          <w:t>17</w:t>
        </w:r>
      </w:hyperlink>
      <w:r w:rsidRPr="00C833F8">
        <w:rPr>
          <w:rFonts w:ascii="Arial Unicode MS" w:hAnsi="Arial Unicode MS" w:hint="eastAsia"/>
          <w:color w:val="666699"/>
          <w:sz w:val="18"/>
        </w:rPr>
        <w:t>、</w:t>
      </w:r>
      <w:hyperlink w:anchor="a18" w:history="1">
        <w:r w:rsidRPr="00C833F8">
          <w:rPr>
            <w:rStyle w:val="a3"/>
            <w:rFonts w:ascii="Arial Unicode MS" w:hAnsi="Arial Unicode MS"/>
            <w:sz w:val="18"/>
          </w:rPr>
          <w:t>18</w:t>
        </w:r>
      </w:hyperlink>
      <w:r w:rsidRPr="00C833F8">
        <w:rPr>
          <w:rFonts w:ascii="Arial Unicode MS" w:hAnsi="Arial Unicode MS" w:hint="eastAsia"/>
          <w:color w:val="666699"/>
          <w:sz w:val="18"/>
        </w:rPr>
        <w:t>、</w:t>
      </w:r>
      <w:hyperlink w:anchor="a19" w:history="1">
        <w:r w:rsidRPr="00C833F8">
          <w:rPr>
            <w:rStyle w:val="a3"/>
            <w:rFonts w:ascii="Arial Unicode MS" w:hAnsi="Arial Unicode MS"/>
            <w:sz w:val="18"/>
          </w:rPr>
          <w:t>19</w:t>
        </w:r>
      </w:hyperlink>
      <w:r w:rsidRPr="00C833F8">
        <w:rPr>
          <w:rFonts w:ascii="Arial Unicode MS" w:hAnsi="Arial Unicode MS" w:hint="eastAsia"/>
          <w:color w:val="666699"/>
          <w:sz w:val="18"/>
        </w:rPr>
        <w:t>、</w:t>
      </w:r>
      <w:hyperlink w:anchor="a23" w:history="1">
        <w:r w:rsidRPr="00C833F8">
          <w:rPr>
            <w:rStyle w:val="a3"/>
            <w:rFonts w:ascii="Arial Unicode MS" w:hAnsi="Arial Unicode MS"/>
            <w:sz w:val="18"/>
          </w:rPr>
          <w:t>23</w:t>
        </w:r>
      </w:hyperlink>
      <w:r w:rsidRPr="00C833F8">
        <w:rPr>
          <w:rFonts w:ascii="Arial Unicode MS" w:hAnsi="Arial Unicode MS"/>
          <w:color w:val="666699"/>
          <w:sz w:val="18"/>
        </w:rPr>
        <w:t>條條文；增訂第</w:t>
      </w:r>
      <w:hyperlink w:anchor="a22b1" w:history="1">
        <w:r w:rsidRPr="00C833F8">
          <w:rPr>
            <w:rStyle w:val="a3"/>
            <w:rFonts w:ascii="Arial Unicode MS" w:hAnsi="Arial Unicode MS"/>
            <w:sz w:val="18"/>
          </w:rPr>
          <w:t>22-1</w:t>
        </w:r>
      </w:hyperlink>
      <w:r w:rsidRPr="00C833F8">
        <w:rPr>
          <w:rFonts w:ascii="Arial Unicode MS" w:hAnsi="Arial Unicode MS"/>
          <w:color w:val="666699"/>
          <w:sz w:val="18"/>
        </w:rPr>
        <w:t>條條文；並自公布日施行</w:t>
      </w:r>
    </w:p>
    <w:p w14:paraId="02646929" w14:textId="77777777" w:rsidR="001A5125" w:rsidRDefault="001447AF" w:rsidP="005C0EEE">
      <w:pPr>
        <w:ind w:leftChars="50" w:left="100"/>
        <w:rPr>
          <w:rFonts w:ascii="Arial Unicode MS" w:hAnsi="Arial Unicode MS" w:cs="細明體"/>
          <w:color w:val="666699"/>
          <w:sz w:val="18"/>
        </w:rPr>
      </w:pPr>
      <w:r w:rsidRPr="00C833F8">
        <w:rPr>
          <w:rFonts w:ascii="Arial Unicode MS" w:hAnsi="Arial Unicode MS" w:hint="eastAsia"/>
          <w:b/>
          <w:color w:val="666699"/>
          <w:sz w:val="18"/>
        </w:rPr>
        <w:t>3</w:t>
      </w:r>
      <w:r w:rsidR="005A4CE4">
        <w:rPr>
          <w:rFonts w:ascii="Arial Unicode MS" w:hAnsi="Arial Unicode MS" w:hint="eastAsia"/>
          <w:b/>
          <w:color w:val="666699"/>
          <w:sz w:val="18"/>
        </w:rPr>
        <w:t>‧</w:t>
      </w:r>
      <w:r w:rsidRPr="00C833F8">
        <w:rPr>
          <w:rFonts w:ascii="Arial Unicode MS" w:hAnsi="Arial Unicode MS" w:cs="細明體"/>
          <w:color w:val="666699"/>
          <w:sz w:val="18"/>
        </w:rPr>
        <w:t>中華民國九十五年一月十八日總統華總一義字第</w:t>
      </w:r>
      <w:r w:rsidRPr="00C833F8">
        <w:rPr>
          <w:rFonts w:ascii="Arial Unicode MS" w:hAnsi="Arial Unicode MS" w:cs="細明體"/>
          <w:color w:val="666699"/>
          <w:sz w:val="18"/>
        </w:rPr>
        <w:t>09500005901</w:t>
      </w:r>
      <w:r w:rsidRPr="00C833F8">
        <w:rPr>
          <w:rFonts w:ascii="Arial Unicode MS" w:hAnsi="Arial Unicode MS" w:cs="細明體"/>
          <w:color w:val="666699"/>
          <w:sz w:val="18"/>
        </w:rPr>
        <w:t>號令修正發布第</w:t>
      </w:r>
      <w:hyperlink w:anchor="a22" w:history="1">
        <w:r w:rsidRPr="00C833F8">
          <w:rPr>
            <w:rStyle w:val="a3"/>
            <w:rFonts w:ascii="Arial Unicode MS" w:hAnsi="Arial Unicode MS" w:cs="細明體"/>
            <w:sz w:val="18"/>
          </w:rPr>
          <w:t>22</w:t>
        </w:r>
      </w:hyperlink>
      <w:r w:rsidRPr="00C833F8">
        <w:rPr>
          <w:rFonts w:ascii="Arial Unicode MS" w:hAnsi="Arial Unicode MS" w:cs="細明體"/>
          <w:color w:val="666699"/>
          <w:sz w:val="18"/>
        </w:rPr>
        <w:t>、</w:t>
      </w:r>
      <w:hyperlink w:anchor="a23" w:history="1">
        <w:r w:rsidRPr="00C833F8">
          <w:rPr>
            <w:rStyle w:val="a3"/>
            <w:rFonts w:ascii="Arial Unicode MS" w:hAnsi="Arial Unicode MS" w:cs="細明體"/>
            <w:sz w:val="18"/>
          </w:rPr>
          <w:t>23</w:t>
        </w:r>
      </w:hyperlink>
      <w:r w:rsidRPr="00C833F8">
        <w:rPr>
          <w:rFonts w:ascii="Arial Unicode MS" w:hAnsi="Arial Unicode MS" w:cs="細明體"/>
          <w:color w:val="666699"/>
          <w:sz w:val="18"/>
        </w:rPr>
        <w:t>條條文；施行日期由行政院定之</w:t>
      </w:r>
    </w:p>
    <w:p w14:paraId="6123071C" w14:textId="77777777" w:rsidR="007D71C2" w:rsidRDefault="007D71C2" w:rsidP="005C0EEE">
      <w:pPr>
        <w:ind w:leftChars="50" w:left="100"/>
        <w:rPr>
          <w:rFonts w:ascii="Arial Unicode MS" w:hAnsi="Arial Unicode MS"/>
          <w:color w:val="666699"/>
          <w:sz w:val="18"/>
        </w:rPr>
      </w:pPr>
      <w:r w:rsidRPr="00F350F9">
        <w:rPr>
          <w:rFonts w:ascii="Arial Unicode MS" w:hAnsi="Arial Unicode MS" w:hint="eastAsia"/>
          <w:color w:val="993300"/>
        </w:rPr>
        <w:t xml:space="preserve">　</w:t>
      </w:r>
      <w:r w:rsidR="00C833F8" w:rsidRPr="00C833F8">
        <w:rPr>
          <w:rFonts w:ascii="Arial Unicode MS" w:hAnsi="Arial Unicode MS" w:hint="eastAsia"/>
          <w:color w:val="666699"/>
          <w:sz w:val="18"/>
        </w:rPr>
        <w:t>中華民國九十五年一月二十七日行政院院臺財字第</w:t>
      </w:r>
      <w:r w:rsidR="00C833F8" w:rsidRPr="00C833F8">
        <w:rPr>
          <w:rFonts w:ascii="Arial Unicode MS" w:hAnsi="Arial Unicode MS" w:hint="eastAsia"/>
          <w:color w:val="666699"/>
          <w:sz w:val="18"/>
        </w:rPr>
        <w:t>0950003674</w:t>
      </w:r>
      <w:r w:rsidR="00C833F8" w:rsidRPr="00C833F8">
        <w:rPr>
          <w:rFonts w:ascii="Arial Unicode MS" w:hAnsi="Arial Unicode MS" w:hint="eastAsia"/>
          <w:color w:val="666699"/>
          <w:sz w:val="18"/>
        </w:rPr>
        <w:t>號令發布定自九十五年二月十六日施行</w:t>
      </w:r>
    </w:p>
    <w:p w14:paraId="17D4A660" w14:textId="77777777" w:rsidR="00C833F8" w:rsidRPr="00C833F8" w:rsidRDefault="007726B2" w:rsidP="005C0EEE">
      <w:pPr>
        <w:ind w:leftChars="50" w:left="100"/>
        <w:rPr>
          <w:rFonts w:ascii="Arial Unicode MS" w:hAnsi="Arial Unicode MS"/>
          <w:color w:val="666699"/>
          <w:sz w:val="18"/>
        </w:rPr>
      </w:pPr>
      <w:r w:rsidRPr="00C833F8">
        <w:rPr>
          <w:rFonts w:ascii="Arial Unicode MS" w:hAnsi="Arial Unicode MS" w:cs="細明體" w:hint="eastAsia"/>
          <w:b/>
          <w:color w:val="666699"/>
          <w:sz w:val="18"/>
        </w:rPr>
        <w:t>4</w:t>
      </w:r>
      <w:r w:rsidR="005A4CE4">
        <w:rPr>
          <w:rFonts w:ascii="Arial Unicode MS" w:hAnsi="Arial Unicode MS" w:cs="細明體" w:hint="eastAsia"/>
          <w:b/>
          <w:color w:val="666699"/>
          <w:sz w:val="18"/>
        </w:rPr>
        <w:t>‧</w:t>
      </w:r>
      <w:r w:rsidRPr="00C833F8">
        <w:rPr>
          <w:rFonts w:ascii="Arial Unicode MS" w:hAnsi="Arial Unicode MS" w:cs="細明體" w:hint="eastAsia"/>
          <w:color w:val="666699"/>
          <w:sz w:val="18"/>
        </w:rPr>
        <w:t>中華民國九十七年五月七日總統華總一義字第</w:t>
      </w:r>
      <w:r w:rsidRPr="00C833F8">
        <w:rPr>
          <w:rFonts w:ascii="Arial Unicode MS" w:hAnsi="Arial Unicode MS" w:cs="細明體" w:hint="eastAsia"/>
          <w:color w:val="666699"/>
          <w:sz w:val="18"/>
        </w:rPr>
        <w:t>09700053481</w:t>
      </w:r>
      <w:r w:rsidRPr="00C833F8">
        <w:rPr>
          <w:rFonts w:ascii="Arial Unicode MS" w:hAnsi="Arial Unicode MS" w:cs="細明體" w:hint="eastAsia"/>
          <w:color w:val="666699"/>
          <w:sz w:val="18"/>
        </w:rPr>
        <w:t>號令修正公布第</w:t>
      </w:r>
      <w:hyperlink w:anchor="a2" w:history="1">
        <w:r w:rsidRPr="00C833F8">
          <w:rPr>
            <w:rStyle w:val="a3"/>
            <w:rFonts w:ascii="Arial Unicode MS" w:hAnsi="Arial Unicode MS" w:cs="細明體" w:hint="eastAsia"/>
            <w:sz w:val="18"/>
          </w:rPr>
          <w:t>2</w:t>
        </w:r>
      </w:hyperlink>
      <w:r w:rsidRPr="00C833F8">
        <w:rPr>
          <w:rFonts w:ascii="Arial Unicode MS" w:hAnsi="Arial Unicode MS" w:cs="細明體" w:hint="eastAsia"/>
          <w:color w:val="666699"/>
          <w:sz w:val="18"/>
        </w:rPr>
        <w:t>、</w:t>
      </w:r>
      <w:hyperlink w:anchor="a3" w:history="1">
        <w:r w:rsidRPr="00C833F8">
          <w:rPr>
            <w:rStyle w:val="a3"/>
            <w:rFonts w:ascii="Arial Unicode MS" w:hAnsi="Arial Unicode MS" w:cs="細明體" w:hint="eastAsia"/>
            <w:sz w:val="18"/>
          </w:rPr>
          <w:t>3</w:t>
        </w:r>
      </w:hyperlink>
      <w:r w:rsidRPr="00C833F8">
        <w:rPr>
          <w:rFonts w:ascii="Arial Unicode MS" w:hAnsi="Arial Unicode MS" w:cs="細明體" w:hint="eastAsia"/>
          <w:color w:val="666699"/>
          <w:sz w:val="18"/>
        </w:rPr>
        <w:t>、</w:t>
      </w:r>
      <w:hyperlink w:anchor="a8" w:history="1">
        <w:r w:rsidRPr="00C833F8">
          <w:rPr>
            <w:rStyle w:val="a3"/>
            <w:rFonts w:ascii="Arial Unicode MS" w:hAnsi="Arial Unicode MS" w:cs="細明體" w:hint="eastAsia"/>
            <w:sz w:val="18"/>
          </w:rPr>
          <w:t>8</w:t>
        </w:r>
      </w:hyperlink>
      <w:r w:rsidRPr="00C833F8">
        <w:rPr>
          <w:rFonts w:ascii="Arial Unicode MS" w:hAnsi="Arial Unicode MS" w:cs="細明體" w:hint="eastAsia"/>
          <w:color w:val="666699"/>
          <w:sz w:val="18"/>
        </w:rPr>
        <w:t>、</w:t>
      </w:r>
      <w:hyperlink w:anchor="a10" w:history="1">
        <w:r w:rsidRPr="00C833F8">
          <w:rPr>
            <w:rStyle w:val="a3"/>
            <w:rFonts w:ascii="Arial Unicode MS" w:hAnsi="Arial Unicode MS" w:cs="細明體" w:hint="eastAsia"/>
            <w:sz w:val="18"/>
          </w:rPr>
          <w:t>10</w:t>
        </w:r>
      </w:hyperlink>
      <w:r w:rsidRPr="00C833F8">
        <w:rPr>
          <w:rFonts w:ascii="Arial Unicode MS" w:hAnsi="Arial Unicode MS" w:cs="細明體" w:hint="eastAsia"/>
          <w:color w:val="666699"/>
          <w:sz w:val="18"/>
        </w:rPr>
        <w:t>條條文；施行日期由行政院定之</w:t>
      </w:r>
      <w:r w:rsidR="007D71C2" w:rsidRPr="00F350F9">
        <w:rPr>
          <w:rFonts w:ascii="Arial Unicode MS" w:hAnsi="Arial Unicode MS" w:hint="eastAsia"/>
          <w:color w:val="993300"/>
        </w:rPr>
        <w:t xml:space="preserve">　</w:t>
      </w:r>
      <w:r w:rsidR="00C833F8" w:rsidRPr="00C833F8">
        <w:rPr>
          <w:rFonts w:ascii="Arial Unicode MS" w:hAnsi="Arial Unicode MS" w:hint="eastAsia"/>
          <w:color w:val="666699"/>
          <w:sz w:val="18"/>
        </w:rPr>
        <w:t>中華民國九十七年五月十二日行政院院臺財字第</w:t>
      </w:r>
      <w:r w:rsidR="00C833F8" w:rsidRPr="00C833F8">
        <w:rPr>
          <w:rFonts w:ascii="Arial Unicode MS" w:hAnsi="Arial Unicode MS" w:hint="eastAsia"/>
          <w:color w:val="666699"/>
          <w:sz w:val="18"/>
        </w:rPr>
        <w:t>0970017325</w:t>
      </w:r>
      <w:r w:rsidR="00C833F8" w:rsidRPr="00C833F8">
        <w:rPr>
          <w:rFonts w:ascii="Arial Unicode MS" w:hAnsi="Arial Unicode MS" w:hint="eastAsia"/>
          <w:color w:val="666699"/>
          <w:sz w:val="18"/>
        </w:rPr>
        <w:t>號令發布定自九十七年五月十六日施行</w:t>
      </w:r>
    </w:p>
    <w:p w14:paraId="53FF7C41" w14:textId="77777777" w:rsidR="001A5125" w:rsidRDefault="00D412C6" w:rsidP="005C0EEE">
      <w:pPr>
        <w:ind w:leftChars="50" w:left="100"/>
        <w:rPr>
          <w:rFonts w:ascii="Arial Unicode MS" w:hAnsi="Arial Unicode MS"/>
          <w:color w:val="666699"/>
          <w:sz w:val="18"/>
        </w:rPr>
      </w:pPr>
      <w:r w:rsidRPr="00C833F8">
        <w:rPr>
          <w:rFonts w:ascii="Arial Unicode MS" w:hAnsi="Arial Unicode MS" w:hint="eastAsia"/>
          <w:b/>
          <w:color w:val="666699"/>
          <w:sz w:val="18"/>
        </w:rPr>
        <w:t>5</w:t>
      </w:r>
      <w:r w:rsidR="005A4CE4">
        <w:rPr>
          <w:rFonts w:ascii="Arial Unicode MS" w:hAnsi="Arial Unicode MS" w:hint="eastAsia"/>
          <w:b/>
          <w:color w:val="666699"/>
          <w:sz w:val="18"/>
        </w:rPr>
        <w:t>‧</w:t>
      </w:r>
      <w:r w:rsidRPr="00C833F8">
        <w:rPr>
          <w:rFonts w:ascii="Arial Unicode MS" w:hAnsi="Arial Unicode MS" w:hint="eastAsia"/>
          <w:color w:val="666699"/>
          <w:sz w:val="18"/>
        </w:rPr>
        <w:t>中華民國九十七年十一月二十六日總統華總一義字第</w:t>
      </w:r>
      <w:r w:rsidRPr="00C833F8">
        <w:rPr>
          <w:rFonts w:ascii="Arial Unicode MS" w:hAnsi="Arial Unicode MS" w:hint="eastAsia"/>
          <w:color w:val="666699"/>
          <w:sz w:val="18"/>
        </w:rPr>
        <w:t>09700250521</w:t>
      </w:r>
      <w:r w:rsidRPr="00C833F8">
        <w:rPr>
          <w:rFonts w:ascii="Arial Unicode MS" w:hAnsi="Arial Unicode MS" w:hint="eastAsia"/>
          <w:color w:val="666699"/>
          <w:sz w:val="18"/>
        </w:rPr>
        <w:t>號令修正公布</w:t>
      </w:r>
      <w:hyperlink w:anchor="a21" w:history="1">
        <w:r w:rsidRPr="00C833F8">
          <w:rPr>
            <w:rStyle w:val="a3"/>
            <w:rFonts w:ascii="Arial Unicode MS" w:hAnsi="Arial Unicode MS" w:hint="eastAsia"/>
            <w:sz w:val="18"/>
          </w:rPr>
          <w:t>第</w:t>
        </w:r>
        <w:r w:rsidRPr="00C833F8">
          <w:rPr>
            <w:rStyle w:val="a3"/>
            <w:rFonts w:ascii="Arial Unicode MS" w:hAnsi="Arial Unicode MS" w:hint="eastAsia"/>
            <w:sz w:val="18"/>
          </w:rPr>
          <w:t>21</w:t>
        </w:r>
        <w:r w:rsidRPr="00C833F8">
          <w:rPr>
            <w:rStyle w:val="a3"/>
            <w:rFonts w:ascii="Arial Unicode MS" w:hAnsi="Arial Unicode MS" w:hint="eastAsia"/>
            <w:sz w:val="18"/>
          </w:rPr>
          <w:t>條</w:t>
        </w:r>
      </w:hyperlink>
      <w:r w:rsidRPr="00C833F8">
        <w:rPr>
          <w:rFonts w:ascii="Arial Unicode MS" w:hAnsi="Arial Unicode MS" w:hint="eastAsia"/>
          <w:color w:val="666699"/>
          <w:sz w:val="18"/>
        </w:rPr>
        <w:t>條文；施行日期由行政院定之</w:t>
      </w:r>
    </w:p>
    <w:p w14:paraId="0B4E991E" w14:textId="77777777" w:rsidR="00C833F8" w:rsidRPr="00C833F8" w:rsidRDefault="007D71C2" w:rsidP="005C0EEE">
      <w:pPr>
        <w:ind w:leftChars="50" w:left="100"/>
        <w:rPr>
          <w:rFonts w:ascii="Arial Unicode MS" w:hAnsi="Arial Unicode MS"/>
          <w:color w:val="666699"/>
          <w:sz w:val="18"/>
        </w:rPr>
      </w:pPr>
      <w:r w:rsidRPr="00F350F9">
        <w:rPr>
          <w:rFonts w:ascii="Arial Unicode MS" w:hAnsi="Arial Unicode MS" w:hint="eastAsia"/>
          <w:color w:val="993300"/>
        </w:rPr>
        <w:t xml:space="preserve">　</w:t>
      </w:r>
      <w:r w:rsidR="00C833F8" w:rsidRPr="00C833F8">
        <w:rPr>
          <w:rFonts w:ascii="Arial Unicode MS" w:hAnsi="Arial Unicode MS" w:hint="eastAsia"/>
          <w:color w:val="666699"/>
          <w:sz w:val="18"/>
        </w:rPr>
        <w:t>中華民國九十七年十一月二十六日行政院院臺財字第</w:t>
      </w:r>
      <w:r w:rsidR="00C833F8" w:rsidRPr="00C833F8">
        <w:rPr>
          <w:rFonts w:ascii="Arial Unicode MS" w:hAnsi="Arial Unicode MS" w:hint="eastAsia"/>
          <w:color w:val="666699"/>
          <w:sz w:val="18"/>
        </w:rPr>
        <w:t>0970053622</w:t>
      </w:r>
      <w:r w:rsidR="00C833F8" w:rsidRPr="00C833F8">
        <w:rPr>
          <w:rFonts w:ascii="Arial Unicode MS" w:hAnsi="Arial Unicode MS" w:hint="eastAsia"/>
          <w:color w:val="666699"/>
          <w:sz w:val="18"/>
        </w:rPr>
        <w:t>號令發布定自九十七年十一月二十六日施行</w:t>
      </w:r>
    </w:p>
    <w:p w14:paraId="6154BCA8" w14:textId="77777777" w:rsidR="001A5125" w:rsidRDefault="00190A79" w:rsidP="005C0EEE">
      <w:pPr>
        <w:ind w:leftChars="50" w:left="100"/>
        <w:rPr>
          <w:rFonts w:ascii="Arial Unicode MS" w:hAnsi="Arial Unicode MS"/>
          <w:color w:val="666699"/>
          <w:sz w:val="18"/>
        </w:rPr>
      </w:pPr>
      <w:r w:rsidRPr="00C833F8">
        <w:rPr>
          <w:rFonts w:ascii="Arial Unicode MS" w:hAnsi="Arial Unicode MS" w:hint="eastAsia"/>
          <w:b/>
          <w:color w:val="666699"/>
          <w:sz w:val="18"/>
        </w:rPr>
        <w:t>6</w:t>
      </w:r>
      <w:r w:rsidR="005A4CE4">
        <w:rPr>
          <w:rFonts w:ascii="Arial Unicode MS" w:hAnsi="Arial Unicode MS" w:hint="eastAsia"/>
          <w:b/>
          <w:color w:val="666699"/>
          <w:sz w:val="18"/>
        </w:rPr>
        <w:t>‧</w:t>
      </w:r>
      <w:r w:rsidRPr="00C833F8">
        <w:rPr>
          <w:rFonts w:ascii="Arial Unicode MS" w:hAnsi="Arial Unicode MS" w:hint="eastAsia"/>
          <w:color w:val="666699"/>
          <w:sz w:val="18"/>
        </w:rPr>
        <w:t>中華民國九十八年五月十三日總統華總一義字第</w:t>
      </w:r>
      <w:r w:rsidRPr="00C833F8">
        <w:rPr>
          <w:rFonts w:ascii="Arial Unicode MS" w:hAnsi="Arial Unicode MS" w:hint="eastAsia"/>
          <w:color w:val="666699"/>
          <w:sz w:val="18"/>
        </w:rPr>
        <w:t>09800118231</w:t>
      </w:r>
      <w:r w:rsidRPr="00C833F8">
        <w:rPr>
          <w:rFonts w:ascii="Arial Unicode MS" w:hAnsi="Arial Unicode MS" w:hint="eastAsia"/>
          <w:color w:val="666699"/>
          <w:sz w:val="18"/>
        </w:rPr>
        <w:t>號令修正公布</w:t>
      </w:r>
      <w:hyperlink w:anchor="a8" w:history="1">
        <w:r w:rsidRPr="00C833F8">
          <w:rPr>
            <w:rStyle w:val="a3"/>
            <w:rFonts w:ascii="Arial Unicode MS" w:hAnsi="Arial Unicode MS" w:hint="eastAsia"/>
            <w:sz w:val="18"/>
          </w:rPr>
          <w:t>第</w:t>
        </w:r>
        <w:r w:rsidRPr="00C833F8">
          <w:rPr>
            <w:rStyle w:val="a3"/>
            <w:rFonts w:ascii="Arial Unicode MS" w:hAnsi="Arial Unicode MS" w:hint="eastAsia"/>
            <w:sz w:val="18"/>
          </w:rPr>
          <w:t>8</w:t>
        </w:r>
        <w:r w:rsidRPr="00C833F8">
          <w:rPr>
            <w:rStyle w:val="a3"/>
            <w:rFonts w:ascii="Arial Unicode MS" w:hAnsi="Arial Unicode MS" w:hint="eastAsia"/>
            <w:sz w:val="18"/>
          </w:rPr>
          <w:t>條</w:t>
        </w:r>
      </w:hyperlink>
      <w:r w:rsidRPr="00C833F8">
        <w:rPr>
          <w:rFonts w:ascii="Arial Unicode MS" w:hAnsi="Arial Unicode MS" w:hint="eastAsia"/>
          <w:color w:val="666699"/>
          <w:sz w:val="18"/>
        </w:rPr>
        <w:t>條文；施行日期由行政院定之</w:t>
      </w:r>
    </w:p>
    <w:p w14:paraId="0AD6720B" w14:textId="77777777" w:rsidR="00C833F8" w:rsidRPr="00C833F8" w:rsidRDefault="007D71C2" w:rsidP="005C0EEE">
      <w:pPr>
        <w:ind w:leftChars="50" w:left="100"/>
        <w:rPr>
          <w:rFonts w:ascii="Arial Unicode MS" w:hAnsi="Arial Unicode MS"/>
          <w:color w:val="666699"/>
          <w:sz w:val="18"/>
        </w:rPr>
      </w:pPr>
      <w:r w:rsidRPr="00F350F9">
        <w:rPr>
          <w:rFonts w:ascii="Arial Unicode MS" w:hAnsi="Arial Unicode MS" w:hint="eastAsia"/>
          <w:color w:val="993300"/>
        </w:rPr>
        <w:t xml:space="preserve">　</w:t>
      </w:r>
      <w:r w:rsidR="00C833F8" w:rsidRPr="00C833F8">
        <w:rPr>
          <w:rFonts w:ascii="Arial Unicode MS" w:hAnsi="Arial Unicode MS" w:hint="eastAsia"/>
          <w:color w:val="666699"/>
          <w:sz w:val="18"/>
        </w:rPr>
        <w:t>中華民國九十八年五月二十二日行政院院臺財字第</w:t>
      </w:r>
      <w:r w:rsidR="00C833F8" w:rsidRPr="00C833F8">
        <w:rPr>
          <w:rFonts w:ascii="Arial Unicode MS" w:hAnsi="Arial Unicode MS" w:hint="eastAsia"/>
          <w:color w:val="666699"/>
          <w:sz w:val="18"/>
        </w:rPr>
        <w:t>0980028996</w:t>
      </w:r>
      <w:r w:rsidR="00C833F8" w:rsidRPr="00C833F8">
        <w:rPr>
          <w:rFonts w:ascii="Arial Unicode MS" w:hAnsi="Arial Unicode MS" w:hint="eastAsia"/>
          <w:color w:val="666699"/>
          <w:sz w:val="18"/>
        </w:rPr>
        <w:t>號令發布第</w:t>
      </w:r>
      <w:r w:rsidR="00C833F8" w:rsidRPr="00C833F8">
        <w:rPr>
          <w:rFonts w:ascii="Arial Unicode MS" w:hAnsi="Arial Unicode MS" w:hint="eastAsia"/>
          <w:color w:val="666699"/>
          <w:sz w:val="18"/>
        </w:rPr>
        <w:t>8</w:t>
      </w:r>
      <w:r w:rsidR="00C833F8" w:rsidRPr="00C833F8">
        <w:rPr>
          <w:rFonts w:ascii="Arial Unicode MS" w:hAnsi="Arial Unicode MS" w:hint="eastAsia"/>
          <w:color w:val="666699"/>
          <w:sz w:val="18"/>
        </w:rPr>
        <w:t>條條文定自九十八年六月一日施行</w:t>
      </w:r>
    </w:p>
    <w:p w14:paraId="5FE1D0E2" w14:textId="77777777" w:rsidR="001A5125" w:rsidRDefault="00B34838" w:rsidP="005C0EEE">
      <w:pPr>
        <w:ind w:leftChars="50" w:left="100"/>
        <w:rPr>
          <w:rFonts w:ascii="Arial Unicode MS" w:hAnsi="Arial Unicode MS"/>
          <w:color w:val="666699"/>
          <w:sz w:val="18"/>
          <w:szCs w:val="18"/>
        </w:rPr>
      </w:pPr>
      <w:r w:rsidRPr="00C833F8">
        <w:rPr>
          <w:rFonts w:ascii="Arial Unicode MS" w:hAnsi="Arial Unicode MS" w:hint="eastAsia"/>
          <w:b/>
          <w:color w:val="666699"/>
          <w:sz w:val="18"/>
          <w:szCs w:val="18"/>
        </w:rPr>
        <w:t>7</w:t>
      </w:r>
      <w:r w:rsidR="005A4CE4">
        <w:rPr>
          <w:rFonts w:ascii="Arial Unicode MS" w:hAnsi="Arial Unicode MS" w:hint="eastAsia"/>
          <w:b/>
          <w:color w:val="666699"/>
          <w:sz w:val="18"/>
          <w:szCs w:val="18"/>
        </w:rPr>
        <w:t>‧</w:t>
      </w:r>
      <w:r w:rsidRPr="00C833F8">
        <w:rPr>
          <w:rFonts w:ascii="Arial Unicode MS" w:hAnsi="Arial Unicode MS"/>
          <w:color w:val="666699"/>
          <w:sz w:val="18"/>
          <w:szCs w:val="18"/>
        </w:rPr>
        <w:t>中華民國九十八年十二月三十日總統華總一義字第</w:t>
      </w:r>
      <w:r w:rsidRPr="00C833F8">
        <w:rPr>
          <w:rFonts w:ascii="Arial Unicode MS" w:hAnsi="Arial Unicode MS"/>
          <w:color w:val="666699"/>
          <w:sz w:val="18"/>
          <w:szCs w:val="18"/>
        </w:rPr>
        <w:t>09800323221</w:t>
      </w:r>
      <w:r w:rsidRPr="00C833F8">
        <w:rPr>
          <w:rFonts w:ascii="Arial Unicode MS" w:hAnsi="Arial Unicode MS"/>
          <w:color w:val="666699"/>
          <w:sz w:val="18"/>
          <w:szCs w:val="18"/>
        </w:rPr>
        <w:t>號令修正公布</w:t>
      </w:r>
      <w:hyperlink w:anchor="a22" w:history="1">
        <w:r w:rsidRPr="00C833F8">
          <w:rPr>
            <w:rStyle w:val="a3"/>
            <w:rFonts w:ascii="Arial Unicode MS" w:hAnsi="Arial Unicode MS"/>
            <w:sz w:val="18"/>
            <w:szCs w:val="18"/>
          </w:rPr>
          <w:t>第</w:t>
        </w:r>
        <w:r w:rsidRPr="00C833F8">
          <w:rPr>
            <w:rStyle w:val="a3"/>
            <w:rFonts w:ascii="Arial Unicode MS" w:hAnsi="Arial Unicode MS"/>
            <w:sz w:val="18"/>
            <w:szCs w:val="18"/>
          </w:rPr>
          <w:t>22</w:t>
        </w:r>
        <w:r w:rsidRPr="00C833F8">
          <w:rPr>
            <w:rStyle w:val="a3"/>
            <w:rFonts w:ascii="Arial Unicode MS" w:hAnsi="Arial Unicode MS"/>
            <w:sz w:val="18"/>
            <w:szCs w:val="18"/>
          </w:rPr>
          <w:t>條</w:t>
        </w:r>
      </w:hyperlink>
      <w:r w:rsidRPr="00C833F8">
        <w:rPr>
          <w:rFonts w:ascii="Arial Unicode MS" w:hAnsi="Arial Unicode MS"/>
          <w:color w:val="666699"/>
          <w:sz w:val="18"/>
          <w:szCs w:val="18"/>
        </w:rPr>
        <w:t>條文；施行日期由行政院定之</w:t>
      </w:r>
    </w:p>
    <w:p w14:paraId="7517537A" w14:textId="77777777" w:rsidR="00C833F8" w:rsidRDefault="007D71C2" w:rsidP="005C0EEE">
      <w:pPr>
        <w:ind w:leftChars="50" w:left="100"/>
        <w:rPr>
          <w:rFonts w:ascii="Arial Unicode MS" w:hAnsi="Arial Unicode MS"/>
          <w:color w:val="666699"/>
        </w:rPr>
      </w:pPr>
      <w:r w:rsidRPr="00F350F9">
        <w:rPr>
          <w:rFonts w:ascii="Arial Unicode MS" w:hAnsi="Arial Unicode MS" w:hint="eastAsia"/>
          <w:color w:val="993300"/>
        </w:rPr>
        <w:t xml:space="preserve">　</w:t>
      </w:r>
      <w:r w:rsidR="00C833F8" w:rsidRPr="00C833F8">
        <w:rPr>
          <w:rFonts w:ascii="Arial Unicode MS" w:hAnsi="Arial Unicode MS" w:hint="eastAsia"/>
          <w:color w:val="666699"/>
          <w:sz w:val="18"/>
        </w:rPr>
        <w:t>中華民國九十八年十二月三十日行政院院臺財字第</w:t>
      </w:r>
      <w:r w:rsidR="00C833F8" w:rsidRPr="00C833F8">
        <w:rPr>
          <w:rFonts w:ascii="Arial Unicode MS" w:hAnsi="Arial Unicode MS" w:hint="eastAsia"/>
          <w:color w:val="666699"/>
          <w:sz w:val="18"/>
        </w:rPr>
        <w:t>0980112033</w:t>
      </w:r>
      <w:r w:rsidR="00C833F8" w:rsidRPr="00C833F8">
        <w:rPr>
          <w:rFonts w:ascii="Arial Unicode MS" w:hAnsi="Arial Unicode MS" w:hint="eastAsia"/>
          <w:color w:val="666699"/>
          <w:sz w:val="18"/>
        </w:rPr>
        <w:t>號令發布定自九十八年十二月三十日施行</w:t>
      </w:r>
    </w:p>
    <w:p w14:paraId="1AEA664F" w14:textId="77777777" w:rsidR="001A5125" w:rsidRDefault="007D71C2" w:rsidP="005C0EEE">
      <w:pPr>
        <w:ind w:leftChars="50" w:left="100"/>
        <w:rPr>
          <w:rFonts w:ascii="Arial Unicode MS" w:hAnsi="Arial Unicode MS"/>
          <w:color w:val="666699"/>
          <w:sz w:val="18"/>
        </w:rPr>
      </w:pPr>
      <w:r w:rsidRPr="007D71C2">
        <w:rPr>
          <w:rFonts w:ascii="Arial Unicode MS" w:hAnsi="Arial Unicode MS" w:hint="eastAsia"/>
          <w:b/>
          <w:color w:val="666699"/>
          <w:sz w:val="18"/>
        </w:rPr>
        <w:t>8</w:t>
      </w:r>
      <w:r w:rsidR="005A4CE4">
        <w:rPr>
          <w:rFonts w:ascii="Arial Unicode MS" w:hAnsi="Arial Unicode MS" w:hint="eastAsia"/>
          <w:b/>
          <w:color w:val="666699"/>
          <w:sz w:val="18"/>
        </w:rPr>
        <w:t>‧</w:t>
      </w:r>
      <w:r w:rsidRPr="00CB7677">
        <w:rPr>
          <w:rFonts w:ascii="Arial Unicode MS" w:hAnsi="Arial Unicode MS" w:hint="eastAsia"/>
          <w:color w:val="666699"/>
          <w:sz w:val="18"/>
        </w:rPr>
        <w:t>中華民國九十九年九月一日總統華總一義字第</w:t>
      </w:r>
      <w:r w:rsidRPr="00CB7677">
        <w:rPr>
          <w:rFonts w:ascii="Arial Unicode MS" w:hAnsi="Arial Unicode MS" w:hint="eastAsia"/>
          <w:color w:val="666699"/>
          <w:sz w:val="18"/>
        </w:rPr>
        <w:t>09900224421</w:t>
      </w:r>
      <w:r w:rsidRPr="00CB7677">
        <w:rPr>
          <w:rFonts w:ascii="Arial Unicode MS" w:hAnsi="Arial Unicode MS" w:hint="eastAsia"/>
          <w:color w:val="666699"/>
          <w:sz w:val="18"/>
        </w:rPr>
        <w:t>號令修正公布</w:t>
      </w:r>
      <w:hyperlink w:anchor="a2" w:history="1">
        <w:r w:rsidRPr="007D71C2">
          <w:rPr>
            <w:rStyle w:val="a3"/>
            <w:rFonts w:ascii="Arial Unicode MS" w:hAnsi="Arial Unicode MS" w:hint="eastAsia"/>
            <w:sz w:val="18"/>
          </w:rPr>
          <w:t>第</w:t>
        </w:r>
        <w:r w:rsidRPr="007D71C2">
          <w:rPr>
            <w:rStyle w:val="a3"/>
            <w:rFonts w:ascii="Arial Unicode MS" w:hAnsi="Arial Unicode MS" w:hint="eastAsia"/>
            <w:sz w:val="18"/>
          </w:rPr>
          <w:t>2</w:t>
        </w:r>
        <w:r w:rsidRPr="007D71C2">
          <w:rPr>
            <w:rStyle w:val="a3"/>
            <w:rFonts w:ascii="Arial Unicode MS" w:hAnsi="Arial Unicode MS" w:hint="eastAsia"/>
            <w:sz w:val="18"/>
          </w:rPr>
          <w:t>條</w:t>
        </w:r>
      </w:hyperlink>
      <w:r w:rsidRPr="00CB7677">
        <w:rPr>
          <w:rFonts w:ascii="Arial Unicode MS" w:hAnsi="Arial Unicode MS" w:hint="eastAsia"/>
          <w:color w:val="666699"/>
          <w:sz w:val="18"/>
        </w:rPr>
        <w:t>條文；施行日期由行政院定之</w:t>
      </w:r>
    </w:p>
    <w:p w14:paraId="2D63A943" w14:textId="77777777" w:rsidR="00C833F8" w:rsidRDefault="00733CA6" w:rsidP="005C0EEE">
      <w:pPr>
        <w:ind w:leftChars="50" w:left="100"/>
        <w:rPr>
          <w:rFonts w:ascii="Arial Unicode MS" w:hAnsi="Arial Unicode MS"/>
          <w:color w:val="666699"/>
          <w:sz w:val="18"/>
        </w:rPr>
      </w:pPr>
      <w:r>
        <w:rPr>
          <w:rFonts w:ascii="Arial Unicode MS" w:hAnsi="Arial Unicode MS" w:hint="eastAsia"/>
          <w:color w:val="666699"/>
          <w:sz w:val="18"/>
        </w:rPr>
        <w:t xml:space="preserve">　</w:t>
      </w:r>
      <w:r w:rsidRPr="00733CA6">
        <w:rPr>
          <w:rFonts w:ascii="Arial Unicode MS" w:hAnsi="Arial Unicode MS" w:hint="eastAsia"/>
          <w:color w:val="666699"/>
          <w:sz w:val="18"/>
        </w:rPr>
        <w:t>中華民國九十九年九月六日行政院院臺財字第</w:t>
      </w:r>
      <w:r w:rsidRPr="00733CA6">
        <w:rPr>
          <w:rFonts w:ascii="Arial Unicode MS" w:hAnsi="Arial Unicode MS" w:hint="eastAsia"/>
          <w:color w:val="666699"/>
          <w:sz w:val="18"/>
        </w:rPr>
        <w:t>0990050126</w:t>
      </w:r>
      <w:r w:rsidRPr="00733CA6">
        <w:rPr>
          <w:rFonts w:ascii="Arial Unicode MS" w:hAnsi="Arial Unicode MS" w:hint="eastAsia"/>
          <w:color w:val="666699"/>
          <w:sz w:val="18"/>
        </w:rPr>
        <w:t>號令發布定自九十九年九月十六日施行</w:t>
      </w:r>
    </w:p>
    <w:p w14:paraId="63612A88" w14:textId="77777777" w:rsidR="003D5D22" w:rsidRDefault="005D4EB8" w:rsidP="005C0EEE">
      <w:pPr>
        <w:ind w:leftChars="50" w:left="100"/>
        <w:rPr>
          <w:rFonts w:ascii="Arial Unicode MS" w:hAnsi="Arial Unicode MS"/>
          <w:color w:val="666699"/>
          <w:sz w:val="18"/>
        </w:rPr>
      </w:pPr>
      <w:r>
        <w:rPr>
          <w:rFonts w:ascii="Arial Unicode MS" w:hAnsi="Arial Unicode MS" w:hint="eastAsia"/>
          <w:b/>
          <w:color w:val="666699"/>
          <w:sz w:val="18"/>
        </w:rPr>
        <w:t>9</w:t>
      </w:r>
      <w:r>
        <w:rPr>
          <w:rFonts w:ascii="Arial Unicode MS" w:hAnsi="Arial Unicode MS" w:hint="eastAsia"/>
          <w:b/>
          <w:color w:val="666699"/>
          <w:sz w:val="18"/>
        </w:rPr>
        <w:t>‧</w:t>
      </w:r>
      <w:r w:rsidRPr="005D4EB8">
        <w:rPr>
          <w:rFonts w:ascii="Arial Unicode MS" w:hAnsi="Arial Unicode MS" w:hint="eastAsia"/>
          <w:color w:val="666699"/>
          <w:sz w:val="18"/>
        </w:rPr>
        <w:t>中華民國一百零六年五月十日總統華總一義字第</w:t>
      </w:r>
      <w:r w:rsidRPr="005D4EB8">
        <w:rPr>
          <w:rFonts w:ascii="Arial Unicode MS" w:hAnsi="Arial Unicode MS" w:hint="eastAsia"/>
          <w:color w:val="666699"/>
          <w:sz w:val="18"/>
        </w:rPr>
        <w:t>10600056421</w:t>
      </w:r>
      <w:r w:rsidRPr="005D4EB8">
        <w:rPr>
          <w:rFonts w:ascii="Arial Unicode MS" w:hAnsi="Arial Unicode MS" w:hint="eastAsia"/>
          <w:color w:val="666699"/>
          <w:sz w:val="18"/>
        </w:rPr>
        <w:t>號令修正公布第</w:t>
      </w:r>
      <w:hyperlink w:anchor="a7" w:history="1">
        <w:r w:rsidRPr="005D4EB8">
          <w:rPr>
            <w:rStyle w:val="a3"/>
            <w:rFonts w:ascii="Arial Unicode MS" w:hAnsi="Arial Unicode MS" w:hint="eastAsia"/>
            <w:sz w:val="18"/>
          </w:rPr>
          <w:t>7</w:t>
        </w:r>
      </w:hyperlink>
      <w:r w:rsidRPr="005D4EB8">
        <w:rPr>
          <w:rFonts w:ascii="Arial Unicode MS" w:hAnsi="Arial Unicode MS" w:hint="eastAsia"/>
          <w:color w:val="666699"/>
          <w:sz w:val="18"/>
        </w:rPr>
        <w:t>、</w:t>
      </w:r>
      <w:hyperlink w:anchor="a20" w:history="1">
        <w:r w:rsidRPr="005D4EB8">
          <w:rPr>
            <w:rStyle w:val="a3"/>
            <w:rFonts w:ascii="Arial Unicode MS" w:hAnsi="Arial Unicode MS" w:hint="eastAsia"/>
            <w:sz w:val="18"/>
          </w:rPr>
          <w:t>20</w:t>
        </w:r>
      </w:hyperlink>
      <w:r w:rsidRPr="005D4EB8">
        <w:rPr>
          <w:rFonts w:ascii="Arial Unicode MS" w:hAnsi="Arial Unicode MS" w:hint="eastAsia"/>
          <w:color w:val="666699"/>
          <w:sz w:val="18"/>
        </w:rPr>
        <w:t>條條文；並增訂</w:t>
      </w:r>
      <w:hyperlink w:anchor="a20b1" w:history="1">
        <w:r w:rsidRPr="00592915">
          <w:rPr>
            <w:rStyle w:val="a3"/>
            <w:rFonts w:ascii="Arial Unicode MS" w:hAnsi="Arial Unicode MS" w:hint="eastAsia"/>
            <w:sz w:val="18"/>
          </w:rPr>
          <w:t>第</w:t>
        </w:r>
        <w:r w:rsidRPr="00592915">
          <w:rPr>
            <w:rStyle w:val="a3"/>
            <w:rFonts w:ascii="Arial Unicode MS" w:hAnsi="Arial Unicode MS" w:hint="eastAsia"/>
            <w:sz w:val="18"/>
          </w:rPr>
          <w:t>20-1</w:t>
        </w:r>
        <w:r w:rsidRPr="00592915">
          <w:rPr>
            <w:rStyle w:val="a3"/>
            <w:rFonts w:ascii="Arial Unicode MS" w:hAnsi="Arial Unicode MS" w:hint="eastAsia"/>
            <w:sz w:val="18"/>
          </w:rPr>
          <w:t>條</w:t>
        </w:r>
      </w:hyperlink>
      <w:r w:rsidRPr="005D4EB8">
        <w:rPr>
          <w:rFonts w:ascii="Arial Unicode MS" w:hAnsi="Arial Unicode MS" w:hint="eastAsia"/>
          <w:color w:val="666699"/>
          <w:sz w:val="18"/>
        </w:rPr>
        <w:t>條文；施行日期由行政院定之</w:t>
      </w:r>
      <w:r w:rsidR="00D77292" w:rsidRPr="00D77292">
        <w:rPr>
          <w:rFonts w:ascii="Arial Unicode MS" w:hAnsi="Arial Unicode MS" w:hint="eastAsia"/>
          <w:color w:val="666699"/>
          <w:sz w:val="18"/>
        </w:rPr>
        <w:t xml:space="preserve">　中華民國一百零六年五月十六日行政院院臺財字第</w:t>
      </w:r>
      <w:r w:rsidR="00D77292" w:rsidRPr="00D77292">
        <w:rPr>
          <w:rFonts w:ascii="Arial Unicode MS" w:hAnsi="Arial Unicode MS" w:hint="eastAsia"/>
          <w:color w:val="666699"/>
          <w:sz w:val="18"/>
        </w:rPr>
        <w:t>1060015615</w:t>
      </w:r>
      <w:r w:rsidR="00D77292" w:rsidRPr="00D77292">
        <w:rPr>
          <w:rFonts w:ascii="Arial Unicode MS" w:hAnsi="Arial Unicode MS" w:hint="eastAsia"/>
          <w:color w:val="666699"/>
          <w:sz w:val="18"/>
        </w:rPr>
        <w:t>號令發布定自一百零六年六月十二日施行</w:t>
      </w:r>
    </w:p>
    <w:p w14:paraId="476AE0F0" w14:textId="77777777" w:rsidR="00B95B62" w:rsidRDefault="003D5D22" w:rsidP="005C0EEE">
      <w:pPr>
        <w:ind w:leftChars="50" w:left="100"/>
        <w:rPr>
          <w:rFonts w:ascii="Arial Unicode MS" w:hAnsi="Arial Unicode MS"/>
          <w:color w:val="666699"/>
          <w:sz w:val="18"/>
        </w:rPr>
      </w:pPr>
      <w:r>
        <w:rPr>
          <w:rFonts w:ascii="Arial Unicode MS" w:hAnsi="Arial Unicode MS" w:hint="eastAsia"/>
          <w:b/>
          <w:color w:val="666699"/>
          <w:sz w:val="18"/>
        </w:rPr>
        <w:t>10</w:t>
      </w:r>
      <w:r>
        <w:rPr>
          <w:rFonts w:ascii="Arial Unicode MS" w:hAnsi="Arial Unicode MS" w:hint="eastAsia"/>
          <w:b/>
          <w:color w:val="666699"/>
          <w:sz w:val="18"/>
        </w:rPr>
        <w:t>‧</w:t>
      </w:r>
      <w:r w:rsidRPr="003D5D22">
        <w:rPr>
          <w:rFonts w:ascii="Arial Unicode MS" w:hAnsi="Arial Unicode MS" w:hint="eastAsia"/>
          <w:color w:val="666699"/>
          <w:sz w:val="18"/>
        </w:rPr>
        <w:t>中華民國一百零六年六月十四日總統華總一義字第</w:t>
      </w:r>
      <w:r w:rsidRPr="003D5D22">
        <w:rPr>
          <w:rFonts w:ascii="Arial Unicode MS" w:hAnsi="Arial Unicode MS" w:hint="eastAsia"/>
          <w:color w:val="666699"/>
          <w:sz w:val="18"/>
        </w:rPr>
        <w:t>10600073241</w:t>
      </w:r>
      <w:r w:rsidRPr="003D5D22">
        <w:rPr>
          <w:rFonts w:ascii="Arial Unicode MS" w:hAnsi="Arial Unicode MS" w:hint="eastAsia"/>
          <w:color w:val="666699"/>
          <w:sz w:val="18"/>
        </w:rPr>
        <w:t>號令修正公布第</w:t>
      </w:r>
      <w:hyperlink w:anchor="a18" w:history="1">
        <w:r w:rsidRPr="002A5223">
          <w:rPr>
            <w:rStyle w:val="a3"/>
            <w:rFonts w:ascii="Arial Unicode MS" w:hAnsi="Arial Unicode MS" w:hint="eastAsia"/>
            <w:sz w:val="18"/>
          </w:rPr>
          <w:t>18</w:t>
        </w:r>
      </w:hyperlink>
      <w:r w:rsidRPr="003D5D22">
        <w:rPr>
          <w:rFonts w:ascii="Arial Unicode MS" w:hAnsi="Arial Unicode MS" w:hint="eastAsia"/>
          <w:color w:val="666699"/>
          <w:sz w:val="18"/>
        </w:rPr>
        <w:t>、</w:t>
      </w:r>
      <w:hyperlink w:anchor="a23" w:history="1">
        <w:r w:rsidRPr="002A5223">
          <w:rPr>
            <w:rStyle w:val="a3"/>
            <w:rFonts w:ascii="Arial Unicode MS" w:hAnsi="Arial Unicode MS" w:hint="eastAsia"/>
            <w:sz w:val="18"/>
          </w:rPr>
          <w:t>23</w:t>
        </w:r>
      </w:hyperlink>
      <w:r w:rsidRPr="003D5D22">
        <w:rPr>
          <w:rFonts w:ascii="Arial Unicode MS" w:hAnsi="Arial Unicode MS" w:hint="eastAsia"/>
          <w:color w:val="666699"/>
          <w:sz w:val="18"/>
        </w:rPr>
        <w:t>條條文</w:t>
      </w:r>
      <w:r w:rsidR="00A035D3" w:rsidRPr="00A035D3">
        <w:rPr>
          <w:rFonts w:ascii="Arial Unicode MS" w:hAnsi="Arial Unicode MS" w:hint="eastAsia"/>
          <w:color w:val="666699"/>
          <w:sz w:val="18"/>
        </w:rPr>
        <w:t>；並自公布日施行</w:t>
      </w:r>
    </w:p>
    <w:p w14:paraId="10246C42" w14:textId="1C71C7E5" w:rsidR="001A540E" w:rsidRDefault="00B95B62" w:rsidP="005C0EEE">
      <w:pPr>
        <w:ind w:leftChars="50" w:left="100"/>
        <w:rPr>
          <w:rFonts w:ascii="Arial Unicode MS" w:hAnsi="Arial Unicode MS"/>
          <w:color w:val="666699"/>
          <w:sz w:val="18"/>
        </w:rPr>
      </w:pPr>
      <w:r>
        <w:rPr>
          <w:rFonts w:ascii="Arial Unicode MS" w:hAnsi="Arial Unicode MS" w:hint="eastAsia"/>
          <w:b/>
          <w:color w:val="666699"/>
          <w:sz w:val="18"/>
        </w:rPr>
        <w:t>1</w:t>
      </w:r>
      <w:r>
        <w:rPr>
          <w:rFonts w:ascii="Arial Unicode MS" w:hAnsi="Arial Unicode MS"/>
          <w:b/>
          <w:color w:val="666699"/>
          <w:sz w:val="18"/>
        </w:rPr>
        <w:t>1</w:t>
      </w:r>
      <w:r>
        <w:rPr>
          <w:rFonts w:ascii="Arial Unicode MS" w:hAnsi="Arial Unicode MS" w:hint="eastAsia"/>
          <w:b/>
          <w:color w:val="666699"/>
          <w:sz w:val="18"/>
        </w:rPr>
        <w:t>‧</w:t>
      </w:r>
      <w:r w:rsidRPr="00B95B62">
        <w:rPr>
          <w:rFonts w:ascii="Arial Unicode MS" w:hAnsi="Arial Unicode MS" w:hint="eastAsia"/>
          <w:color w:val="666699"/>
          <w:sz w:val="18"/>
        </w:rPr>
        <w:t>中華民國一百十二年二月八日總統華總一經字第</w:t>
      </w:r>
      <w:r w:rsidRPr="00B95B62">
        <w:rPr>
          <w:rFonts w:ascii="Arial Unicode MS" w:hAnsi="Arial Unicode MS" w:hint="eastAsia"/>
          <w:color w:val="666699"/>
          <w:sz w:val="18"/>
        </w:rPr>
        <w:t xml:space="preserve">11200009201 </w:t>
      </w:r>
      <w:r w:rsidRPr="00B95B62">
        <w:rPr>
          <w:rFonts w:ascii="Arial Unicode MS" w:hAnsi="Arial Unicode MS" w:hint="eastAsia"/>
          <w:color w:val="666699"/>
          <w:sz w:val="18"/>
        </w:rPr>
        <w:t>號令修正公布</w:t>
      </w:r>
      <w:hyperlink w:anchor="a7" w:history="1">
        <w:r w:rsidRPr="00B95B62">
          <w:rPr>
            <w:rStyle w:val="a3"/>
            <w:rFonts w:ascii="Arial Unicode MS" w:hAnsi="Arial Unicode MS" w:hint="eastAsia"/>
            <w:sz w:val="18"/>
          </w:rPr>
          <w:t>第</w:t>
        </w:r>
        <w:r w:rsidRPr="00B95B62">
          <w:rPr>
            <w:rStyle w:val="a3"/>
            <w:rFonts w:ascii="Arial Unicode MS" w:hAnsi="Arial Unicode MS" w:hint="eastAsia"/>
            <w:sz w:val="18"/>
          </w:rPr>
          <w:t>7</w:t>
        </w:r>
        <w:r w:rsidRPr="00B95B62">
          <w:rPr>
            <w:rStyle w:val="a3"/>
            <w:rFonts w:ascii="Arial Unicode MS" w:hAnsi="Arial Unicode MS" w:hint="eastAsia"/>
            <w:sz w:val="18"/>
          </w:rPr>
          <w:t>條</w:t>
        </w:r>
      </w:hyperlink>
      <w:r w:rsidRPr="00B95B62">
        <w:rPr>
          <w:rFonts w:ascii="Arial Unicode MS" w:hAnsi="Arial Unicode MS" w:hint="eastAsia"/>
          <w:color w:val="666699"/>
          <w:sz w:val="18"/>
        </w:rPr>
        <w:t>條文；施行日期由行政院定之</w:t>
      </w:r>
      <w:r w:rsidR="00E514EA" w:rsidRPr="00D77292">
        <w:rPr>
          <w:rFonts w:ascii="Arial Unicode MS" w:hAnsi="Arial Unicode MS" w:hint="eastAsia"/>
          <w:color w:val="666699"/>
          <w:sz w:val="18"/>
        </w:rPr>
        <w:t xml:space="preserve">　</w:t>
      </w:r>
      <w:r w:rsidR="001A540E" w:rsidRPr="001A540E">
        <w:rPr>
          <w:rFonts w:ascii="Arial Unicode MS" w:hAnsi="Arial Unicode MS" w:hint="eastAsia"/>
          <w:color w:val="666699"/>
          <w:sz w:val="18"/>
        </w:rPr>
        <w:t>中華民國一百十二年三月二十四日行政院院臺財字第</w:t>
      </w:r>
      <w:r w:rsidR="001A540E" w:rsidRPr="001A540E">
        <w:rPr>
          <w:rFonts w:ascii="Arial Unicode MS" w:hAnsi="Arial Unicode MS" w:hint="eastAsia"/>
          <w:color w:val="666699"/>
          <w:sz w:val="18"/>
        </w:rPr>
        <w:t>1125004845</w:t>
      </w:r>
      <w:r w:rsidR="001A540E" w:rsidRPr="001A540E">
        <w:rPr>
          <w:rFonts w:ascii="Arial Unicode MS" w:hAnsi="Arial Unicode MS" w:hint="eastAsia"/>
          <w:color w:val="666699"/>
          <w:sz w:val="18"/>
        </w:rPr>
        <w:t>號令發布定自一百十二年四月一日施行</w:t>
      </w:r>
    </w:p>
    <w:p w14:paraId="28D6084A" w14:textId="29108433" w:rsidR="002E64DC" w:rsidRPr="005D4EB8" w:rsidRDefault="002E64DC" w:rsidP="005C0EEE">
      <w:pPr>
        <w:ind w:leftChars="50" w:left="100"/>
        <w:rPr>
          <w:rFonts w:ascii="Arial Unicode MS" w:hAnsi="Arial Unicode MS"/>
          <w:color w:val="666699"/>
          <w:sz w:val="18"/>
        </w:rPr>
      </w:pPr>
      <w:r>
        <w:rPr>
          <w:rFonts w:ascii="Arial Unicode MS" w:hAnsi="Arial Unicode MS" w:hint="eastAsia"/>
          <w:b/>
          <w:color w:val="666699"/>
          <w:sz w:val="18"/>
        </w:rPr>
        <w:t>1</w:t>
      </w:r>
      <w:r>
        <w:rPr>
          <w:rFonts w:ascii="Arial Unicode MS" w:hAnsi="Arial Unicode MS"/>
          <w:b/>
          <w:color w:val="666699"/>
          <w:sz w:val="18"/>
        </w:rPr>
        <w:t>2</w:t>
      </w:r>
      <w:r>
        <w:rPr>
          <w:rFonts w:ascii="Arial Unicode MS" w:hAnsi="Arial Unicode MS" w:hint="eastAsia"/>
          <w:b/>
          <w:color w:val="666699"/>
          <w:sz w:val="18"/>
        </w:rPr>
        <w:t>‧</w:t>
      </w:r>
      <w:r w:rsidRPr="002E64DC">
        <w:rPr>
          <w:rFonts w:ascii="Arial Unicode MS" w:hAnsi="Arial Unicode MS" w:hint="eastAsia"/>
          <w:color w:val="666699"/>
          <w:sz w:val="18"/>
        </w:rPr>
        <w:t>中華民國一百十四年一月二十四日總統華總一經字第</w:t>
      </w:r>
      <w:r w:rsidRPr="002E64DC">
        <w:rPr>
          <w:rFonts w:ascii="Arial Unicode MS" w:hAnsi="Arial Unicode MS" w:hint="eastAsia"/>
          <w:color w:val="666699"/>
          <w:sz w:val="18"/>
        </w:rPr>
        <w:t>11400008841</w:t>
      </w:r>
      <w:r w:rsidRPr="002E64DC">
        <w:rPr>
          <w:rFonts w:ascii="Arial Unicode MS" w:hAnsi="Arial Unicode MS" w:hint="eastAsia"/>
          <w:color w:val="666699"/>
          <w:sz w:val="18"/>
        </w:rPr>
        <w:t>號令修正公布第</w:t>
      </w:r>
      <w:hyperlink w:anchor="a18" w:history="1">
        <w:r w:rsidRPr="002A5223">
          <w:rPr>
            <w:rStyle w:val="a3"/>
            <w:rFonts w:ascii="Arial Unicode MS" w:hAnsi="Arial Unicode MS" w:hint="eastAsia"/>
            <w:sz w:val="18"/>
          </w:rPr>
          <w:t>18</w:t>
        </w:r>
      </w:hyperlink>
      <w:r w:rsidRPr="002E64DC">
        <w:rPr>
          <w:rFonts w:ascii="Arial Unicode MS" w:hAnsi="Arial Unicode MS" w:hint="eastAsia"/>
          <w:color w:val="666699"/>
          <w:sz w:val="18"/>
        </w:rPr>
        <w:t>、</w:t>
      </w:r>
      <w:hyperlink w:anchor="a19" w:history="1">
        <w:r w:rsidRPr="002E64DC">
          <w:rPr>
            <w:rStyle w:val="a3"/>
            <w:rFonts w:ascii="Arial Unicode MS" w:hAnsi="Arial Unicode MS" w:hint="eastAsia"/>
            <w:sz w:val="18"/>
          </w:rPr>
          <w:t>19</w:t>
        </w:r>
      </w:hyperlink>
      <w:r w:rsidRPr="002E64DC">
        <w:rPr>
          <w:rFonts w:ascii="Arial Unicode MS" w:hAnsi="Arial Unicode MS" w:hint="eastAsia"/>
          <w:color w:val="666699"/>
          <w:sz w:val="18"/>
        </w:rPr>
        <w:t>、</w:t>
      </w:r>
      <w:hyperlink w:anchor="a23" w:history="1">
        <w:r w:rsidRPr="002A5223">
          <w:rPr>
            <w:rStyle w:val="a3"/>
            <w:rFonts w:ascii="Arial Unicode MS" w:hAnsi="Arial Unicode MS" w:hint="eastAsia"/>
            <w:sz w:val="18"/>
          </w:rPr>
          <w:t>23</w:t>
        </w:r>
      </w:hyperlink>
      <w:r w:rsidRPr="002E64DC">
        <w:rPr>
          <w:rFonts w:ascii="Arial Unicode MS" w:hAnsi="Arial Unicode MS" w:hint="eastAsia"/>
          <w:color w:val="666699"/>
          <w:sz w:val="18"/>
        </w:rPr>
        <w:t>條條文；刪除</w:t>
      </w:r>
      <w:hyperlink w:anchor="a21" w:history="1">
        <w:r w:rsidRPr="002E64DC">
          <w:rPr>
            <w:rStyle w:val="a3"/>
            <w:rFonts w:ascii="Arial Unicode MS" w:hAnsi="Arial Unicode MS" w:hint="eastAsia"/>
            <w:sz w:val="18"/>
          </w:rPr>
          <w:t>第</w:t>
        </w:r>
        <w:r w:rsidRPr="002E64DC">
          <w:rPr>
            <w:rStyle w:val="a3"/>
            <w:rFonts w:ascii="Arial Unicode MS" w:hAnsi="Arial Unicode MS" w:hint="eastAsia"/>
            <w:sz w:val="18"/>
          </w:rPr>
          <w:t>21</w:t>
        </w:r>
        <w:r w:rsidRPr="002E64DC">
          <w:rPr>
            <w:rStyle w:val="a3"/>
            <w:rFonts w:ascii="Arial Unicode MS" w:hAnsi="Arial Unicode MS" w:hint="eastAsia"/>
            <w:sz w:val="18"/>
          </w:rPr>
          <w:t>條</w:t>
        </w:r>
      </w:hyperlink>
      <w:r w:rsidRPr="002E64DC">
        <w:rPr>
          <w:rFonts w:ascii="Arial Unicode MS" w:hAnsi="Arial Unicode MS" w:hint="eastAsia"/>
          <w:color w:val="666699"/>
          <w:sz w:val="18"/>
        </w:rPr>
        <w:t>條文；並自公布日施行</w:t>
      </w:r>
    </w:p>
    <w:p w14:paraId="0110CAB7" w14:textId="77777777" w:rsidR="007D71C2" w:rsidRPr="003F559F" w:rsidRDefault="003F559F" w:rsidP="00D412C6">
      <w:pPr>
        <w:ind w:left="142"/>
        <w:jc w:val="both"/>
        <w:rPr>
          <w:rFonts w:ascii="Arial Unicode MS" w:hAnsi="Arial Unicode MS"/>
          <w:color w:val="666699"/>
        </w:rPr>
      </w:pPr>
      <w:r w:rsidRPr="003F559F">
        <w:rPr>
          <w:rStyle w:val="a3"/>
          <w:rFonts w:ascii="Arial Unicode MS" w:hAnsi="Arial Unicode MS"/>
          <w:sz w:val="18"/>
          <w:szCs w:val="20"/>
          <w:u w:val="none"/>
        </w:rPr>
        <w:t xml:space="preserve">　　　　　　　　　　　　　　　　　　　　　　　　　　　　　　　　　　　　　　　　　　　　　　　　</w:t>
      </w:r>
      <w:hyperlink w:anchor="top" w:history="1">
        <w:r w:rsidRPr="003F559F">
          <w:rPr>
            <w:rStyle w:val="a3"/>
            <w:rFonts w:hint="eastAsia"/>
            <w:sz w:val="18"/>
          </w:rPr>
          <w:t>回頁首</w:t>
        </w:r>
      </w:hyperlink>
      <w:r w:rsidRPr="003F559F">
        <w:rPr>
          <w:rStyle w:val="a3"/>
          <w:rFonts w:ascii="Arial Unicode MS" w:hAnsi="Arial Unicode MS" w:hint="eastAsia"/>
          <w:b/>
          <w:sz w:val="18"/>
          <w:szCs w:val="20"/>
          <w:u w:val="none"/>
        </w:rPr>
        <w:t>〉〉</w:t>
      </w:r>
    </w:p>
    <w:p w14:paraId="7C3D7690" w14:textId="77777777" w:rsidR="00B93918" w:rsidRPr="005A4CE4" w:rsidRDefault="00B93918" w:rsidP="005A4CE4">
      <w:pPr>
        <w:pStyle w:val="1"/>
        <w:rPr>
          <w:color w:val="990000"/>
        </w:rPr>
      </w:pPr>
      <w:bookmarkStart w:id="1" w:name="a章節索引"/>
      <w:bookmarkStart w:id="2" w:name="_【章節索引】"/>
      <w:bookmarkEnd w:id="1"/>
      <w:bookmarkEnd w:id="2"/>
      <w:r w:rsidRPr="005A4CE4">
        <w:rPr>
          <w:color w:val="990000"/>
        </w:rPr>
        <w:t>【</w:t>
      </w:r>
      <w:r w:rsidRPr="005A4CE4">
        <w:rPr>
          <w:rFonts w:hint="eastAsia"/>
          <w:color w:val="990000"/>
        </w:rPr>
        <w:t>章節索引</w:t>
      </w:r>
      <w:r w:rsidRPr="005A4CE4">
        <w:rPr>
          <w:color w:val="990000"/>
        </w:rPr>
        <w:t>】</w:t>
      </w:r>
    </w:p>
    <w:p w14:paraId="5CFA7955" w14:textId="77777777" w:rsidR="00B93918" w:rsidRPr="00A035D3" w:rsidRDefault="00B93918" w:rsidP="005C0EEE">
      <w:pPr>
        <w:ind w:leftChars="50" w:left="100"/>
        <w:jc w:val="both"/>
        <w:rPr>
          <w:rFonts w:ascii="Arial Unicode MS" w:hAnsi="Arial Unicode MS"/>
          <w:color w:val="990000"/>
        </w:rPr>
      </w:pPr>
      <w:r w:rsidRPr="00A035D3">
        <w:rPr>
          <w:rFonts w:ascii="Arial Unicode MS" w:hAnsi="Arial Unicode MS"/>
          <w:color w:val="990000"/>
        </w:rPr>
        <w:t>第一章</w:t>
      </w:r>
      <w:r w:rsidR="008C5D7C" w:rsidRPr="00A035D3">
        <w:rPr>
          <w:rFonts w:ascii="Arial Unicode MS" w:hAnsi="Arial Unicode MS" w:hint="eastAsia"/>
          <w:color w:val="990000"/>
        </w:rPr>
        <w:t xml:space="preserve">　</w:t>
      </w:r>
      <w:hyperlink w:anchor="_第一章__總" w:history="1">
        <w:r w:rsidRPr="00A035D3">
          <w:rPr>
            <w:rStyle w:val="a3"/>
          </w:rPr>
          <w:t>總則</w:t>
        </w:r>
      </w:hyperlink>
      <w:r w:rsidR="00F350F9" w:rsidRPr="00A035D3">
        <w:rPr>
          <w:rFonts w:ascii="Arial Unicode MS" w:hAnsi="Arial Unicode MS" w:hint="eastAsia"/>
          <w:color w:val="990000"/>
        </w:rPr>
        <w:t xml:space="preserve">　§</w:t>
      </w:r>
      <w:r w:rsidR="00F350F9" w:rsidRPr="00A035D3">
        <w:rPr>
          <w:rFonts w:ascii="Arial Unicode MS" w:hAnsi="Arial Unicode MS" w:hint="eastAsia"/>
          <w:color w:val="990000"/>
        </w:rPr>
        <w:t>1</w:t>
      </w:r>
    </w:p>
    <w:p w14:paraId="100DA366" w14:textId="77777777" w:rsidR="00B93918" w:rsidRPr="00A035D3" w:rsidRDefault="00B93918" w:rsidP="005C0EEE">
      <w:pPr>
        <w:ind w:leftChars="50" w:left="100"/>
        <w:jc w:val="both"/>
        <w:rPr>
          <w:rFonts w:ascii="Arial Unicode MS" w:hAnsi="Arial Unicode MS"/>
          <w:color w:val="990000"/>
        </w:rPr>
      </w:pPr>
      <w:r w:rsidRPr="00A035D3">
        <w:rPr>
          <w:rFonts w:ascii="Arial Unicode MS" w:hAnsi="Arial Unicode MS"/>
          <w:color w:val="990000"/>
        </w:rPr>
        <w:t>第二章</w:t>
      </w:r>
      <w:r w:rsidR="008C5D7C" w:rsidRPr="00A035D3">
        <w:rPr>
          <w:rFonts w:ascii="Arial Unicode MS" w:hAnsi="Arial Unicode MS" w:hint="eastAsia"/>
          <w:color w:val="990000"/>
        </w:rPr>
        <w:t xml:space="preserve">　</w:t>
      </w:r>
      <w:hyperlink w:anchor="_第二章__課稅項目及稅額" w:history="1">
        <w:r w:rsidRPr="00A035D3">
          <w:rPr>
            <w:rStyle w:val="a3"/>
          </w:rPr>
          <w:t>課稅項目及稅額</w:t>
        </w:r>
      </w:hyperlink>
      <w:r w:rsidR="00F350F9" w:rsidRPr="00A035D3">
        <w:rPr>
          <w:rFonts w:ascii="Arial Unicode MS" w:hAnsi="Arial Unicode MS" w:hint="eastAsia"/>
          <w:color w:val="990000"/>
        </w:rPr>
        <w:t xml:space="preserve">　§</w:t>
      </w:r>
      <w:r w:rsidR="00F350F9" w:rsidRPr="00A035D3">
        <w:rPr>
          <w:rFonts w:ascii="Arial Unicode MS" w:hAnsi="Arial Unicode MS" w:hint="eastAsia"/>
          <w:color w:val="990000"/>
        </w:rPr>
        <w:t>7</w:t>
      </w:r>
    </w:p>
    <w:p w14:paraId="76423AA5" w14:textId="77777777" w:rsidR="00F350F9" w:rsidRPr="00A035D3" w:rsidRDefault="00F350F9" w:rsidP="005C0EEE">
      <w:pPr>
        <w:ind w:leftChars="50" w:left="100"/>
        <w:jc w:val="both"/>
        <w:rPr>
          <w:rFonts w:ascii="Arial Unicode MS" w:hAnsi="Arial Unicode MS"/>
          <w:color w:val="990000"/>
        </w:rPr>
      </w:pPr>
      <w:r w:rsidRPr="00A035D3">
        <w:rPr>
          <w:rFonts w:ascii="Arial Unicode MS" w:hAnsi="Arial Unicode MS" w:hint="eastAsia"/>
          <w:color w:val="990000"/>
        </w:rPr>
        <w:t xml:space="preserve">第三章　</w:t>
      </w:r>
      <w:hyperlink w:anchor="_第三章__稽" w:history="1">
        <w:r w:rsidRPr="00A035D3">
          <w:rPr>
            <w:rStyle w:val="a3"/>
            <w:rFonts w:hint="eastAsia"/>
          </w:rPr>
          <w:t>稽徵</w:t>
        </w:r>
      </w:hyperlink>
      <w:r w:rsidRPr="00A035D3">
        <w:rPr>
          <w:rFonts w:ascii="Arial Unicode MS" w:hAnsi="Arial Unicode MS" w:hint="eastAsia"/>
          <w:color w:val="990000"/>
        </w:rPr>
        <w:t xml:space="preserve">　§</w:t>
      </w:r>
      <w:r w:rsidRPr="00A035D3">
        <w:rPr>
          <w:rFonts w:ascii="Arial Unicode MS" w:hAnsi="Arial Unicode MS" w:hint="eastAsia"/>
          <w:color w:val="990000"/>
        </w:rPr>
        <w:t>9</w:t>
      </w:r>
    </w:p>
    <w:p w14:paraId="65D0CDCA" w14:textId="77777777" w:rsidR="00F350F9" w:rsidRPr="00A035D3" w:rsidRDefault="00F350F9" w:rsidP="005C0EEE">
      <w:pPr>
        <w:ind w:leftChars="50" w:left="100"/>
        <w:jc w:val="both"/>
        <w:rPr>
          <w:rFonts w:ascii="Arial Unicode MS" w:hAnsi="Arial Unicode MS"/>
          <w:color w:val="990000"/>
        </w:rPr>
      </w:pPr>
      <w:r w:rsidRPr="00A035D3">
        <w:rPr>
          <w:rFonts w:ascii="Arial Unicode MS" w:hAnsi="Arial Unicode MS" w:hint="eastAsia"/>
          <w:color w:val="990000"/>
        </w:rPr>
        <w:t xml:space="preserve">第四章　</w:t>
      </w:r>
      <w:hyperlink w:anchor="_第四章__罰" w:history="1">
        <w:r w:rsidRPr="00A035D3">
          <w:rPr>
            <w:rStyle w:val="a3"/>
            <w:rFonts w:hint="eastAsia"/>
          </w:rPr>
          <w:t>罰則</w:t>
        </w:r>
      </w:hyperlink>
      <w:r w:rsidRPr="00A035D3">
        <w:rPr>
          <w:rFonts w:ascii="Arial Unicode MS" w:hAnsi="Arial Unicode MS" w:hint="eastAsia"/>
          <w:color w:val="990000"/>
        </w:rPr>
        <w:t xml:space="preserve">　§</w:t>
      </w:r>
      <w:r w:rsidRPr="00A035D3">
        <w:rPr>
          <w:rFonts w:ascii="Arial Unicode MS" w:hAnsi="Arial Unicode MS" w:hint="eastAsia"/>
          <w:color w:val="990000"/>
        </w:rPr>
        <w:t>16</w:t>
      </w:r>
    </w:p>
    <w:p w14:paraId="1673B659" w14:textId="77777777" w:rsidR="00B93918" w:rsidRPr="00A035D3" w:rsidRDefault="00F350F9" w:rsidP="005C0EEE">
      <w:pPr>
        <w:ind w:leftChars="50" w:left="100"/>
        <w:jc w:val="both"/>
        <w:rPr>
          <w:rFonts w:ascii="Arial Unicode MS" w:hAnsi="Arial Unicode MS"/>
          <w:color w:val="990000"/>
        </w:rPr>
      </w:pPr>
      <w:r w:rsidRPr="00A035D3">
        <w:rPr>
          <w:rFonts w:ascii="Arial Unicode MS" w:hAnsi="Arial Unicode MS" w:hint="eastAsia"/>
          <w:color w:val="990000"/>
        </w:rPr>
        <w:t xml:space="preserve">第五章　</w:t>
      </w:r>
      <w:hyperlink w:anchor="_第五章__附" w:history="1">
        <w:r w:rsidRPr="00A035D3">
          <w:rPr>
            <w:rStyle w:val="a3"/>
            <w:rFonts w:hint="eastAsia"/>
          </w:rPr>
          <w:t>附則</w:t>
        </w:r>
      </w:hyperlink>
      <w:r w:rsidRPr="00A035D3">
        <w:rPr>
          <w:rFonts w:ascii="Arial Unicode MS" w:hAnsi="Arial Unicode MS" w:hint="eastAsia"/>
          <w:color w:val="990000"/>
        </w:rPr>
        <w:t xml:space="preserve">　§</w:t>
      </w:r>
      <w:r w:rsidRPr="00A035D3">
        <w:rPr>
          <w:rFonts w:ascii="Arial Unicode MS" w:hAnsi="Arial Unicode MS" w:hint="eastAsia"/>
          <w:color w:val="990000"/>
        </w:rPr>
        <w:t>20</w:t>
      </w:r>
    </w:p>
    <w:p w14:paraId="70272063" w14:textId="77777777" w:rsidR="00F350F9" w:rsidRPr="00D412C6" w:rsidRDefault="00F350F9" w:rsidP="005C0EEE">
      <w:pPr>
        <w:ind w:leftChars="50" w:left="100"/>
        <w:jc w:val="both"/>
        <w:rPr>
          <w:rStyle w:val="a4"/>
          <w:rFonts w:ascii="Arial Unicode MS" w:hAnsi="Arial Unicode MS"/>
        </w:rPr>
      </w:pPr>
    </w:p>
    <w:p w14:paraId="28126EAD" w14:textId="70F9A3D9" w:rsidR="00B93918" w:rsidRPr="005A4CE4" w:rsidRDefault="00791230" w:rsidP="005A4CE4">
      <w:pPr>
        <w:pStyle w:val="1"/>
        <w:rPr>
          <w:color w:val="990000"/>
        </w:rPr>
      </w:pPr>
      <w:bookmarkStart w:id="3" w:name="_【法規內容】"/>
      <w:bookmarkEnd w:id="3"/>
      <w:r>
        <w:rPr>
          <w:color w:val="990000"/>
        </w:rPr>
        <w:lastRenderedPageBreak/>
        <w:t>【法規內容】</w:t>
      </w:r>
    </w:p>
    <w:p w14:paraId="662CAE4C" w14:textId="77777777" w:rsidR="00B93918" w:rsidRPr="005A4CE4" w:rsidRDefault="00B93918" w:rsidP="005A4CE4">
      <w:pPr>
        <w:pStyle w:val="1"/>
      </w:pPr>
      <w:bookmarkStart w:id="4" w:name="_第一章__總"/>
      <w:bookmarkEnd w:id="4"/>
      <w:r w:rsidRPr="005A4CE4">
        <w:t>第一章　　總</w:t>
      </w:r>
      <w:r w:rsidRPr="005A4CE4">
        <w:rPr>
          <w:rFonts w:hint="eastAsia"/>
        </w:rPr>
        <w:t xml:space="preserve">　</w:t>
      </w:r>
      <w:r w:rsidRPr="005A4CE4">
        <w:t>則</w:t>
      </w:r>
    </w:p>
    <w:p w14:paraId="6409183D" w14:textId="77777777" w:rsidR="00791230" w:rsidRDefault="005C0EEE" w:rsidP="005C0EEE">
      <w:pPr>
        <w:pStyle w:val="2"/>
      </w:pPr>
      <w:bookmarkStart w:id="5" w:name="a1"/>
      <w:bookmarkEnd w:id="5"/>
      <w:r w:rsidRPr="005C0EEE">
        <w:t>第</w:t>
      </w:r>
      <w:r w:rsidRPr="005C0EEE">
        <w:t>1</w:t>
      </w:r>
      <w:r w:rsidRPr="005C0EEE">
        <w:t>條</w:t>
      </w:r>
      <w:r w:rsidR="00B93918" w:rsidRPr="005C0EEE">
        <w:t>（課徵範圍</w:t>
      </w:r>
      <w:r w:rsidR="00791230">
        <w:t>）</w:t>
      </w:r>
    </w:p>
    <w:p w14:paraId="18C3380F" w14:textId="59822223" w:rsidR="00B93918" w:rsidRPr="00D13371" w:rsidRDefault="004D08D2" w:rsidP="005C0EEE">
      <w:pPr>
        <w:ind w:leftChars="50" w:left="100"/>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B93918" w:rsidRPr="00D13371">
        <w:rPr>
          <w:rFonts w:ascii="Arial Unicode MS" w:hAnsi="Arial Unicode MS"/>
          <w:color w:val="17365D"/>
        </w:rPr>
        <w:t>本法規定之菸酒，不論在國內產製或自國外進口，應依本法規定徵收菸酒稅。</w:t>
      </w:r>
    </w:p>
    <w:p w14:paraId="15523A58" w14:textId="77777777" w:rsidR="00791230" w:rsidRDefault="005C0EEE" w:rsidP="005C0EEE">
      <w:pPr>
        <w:pStyle w:val="2"/>
        <w:rPr>
          <w:rFonts w:ascii="新細明體" w:hAnsi="新細明體"/>
          <w:color w:val="FFFFFF"/>
        </w:rPr>
      </w:pPr>
      <w:bookmarkStart w:id="6" w:name="a2"/>
      <w:bookmarkEnd w:id="6"/>
      <w:r>
        <w:t>第</w:t>
      </w:r>
      <w:r>
        <w:t>2</w:t>
      </w:r>
      <w:r>
        <w:t>條</w:t>
      </w:r>
      <w:r w:rsidR="00B93918" w:rsidRPr="00D412C6">
        <w:t>（名詞定義）</w:t>
      </w:r>
      <w:r w:rsidR="00791230">
        <w:rPr>
          <w:rFonts w:ascii="新細明體" w:hAnsi="新細明體" w:hint="eastAsia"/>
          <w:color w:val="FFFFFF"/>
        </w:rPr>
        <w:t>∵</w:t>
      </w:r>
    </w:p>
    <w:p w14:paraId="0023A38B" w14:textId="64FE286C" w:rsidR="007D71C2" w:rsidRPr="007D71C2" w:rsidRDefault="004D08D2" w:rsidP="005C0EEE">
      <w:pPr>
        <w:ind w:leftChars="50" w:left="10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7D71C2" w:rsidRPr="007D71C2">
        <w:rPr>
          <w:rFonts w:ascii="Arial Unicode MS" w:hAnsi="Arial Unicode MS" w:hint="eastAsia"/>
          <w:color w:val="17365D"/>
        </w:rPr>
        <w:t>本法用詞，定義如下：</w:t>
      </w:r>
    </w:p>
    <w:p w14:paraId="34227DC6" w14:textId="77777777" w:rsidR="00791230" w:rsidRDefault="007D71C2"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7D71C2">
        <w:rPr>
          <w:rFonts w:ascii="Arial Unicode MS" w:hAnsi="Arial Unicode MS" w:hint="eastAsia"/>
          <w:color w:val="17365D"/>
        </w:rPr>
        <w:t>一、產製：包括製造、分裝等有關行為</w:t>
      </w:r>
      <w:r w:rsidR="00791230">
        <w:rPr>
          <w:rFonts w:ascii="Arial Unicode MS" w:hAnsi="Arial Unicode MS" w:hint="eastAsia"/>
          <w:color w:val="17365D"/>
        </w:rPr>
        <w:t>。</w:t>
      </w:r>
    </w:p>
    <w:p w14:paraId="776057C7" w14:textId="2E350B43" w:rsidR="007D71C2" w:rsidRPr="007D71C2"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7D71C2">
        <w:rPr>
          <w:rFonts w:ascii="Arial Unicode MS" w:hAnsi="Arial Unicode MS" w:hint="eastAsia"/>
          <w:color w:val="17365D"/>
        </w:rPr>
        <w:t>二</w:t>
      </w:r>
      <w:r>
        <w:rPr>
          <w:rFonts w:ascii="Arial Unicode MS" w:hAnsi="Arial Unicode MS" w:hint="eastAsia"/>
          <w:color w:val="17365D"/>
        </w:rPr>
        <w:t>、</w:t>
      </w:r>
      <w:r w:rsidR="007D71C2" w:rsidRPr="007D71C2">
        <w:rPr>
          <w:rFonts w:ascii="Arial Unicode MS" w:hAnsi="Arial Unicode MS" w:hint="eastAsia"/>
          <w:color w:val="17365D"/>
        </w:rPr>
        <w:t>菸：指全部或部分以菸草或其代用品作為原料，製成可供吸用、嚼用、含用、聞用或以其他方式使用之製成品；其分類如下：</w:t>
      </w:r>
    </w:p>
    <w:p w14:paraId="534C31F6" w14:textId="77777777" w:rsidR="00791230" w:rsidRDefault="007D71C2"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7D71C2">
        <w:rPr>
          <w:rFonts w:ascii="Arial Unicode MS" w:hAnsi="Arial Unicode MS" w:hint="eastAsia"/>
          <w:color w:val="17365D"/>
        </w:rPr>
        <w:t>一</w:t>
      </w:r>
      <w:r>
        <w:rPr>
          <w:rFonts w:ascii="Arial Unicode MS" w:hAnsi="Arial Unicode MS" w:hint="eastAsia"/>
          <w:color w:val="17365D"/>
        </w:rPr>
        <w:t>）</w:t>
      </w:r>
      <w:r w:rsidRPr="007D71C2">
        <w:rPr>
          <w:rFonts w:ascii="Arial Unicode MS" w:hAnsi="Arial Unicode MS" w:hint="eastAsia"/>
          <w:color w:val="17365D"/>
        </w:rPr>
        <w:t>紙菸：指將菸草切絲調理後，以捲菸紙捲製，加接或不接濾嘴之菸品</w:t>
      </w:r>
      <w:r w:rsidR="00791230">
        <w:rPr>
          <w:rFonts w:ascii="Arial Unicode MS" w:hAnsi="Arial Unicode MS" w:hint="eastAsia"/>
          <w:color w:val="17365D"/>
        </w:rPr>
        <w:t>。</w:t>
      </w:r>
    </w:p>
    <w:p w14:paraId="29565F8D" w14:textId="576BDC85"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007D71C2" w:rsidRPr="007D71C2">
        <w:rPr>
          <w:rFonts w:ascii="Arial Unicode MS" w:hAnsi="Arial Unicode MS" w:hint="eastAsia"/>
          <w:color w:val="17365D"/>
        </w:rPr>
        <w:t>二</w:t>
      </w:r>
      <w:r w:rsidR="007D71C2">
        <w:rPr>
          <w:rFonts w:ascii="Arial Unicode MS" w:hAnsi="Arial Unicode MS" w:hint="eastAsia"/>
          <w:color w:val="17365D"/>
        </w:rPr>
        <w:t>）</w:t>
      </w:r>
      <w:r w:rsidR="007D71C2" w:rsidRPr="007D71C2">
        <w:rPr>
          <w:rFonts w:ascii="Arial Unicode MS" w:hAnsi="Arial Unicode MS" w:hint="eastAsia"/>
          <w:color w:val="17365D"/>
        </w:rPr>
        <w:t>菸絲：指將菸草切絲，經調製後可供吸用之菸品</w:t>
      </w:r>
      <w:r>
        <w:rPr>
          <w:rFonts w:ascii="Arial Unicode MS" w:hAnsi="Arial Unicode MS" w:hint="eastAsia"/>
          <w:color w:val="17365D"/>
        </w:rPr>
        <w:t>。</w:t>
      </w:r>
    </w:p>
    <w:p w14:paraId="3595AEC7" w14:textId="3EA17EDD"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007D71C2" w:rsidRPr="007D71C2">
        <w:rPr>
          <w:rFonts w:ascii="Arial Unicode MS" w:hAnsi="Arial Unicode MS" w:hint="eastAsia"/>
          <w:color w:val="17365D"/>
        </w:rPr>
        <w:t>三</w:t>
      </w:r>
      <w:r w:rsidR="007D71C2">
        <w:rPr>
          <w:rFonts w:ascii="Arial Unicode MS" w:hAnsi="Arial Unicode MS" w:hint="eastAsia"/>
          <w:color w:val="17365D"/>
        </w:rPr>
        <w:t>）</w:t>
      </w:r>
      <w:r w:rsidR="007D71C2" w:rsidRPr="007D71C2">
        <w:rPr>
          <w:rFonts w:ascii="Arial Unicode MS" w:hAnsi="Arial Unicode MS" w:hint="eastAsia"/>
          <w:color w:val="17365D"/>
        </w:rPr>
        <w:t>雪茄：指將雪茄種菸草調理後，以填充葉為蕊，中包葉包裹，再以外包葉捲包成長條狀之菸品，或以雪茄種菸葉為主要原料製成，菸氣中具有明顯雪茄香氣之非葉捲雪茄菸</w:t>
      </w:r>
      <w:r>
        <w:rPr>
          <w:rFonts w:ascii="Arial Unicode MS" w:hAnsi="Arial Unicode MS" w:hint="eastAsia"/>
          <w:color w:val="17365D"/>
        </w:rPr>
        <w:t>。</w:t>
      </w:r>
    </w:p>
    <w:p w14:paraId="4BF942AE" w14:textId="37EAB1D7"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007D71C2" w:rsidRPr="007D71C2">
        <w:rPr>
          <w:rFonts w:ascii="Arial Unicode MS" w:hAnsi="Arial Unicode MS" w:hint="eastAsia"/>
          <w:color w:val="17365D"/>
        </w:rPr>
        <w:t>四</w:t>
      </w:r>
      <w:r w:rsidR="007D71C2">
        <w:rPr>
          <w:rFonts w:ascii="Arial Unicode MS" w:hAnsi="Arial Unicode MS" w:hint="eastAsia"/>
          <w:color w:val="17365D"/>
        </w:rPr>
        <w:t>）</w:t>
      </w:r>
      <w:r w:rsidR="007D71C2" w:rsidRPr="007D71C2">
        <w:rPr>
          <w:rFonts w:ascii="Arial Unicode MS" w:hAnsi="Arial Unicode MS" w:hint="eastAsia"/>
          <w:color w:val="17365D"/>
        </w:rPr>
        <w:t>其他菸品：指紙菸、菸絲、雪茄以外之菸品</w:t>
      </w:r>
      <w:r>
        <w:rPr>
          <w:rFonts w:ascii="Arial Unicode MS" w:hAnsi="Arial Unicode MS" w:hint="eastAsia"/>
          <w:color w:val="17365D"/>
        </w:rPr>
        <w:t>。</w:t>
      </w:r>
    </w:p>
    <w:p w14:paraId="78E9DA4A" w14:textId="62AA7D24" w:rsidR="007D71C2" w:rsidRPr="007D71C2"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7D71C2">
        <w:rPr>
          <w:rFonts w:ascii="Arial Unicode MS" w:hAnsi="Arial Unicode MS" w:hint="eastAsia"/>
          <w:color w:val="17365D"/>
        </w:rPr>
        <w:t>三</w:t>
      </w:r>
      <w:r>
        <w:rPr>
          <w:rFonts w:ascii="Arial Unicode MS" w:hAnsi="Arial Unicode MS" w:hint="eastAsia"/>
          <w:color w:val="17365D"/>
        </w:rPr>
        <w:t>、</w:t>
      </w:r>
      <w:r w:rsidR="007D71C2" w:rsidRPr="007D71C2">
        <w:rPr>
          <w:rFonts w:ascii="Arial Unicode MS" w:hAnsi="Arial Unicode MS" w:hint="eastAsia"/>
          <w:color w:val="17365D"/>
        </w:rPr>
        <w:t>酒：指含酒精成分以容量計算超過百分之零點五之飲料、其他可供製造或調製上項飲料之未變性酒精及其他製品。但不包括菸酒管理</w:t>
      </w:r>
      <w:r w:rsidR="007D71C2" w:rsidRPr="00D13371">
        <w:rPr>
          <w:rFonts w:ascii="Arial Unicode MS" w:hAnsi="Arial Unicode MS"/>
          <w:color w:val="17365D"/>
        </w:rPr>
        <w:t>法</w:t>
      </w:r>
      <w:hyperlink r:id="rId15" w:anchor="a4" w:history="1">
        <w:r w:rsidR="007D71C2" w:rsidRPr="00D13371">
          <w:rPr>
            <w:rStyle w:val="a3"/>
          </w:rPr>
          <w:t>第四條</w:t>
        </w:r>
      </w:hyperlink>
      <w:r w:rsidR="007D71C2" w:rsidRPr="007D71C2">
        <w:rPr>
          <w:rFonts w:ascii="Arial Unicode MS" w:hAnsi="Arial Unicode MS" w:hint="eastAsia"/>
          <w:color w:val="17365D"/>
        </w:rPr>
        <w:t>第一項所定不以酒類管理之酒類製劑；其分類如下：</w:t>
      </w:r>
    </w:p>
    <w:p w14:paraId="3E683B73" w14:textId="77777777" w:rsidR="007D71C2" w:rsidRPr="007D71C2" w:rsidRDefault="007D71C2"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7D71C2">
        <w:rPr>
          <w:rFonts w:ascii="Arial Unicode MS" w:hAnsi="Arial Unicode MS" w:hint="eastAsia"/>
          <w:color w:val="17365D"/>
        </w:rPr>
        <w:t>一</w:t>
      </w:r>
      <w:r>
        <w:rPr>
          <w:rFonts w:ascii="Arial Unicode MS" w:hAnsi="Arial Unicode MS" w:hint="eastAsia"/>
          <w:color w:val="17365D"/>
        </w:rPr>
        <w:t>）</w:t>
      </w:r>
      <w:r w:rsidRPr="007D71C2">
        <w:rPr>
          <w:rFonts w:ascii="Arial Unicode MS" w:hAnsi="Arial Unicode MS" w:hint="eastAsia"/>
          <w:color w:val="17365D"/>
        </w:rPr>
        <w:t>釀造酒類：指以糧榖類、水果類及其他含澱粉或糖分之農產品為原料，經糖化或不經糖化釀製之下列含酒精飲料：</w:t>
      </w:r>
    </w:p>
    <w:p w14:paraId="0B8ABD97" w14:textId="77777777" w:rsidR="00791230" w:rsidRDefault="007D71C2"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7D71C2">
        <w:rPr>
          <w:rFonts w:ascii="Arial Unicode MS" w:hAnsi="Arial Unicode MS" w:hint="eastAsia"/>
          <w:color w:val="17365D"/>
        </w:rPr>
        <w:t>1</w:t>
      </w:r>
      <w:r w:rsidR="00AF5897" w:rsidRPr="00AF5897">
        <w:rPr>
          <w:rFonts w:ascii="Arial Unicode MS" w:hAnsi="Arial Unicode MS"/>
          <w:color w:val="17365D"/>
        </w:rPr>
        <w:t>.</w:t>
      </w:r>
      <w:r w:rsidRPr="007D71C2">
        <w:rPr>
          <w:rFonts w:ascii="Arial Unicode MS" w:hAnsi="Arial Unicode MS" w:hint="eastAsia"/>
          <w:color w:val="17365D"/>
        </w:rPr>
        <w:t>啤酒：指以麥芽、啤酒花為主要原料，添加或不添加其他榖類或澱粉為副原料，經糖化發酵製成之含碳酸氣酒精飲料，可添加或不添加植物性輔料</w:t>
      </w:r>
      <w:r w:rsidR="00791230">
        <w:rPr>
          <w:rFonts w:ascii="Arial Unicode MS" w:hAnsi="Arial Unicode MS" w:hint="eastAsia"/>
          <w:color w:val="17365D"/>
        </w:rPr>
        <w:t>。</w:t>
      </w:r>
    </w:p>
    <w:p w14:paraId="7D323911" w14:textId="342DF715"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7D71C2">
        <w:rPr>
          <w:rFonts w:ascii="Arial Unicode MS" w:hAnsi="Arial Unicode MS" w:hint="eastAsia"/>
          <w:color w:val="17365D"/>
        </w:rPr>
        <w:t>2</w:t>
      </w:r>
      <w:r>
        <w:rPr>
          <w:rFonts w:ascii="Arial Unicode MS" w:hAnsi="Arial Unicode MS" w:hint="eastAsia"/>
          <w:color w:val="17365D"/>
        </w:rPr>
        <w:t>.</w:t>
      </w:r>
      <w:r w:rsidR="007D71C2" w:rsidRPr="007D71C2">
        <w:rPr>
          <w:rFonts w:ascii="Arial Unicode MS" w:hAnsi="Arial Unicode MS" w:hint="eastAsia"/>
          <w:color w:val="17365D"/>
        </w:rPr>
        <w:t>其他釀造酒：指啤酒以外之釀造酒類，包括各種水果釀造酒、糧榖類釀造酒、蜂蜜釀造酒及其他經釀造方法製成之酒類</w:t>
      </w:r>
      <w:r>
        <w:rPr>
          <w:rFonts w:ascii="Arial Unicode MS" w:hAnsi="Arial Unicode MS" w:hint="eastAsia"/>
          <w:color w:val="17365D"/>
        </w:rPr>
        <w:t>。</w:t>
      </w:r>
    </w:p>
    <w:p w14:paraId="7E058B1F" w14:textId="63143D99"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007D71C2" w:rsidRPr="007D71C2">
        <w:rPr>
          <w:rFonts w:ascii="Arial Unicode MS" w:hAnsi="Arial Unicode MS" w:hint="eastAsia"/>
          <w:color w:val="17365D"/>
        </w:rPr>
        <w:t>二</w:t>
      </w:r>
      <w:r w:rsidR="007D71C2">
        <w:rPr>
          <w:rFonts w:ascii="Arial Unicode MS" w:hAnsi="Arial Unicode MS" w:hint="eastAsia"/>
          <w:color w:val="17365D"/>
        </w:rPr>
        <w:t>）</w:t>
      </w:r>
      <w:r w:rsidR="007D71C2" w:rsidRPr="007D71C2">
        <w:rPr>
          <w:rFonts w:ascii="Arial Unicode MS" w:hAnsi="Arial Unicode MS" w:hint="eastAsia"/>
          <w:color w:val="17365D"/>
        </w:rPr>
        <w:t>蒸餾酒類：指以糧榖類、水果類及其他含澱粉或糖分之農產品為原料，經糖化或不經糖化，發酵後，再經蒸餾而得之含酒精飲料</w:t>
      </w:r>
      <w:r>
        <w:rPr>
          <w:rFonts w:ascii="Arial Unicode MS" w:hAnsi="Arial Unicode MS" w:hint="eastAsia"/>
          <w:color w:val="17365D"/>
        </w:rPr>
        <w:t>。</w:t>
      </w:r>
    </w:p>
    <w:p w14:paraId="7BD4E93B" w14:textId="06F4C101"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007D71C2" w:rsidRPr="007D71C2">
        <w:rPr>
          <w:rFonts w:ascii="Arial Unicode MS" w:hAnsi="Arial Unicode MS" w:hint="eastAsia"/>
          <w:color w:val="17365D"/>
        </w:rPr>
        <w:t>三</w:t>
      </w:r>
      <w:r w:rsidR="007D71C2">
        <w:rPr>
          <w:rFonts w:ascii="Arial Unicode MS" w:hAnsi="Arial Unicode MS" w:hint="eastAsia"/>
          <w:color w:val="17365D"/>
        </w:rPr>
        <w:t>）</w:t>
      </w:r>
      <w:r w:rsidR="007D71C2" w:rsidRPr="007D71C2">
        <w:rPr>
          <w:rFonts w:ascii="Arial Unicode MS" w:hAnsi="Arial Unicode MS" w:hint="eastAsia"/>
          <w:color w:val="17365D"/>
        </w:rPr>
        <w:t>再製酒類：指以酒精、蒸餾酒或釀造酒為基酒，加入動植物性輔料、藥材、礦物或其他食品添加物，調製而成之酒精飲料，其抽出物含量不低於百分之二者</w:t>
      </w:r>
      <w:r>
        <w:rPr>
          <w:rFonts w:ascii="Arial Unicode MS" w:hAnsi="Arial Unicode MS" w:hint="eastAsia"/>
          <w:color w:val="17365D"/>
        </w:rPr>
        <w:t>。</w:t>
      </w:r>
    </w:p>
    <w:p w14:paraId="0A750CC6" w14:textId="7D6BD6A5" w:rsidR="007D71C2" w:rsidRPr="007D71C2"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007D71C2" w:rsidRPr="007D71C2">
        <w:rPr>
          <w:rFonts w:ascii="Arial Unicode MS" w:hAnsi="Arial Unicode MS" w:hint="eastAsia"/>
          <w:color w:val="17365D"/>
        </w:rPr>
        <w:t>四</w:t>
      </w:r>
      <w:r w:rsidR="007D71C2">
        <w:rPr>
          <w:rFonts w:ascii="Arial Unicode MS" w:hAnsi="Arial Unicode MS" w:hint="eastAsia"/>
          <w:color w:val="17365D"/>
        </w:rPr>
        <w:t>）</w:t>
      </w:r>
      <w:r w:rsidR="007D71C2" w:rsidRPr="007D71C2">
        <w:rPr>
          <w:rFonts w:ascii="Arial Unicode MS" w:hAnsi="Arial Unicode MS" w:hint="eastAsia"/>
          <w:color w:val="17365D"/>
        </w:rPr>
        <w:t>料理酒：指下列專供烹調用之酒：</w:t>
      </w:r>
    </w:p>
    <w:p w14:paraId="655452FE" w14:textId="77777777" w:rsidR="00791230" w:rsidRDefault="007D71C2"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7D71C2">
        <w:rPr>
          <w:rFonts w:ascii="Arial Unicode MS" w:hAnsi="Arial Unicode MS" w:hint="eastAsia"/>
          <w:color w:val="17365D"/>
        </w:rPr>
        <w:t>1</w:t>
      </w:r>
      <w:r w:rsidR="00AF5897" w:rsidRPr="00AF5897">
        <w:rPr>
          <w:rFonts w:ascii="Arial Unicode MS" w:hAnsi="Arial Unicode MS"/>
          <w:color w:val="17365D"/>
        </w:rPr>
        <w:t>.</w:t>
      </w:r>
      <w:r w:rsidRPr="007D71C2">
        <w:rPr>
          <w:rFonts w:ascii="Arial Unicode MS" w:hAnsi="Arial Unicode MS" w:hint="eastAsia"/>
          <w:color w:val="17365D"/>
        </w:rPr>
        <w:t>一般料理酒：以榖類或其他含澱粉之植物性原料，經糖化後加入酒精製得產品為基酒，或直接以釀造酒、蒸餾酒、酒精為基酒，加入百分之零點五以上之鹽，添加或不添加其他調味料，調製而成供烹調用之酒；所稱加入百分之零點五以上之鹽，指每一百毫升料理酒含零點五公克以上之鹽</w:t>
      </w:r>
      <w:r w:rsidR="00791230">
        <w:rPr>
          <w:rFonts w:ascii="Arial Unicode MS" w:hAnsi="Arial Unicode MS" w:hint="eastAsia"/>
          <w:color w:val="17365D"/>
        </w:rPr>
        <w:t>。</w:t>
      </w:r>
    </w:p>
    <w:p w14:paraId="3537242F" w14:textId="6EBE5D09"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7D71C2">
        <w:rPr>
          <w:rFonts w:ascii="Arial Unicode MS" w:hAnsi="Arial Unicode MS" w:hint="eastAsia"/>
          <w:color w:val="17365D"/>
        </w:rPr>
        <w:t>2</w:t>
      </w:r>
      <w:r>
        <w:rPr>
          <w:rFonts w:ascii="Arial Unicode MS" w:hAnsi="Arial Unicode MS" w:hint="eastAsia"/>
          <w:color w:val="17365D"/>
        </w:rPr>
        <w:t>.</w:t>
      </w:r>
      <w:r w:rsidR="007D71C2" w:rsidRPr="007D71C2">
        <w:rPr>
          <w:rFonts w:ascii="Arial Unicode MS" w:hAnsi="Arial Unicode MS" w:hint="eastAsia"/>
          <w:color w:val="17365D"/>
        </w:rPr>
        <w:t>料理米酒：指以米類為原料，經糖化、發酵、蒸餾、調和或不調和食用酒精而製成之酒，其成品酒之酒精成分以容量計算不得超過百分之二十，且包裝標示專供烹調用酒之字樣者</w:t>
      </w:r>
      <w:r>
        <w:rPr>
          <w:rFonts w:ascii="Arial Unicode MS" w:hAnsi="Arial Unicode MS" w:hint="eastAsia"/>
          <w:color w:val="17365D"/>
        </w:rPr>
        <w:t>。</w:t>
      </w:r>
    </w:p>
    <w:p w14:paraId="57914216" w14:textId="5405DE6D"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007D71C2" w:rsidRPr="007D71C2">
        <w:rPr>
          <w:rFonts w:ascii="Arial Unicode MS" w:hAnsi="Arial Unicode MS" w:hint="eastAsia"/>
          <w:color w:val="17365D"/>
        </w:rPr>
        <w:t>五</w:t>
      </w:r>
      <w:r w:rsidR="007D71C2">
        <w:rPr>
          <w:rFonts w:ascii="Arial Unicode MS" w:hAnsi="Arial Unicode MS" w:hint="eastAsia"/>
          <w:color w:val="17365D"/>
        </w:rPr>
        <w:t>）</w:t>
      </w:r>
      <w:r w:rsidR="007D71C2" w:rsidRPr="007D71C2">
        <w:rPr>
          <w:rFonts w:ascii="Arial Unicode MS" w:hAnsi="Arial Unicode MS" w:hint="eastAsia"/>
          <w:color w:val="17365D"/>
        </w:rPr>
        <w:t>其他酒類：指前四目以外之酒類，包括粉末酒、膠狀酒、含酒香精及其他未列名之酒類</w:t>
      </w:r>
      <w:r>
        <w:rPr>
          <w:rFonts w:ascii="Arial Unicode MS" w:hAnsi="Arial Unicode MS" w:hint="eastAsia"/>
          <w:color w:val="17365D"/>
        </w:rPr>
        <w:t>。</w:t>
      </w:r>
    </w:p>
    <w:p w14:paraId="40C140A3" w14:textId="3AB709E7"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007D71C2" w:rsidRPr="007D71C2">
        <w:rPr>
          <w:rFonts w:ascii="Arial Unicode MS" w:hAnsi="Arial Unicode MS" w:hint="eastAsia"/>
          <w:color w:val="17365D"/>
        </w:rPr>
        <w:t>六</w:t>
      </w:r>
      <w:r w:rsidR="007D71C2">
        <w:rPr>
          <w:rFonts w:ascii="Arial Unicode MS" w:hAnsi="Arial Unicode MS" w:hint="eastAsia"/>
          <w:color w:val="17365D"/>
        </w:rPr>
        <w:t>）</w:t>
      </w:r>
      <w:r w:rsidR="007D71C2" w:rsidRPr="007D71C2">
        <w:rPr>
          <w:rFonts w:ascii="Arial Unicode MS" w:hAnsi="Arial Unicode MS" w:hint="eastAsia"/>
          <w:color w:val="17365D"/>
        </w:rPr>
        <w:t>酒精：凡含酒精成分以容量計算超過百分之九十之未變性酒精</w:t>
      </w:r>
      <w:r>
        <w:rPr>
          <w:rFonts w:ascii="Arial Unicode MS" w:hAnsi="Arial Unicode MS" w:hint="eastAsia"/>
          <w:color w:val="17365D"/>
        </w:rPr>
        <w:t>。</w:t>
      </w:r>
    </w:p>
    <w:p w14:paraId="5733AC37" w14:textId="69527141" w:rsidR="007D71C2" w:rsidRDefault="00791230" w:rsidP="005C0EEE">
      <w:pPr>
        <w:ind w:leftChars="50" w:left="100"/>
        <w:jc w:val="both"/>
        <w:rPr>
          <w:rFonts w:ascii="Arial Unicode MS" w:hAnsi="Arial Unicode MS"/>
          <w:color w:val="800000"/>
        </w:rPr>
      </w:pPr>
      <w:r>
        <w:rPr>
          <w:rFonts w:ascii="Arial Unicode MS" w:hAnsi="Arial Unicode MS" w:hint="eastAsia"/>
          <w:color w:val="17365D"/>
        </w:rPr>
        <w:t xml:space="preserve">　　</w:t>
      </w:r>
      <w:r w:rsidRPr="007D71C2">
        <w:rPr>
          <w:rFonts w:ascii="Arial Unicode MS" w:hAnsi="Arial Unicode MS" w:hint="eastAsia"/>
          <w:color w:val="17365D"/>
        </w:rPr>
        <w:t>四</w:t>
      </w:r>
      <w:r>
        <w:rPr>
          <w:rFonts w:ascii="Arial Unicode MS" w:hAnsi="Arial Unicode MS" w:hint="eastAsia"/>
          <w:color w:val="17365D"/>
        </w:rPr>
        <w:t>、</w:t>
      </w:r>
      <w:r w:rsidR="007D71C2" w:rsidRPr="007D71C2">
        <w:rPr>
          <w:rFonts w:ascii="Arial Unicode MS" w:hAnsi="Arial Unicode MS" w:hint="eastAsia"/>
          <w:color w:val="17365D"/>
        </w:rPr>
        <w:t>酒精成分：指攝氏檢溫器二十度時，原容量中含有乙醇之容量百分比。</w:t>
      </w:r>
      <w:r w:rsidR="005734AE" w:rsidRPr="005734AE">
        <w:rPr>
          <w:rFonts w:hint="eastAsia"/>
          <w:color w:val="FFFFFF"/>
        </w:rPr>
        <w:t>∩</w:t>
      </w:r>
    </w:p>
    <w:p w14:paraId="16058AB3" w14:textId="30A34B9E" w:rsidR="00791230" w:rsidRDefault="00791230" w:rsidP="005C0EEE">
      <w:pPr>
        <w:pStyle w:val="3"/>
        <w:ind w:left="118"/>
      </w:pPr>
      <w:r>
        <w:rPr>
          <w:rFonts w:hint="eastAsia"/>
        </w:rPr>
        <w:t>--</w:t>
      </w:r>
      <w:r w:rsidRPr="005A4CE4">
        <w:t>9</w:t>
      </w:r>
      <w:r w:rsidRPr="005A4CE4">
        <w:rPr>
          <w:rFonts w:hint="eastAsia"/>
        </w:rPr>
        <w:t>9</w:t>
      </w:r>
      <w:r w:rsidRPr="005A4CE4">
        <w:t>年</w:t>
      </w:r>
      <w:r w:rsidRPr="005A4CE4">
        <w:rPr>
          <w:rFonts w:hint="eastAsia"/>
        </w:rPr>
        <w:t>9</w:t>
      </w:r>
      <w:r w:rsidRPr="005A4CE4">
        <w:t>月</w:t>
      </w:r>
      <w:r w:rsidRPr="005A4CE4">
        <w:rPr>
          <w:rFonts w:hint="eastAsia"/>
        </w:rPr>
        <w:t>1</w:t>
      </w:r>
      <w:r>
        <w:t>日修正前條文</w:t>
      </w:r>
      <w:r>
        <w:t>--</w:t>
      </w:r>
      <w:hyperlink r:id="rId16" w:history="1">
        <w:r w:rsidRPr="005C530E">
          <w:rPr>
            <w:szCs w:val="20"/>
            <w:u w:val="single"/>
          </w:rPr>
          <w:t>比對程式</w:t>
        </w:r>
      </w:hyperlink>
    </w:p>
    <w:p w14:paraId="08D88268" w14:textId="62236571" w:rsidR="007726B2" w:rsidRPr="007D71C2" w:rsidRDefault="004D08D2" w:rsidP="007726B2">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7726B2" w:rsidRPr="007D71C2">
        <w:rPr>
          <w:rFonts w:ascii="Arial Unicode MS" w:hAnsi="Arial Unicode MS" w:hint="eastAsia"/>
          <w:color w:val="5F5F5F"/>
        </w:rPr>
        <w:t>本法用詞，定義如下：</w:t>
      </w:r>
    </w:p>
    <w:p w14:paraId="264B0559" w14:textId="77777777" w:rsidR="00791230" w:rsidRDefault="007726B2" w:rsidP="007726B2">
      <w:pPr>
        <w:ind w:left="142"/>
        <w:jc w:val="both"/>
        <w:rPr>
          <w:rFonts w:ascii="Arial Unicode MS" w:hAnsi="Arial Unicode MS"/>
          <w:color w:val="5F5F5F"/>
        </w:rPr>
      </w:pPr>
      <w:r w:rsidRPr="007D71C2">
        <w:rPr>
          <w:rFonts w:ascii="Arial Unicode MS" w:hAnsi="Arial Unicode MS" w:hint="eastAsia"/>
          <w:color w:val="5F5F5F"/>
        </w:rPr>
        <w:t xml:space="preserve">　　一、產製：包括製造、分裝等有關行為</w:t>
      </w:r>
      <w:r w:rsidR="00791230">
        <w:rPr>
          <w:rFonts w:ascii="Arial Unicode MS" w:hAnsi="Arial Unicode MS" w:hint="eastAsia"/>
          <w:color w:val="5F5F5F"/>
        </w:rPr>
        <w:t>。</w:t>
      </w:r>
    </w:p>
    <w:p w14:paraId="7102B770" w14:textId="7DE87AD3" w:rsidR="007726B2" w:rsidRPr="007D71C2"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Pr="007D71C2">
        <w:rPr>
          <w:rFonts w:ascii="Arial Unicode MS" w:hAnsi="Arial Unicode MS" w:hint="eastAsia"/>
          <w:color w:val="5F5F5F"/>
        </w:rPr>
        <w:t>二</w:t>
      </w:r>
      <w:r>
        <w:rPr>
          <w:rFonts w:ascii="Arial Unicode MS" w:hAnsi="Arial Unicode MS" w:hint="eastAsia"/>
          <w:color w:val="5F5F5F"/>
        </w:rPr>
        <w:t>、</w:t>
      </w:r>
      <w:r w:rsidR="007726B2" w:rsidRPr="007D71C2">
        <w:rPr>
          <w:rFonts w:ascii="Arial Unicode MS" w:hAnsi="Arial Unicode MS" w:hint="eastAsia"/>
          <w:color w:val="5F5F5F"/>
        </w:rPr>
        <w:t>菸：指全部或部分以菸草或其代用品作為原料，製成可供吸用、嚼用、含用、聞用或以其他方式使用</w:t>
      </w:r>
      <w:r w:rsidR="007726B2" w:rsidRPr="007D71C2">
        <w:rPr>
          <w:rFonts w:ascii="Arial Unicode MS" w:hAnsi="Arial Unicode MS" w:hint="eastAsia"/>
          <w:color w:val="5F5F5F"/>
        </w:rPr>
        <w:lastRenderedPageBreak/>
        <w:t>之製成品；其分類如下：</w:t>
      </w:r>
    </w:p>
    <w:p w14:paraId="03EE19C8" w14:textId="77777777" w:rsidR="00791230" w:rsidRDefault="007726B2" w:rsidP="007726B2">
      <w:pPr>
        <w:ind w:left="142"/>
        <w:jc w:val="both"/>
        <w:rPr>
          <w:rFonts w:ascii="Arial Unicode MS" w:hAnsi="Arial Unicode MS"/>
          <w:color w:val="5F5F5F"/>
        </w:rPr>
      </w:pPr>
      <w:r w:rsidRPr="007D71C2">
        <w:rPr>
          <w:rFonts w:ascii="Arial Unicode MS" w:hAnsi="Arial Unicode MS" w:hint="eastAsia"/>
          <w:color w:val="5F5F5F"/>
        </w:rPr>
        <w:t xml:space="preserve">　　（一）紙菸：指將菸草切絲調理後，以捲菸紙捲製，加接或不接濾嘴之菸品</w:t>
      </w:r>
      <w:r w:rsidR="00791230">
        <w:rPr>
          <w:rFonts w:ascii="Arial Unicode MS" w:hAnsi="Arial Unicode MS" w:hint="eastAsia"/>
          <w:color w:val="5F5F5F"/>
        </w:rPr>
        <w:t>。</w:t>
      </w:r>
    </w:p>
    <w:p w14:paraId="4F9D3A49" w14:textId="7679408B"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007726B2" w:rsidRPr="007D71C2">
        <w:rPr>
          <w:rFonts w:ascii="Arial Unicode MS" w:hAnsi="Arial Unicode MS" w:hint="eastAsia"/>
          <w:color w:val="5F5F5F"/>
        </w:rPr>
        <w:t>二）菸絲：指將菸草切絲，經調製後可供吸用之菸品</w:t>
      </w:r>
      <w:r>
        <w:rPr>
          <w:rFonts w:ascii="Arial Unicode MS" w:hAnsi="Arial Unicode MS" w:hint="eastAsia"/>
          <w:color w:val="5F5F5F"/>
        </w:rPr>
        <w:t>。</w:t>
      </w:r>
    </w:p>
    <w:p w14:paraId="315DD6AA" w14:textId="46068138"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007726B2" w:rsidRPr="007D71C2">
        <w:rPr>
          <w:rFonts w:ascii="Arial Unicode MS" w:hAnsi="Arial Unicode MS" w:hint="eastAsia"/>
          <w:color w:val="5F5F5F"/>
        </w:rPr>
        <w:t>三）雪茄：指將雪茄種菸草調理後，以填充葉為蕊，中包葉包裹，再以外包葉捲包成長條狀之菸品，或以雪茄種菸葉為主要原料製成，菸氣中具有明顯雪茄香氣之非葉捲雪茄菸</w:t>
      </w:r>
      <w:r>
        <w:rPr>
          <w:rFonts w:ascii="Arial Unicode MS" w:hAnsi="Arial Unicode MS" w:hint="eastAsia"/>
          <w:color w:val="5F5F5F"/>
        </w:rPr>
        <w:t>。</w:t>
      </w:r>
    </w:p>
    <w:p w14:paraId="5BB365D4" w14:textId="206BCAD8"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007726B2" w:rsidRPr="007D71C2">
        <w:rPr>
          <w:rFonts w:ascii="Arial Unicode MS" w:hAnsi="Arial Unicode MS" w:hint="eastAsia"/>
          <w:color w:val="5F5F5F"/>
        </w:rPr>
        <w:t>四）其他菸品：指紙菸、菸絲、雪茄以外之菸品</w:t>
      </w:r>
      <w:r>
        <w:rPr>
          <w:rFonts w:ascii="Arial Unicode MS" w:hAnsi="Arial Unicode MS" w:hint="eastAsia"/>
          <w:color w:val="5F5F5F"/>
        </w:rPr>
        <w:t>。</w:t>
      </w:r>
    </w:p>
    <w:p w14:paraId="681F91F6" w14:textId="6BDBF8D2" w:rsidR="007726B2" w:rsidRPr="007D71C2"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Pr="007D71C2">
        <w:rPr>
          <w:rFonts w:ascii="Arial Unicode MS" w:hAnsi="Arial Unicode MS" w:hint="eastAsia"/>
          <w:color w:val="5F5F5F"/>
        </w:rPr>
        <w:t>三</w:t>
      </w:r>
      <w:r>
        <w:rPr>
          <w:rFonts w:ascii="Arial Unicode MS" w:hAnsi="Arial Unicode MS" w:hint="eastAsia"/>
          <w:color w:val="5F5F5F"/>
        </w:rPr>
        <w:t>、</w:t>
      </w:r>
      <w:r w:rsidR="007726B2" w:rsidRPr="007D71C2">
        <w:rPr>
          <w:rFonts w:ascii="Arial Unicode MS" w:hAnsi="Arial Unicode MS" w:hint="eastAsia"/>
          <w:color w:val="5F5F5F"/>
        </w:rPr>
        <w:t>酒：指含酒精成分以容量計算超過百分之零點五之飲料、其他可供製造或調製上項飲料之未變性酒精及其他製品。但不包括菸酒管理</w:t>
      </w:r>
      <w:r w:rsidR="007726B2" w:rsidRPr="007D71C2">
        <w:rPr>
          <w:rFonts w:ascii="Arial Unicode MS" w:hAnsi="Arial Unicode MS"/>
          <w:color w:val="5F5F5F"/>
        </w:rPr>
        <w:t>法</w:t>
      </w:r>
      <w:hyperlink r:id="rId17" w:anchor="a4" w:history="1">
        <w:r w:rsidR="007726B2" w:rsidRPr="007D71C2">
          <w:rPr>
            <w:rStyle w:val="a3"/>
            <w:color w:val="5F5F5F"/>
          </w:rPr>
          <w:t>第四條</w:t>
        </w:r>
      </w:hyperlink>
      <w:r w:rsidR="007726B2" w:rsidRPr="007D71C2">
        <w:rPr>
          <w:rFonts w:ascii="Arial Unicode MS" w:hAnsi="Arial Unicode MS" w:hint="eastAsia"/>
          <w:color w:val="5F5F5F"/>
        </w:rPr>
        <w:t>第一項所定不以酒類管理之酒類製劑；其分類如下：</w:t>
      </w:r>
    </w:p>
    <w:p w14:paraId="1E2F7465" w14:textId="77777777" w:rsidR="007726B2" w:rsidRPr="007D71C2" w:rsidRDefault="007726B2" w:rsidP="007726B2">
      <w:pPr>
        <w:ind w:left="142"/>
        <w:jc w:val="both"/>
        <w:rPr>
          <w:rFonts w:ascii="Arial Unicode MS" w:hAnsi="Arial Unicode MS"/>
          <w:color w:val="5F5F5F"/>
        </w:rPr>
      </w:pPr>
      <w:r w:rsidRPr="007D71C2">
        <w:rPr>
          <w:rFonts w:ascii="Arial Unicode MS" w:hAnsi="Arial Unicode MS" w:hint="eastAsia"/>
          <w:color w:val="5F5F5F"/>
        </w:rPr>
        <w:t xml:space="preserve">　　（一）釀造酒類：指以糧榖類、水果類及其他含澱粉或糖分之農產品為原料，經糖化或不經糖化釀製之下列含酒精飲料：</w:t>
      </w:r>
    </w:p>
    <w:p w14:paraId="136476E3" w14:textId="77777777" w:rsidR="00791230" w:rsidRDefault="007726B2" w:rsidP="007726B2">
      <w:pPr>
        <w:ind w:left="142"/>
        <w:jc w:val="both"/>
        <w:rPr>
          <w:rFonts w:ascii="Arial Unicode MS" w:hAnsi="Arial Unicode MS"/>
          <w:color w:val="5F5F5F"/>
        </w:rPr>
      </w:pPr>
      <w:r w:rsidRPr="007D71C2">
        <w:rPr>
          <w:rFonts w:ascii="Arial Unicode MS" w:hAnsi="Arial Unicode MS" w:hint="eastAsia"/>
          <w:color w:val="5F5F5F"/>
        </w:rPr>
        <w:t xml:space="preserve">　　</w:t>
      </w:r>
      <w:r w:rsidRPr="007D71C2">
        <w:rPr>
          <w:rFonts w:ascii="Arial Unicode MS" w:hAnsi="Arial Unicode MS" w:hint="eastAsia"/>
          <w:color w:val="5F5F5F"/>
        </w:rPr>
        <w:t>1</w:t>
      </w:r>
      <w:r w:rsidR="00DA65C7">
        <w:rPr>
          <w:rFonts w:ascii="Arial Unicode MS" w:hAnsi="Arial Unicode MS" w:hint="eastAsia"/>
          <w:color w:val="5F5F5F"/>
        </w:rPr>
        <w:t>.</w:t>
      </w:r>
      <w:r w:rsidRPr="007D71C2">
        <w:rPr>
          <w:rFonts w:ascii="Arial Unicode MS" w:hAnsi="Arial Unicode MS" w:hint="eastAsia"/>
          <w:color w:val="5F5F5F"/>
        </w:rPr>
        <w:t>啤酒：指以麥芽、啤酒花為主要原料，添加或不添加其他榖類或澱粉為副原料，經糖化發酵製成之含碳酸氣酒精飲料，可添加或不添加植物性輔料</w:t>
      </w:r>
      <w:r w:rsidR="00791230">
        <w:rPr>
          <w:rFonts w:ascii="Arial Unicode MS" w:hAnsi="Arial Unicode MS" w:hint="eastAsia"/>
          <w:color w:val="5F5F5F"/>
        </w:rPr>
        <w:t>。</w:t>
      </w:r>
    </w:p>
    <w:p w14:paraId="305F6749" w14:textId="0AAD9425"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Pr="007D71C2">
        <w:rPr>
          <w:rFonts w:ascii="Arial Unicode MS" w:hAnsi="Arial Unicode MS" w:hint="eastAsia"/>
          <w:color w:val="5F5F5F"/>
        </w:rPr>
        <w:t>2</w:t>
      </w:r>
      <w:r>
        <w:rPr>
          <w:rFonts w:ascii="Arial Unicode MS" w:hAnsi="Arial Unicode MS" w:hint="eastAsia"/>
          <w:color w:val="5F5F5F"/>
        </w:rPr>
        <w:t>.</w:t>
      </w:r>
      <w:r w:rsidR="007726B2" w:rsidRPr="007D71C2">
        <w:rPr>
          <w:rFonts w:ascii="Arial Unicode MS" w:hAnsi="Arial Unicode MS" w:hint="eastAsia"/>
          <w:color w:val="5F5F5F"/>
        </w:rPr>
        <w:t>其他釀造酒：指啤酒以外之釀造酒類，包括各種水果釀造酒、糧榖類釀造酒、蜂蜜釀造酒及其他經釀造方法製成之酒類</w:t>
      </w:r>
      <w:r>
        <w:rPr>
          <w:rFonts w:ascii="Arial Unicode MS" w:hAnsi="Arial Unicode MS" w:hint="eastAsia"/>
          <w:color w:val="5F5F5F"/>
        </w:rPr>
        <w:t>。</w:t>
      </w:r>
    </w:p>
    <w:p w14:paraId="51C24100" w14:textId="6B35C3F0"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007726B2" w:rsidRPr="007D71C2">
        <w:rPr>
          <w:rFonts w:ascii="Arial Unicode MS" w:hAnsi="Arial Unicode MS" w:hint="eastAsia"/>
          <w:color w:val="5F5F5F"/>
        </w:rPr>
        <w:t>二）蒸餾酒類：指以糧榖類、水果類及其他含澱粉或糖分之農產品為原料，經糖化或不經糖化，發酵後，再經蒸餾而得之含酒精飲料</w:t>
      </w:r>
      <w:r>
        <w:rPr>
          <w:rFonts w:ascii="Arial Unicode MS" w:hAnsi="Arial Unicode MS" w:hint="eastAsia"/>
          <w:color w:val="5F5F5F"/>
        </w:rPr>
        <w:t>。</w:t>
      </w:r>
    </w:p>
    <w:p w14:paraId="737DE818" w14:textId="1A52745F"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007726B2" w:rsidRPr="007D71C2">
        <w:rPr>
          <w:rFonts w:ascii="Arial Unicode MS" w:hAnsi="Arial Unicode MS" w:hint="eastAsia"/>
          <w:color w:val="5F5F5F"/>
        </w:rPr>
        <w:t>三）再製酒類：指以酒精、蒸餾酒或釀造酒為基酒，加入動植物性輔料、藥材、礦物或其他食品添加物，調製而成之酒精飲料，其抽出物含量不低於百分之二者</w:t>
      </w:r>
      <w:r>
        <w:rPr>
          <w:rFonts w:ascii="Arial Unicode MS" w:hAnsi="Arial Unicode MS" w:hint="eastAsia"/>
          <w:color w:val="5F5F5F"/>
        </w:rPr>
        <w:t>。</w:t>
      </w:r>
    </w:p>
    <w:p w14:paraId="175795E8" w14:textId="0DE453E6"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007726B2" w:rsidRPr="007D71C2">
        <w:rPr>
          <w:rFonts w:ascii="Arial Unicode MS" w:hAnsi="Arial Unicode MS" w:hint="eastAsia"/>
          <w:color w:val="5F5F5F"/>
        </w:rPr>
        <w:t>四）料理酒：以榖類或其他含澱粉之植物性原料，經糖化後加入酒精製得產品為基酒，或直接以釀造酒、蒸餾酒、酒精為基酒，加入百分之零點五以上之鹽，添加或不添加其他調味料，調製而成供烹調用之酒；所稱加入百分之零點五以上之鹽，指每一百毫升料理酒含零點五公克以上之鹽</w:t>
      </w:r>
      <w:r>
        <w:rPr>
          <w:rFonts w:ascii="Arial Unicode MS" w:hAnsi="Arial Unicode MS" w:hint="eastAsia"/>
          <w:color w:val="5F5F5F"/>
        </w:rPr>
        <w:t>。</w:t>
      </w:r>
    </w:p>
    <w:p w14:paraId="57D59D8B" w14:textId="635260BD"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007726B2" w:rsidRPr="007D71C2">
        <w:rPr>
          <w:rFonts w:ascii="Arial Unicode MS" w:hAnsi="Arial Unicode MS" w:hint="eastAsia"/>
          <w:color w:val="5F5F5F"/>
        </w:rPr>
        <w:t>五）其他酒類：指前四目以外之酒類，包括粉末酒、膠狀酒、含酒香精及其他未列名之酒類</w:t>
      </w:r>
      <w:r>
        <w:rPr>
          <w:rFonts w:ascii="Arial Unicode MS" w:hAnsi="Arial Unicode MS" w:hint="eastAsia"/>
          <w:color w:val="5F5F5F"/>
        </w:rPr>
        <w:t>。</w:t>
      </w:r>
    </w:p>
    <w:p w14:paraId="64D19814" w14:textId="05019B75"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007726B2" w:rsidRPr="007D71C2">
        <w:rPr>
          <w:rFonts w:ascii="Arial Unicode MS" w:hAnsi="Arial Unicode MS" w:hint="eastAsia"/>
          <w:color w:val="5F5F5F"/>
        </w:rPr>
        <w:t>六）酒精：凡含酒精成分以容量計算超過百分之九十之未變性酒精</w:t>
      </w:r>
      <w:r>
        <w:rPr>
          <w:rFonts w:ascii="Arial Unicode MS" w:hAnsi="Arial Unicode MS" w:hint="eastAsia"/>
          <w:color w:val="5F5F5F"/>
        </w:rPr>
        <w:t>。</w:t>
      </w:r>
    </w:p>
    <w:p w14:paraId="36346617" w14:textId="58170E77" w:rsidR="007726B2" w:rsidRPr="007D71C2"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Pr="007D71C2">
        <w:rPr>
          <w:rFonts w:ascii="Arial Unicode MS" w:hAnsi="Arial Unicode MS" w:hint="eastAsia"/>
          <w:color w:val="5F5F5F"/>
        </w:rPr>
        <w:t>四</w:t>
      </w:r>
      <w:r>
        <w:rPr>
          <w:rFonts w:ascii="Arial Unicode MS" w:hAnsi="Arial Unicode MS" w:hint="eastAsia"/>
          <w:color w:val="5F5F5F"/>
        </w:rPr>
        <w:t>、</w:t>
      </w:r>
      <w:r w:rsidR="007726B2" w:rsidRPr="007D71C2">
        <w:rPr>
          <w:rFonts w:ascii="Arial Unicode MS" w:hAnsi="Arial Unicode MS" w:hint="eastAsia"/>
          <w:color w:val="5F5F5F"/>
        </w:rPr>
        <w:t>酒精成分：指攝氏檢溫器二十度時，原容量中含有乙醇之容量百分比。</w:t>
      </w:r>
      <w:r w:rsidR="00C01E45" w:rsidRPr="00C01E45">
        <w:rPr>
          <w:rFonts w:ascii="新細明體" w:hAnsi="新細明體" w:hint="eastAsia"/>
          <w:color w:val="FFFFFF"/>
          <w:szCs w:val="20"/>
        </w:rPr>
        <w:t>∴</w:t>
      </w:r>
    </w:p>
    <w:p w14:paraId="70E9F68B" w14:textId="67DAF31D" w:rsidR="00791230" w:rsidRDefault="00791230" w:rsidP="005C0EEE">
      <w:pPr>
        <w:pStyle w:val="3"/>
        <w:ind w:left="118"/>
      </w:pPr>
      <w:r>
        <w:rPr>
          <w:rFonts w:hint="eastAsia"/>
        </w:rPr>
        <w:t>--</w:t>
      </w:r>
      <w:r w:rsidRPr="00D412C6">
        <w:rPr>
          <w:rFonts w:hint="eastAsia"/>
        </w:rPr>
        <w:t>97</w:t>
      </w:r>
      <w:r w:rsidRPr="00D412C6">
        <w:rPr>
          <w:rFonts w:hint="eastAsia"/>
        </w:rPr>
        <w:t>年</w:t>
      </w:r>
      <w:r w:rsidRPr="00D412C6">
        <w:rPr>
          <w:rFonts w:hint="eastAsia"/>
        </w:rPr>
        <w:t>5</w:t>
      </w:r>
      <w:r w:rsidRPr="00D412C6">
        <w:rPr>
          <w:rFonts w:hint="eastAsia"/>
        </w:rPr>
        <w:t>月</w:t>
      </w:r>
      <w:r w:rsidRPr="00D412C6">
        <w:rPr>
          <w:rFonts w:hint="eastAsia"/>
        </w:rPr>
        <w:t>7</w:t>
      </w:r>
      <w:r>
        <w:rPr>
          <w:rFonts w:hint="eastAsia"/>
        </w:rPr>
        <w:t>日修正前條文</w:t>
      </w:r>
      <w:r>
        <w:rPr>
          <w:rFonts w:hint="eastAsia"/>
        </w:rPr>
        <w:t>--</w:t>
      </w:r>
      <w:hyperlink r:id="rId18" w:history="1">
        <w:r w:rsidRPr="005C530E">
          <w:rPr>
            <w:szCs w:val="20"/>
            <w:u w:val="single"/>
          </w:rPr>
          <w:t>比對程式</w:t>
        </w:r>
      </w:hyperlink>
    </w:p>
    <w:p w14:paraId="2FFCCCE7" w14:textId="24DD8502" w:rsidR="00B93918" w:rsidRPr="00C833F8"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C833F8">
        <w:rPr>
          <w:rFonts w:ascii="Arial Unicode MS" w:hAnsi="Arial Unicode MS"/>
          <w:color w:val="5F5F5F"/>
        </w:rPr>
        <w:t>本法用詞定義如下：</w:t>
      </w:r>
    </w:p>
    <w:p w14:paraId="19784268" w14:textId="77777777" w:rsidR="00791230" w:rsidRDefault="008C5D7C" w:rsidP="005C0EEE">
      <w:pPr>
        <w:ind w:leftChars="50" w:left="100"/>
        <w:jc w:val="both"/>
        <w:rPr>
          <w:rFonts w:ascii="Arial Unicode MS" w:hAnsi="Arial Unicode MS"/>
          <w:color w:val="5F5F5F"/>
        </w:rPr>
      </w:pPr>
      <w:r w:rsidRPr="00C833F8">
        <w:rPr>
          <w:rFonts w:ascii="Arial Unicode MS" w:hAnsi="Arial Unicode MS"/>
          <w:color w:val="5F5F5F"/>
        </w:rPr>
        <w:t xml:space="preserve">　　</w:t>
      </w:r>
      <w:r w:rsidR="00B93918" w:rsidRPr="00C833F8">
        <w:rPr>
          <w:rFonts w:ascii="Arial Unicode MS" w:hAnsi="Arial Unicode MS"/>
          <w:color w:val="5F5F5F"/>
        </w:rPr>
        <w:t>一、產製：包括製造、分裝等有關行為</w:t>
      </w:r>
      <w:r w:rsidR="00791230">
        <w:rPr>
          <w:rFonts w:ascii="Arial Unicode MS" w:hAnsi="Arial Unicode MS"/>
          <w:color w:val="5F5F5F"/>
        </w:rPr>
        <w:t>。</w:t>
      </w:r>
    </w:p>
    <w:p w14:paraId="09C8BB0F" w14:textId="0B0EBA7F" w:rsidR="00B93918" w:rsidRPr="00C833F8"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二</w:t>
      </w:r>
      <w:r>
        <w:rPr>
          <w:rFonts w:ascii="Arial Unicode MS" w:hAnsi="Arial Unicode MS"/>
          <w:color w:val="5F5F5F"/>
        </w:rPr>
        <w:t>、</w:t>
      </w:r>
      <w:r w:rsidR="00B93918" w:rsidRPr="00C833F8">
        <w:rPr>
          <w:rFonts w:ascii="Arial Unicode MS" w:hAnsi="Arial Unicode MS"/>
          <w:color w:val="5F5F5F"/>
        </w:rPr>
        <w:t>菸：指全部或一部以菸草或其代用品作為原料，製成可供吸用、嚼用、含用或聞用之製成品。其分類如下：</w:t>
      </w:r>
    </w:p>
    <w:p w14:paraId="63F39235" w14:textId="77777777" w:rsidR="00791230" w:rsidRDefault="008C5D7C" w:rsidP="005C0EEE">
      <w:pPr>
        <w:ind w:leftChars="50" w:left="100"/>
        <w:jc w:val="both"/>
        <w:rPr>
          <w:rFonts w:ascii="Arial Unicode MS" w:hAnsi="Arial Unicode MS"/>
          <w:color w:val="5F5F5F"/>
        </w:rPr>
      </w:pPr>
      <w:r w:rsidRPr="00C833F8">
        <w:rPr>
          <w:rFonts w:ascii="Arial Unicode MS" w:hAnsi="Arial Unicode MS"/>
          <w:color w:val="5F5F5F"/>
        </w:rPr>
        <w:t xml:space="preserve">　　</w:t>
      </w:r>
      <w:r w:rsidR="00B93918" w:rsidRPr="00C833F8">
        <w:rPr>
          <w:rFonts w:ascii="Arial Unicode MS" w:hAnsi="Arial Unicode MS"/>
          <w:color w:val="5F5F5F"/>
        </w:rPr>
        <w:t>（一）紙菸：指將菸草切絲調理後，以捲菸紙捲製，加接或不接濾嘴之菸品</w:t>
      </w:r>
      <w:r w:rsidR="00791230">
        <w:rPr>
          <w:rFonts w:ascii="Arial Unicode MS" w:hAnsi="Arial Unicode MS"/>
          <w:color w:val="5F5F5F"/>
        </w:rPr>
        <w:t>。</w:t>
      </w:r>
    </w:p>
    <w:p w14:paraId="4462AE42" w14:textId="338ABD67"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二）菸絲：指將菸草切絲，經調製後可供吸用之菸品</w:t>
      </w:r>
      <w:r>
        <w:rPr>
          <w:rFonts w:ascii="Arial Unicode MS" w:hAnsi="Arial Unicode MS"/>
          <w:color w:val="5F5F5F"/>
        </w:rPr>
        <w:t>。</w:t>
      </w:r>
    </w:p>
    <w:p w14:paraId="4B261B95" w14:textId="0C43A6D6"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三）雪茄：指以雪茄種菸草，經調理後以填充葉為蕊，中包葉包裹、再以外包葉捲包成長條狀之菸品，或以雪茄種菸葉為主要原料製成，菸氣中具有明顯雪茄菸香氣之非葉捲雪茄菸</w:t>
      </w:r>
      <w:r>
        <w:rPr>
          <w:rFonts w:ascii="Arial Unicode MS" w:hAnsi="Arial Unicode MS"/>
          <w:color w:val="5F5F5F"/>
        </w:rPr>
        <w:t>。</w:t>
      </w:r>
    </w:p>
    <w:p w14:paraId="3F424398" w14:textId="0F5B7953"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四）其他菸品：指紙菸、菸絲、雪茄以外之菸品</w:t>
      </w:r>
      <w:r>
        <w:rPr>
          <w:rFonts w:ascii="Arial Unicode MS" w:hAnsi="Arial Unicode MS"/>
          <w:color w:val="5F5F5F"/>
        </w:rPr>
        <w:t>。</w:t>
      </w:r>
    </w:p>
    <w:p w14:paraId="728C2D15" w14:textId="19ABF815" w:rsidR="007D7B05" w:rsidRPr="00C833F8"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三</w:t>
      </w:r>
      <w:r>
        <w:rPr>
          <w:rFonts w:ascii="Arial Unicode MS" w:hAnsi="Arial Unicode MS"/>
          <w:color w:val="5F5F5F"/>
        </w:rPr>
        <w:t>、</w:t>
      </w:r>
      <w:r w:rsidR="00B93918" w:rsidRPr="00C833F8">
        <w:rPr>
          <w:rFonts w:ascii="Arial Unicode MS" w:hAnsi="Arial Unicode MS"/>
          <w:color w:val="5F5F5F"/>
        </w:rPr>
        <w:t>酒：指含酒精成分以容量計算超過百分之零點五之飲料、其他可供製造或調製上項飲料之未變性酒精及其他製品。但不包括菸酒管理法</w:t>
      </w:r>
      <w:hyperlink r:id="rId19" w:anchor="a4" w:history="1">
        <w:r w:rsidR="00B93918" w:rsidRPr="00C833F8">
          <w:rPr>
            <w:rStyle w:val="a3"/>
            <w:rFonts w:ascii="Arial Unicode MS" w:hAnsi="Arial Unicode MS"/>
            <w:color w:val="5F5F5F"/>
          </w:rPr>
          <w:t>第四條</w:t>
        </w:r>
      </w:hyperlink>
      <w:r w:rsidR="00B93918" w:rsidRPr="00C833F8">
        <w:rPr>
          <w:rFonts w:ascii="Arial Unicode MS" w:hAnsi="Arial Unicode MS"/>
          <w:color w:val="5F5F5F"/>
        </w:rPr>
        <w:t>得不以酒類管理之酒類製劑。其分類如下：</w:t>
      </w:r>
    </w:p>
    <w:p w14:paraId="06AA729F" w14:textId="77777777" w:rsidR="007D7B05" w:rsidRPr="00C833F8" w:rsidRDefault="008C5D7C" w:rsidP="005C0EEE">
      <w:pPr>
        <w:ind w:leftChars="50" w:left="100"/>
        <w:jc w:val="both"/>
        <w:rPr>
          <w:rFonts w:ascii="Arial Unicode MS" w:hAnsi="Arial Unicode MS"/>
          <w:color w:val="5F5F5F"/>
        </w:rPr>
      </w:pPr>
      <w:r w:rsidRPr="00C833F8">
        <w:rPr>
          <w:rFonts w:ascii="Arial Unicode MS" w:hAnsi="Arial Unicode MS"/>
          <w:color w:val="5F5F5F"/>
        </w:rPr>
        <w:t xml:space="preserve">　　</w:t>
      </w:r>
      <w:r w:rsidR="00B93918" w:rsidRPr="00C833F8">
        <w:rPr>
          <w:rFonts w:ascii="Arial Unicode MS" w:hAnsi="Arial Unicode MS"/>
          <w:color w:val="5F5F5F"/>
        </w:rPr>
        <w:t>（一）釀造酒類：指以榖類、水果類及其他含澱粉或糖分之植物為原料，經糖化或不經糖化釀製之下列含酒精飲料：</w:t>
      </w:r>
    </w:p>
    <w:p w14:paraId="4B2EB07D" w14:textId="77777777" w:rsidR="00791230" w:rsidRDefault="008C5D7C" w:rsidP="005C0EEE">
      <w:pPr>
        <w:ind w:leftChars="50" w:left="100"/>
        <w:jc w:val="both"/>
        <w:rPr>
          <w:rFonts w:ascii="Arial Unicode MS" w:hAnsi="Arial Unicode MS"/>
          <w:color w:val="5F5F5F"/>
        </w:rPr>
      </w:pPr>
      <w:r w:rsidRPr="00C833F8">
        <w:rPr>
          <w:rFonts w:ascii="Arial Unicode MS" w:hAnsi="Arial Unicode MS"/>
          <w:color w:val="5F5F5F"/>
        </w:rPr>
        <w:t xml:space="preserve">　　</w:t>
      </w:r>
      <w:r w:rsidR="001D69A9">
        <w:rPr>
          <w:rFonts w:ascii="Arial Unicode MS" w:hAnsi="Arial Unicode MS" w:hint="eastAsia"/>
          <w:color w:val="5F5F5F"/>
        </w:rPr>
        <w:t>1</w:t>
      </w:r>
      <w:r w:rsidR="00DA65C7">
        <w:rPr>
          <w:rFonts w:ascii="Arial Unicode MS" w:hAnsi="Arial Unicode MS" w:hint="eastAsia"/>
          <w:color w:val="5F5F5F"/>
        </w:rPr>
        <w:t>.</w:t>
      </w:r>
      <w:r w:rsidR="00B93918" w:rsidRPr="00C833F8">
        <w:rPr>
          <w:rFonts w:ascii="Arial Unicode MS" w:hAnsi="Arial Unicode MS"/>
          <w:color w:val="5F5F5F"/>
        </w:rPr>
        <w:t>啤酒：指以麥芽、啤酒花為主要原料，添加或不添加其他榖類或澱粉為副原料，經糖化發酵製成之含碳酸氣酒精飲料，可添加或不添加植物性輔料</w:t>
      </w:r>
      <w:r w:rsidR="00791230">
        <w:rPr>
          <w:rFonts w:ascii="Arial Unicode MS" w:hAnsi="Arial Unicode MS"/>
          <w:color w:val="5F5F5F"/>
        </w:rPr>
        <w:t>。</w:t>
      </w:r>
    </w:p>
    <w:p w14:paraId="34355F4D" w14:textId="2D98ACF5" w:rsidR="00791230" w:rsidRDefault="00791230" w:rsidP="005C0EEE">
      <w:pPr>
        <w:ind w:leftChars="50" w:left="100"/>
        <w:jc w:val="both"/>
        <w:rPr>
          <w:rFonts w:ascii="Arial Unicode MS" w:hAnsi="Arial Unicode MS"/>
          <w:color w:val="5F5F5F"/>
        </w:rPr>
      </w:pPr>
      <w:r>
        <w:rPr>
          <w:rFonts w:ascii="Arial Unicode MS" w:hAnsi="Arial Unicode MS"/>
          <w:color w:val="5F5F5F"/>
        </w:rPr>
        <w:lastRenderedPageBreak/>
        <w:t xml:space="preserve">　　</w:t>
      </w:r>
      <w:r>
        <w:rPr>
          <w:rFonts w:ascii="Arial Unicode MS" w:hAnsi="Arial Unicode MS" w:hint="eastAsia"/>
          <w:color w:val="5F5F5F"/>
        </w:rPr>
        <w:t>2</w:t>
      </w:r>
      <w:r>
        <w:rPr>
          <w:rFonts w:ascii="Arial Unicode MS" w:hAnsi="Arial Unicode MS"/>
          <w:color w:val="5F5F5F"/>
        </w:rPr>
        <w:t>.</w:t>
      </w:r>
      <w:r w:rsidR="00B93918" w:rsidRPr="00C833F8">
        <w:rPr>
          <w:rFonts w:ascii="Arial Unicode MS" w:hAnsi="Arial Unicode MS"/>
          <w:color w:val="5F5F5F"/>
        </w:rPr>
        <w:t>其他釀造酒：指啤酒以外之釀造酒類，包括各種水果釀造酒、榖類釀造酒及其他經釀造方法製成之酒類</w:t>
      </w:r>
      <w:r>
        <w:rPr>
          <w:rFonts w:ascii="Arial Unicode MS" w:hAnsi="Arial Unicode MS"/>
          <w:color w:val="5F5F5F"/>
        </w:rPr>
        <w:t>。</w:t>
      </w:r>
    </w:p>
    <w:p w14:paraId="12CF3125" w14:textId="0E93D3A9"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二）蒸餾酒類：指以榖類、水果類及其他含澱粉或糖分之植物為原料，經糖化或不經糖化，發酵後，再經蒸餾而得之含酒精飲料</w:t>
      </w:r>
      <w:r>
        <w:rPr>
          <w:rFonts w:ascii="Arial Unicode MS" w:hAnsi="Arial Unicode MS"/>
          <w:color w:val="5F5F5F"/>
        </w:rPr>
        <w:t>。</w:t>
      </w:r>
    </w:p>
    <w:p w14:paraId="36E71011" w14:textId="206F0207"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三）再製酒類：指以酒精、蒸餾酒或釀造酒為基酒，加入動植物性輔料、藥材或礦物或其他食品添加物，調製而成之酒類，其抽出物含量不低於百分之二者</w:t>
      </w:r>
      <w:r>
        <w:rPr>
          <w:rFonts w:ascii="Arial Unicode MS" w:hAnsi="Arial Unicode MS"/>
          <w:color w:val="5F5F5F"/>
        </w:rPr>
        <w:t>。</w:t>
      </w:r>
    </w:p>
    <w:p w14:paraId="0B1F8853" w14:textId="66FA77C6"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四）米酒：指以米類為原料，採用阿米諾法製造，經蒸煮、糖化發酵、蒸餾、調合酒精而製得之酒，其成品酒之酒精成分以容量計算不超過百分之二十，在包裝上標示專供烹調用酒之字樣者</w:t>
      </w:r>
      <w:r>
        <w:rPr>
          <w:rFonts w:ascii="Arial Unicode MS" w:hAnsi="Arial Unicode MS"/>
          <w:color w:val="5F5F5F"/>
        </w:rPr>
        <w:t>。</w:t>
      </w:r>
    </w:p>
    <w:p w14:paraId="4C5395CB" w14:textId="5AC56A3B"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五）料理酒：以榖類或其他含澱粉之植物性原料經糖化後加入酒精製得產品為基酒；或直接以釀造酒、蒸餾酒、酒精為基酒；加入百分之零點五以上之鹽，添加或不添加其他調味料，調製而成供烹調用之酒</w:t>
      </w:r>
      <w:r>
        <w:rPr>
          <w:rFonts w:ascii="Arial Unicode MS" w:hAnsi="Arial Unicode MS"/>
          <w:color w:val="5F5F5F"/>
        </w:rPr>
        <w:t>。</w:t>
      </w:r>
    </w:p>
    <w:p w14:paraId="2A7CFE2F" w14:textId="47FBEE03"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六）其他酒類：指前五目以外之酒類，包括粉末酒、膠狀酒、含酒香精、蜂蜜酒及其他未列名之酒類</w:t>
      </w:r>
      <w:r>
        <w:rPr>
          <w:rFonts w:ascii="Arial Unicode MS" w:hAnsi="Arial Unicode MS"/>
          <w:color w:val="5F5F5F"/>
        </w:rPr>
        <w:t>。</w:t>
      </w:r>
    </w:p>
    <w:p w14:paraId="313CE135" w14:textId="7C050AD2"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七）酒精：凡含酒精成分以容量計算超過百分之八十之未變性酒精</w:t>
      </w:r>
      <w:r>
        <w:rPr>
          <w:rFonts w:ascii="Arial Unicode MS" w:hAnsi="Arial Unicode MS"/>
          <w:color w:val="5F5F5F"/>
        </w:rPr>
        <w:t>。</w:t>
      </w:r>
    </w:p>
    <w:p w14:paraId="322D5CF8" w14:textId="6FCC4400" w:rsidR="00B93918" w:rsidRPr="00C833F8"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四</w:t>
      </w:r>
      <w:r>
        <w:rPr>
          <w:rFonts w:ascii="Arial Unicode MS" w:hAnsi="Arial Unicode MS"/>
          <w:color w:val="5F5F5F"/>
        </w:rPr>
        <w:t>、</w:t>
      </w:r>
      <w:r w:rsidR="00B93918" w:rsidRPr="00C833F8">
        <w:rPr>
          <w:rFonts w:ascii="Arial Unicode MS" w:hAnsi="Arial Unicode MS"/>
          <w:color w:val="5F5F5F"/>
        </w:rPr>
        <w:t>酒精成分：係指攝氏檢溫器二十度時，原容量百分比中含有乙醇之容量而言。</w:t>
      </w:r>
      <w:r w:rsidR="00C01E45" w:rsidRPr="00C01E45">
        <w:rPr>
          <w:rFonts w:ascii="新細明體" w:hAnsi="新細明體" w:hint="eastAsia"/>
          <w:color w:val="FFFFFF"/>
          <w:szCs w:val="20"/>
        </w:rPr>
        <w:t>∴</w:t>
      </w:r>
      <w:r w:rsidR="005734AE" w:rsidRPr="005734AE">
        <w:rPr>
          <w:rFonts w:ascii="新細明體" w:hAnsi="新細明體" w:hint="eastAsia"/>
          <w:color w:val="FFFFFF"/>
          <w:szCs w:val="20"/>
        </w:rPr>
        <w:t>∪</w:t>
      </w:r>
    </w:p>
    <w:p w14:paraId="141385CF" w14:textId="77777777" w:rsidR="00791230" w:rsidRDefault="005C0EEE" w:rsidP="005C0EEE">
      <w:pPr>
        <w:pStyle w:val="2"/>
        <w:rPr>
          <w:rFonts w:ascii="新細明體" w:hAnsi="新細明體"/>
          <w:color w:val="FFFFFF"/>
        </w:rPr>
      </w:pPr>
      <w:bookmarkStart w:id="7" w:name="a3"/>
      <w:bookmarkEnd w:id="7"/>
      <w:r>
        <w:t>第</w:t>
      </w:r>
      <w:r>
        <w:t>3</w:t>
      </w:r>
      <w:r>
        <w:t>條</w:t>
      </w:r>
      <w:r w:rsidR="00B93918" w:rsidRPr="00D412C6">
        <w:t>（納稅義務之時點）</w:t>
      </w:r>
      <w:r w:rsidR="00791230">
        <w:rPr>
          <w:rFonts w:ascii="新細明體" w:hAnsi="新細明體" w:hint="eastAsia"/>
          <w:color w:val="FFFFFF"/>
        </w:rPr>
        <w:t>∵</w:t>
      </w:r>
    </w:p>
    <w:p w14:paraId="47C42DB6" w14:textId="4E7C5DC4" w:rsidR="00791230" w:rsidRDefault="004D08D2" w:rsidP="007726B2">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7726B2" w:rsidRPr="00D13371">
        <w:rPr>
          <w:rFonts w:ascii="Arial Unicode MS" w:hAnsi="Arial Unicode MS" w:hint="eastAsia"/>
          <w:color w:val="17365D"/>
        </w:rPr>
        <w:t>菸酒稅於菸酒出廠或進口時徵收之</w:t>
      </w:r>
      <w:r w:rsidR="00791230">
        <w:rPr>
          <w:rFonts w:ascii="Arial Unicode MS" w:hAnsi="Arial Unicode MS" w:hint="eastAsia"/>
          <w:color w:val="17365D"/>
        </w:rPr>
        <w:t>。</w:t>
      </w:r>
    </w:p>
    <w:p w14:paraId="118F272C" w14:textId="2BDFF97F" w:rsidR="007726B2" w:rsidRPr="00F63C15" w:rsidRDefault="004D08D2" w:rsidP="007726B2">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7726B2" w:rsidRPr="00F63C15">
        <w:rPr>
          <w:rFonts w:ascii="Arial Unicode MS" w:hAnsi="Arial Unicode MS" w:hint="eastAsia"/>
          <w:color w:val="17365D"/>
        </w:rPr>
        <w:t>菸酒有下列情形之一，視為出廠：</w:t>
      </w:r>
    </w:p>
    <w:p w14:paraId="50DA065E" w14:textId="77777777" w:rsidR="00791230" w:rsidRPr="00F63C15" w:rsidRDefault="007726B2" w:rsidP="007726B2">
      <w:pPr>
        <w:ind w:left="142"/>
        <w:jc w:val="both"/>
        <w:rPr>
          <w:rFonts w:ascii="Arial Unicode MS" w:hAnsi="Arial Unicode MS"/>
          <w:color w:val="17365D"/>
        </w:rPr>
      </w:pPr>
      <w:r w:rsidRPr="00F63C15">
        <w:rPr>
          <w:rFonts w:ascii="Arial Unicode MS" w:hAnsi="Arial Unicode MS" w:hint="eastAsia"/>
          <w:color w:val="17365D"/>
        </w:rPr>
        <w:t xml:space="preserve">　　一、在廠內供消費者</w:t>
      </w:r>
      <w:r w:rsidR="00791230" w:rsidRPr="00F63C15">
        <w:rPr>
          <w:rFonts w:ascii="Arial Unicode MS" w:hAnsi="Arial Unicode MS" w:hint="eastAsia"/>
          <w:color w:val="17365D"/>
        </w:rPr>
        <w:t>。</w:t>
      </w:r>
    </w:p>
    <w:p w14:paraId="6A533C3E" w14:textId="6D6B33E8" w:rsidR="00791230" w:rsidRPr="00F63C15" w:rsidRDefault="00791230" w:rsidP="007726B2">
      <w:pPr>
        <w:ind w:left="142"/>
        <w:jc w:val="both"/>
        <w:rPr>
          <w:rFonts w:ascii="Arial Unicode MS" w:hAnsi="Arial Unicode MS"/>
          <w:color w:val="17365D"/>
        </w:rPr>
      </w:pPr>
      <w:r w:rsidRPr="00F63C15">
        <w:rPr>
          <w:rFonts w:ascii="Arial Unicode MS" w:hAnsi="Arial Unicode MS" w:hint="eastAsia"/>
          <w:color w:val="17365D"/>
        </w:rPr>
        <w:t xml:space="preserve">　　二、</w:t>
      </w:r>
      <w:r w:rsidR="007726B2" w:rsidRPr="00F63C15">
        <w:rPr>
          <w:rFonts w:ascii="Arial Unicode MS" w:hAnsi="Arial Unicode MS" w:hint="eastAsia"/>
          <w:color w:val="17365D"/>
        </w:rPr>
        <w:t>在廠內加工為非應稅產品者</w:t>
      </w:r>
      <w:r w:rsidRPr="00F63C15">
        <w:rPr>
          <w:rFonts w:ascii="Arial Unicode MS" w:hAnsi="Arial Unicode MS" w:hint="eastAsia"/>
          <w:color w:val="17365D"/>
        </w:rPr>
        <w:t>。</w:t>
      </w:r>
    </w:p>
    <w:p w14:paraId="6FC7CF71" w14:textId="1629E555" w:rsidR="00791230" w:rsidRPr="00F63C15" w:rsidRDefault="00791230" w:rsidP="007726B2">
      <w:pPr>
        <w:ind w:left="142"/>
        <w:jc w:val="both"/>
        <w:rPr>
          <w:rFonts w:ascii="Arial Unicode MS" w:hAnsi="Arial Unicode MS"/>
          <w:color w:val="17365D"/>
        </w:rPr>
      </w:pPr>
      <w:r w:rsidRPr="00F63C15">
        <w:rPr>
          <w:rFonts w:ascii="Arial Unicode MS" w:hAnsi="Arial Unicode MS" w:hint="eastAsia"/>
          <w:color w:val="17365D"/>
        </w:rPr>
        <w:t xml:space="preserve">　　三、</w:t>
      </w:r>
      <w:r w:rsidR="007726B2" w:rsidRPr="00F63C15">
        <w:rPr>
          <w:rFonts w:ascii="Arial Unicode MS" w:hAnsi="Arial Unicode MS" w:hint="eastAsia"/>
          <w:color w:val="17365D"/>
        </w:rPr>
        <w:t>在廠內因依法強制執行或其他原因而移轉他人持有者</w:t>
      </w:r>
      <w:r w:rsidRPr="00F63C15">
        <w:rPr>
          <w:rFonts w:ascii="Arial Unicode MS" w:hAnsi="Arial Unicode MS" w:hint="eastAsia"/>
          <w:color w:val="17365D"/>
        </w:rPr>
        <w:t>。</w:t>
      </w:r>
    </w:p>
    <w:p w14:paraId="7FCBCC76" w14:textId="05FCD35E" w:rsidR="00791230" w:rsidRPr="00F63C15" w:rsidRDefault="00791230" w:rsidP="007726B2">
      <w:pPr>
        <w:ind w:left="142"/>
        <w:jc w:val="both"/>
        <w:rPr>
          <w:rFonts w:ascii="Arial Unicode MS" w:hAnsi="Arial Unicode MS"/>
          <w:color w:val="17365D"/>
        </w:rPr>
      </w:pPr>
      <w:r w:rsidRPr="00F63C15">
        <w:rPr>
          <w:rFonts w:ascii="Arial Unicode MS" w:hAnsi="Arial Unicode MS" w:hint="eastAsia"/>
          <w:color w:val="17365D"/>
        </w:rPr>
        <w:t xml:space="preserve">　　四、</w:t>
      </w:r>
      <w:r w:rsidR="007726B2" w:rsidRPr="00F63C15">
        <w:rPr>
          <w:rFonts w:ascii="Arial Unicode MS" w:hAnsi="Arial Unicode MS" w:hint="eastAsia"/>
          <w:color w:val="17365D"/>
        </w:rPr>
        <w:t>產製廠商申請註銷登記時之庫存菸酒</w:t>
      </w:r>
      <w:r w:rsidRPr="00F63C15">
        <w:rPr>
          <w:rFonts w:ascii="Arial Unicode MS" w:hAnsi="Arial Unicode MS" w:hint="eastAsia"/>
          <w:color w:val="17365D"/>
        </w:rPr>
        <w:t>。</w:t>
      </w:r>
    </w:p>
    <w:p w14:paraId="7E29E4FA" w14:textId="12B3DAA7" w:rsidR="007726B2" w:rsidRPr="00F63C15" w:rsidRDefault="00791230" w:rsidP="007726B2">
      <w:pPr>
        <w:ind w:left="142"/>
        <w:jc w:val="both"/>
        <w:rPr>
          <w:rFonts w:ascii="Arial Unicode MS" w:hAnsi="Arial Unicode MS"/>
          <w:color w:val="17365D"/>
        </w:rPr>
      </w:pPr>
      <w:r w:rsidRPr="00F63C15">
        <w:rPr>
          <w:rFonts w:ascii="Arial Unicode MS" w:hAnsi="Arial Unicode MS" w:hint="eastAsia"/>
          <w:color w:val="17365D"/>
        </w:rPr>
        <w:t xml:space="preserve">　　五、</w:t>
      </w:r>
      <w:r w:rsidR="007726B2" w:rsidRPr="00F63C15">
        <w:rPr>
          <w:rFonts w:ascii="Arial Unicode MS" w:hAnsi="Arial Unicode MS" w:hint="eastAsia"/>
          <w:color w:val="17365D"/>
        </w:rPr>
        <w:t>未稅移運至加工、包裝場所或存儲未稅倉庫及廠內，有遇火焚毀或落水沉沒及其他人力不可抵抗災害以外之情事，致短少者。</w:t>
      </w:r>
    </w:p>
    <w:p w14:paraId="1D2C3AD5" w14:textId="6E4B9443" w:rsidR="00791230" w:rsidRDefault="00791230" w:rsidP="005C0EEE">
      <w:pPr>
        <w:pStyle w:val="3"/>
        <w:ind w:left="118"/>
      </w:pPr>
      <w:r>
        <w:rPr>
          <w:rFonts w:hint="eastAsia"/>
        </w:rPr>
        <w:t>--</w:t>
      </w:r>
      <w:r w:rsidRPr="00D412C6">
        <w:rPr>
          <w:rFonts w:hint="eastAsia"/>
        </w:rPr>
        <w:t>97</w:t>
      </w:r>
      <w:r w:rsidRPr="00D412C6">
        <w:rPr>
          <w:rFonts w:hint="eastAsia"/>
        </w:rPr>
        <w:t>年</w:t>
      </w:r>
      <w:r w:rsidRPr="00D412C6">
        <w:rPr>
          <w:rFonts w:hint="eastAsia"/>
        </w:rPr>
        <w:t>5</w:t>
      </w:r>
      <w:r w:rsidRPr="00D412C6">
        <w:rPr>
          <w:rFonts w:hint="eastAsia"/>
        </w:rPr>
        <w:t>月</w:t>
      </w:r>
      <w:r w:rsidRPr="00D412C6">
        <w:rPr>
          <w:rFonts w:hint="eastAsia"/>
        </w:rPr>
        <w:t>7</w:t>
      </w:r>
      <w:r>
        <w:rPr>
          <w:rFonts w:hint="eastAsia"/>
        </w:rPr>
        <w:t>日修正前條文</w:t>
      </w:r>
      <w:r>
        <w:rPr>
          <w:rFonts w:hint="eastAsia"/>
        </w:rPr>
        <w:t>--</w:t>
      </w:r>
      <w:hyperlink r:id="rId20" w:history="1">
        <w:r w:rsidRPr="005C530E">
          <w:rPr>
            <w:szCs w:val="20"/>
            <w:u w:val="single"/>
          </w:rPr>
          <w:t>比對程式</w:t>
        </w:r>
      </w:hyperlink>
    </w:p>
    <w:p w14:paraId="32858749" w14:textId="1085B03B" w:rsidR="00791230"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C833F8">
        <w:rPr>
          <w:rFonts w:ascii="Arial Unicode MS" w:hAnsi="Arial Unicode MS"/>
          <w:color w:val="5F5F5F"/>
        </w:rPr>
        <w:t>菸酒稅於菸酒出廠或進口時徵收之</w:t>
      </w:r>
      <w:r w:rsidR="00791230">
        <w:rPr>
          <w:rFonts w:ascii="Arial Unicode MS" w:hAnsi="Arial Unicode MS"/>
          <w:color w:val="5F5F5F"/>
        </w:rPr>
        <w:t>。</w:t>
      </w:r>
    </w:p>
    <w:p w14:paraId="046633C2" w14:textId="1BAA6A9B" w:rsidR="00B93918" w:rsidRPr="00F63C15" w:rsidRDefault="004D08D2" w:rsidP="005C0EEE">
      <w:pPr>
        <w:ind w:leftChars="50" w:left="100"/>
        <w:jc w:val="both"/>
        <w:rPr>
          <w:rFonts w:ascii="Arial Unicode MS" w:hAnsi="Arial Unicode MS"/>
          <w:color w:val="5F5F5F"/>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B93918" w:rsidRPr="00F63C15">
        <w:rPr>
          <w:rFonts w:ascii="Arial Unicode MS" w:hAnsi="Arial Unicode MS"/>
          <w:color w:val="5F5F5F"/>
        </w:rPr>
        <w:t>菸酒有下列情形之一者，應視為出廠：</w:t>
      </w:r>
    </w:p>
    <w:p w14:paraId="059FFE1D" w14:textId="77777777" w:rsidR="00791230" w:rsidRPr="00F63C15" w:rsidRDefault="008C5D7C" w:rsidP="005C0EEE">
      <w:pPr>
        <w:ind w:leftChars="50" w:left="100"/>
        <w:jc w:val="both"/>
        <w:rPr>
          <w:rFonts w:ascii="Arial Unicode MS" w:hAnsi="Arial Unicode MS"/>
          <w:color w:val="5F5F5F"/>
        </w:rPr>
      </w:pPr>
      <w:r w:rsidRPr="00F63C15">
        <w:rPr>
          <w:rFonts w:ascii="Arial Unicode MS" w:hAnsi="Arial Unicode MS"/>
          <w:color w:val="5F5F5F"/>
        </w:rPr>
        <w:t xml:space="preserve">　　</w:t>
      </w:r>
      <w:r w:rsidR="00B93918" w:rsidRPr="00F63C15">
        <w:rPr>
          <w:rFonts w:ascii="Arial Unicode MS" w:hAnsi="Arial Unicode MS"/>
          <w:color w:val="5F5F5F"/>
        </w:rPr>
        <w:t>一、在廠內供消費者</w:t>
      </w:r>
      <w:r w:rsidR="00791230" w:rsidRPr="00F63C15">
        <w:rPr>
          <w:rFonts w:ascii="Arial Unicode MS" w:hAnsi="Arial Unicode MS"/>
          <w:color w:val="5F5F5F"/>
        </w:rPr>
        <w:t>。</w:t>
      </w:r>
    </w:p>
    <w:p w14:paraId="4F867511" w14:textId="3CEEC80C" w:rsidR="00791230" w:rsidRPr="00F63C15" w:rsidRDefault="00791230" w:rsidP="005C0EEE">
      <w:pPr>
        <w:ind w:leftChars="50" w:left="100"/>
        <w:jc w:val="both"/>
        <w:rPr>
          <w:rFonts w:ascii="Arial Unicode MS" w:hAnsi="Arial Unicode MS"/>
          <w:color w:val="5F5F5F"/>
        </w:rPr>
      </w:pPr>
      <w:r w:rsidRPr="00F63C15">
        <w:rPr>
          <w:rFonts w:ascii="Arial Unicode MS" w:hAnsi="Arial Unicode MS"/>
          <w:color w:val="5F5F5F"/>
        </w:rPr>
        <w:t xml:space="preserve">　　二、</w:t>
      </w:r>
      <w:r w:rsidR="00B93918" w:rsidRPr="00F63C15">
        <w:rPr>
          <w:rFonts w:ascii="Arial Unicode MS" w:hAnsi="Arial Unicode MS"/>
          <w:color w:val="5F5F5F"/>
        </w:rPr>
        <w:t>在廠內加工為非應稅產品者</w:t>
      </w:r>
      <w:r w:rsidRPr="00F63C15">
        <w:rPr>
          <w:rFonts w:ascii="Arial Unicode MS" w:hAnsi="Arial Unicode MS"/>
          <w:color w:val="5F5F5F"/>
        </w:rPr>
        <w:t>。</w:t>
      </w:r>
    </w:p>
    <w:p w14:paraId="5333A28D" w14:textId="1B2EC41E" w:rsidR="00791230" w:rsidRPr="00F63C15" w:rsidRDefault="00791230" w:rsidP="005C0EEE">
      <w:pPr>
        <w:ind w:leftChars="50" w:left="100"/>
        <w:jc w:val="both"/>
        <w:rPr>
          <w:rFonts w:ascii="Arial Unicode MS" w:hAnsi="Arial Unicode MS"/>
          <w:color w:val="5F5F5F"/>
        </w:rPr>
      </w:pPr>
      <w:r w:rsidRPr="00F63C15">
        <w:rPr>
          <w:rFonts w:ascii="Arial Unicode MS" w:hAnsi="Arial Unicode MS"/>
          <w:color w:val="5F5F5F"/>
        </w:rPr>
        <w:t xml:space="preserve">　　三、</w:t>
      </w:r>
      <w:r w:rsidR="00B93918" w:rsidRPr="00F63C15">
        <w:rPr>
          <w:rFonts w:ascii="Arial Unicode MS" w:hAnsi="Arial Unicode MS"/>
          <w:color w:val="5F5F5F"/>
        </w:rPr>
        <w:t>在廠內因法院強制執行或其他原因而移轉他人持有者</w:t>
      </w:r>
      <w:r w:rsidRPr="00F63C15">
        <w:rPr>
          <w:rFonts w:ascii="Arial Unicode MS" w:hAnsi="Arial Unicode MS"/>
          <w:color w:val="5F5F5F"/>
        </w:rPr>
        <w:t>。</w:t>
      </w:r>
    </w:p>
    <w:p w14:paraId="147E1369" w14:textId="5DE909DF" w:rsidR="00B93918" w:rsidRPr="00D13371" w:rsidRDefault="00791230" w:rsidP="005C0EEE">
      <w:pPr>
        <w:ind w:leftChars="50" w:left="100"/>
        <w:jc w:val="both"/>
        <w:rPr>
          <w:rFonts w:ascii="Arial Unicode MS" w:hAnsi="Arial Unicode MS"/>
          <w:color w:val="666699"/>
        </w:rPr>
      </w:pPr>
      <w:r w:rsidRPr="00F63C15">
        <w:rPr>
          <w:rFonts w:ascii="Arial Unicode MS" w:hAnsi="Arial Unicode MS"/>
          <w:color w:val="5F5F5F"/>
        </w:rPr>
        <w:t xml:space="preserve">　　四、</w:t>
      </w:r>
      <w:r w:rsidR="00B93918" w:rsidRPr="00F63C15">
        <w:rPr>
          <w:rFonts w:ascii="Arial Unicode MS" w:hAnsi="Arial Unicode MS"/>
          <w:color w:val="5F5F5F"/>
        </w:rPr>
        <w:t>產製廠商申請註銷登記時之庫存菸酒。</w:t>
      </w:r>
      <w:r w:rsidR="00C01E45" w:rsidRPr="00C01E45">
        <w:rPr>
          <w:rFonts w:ascii="新細明體" w:hAnsi="新細明體" w:hint="eastAsia"/>
          <w:color w:val="FFFFFF"/>
          <w:szCs w:val="20"/>
        </w:rPr>
        <w:t>∴</w:t>
      </w:r>
    </w:p>
    <w:p w14:paraId="0DE10D9E" w14:textId="77777777" w:rsidR="00791230" w:rsidRDefault="005C0EEE" w:rsidP="005C0EEE">
      <w:pPr>
        <w:pStyle w:val="2"/>
      </w:pPr>
      <w:bookmarkStart w:id="8" w:name="a4"/>
      <w:bookmarkEnd w:id="8"/>
      <w:r>
        <w:t>第</w:t>
      </w:r>
      <w:r>
        <w:t>4</w:t>
      </w:r>
      <w:r>
        <w:t>條</w:t>
      </w:r>
      <w:r w:rsidR="00B93918" w:rsidRPr="00D412C6">
        <w:t>（納稅義務人</w:t>
      </w:r>
      <w:r w:rsidR="00791230">
        <w:t>）</w:t>
      </w:r>
    </w:p>
    <w:p w14:paraId="05F997CC" w14:textId="3667213F" w:rsidR="00B93918" w:rsidRPr="00D13371" w:rsidRDefault="004D08D2" w:rsidP="005C0EEE">
      <w:pPr>
        <w:ind w:leftChars="50" w:left="100"/>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B93918" w:rsidRPr="00D13371">
        <w:rPr>
          <w:rFonts w:ascii="Arial Unicode MS" w:hAnsi="Arial Unicode MS"/>
          <w:color w:val="17365D"/>
        </w:rPr>
        <w:t>菸酒稅之納稅義務人如下：</w:t>
      </w:r>
    </w:p>
    <w:p w14:paraId="5CB6FB61" w14:textId="77777777" w:rsidR="00791230" w:rsidRDefault="008C5D7C" w:rsidP="005C0EEE">
      <w:pPr>
        <w:ind w:leftChars="50" w:left="100"/>
        <w:jc w:val="both"/>
        <w:rPr>
          <w:rFonts w:ascii="Arial Unicode MS" w:hAnsi="Arial Unicode MS"/>
          <w:color w:val="17365D"/>
        </w:rPr>
      </w:pPr>
      <w:r w:rsidRPr="00D13371">
        <w:rPr>
          <w:rFonts w:ascii="Arial Unicode MS" w:hAnsi="Arial Unicode MS"/>
          <w:color w:val="17365D"/>
        </w:rPr>
        <w:t xml:space="preserve">　　</w:t>
      </w:r>
      <w:r w:rsidR="00B93918" w:rsidRPr="00D13371">
        <w:rPr>
          <w:rFonts w:ascii="Arial Unicode MS" w:hAnsi="Arial Unicode MS"/>
          <w:color w:val="17365D"/>
        </w:rPr>
        <w:t>一、國內產製之菸酒，為產製廠商</w:t>
      </w:r>
      <w:r w:rsidR="00791230">
        <w:rPr>
          <w:rFonts w:ascii="Arial Unicode MS" w:hAnsi="Arial Unicode MS"/>
          <w:color w:val="17365D"/>
        </w:rPr>
        <w:t>。</w:t>
      </w:r>
    </w:p>
    <w:p w14:paraId="171175C0" w14:textId="4E030B0C" w:rsidR="00791230"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二</w:t>
      </w:r>
      <w:r>
        <w:rPr>
          <w:rFonts w:ascii="Arial Unicode MS" w:hAnsi="Arial Unicode MS"/>
          <w:color w:val="17365D"/>
        </w:rPr>
        <w:t>、</w:t>
      </w:r>
      <w:r w:rsidR="00B93918" w:rsidRPr="00D13371">
        <w:rPr>
          <w:rFonts w:ascii="Arial Unicode MS" w:hAnsi="Arial Unicode MS"/>
          <w:color w:val="17365D"/>
        </w:rPr>
        <w:t>委託代製之菸酒，為受託之產製廠商</w:t>
      </w:r>
      <w:r>
        <w:rPr>
          <w:rFonts w:ascii="Arial Unicode MS" w:hAnsi="Arial Unicode MS"/>
          <w:color w:val="17365D"/>
        </w:rPr>
        <w:t>。</w:t>
      </w:r>
    </w:p>
    <w:p w14:paraId="758A5095" w14:textId="268D9A8D" w:rsidR="00791230"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三</w:t>
      </w:r>
      <w:r>
        <w:rPr>
          <w:rFonts w:ascii="Arial Unicode MS" w:hAnsi="Arial Unicode MS"/>
          <w:color w:val="17365D"/>
        </w:rPr>
        <w:t>、</w:t>
      </w:r>
      <w:r w:rsidR="00B93918" w:rsidRPr="00D13371">
        <w:rPr>
          <w:rFonts w:ascii="Arial Unicode MS" w:hAnsi="Arial Unicode MS"/>
          <w:color w:val="17365D"/>
        </w:rPr>
        <w:t>國外進口之菸酒，為收貨人、提貨單或貨物持有人</w:t>
      </w:r>
      <w:r>
        <w:rPr>
          <w:rFonts w:ascii="Arial Unicode MS" w:hAnsi="Arial Unicode MS"/>
          <w:color w:val="17365D"/>
        </w:rPr>
        <w:t>。</w:t>
      </w:r>
    </w:p>
    <w:p w14:paraId="35F63A4C" w14:textId="3663B1F5" w:rsidR="00791230"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四</w:t>
      </w:r>
      <w:r>
        <w:rPr>
          <w:rFonts w:ascii="Arial Unicode MS" w:hAnsi="Arial Unicode MS"/>
          <w:color w:val="17365D"/>
        </w:rPr>
        <w:t>、</w:t>
      </w:r>
      <w:r w:rsidR="00B93918" w:rsidRPr="00D13371">
        <w:rPr>
          <w:rFonts w:ascii="Arial Unicode MS" w:hAnsi="Arial Unicode MS"/>
          <w:color w:val="17365D"/>
        </w:rPr>
        <w:t>法院及其他機關拍賣尚未完稅之菸酒，為拍定人</w:t>
      </w:r>
      <w:r>
        <w:rPr>
          <w:rFonts w:ascii="Arial Unicode MS" w:hAnsi="Arial Unicode MS"/>
          <w:color w:val="17365D"/>
        </w:rPr>
        <w:t>。</w:t>
      </w:r>
    </w:p>
    <w:p w14:paraId="6FE55531" w14:textId="2A20EE58" w:rsidR="00791230"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五</w:t>
      </w:r>
      <w:r>
        <w:rPr>
          <w:rFonts w:ascii="Arial Unicode MS" w:hAnsi="Arial Unicode MS"/>
          <w:color w:val="17365D"/>
        </w:rPr>
        <w:t>、</w:t>
      </w:r>
      <w:r w:rsidR="00B93918" w:rsidRPr="00D13371">
        <w:rPr>
          <w:rFonts w:ascii="Arial Unicode MS" w:hAnsi="Arial Unicode MS"/>
          <w:color w:val="17365D"/>
        </w:rPr>
        <w:t>免稅菸酒因轉讓或移作他用而不符免稅規定者，為轉讓或移作他用之人或貨物持有人</w:t>
      </w:r>
      <w:r>
        <w:rPr>
          <w:rFonts w:ascii="Arial Unicode MS" w:hAnsi="Arial Unicode MS"/>
          <w:color w:val="17365D"/>
        </w:rPr>
        <w:t>。</w:t>
      </w:r>
    </w:p>
    <w:p w14:paraId="620C2487" w14:textId="412720A3" w:rsidR="00B93918" w:rsidRPr="00D412C6" w:rsidRDefault="004D08D2" w:rsidP="005C0EEE">
      <w:pPr>
        <w:ind w:leftChars="50" w:left="100"/>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B93918" w:rsidRPr="00F63C15">
        <w:rPr>
          <w:rFonts w:ascii="Arial Unicode MS" w:hAnsi="Arial Unicode MS"/>
          <w:color w:val="17365D"/>
        </w:rPr>
        <w:t>前項第二款委託代製之菸酒，委託廠商為產製應稅菸酒之廠商者，得向主管稽徵機關申請以委託廠商為納稅義務人。</w:t>
      </w:r>
    </w:p>
    <w:p w14:paraId="7CC85E5D" w14:textId="77777777" w:rsidR="00791230" w:rsidRDefault="005C0EEE" w:rsidP="005C0EEE">
      <w:pPr>
        <w:pStyle w:val="2"/>
      </w:pPr>
      <w:bookmarkStart w:id="9" w:name="a5"/>
      <w:bookmarkEnd w:id="9"/>
      <w:r>
        <w:t>第</w:t>
      </w:r>
      <w:r>
        <w:t>5</w:t>
      </w:r>
      <w:r>
        <w:t>條</w:t>
      </w:r>
      <w:r w:rsidR="00B93918" w:rsidRPr="00D412C6">
        <w:t>（免稅範圍</w:t>
      </w:r>
      <w:r w:rsidR="00791230">
        <w:t>）</w:t>
      </w:r>
    </w:p>
    <w:p w14:paraId="2E66AAD8" w14:textId="71492A2D" w:rsidR="00B93918" w:rsidRPr="00D13371" w:rsidRDefault="004D08D2" w:rsidP="005C0EEE">
      <w:pPr>
        <w:ind w:leftChars="50" w:left="100"/>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B93918" w:rsidRPr="00D13371">
        <w:rPr>
          <w:rFonts w:ascii="Arial Unicode MS" w:hAnsi="Arial Unicode MS"/>
          <w:color w:val="17365D"/>
        </w:rPr>
        <w:t>菸酒有下列情形之一者，免徵菸酒稅：</w:t>
      </w:r>
    </w:p>
    <w:p w14:paraId="7F9B8085" w14:textId="77777777" w:rsidR="00791230" w:rsidRDefault="008C5D7C" w:rsidP="005C0EEE">
      <w:pPr>
        <w:ind w:leftChars="50" w:left="100"/>
        <w:jc w:val="both"/>
        <w:rPr>
          <w:rFonts w:ascii="Arial Unicode MS" w:hAnsi="Arial Unicode MS"/>
          <w:color w:val="17365D"/>
        </w:rPr>
      </w:pPr>
      <w:r w:rsidRPr="00D13371">
        <w:rPr>
          <w:rFonts w:ascii="Arial Unicode MS" w:hAnsi="Arial Unicode MS"/>
          <w:color w:val="17365D"/>
        </w:rPr>
        <w:lastRenderedPageBreak/>
        <w:t xml:space="preserve">　　</w:t>
      </w:r>
      <w:r w:rsidR="00B93918" w:rsidRPr="00D13371">
        <w:rPr>
          <w:rFonts w:ascii="Arial Unicode MS" w:hAnsi="Arial Unicode MS"/>
          <w:color w:val="17365D"/>
        </w:rPr>
        <w:t>一、用作產製另一應稅菸酒者</w:t>
      </w:r>
      <w:r w:rsidR="00791230">
        <w:rPr>
          <w:rFonts w:ascii="Arial Unicode MS" w:hAnsi="Arial Unicode MS"/>
          <w:color w:val="17365D"/>
        </w:rPr>
        <w:t>。</w:t>
      </w:r>
    </w:p>
    <w:p w14:paraId="16E70023" w14:textId="4E9ABD5B" w:rsidR="00791230"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二</w:t>
      </w:r>
      <w:r>
        <w:rPr>
          <w:rFonts w:ascii="Arial Unicode MS" w:hAnsi="Arial Unicode MS"/>
          <w:color w:val="17365D"/>
        </w:rPr>
        <w:t>、</w:t>
      </w:r>
      <w:r w:rsidR="00B93918" w:rsidRPr="00D13371">
        <w:rPr>
          <w:rFonts w:ascii="Arial Unicode MS" w:hAnsi="Arial Unicode MS"/>
          <w:color w:val="17365D"/>
        </w:rPr>
        <w:t>運銷國外者</w:t>
      </w:r>
      <w:r>
        <w:rPr>
          <w:rFonts w:ascii="Arial Unicode MS" w:hAnsi="Arial Unicode MS"/>
          <w:color w:val="17365D"/>
        </w:rPr>
        <w:t>。</w:t>
      </w:r>
    </w:p>
    <w:p w14:paraId="17E6A12A" w14:textId="48118DA3" w:rsidR="00791230"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三</w:t>
      </w:r>
      <w:r>
        <w:rPr>
          <w:rFonts w:ascii="Arial Unicode MS" w:hAnsi="Arial Unicode MS"/>
          <w:color w:val="17365D"/>
        </w:rPr>
        <w:t>、</w:t>
      </w:r>
      <w:r w:rsidR="00B93918" w:rsidRPr="00D13371">
        <w:rPr>
          <w:rFonts w:ascii="Arial Unicode MS" w:hAnsi="Arial Unicode MS"/>
          <w:color w:val="17365D"/>
        </w:rPr>
        <w:t>參加展覽，於展覽完畢原件復運回廠或出口者</w:t>
      </w:r>
      <w:r>
        <w:rPr>
          <w:rFonts w:ascii="Arial Unicode MS" w:hAnsi="Arial Unicode MS"/>
          <w:color w:val="17365D"/>
        </w:rPr>
        <w:t>。</w:t>
      </w:r>
    </w:p>
    <w:p w14:paraId="464FE8E0" w14:textId="1BAD37B9" w:rsidR="00B93918" w:rsidRPr="00D13371"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四</w:t>
      </w:r>
      <w:r>
        <w:rPr>
          <w:rFonts w:ascii="Arial Unicode MS" w:hAnsi="Arial Unicode MS"/>
          <w:color w:val="17365D"/>
        </w:rPr>
        <w:t>、</w:t>
      </w:r>
      <w:r w:rsidR="00B93918" w:rsidRPr="00D13371">
        <w:rPr>
          <w:rFonts w:ascii="Arial Unicode MS" w:hAnsi="Arial Unicode MS"/>
          <w:color w:val="17365D"/>
        </w:rPr>
        <w:t>旅客自國外隨身攜帶之自用菸酒或調岸船員攜帶自用菸酒，未超過政府規定之限量者。</w:t>
      </w:r>
    </w:p>
    <w:p w14:paraId="6740AF99" w14:textId="77777777" w:rsidR="00791230" w:rsidRDefault="005C0EEE" w:rsidP="005C0EEE">
      <w:pPr>
        <w:pStyle w:val="2"/>
      </w:pPr>
      <w:bookmarkStart w:id="10" w:name="a6"/>
      <w:bookmarkEnd w:id="10"/>
      <w:r>
        <w:t>第</w:t>
      </w:r>
      <w:r>
        <w:t>6</w:t>
      </w:r>
      <w:r>
        <w:t>條</w:t>
      </w:r>
      <w:r w:rsidR="00B93918" w:rsidRPr="00D412C6">
        <w:t>（已納稅款之退還</w:t>
      </w:r>
      <w:r w:rsidR="00791230">
        <w:t>）</w:t>
      </w:r>
    </w:p>
    <w:p w14:paraId="2A3AD242" w14:textId="07466E8E" w:rsidR="00B93918" w:rsidRPr="00D13371" w:rsidRDefault="004D08D2" w:rsidP="005C0EEE">
      <w:pPr>
        <w:ind w:leftChars="50" w:left="100"/>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B93918" w:rsidRPr="00D13371">
        <w:rPr>
          <w:rFonts w:ascii="Arial Unicode MS" w:hAnsi="Arial Unicode MS"/>
          <w:color w:val="17365D"/>
        </w:rPr>
        <w:t>已納菸酒稅之菸酒，有下列情形之一者，退還原納菸酒稅：</w:t>
      </w:r>
    </w:p>
    <w:p w14:paraId="57401C82" w14:textId="77777777" w:rsidR="00791230" w:rsidRDefault="008C5D7C" w:rsidP="005C0EEE">
      <w:pPr>
        <w:ind w:leftChars="50" w:left="100"/>
        <w:jc w:val="both"/>
        <w:rPr>
          <w:rFonts w:ascii="Arial Unicode MS" w:hAnsi="Arial Unicode MS"/>
          <w:color w:val="17365D"/>
        </w:rPr>
      </w:pPr>
      <w:r w:rsidRPr="00D13371">
        <w:rPr>
          <w:rFonts w:ascii="Arial Unicode MS" w:hAnsi="Arial Unicode MS"/>
          <w:color w:val="17365D"/>
        </w:rPr>
        <w:t xml:space="preserve">　　</w:t>
      </w:r>
      <w:r w:rsidR="00B93918" w:rsidRPr="00D13371">
        <w:rPr>
          <w:rFonts w:ascii="Arial Unicode MS" w:hAnsi="Arial Unicode MS"/>
          <w:color w:val="17365D"/>
        </w:rPr>
        <w:t>一、運銷國外者</w:t>
      </w:r>
      <w:r w:rsidR="00791230">
        <w:rPr>
          <w:rFonts w:ascii="Arial Unicode MS" w:hAnsi="Arial Unicode MS"/>
          <w:color w:val="17365D"/>
        </w:rPr>
        <w:t>。</w:t>
      </w:r>
    </w:p>
    <w:p w14:paraId="6C89A80A" w14:textId="4EBAD51A" w:rsidR="00791230"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二</w:t>
      </w:r>
      <w:r>
        <w:rPr>
          <w:rFonts w:ascii="Arial Unicode MS" w:hAnsi="Arial Unicode MS"/>
          <w:color w:val="17365D"/>
        </w:rPr>
        <w:t>、</w:t>
      </w:r>
      <w:r w:rsidR="00B93918" w:rsidRPr="00D13371">
        <w:rPr>
          <w:rFonts w:ascii="Arial Unicode MS" w:hAnsi="Arial Unicode MS"/>
          <w:color w:val="17365D"/>
        </w:rPr>
        <w:t>用作製造外銷物品之原料者</w:t>
      </w:r>
      <w:r>
        <w:rPr>
          <w:rFonts w:ascii="Arial Unicode MS" w:hAnsi="Arial Unicode MS"/>
          <w:color w:val="17365D"/>
        </w:rPr>
        <w:t>。</w:t>
      </w:r>
    </w:p>
    <w:p w14:paraId="4CBBE5BB" w14:textId="28ABC167" w:rsidR="00791230"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三</w:t>
      </w:r>
      <w:r>
        <w:rPr>
          <w:rFonts w:ascii="Arial Unicode MS" w:hAnsi="Arial Unicode MS"/>
          <w:color w:val="17365D"/>
        </w:rPr>
        <w:t>、</w:t>
      </w:r>
      <w:r w:rsidR="00B93918" w:rsidRPr="00D13371">
        <w:rPr>
          <w:rFonts w:ascii="Arial Unicode MS" w:hAnsi="Arial Unicode MS"/>
          <w:color w:val="17365D"/>
        </w:rPr>
        <w:t>滯銷退廠整理或加工為應稅菸酒者</w:t>
      </w:r>
      <w:r>
        <w:rPr>
          <w:rFonts w:ascii="Arial Unicode MS" w:hAnsi="Arial Unicode MS"/>
          <w:color w:val="17365D"/>
        </w:rPr>
        <w:t>。</w:t>
      </w:r>
    </w:p>
    <w:p w14:paraId="2E058CAD" w14:textId="6BFA5758" w:rsidR="00791230"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四</w:t>
      </w:r>
      <w:r>
        <w:rPr>
          <w:rFonts w:ascii="Arial Unicode MS" w:hAnsi="Arial Unicode MS"/>
          <w:color w:val="17365D"/>
        </w:rPr>
        <w:t>、</w:t>
      </w:r>
      <w:r w:rsidR="00B93918" w:rsidRPr="00D13371">
        <w:rPr>
          <w:rFonts w:ascii="Arial Unicode MS" w:hAnsi="Arial Unicode MS"/>
          <w:color w:val="17365D"/>
        </w:rPr>
        <w:t>因故變損或品質不合政府規定標準經銷毀者</w:t>
      </w:r>
      <w:r>
        <w:rPr>
          <w:rFonts w:ascii="Arial Unicode MS" w:hAnsi="Arial Unicode MS"/>
          <w:color w:val="17365D"/>
        </w:rPr>
        <w:t>。</w:t>
      </w:r>
    </w:p>
    <w:p w14:paraId="139603A4" w14:textId="2086933E" w:rsidR="00791230"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五</w:t>
      </w:r>
      <w:r>
        <w:rPr>
          <w:rFonts w:ascii="Arial Unicode MS" w:hAnsi="Arial Unicode MS"/>
          <w:color w:val="17365D"/>
        </w:rPr>
        <w:t>、</w:t>
      </w:r>
      <w:r w:rsidR="00B93918" w:rsidRPr="00D13371">
        <w:rPr>
          <w:rFonts w:ascii="Arial Unicode MS" w:hAnsi="Arial Unicode MS"/>
          <w:color w:val="17365D"/>
        </w:rPr>
        <w:t>產製或進口廠商於運送或存儲菸酒之過程中，遇火焚毀或落水沈沒及其他人力不可抵抗之災害，以致物體消滅者</w:t>
      </w:r>
      <w:r>
        <w:rPr>
          <w:rFonts w:ascii="Arial Unicode MS" w:hAnsi="Arial Unicode MS"/>
          <w:color w:val="17365D"/>
        </w:rPr>
        <w:t>。</w:t>
      </w:r>
    </w:p>
    <w:p w14:paraId="094D1797" w14:textId="3E8DCE28" w:rsidR="008C5D7C" w:rsidRPr="00D412C6" w:rsidRDefault="00791230" w:rsidP="00681FD2">
      <w:pPr>
        <w:ind w:left="119"/>
        <w:rPr>
          <w:rFonts w:ascii="Arial Unicode MS" w:hAnsi="Arial Unicode MS"/>
          <w:color w:val="666699"/>
        </w:rPr>
      </w:pPr>
      <w:r>
        <w:rPr>
          <w:rFonts w:ascii="Arial Unicode MS" w:hAnsi="Arial Unicode MS"/>
          <w:color w:val="17365D"/>
        </w:rPr>
        <w:t xml:space="preserve">　　　　</w:t>
      </w:r>
      <w:r w:rsidR="00681FD2" w:rsidRPr="00D412C6">
        <w:rPr>
          <w:rFonts w:ascii="Arial Unicode MS" w:hAnsi="Arial Unicode MS" w:hint="eastAsia"/>
          <w:color w:val="666699"/>
        </w:rPr>
        <w:t xml:space="preserve">　　　　　　　　　　　　　　　　　　　　　　　　　　　　　　　　　　　　　　　　</w:t>
      </w:r>
      <w:hyperlink w:anchor="a章節索引" w:history="1">
        <w:r w:rsidR="00681FD2" w:rsidRPr="00D412C6">
          <w:rPr>
            <w:rStyle w:val="a3"/>
            <w:rFonts w:ascii="Arial Unicode MS" w:hAnsi="Arial Unicode MS" w:hint="eastAsia"/>
            <w:sz w:val="18"/>
          </w:rPr>
          <w:t>回索引</w:t>
        </w:r>
      </w:hyperlink>
      <w:r w:rsidR="003F559F">
        <w:rPr>
          <w:rFonts w:ascii="Arial Unicode MS" w:hAnsi="Arial Unicode MS" w:hint="eastAsia"/>
          <w:color w:val="808000"/>
          <w:sz w:val="18"/>
        </w:rPr>
        <w:t>〉〉</w:t>
      </w:r>
    </w:p>
    <w:p w14:paraId="6D8EA36A" w14:textId="77777777" w:rsidR="00B93918" w:rsidRPr="00D412C6" w:rsidRDefault="00B93918" w:rsidP="005A4CE4">
      <w:pPr>
        <w:pStyle w:val="1"/>
        <w:rPr>
          <w:color w:val="666699"/>
        </w:rPr>
      </w:pPr>
      <w:bookmarkStart w:id="11" w:name="_第二章__課稅項目及稅額"/>
      <w:bookmarkEnd w:id="11"/>
      <w:r w:rsidRPr="00D412C6">
        <w:t>第二章　　課稅項目及稅額</w:t>
      </w:r>
    </w:p>
    <w:p w14:paraId="735E3BC5" w14:textId="77777777" w:rsidR="00791230" w:rsidRDefault="005C0EEE" w:rsidP="005C0EEE">
      <w:pPr>
        <w:pStyle w:val="2"/>
        <w:rPr>
          <w:rFonts w:ascii="新細明體" w:hAnsi="新細明體"/>
          <w:color w:val="FFFFFF"/>
        </w:rPr>
      </w:pPr>
      <w:bookmarkStart w:id="12" w:name="a7"/>
      <w:bookmarkEnd w:id="12"/>
      <w:r>
        <w:t>第</w:t>
      </w:r>
      <w:r>
        <w:t>7</w:t>
      </w:r>
      <w:r>
        <w:t>條</w:t>
      </w:r>
      <w:r w:rsidR="00B93918" w:rsidRPr="00D412C6">
        <w:t>（菸之課稅項目及應徵稅額）</w:t>
      </w:r>
      <w:r w:rsidR="00791230">
        <w:rPr>
          <w:rFonts w:ascii="新細明體" w:hAnsi="新細明體" w:hint="eastAsia"/>
          <w:color w:val="FFFFFF"/>
        </w:rPr>
        <w:t>∵</w:t>
      </w:r>
    </w:p>
    <w:p w14:paraId="3DA3BC2A" w14:textId="2D6C9A3A" w:rsidR="00B95B62" w:rsidRPr="007A4CCD" w:rsidRDefault="00B95B62" w:rsidP="00B95B62">
      <w:pPr>
        <w:ind w:left="142"/>
        <w:jc w:val="both"/>
        <w:rPr>
          <w:color w:val="17365D"/>
        </w:rPr>
      </w:pPr>
      <w:r w:rsidRPr="00B95B62">
        <w:rPr>
          <w:rFonts w:ascii="Calibri" w:hAnsi="Calibri" w:hint="eastAsia"/>
          <w:color w:val="404040"/>
          <w:sz w:val="18"/>
        </w:rPr>
        <w:t>﹝</w:t>
      </w:r>
      <w:r w:rsidRPr="00B95B62">
        <w:rPr>
          <w:rFonts w:ascii="Calibri" w:hAnsi="Calibri" w:hint="eastAsia"/>
          <w:color w:val="404040"/>
          <w:sz w:val="18"/>
        </w:rPr>
        <w:t>1</w:t>
      </w:r>
      <w:r w:rsidRPr="00B95B62">
        <w:rPr>
          <w:rFonts w:ascii="Calibri" w:hAnsi="Calibri" w:hint="eastAsia"/>
          <w:color w:val="404040"/>
          <w:sz w:val="18"/>
        </w:rPr>
        <w:t>﹞</w:t>
      </w:r>
      <w:r w:rsidRPr="007A4CCD">
        <w:rPr>
          <w:rFonts w:hint="eastAsia"/>
          <w:color w:val="17365D"/>
        </w:rPr>
        <w:t>菸之課稅項目及應徵稅額如下：</w:t>
      </w:r>
    </w:p>
    <w:p w14:paraId="4D76657C" w14:textId="77777777" w:rsidR="00B95B62" w:rsidRPr="007A4CCD" w:rsidRDefault="00B95B62" w:rsidP="00B95B62">
      <w:pPr>
        <w:ind w:left="142"/>
        <w:jc w:val="both"/>
        <w:rPr>
          <w:color w:val="17365D"/>
        </w:rPr>
      </w:pPr>
      <w:r w:rsidRPr="007A4CCD">
        <w:rPr>
          <w:rFonts w:hint="eastAsia"/>
          <w:color w:val="17365D"/>
        </w:rPr>
        <w:t xml:space="preserve">　　一、紙菸：每千支徵收新臺幣一千五百九十元。</w:t>
      </w:r>
    </w:p>
    <w:p w14:paraId="522011CC" w14:textId="77777777" w:rsidR="00B95B62" w:rsidRPr="007A4CCD" w:rsidRDefault="00B95B62" w:rsidP="00B95B62">
      <w:pPr>
        <w:ind w:left="142"/>
        <w:jc w:val="both"/>
        <w:rPr>
          <w:color w:val="17365D"/>
        </w:rPr>
      </w:pPr>
      <w:r w:rsidRPr="007A4CCD">
        <w:rPr>
          <w:rFonts w:hint="eastAsia"/>
          <w:color w:val="17365D"/>
        </w:rPr>
        <w:t xml:space="preserve">　　二、菸絲：每公斤徵收新臺幣一千五百九十元。</w:t>
      </w:r>
    </w:p>
    <w:p w14:paraId="3357B173" w14:textId="77777777" w:rsidR="00B95B62" w:rsidRPr="007A4CCD" w:rsidRDefault="00B95B62" w:rsidP="00B95B62">
      <w:pPr>
        <w:ind w:left="142"/>
        <w:jc w:val="both"/>
        <w:rPr>
          <w:color w:val="17365D"/>
        </w:rPr>
      </w:pPr>
      <w:r w:rsidRPr="007A4CCD">
        <w:rPr>
          <w:rFonts w:hint="eastAsia"/>
          <w:color w:val="17365D"/>
        </w:rPr>
        <w:t xml:space="preserve">　　三、雪茄：每公斤徵收新臺幣一千五百九十元。</w:t>
      </w:r>
    </w:p>
    <w:p w14:paraId="463F69A9" w14:textId="0AD4EC6F" w:rsidR="00B95B62" w:rsidRPr="007A4CCD" w:rsidRDefault="00B95B62" w:rsidP="00B95B62">
      <w:pPr>
        <w:ind w:left="142"/>
        <w:jc w:val="both"/>
        <w:rPr>
          <w:color w:val="17365D"/>
        </w:rPr>
      </w:pPr>
      <w:r w:rsidRPr="007A4CCD">
        <w:rPr>
          <w:rFonts w:hint="eastAsia"/>
          <w:color w:val="17365D"/>
        </w:rPr>
        <w:t xml:space="preserve">　　四、其他菸品：每公斤徵收新臺幣一千五百九十元或每千支徵收新臺幣一千五百九十元，取其高者。</w:t>
      </w:r>
      <w:r w:rsidR="005734AE">
        <w:rPr>
          <w:rFonts w:hint="eastAsia"/>
          <w:color w:val="FFFFFF"/>
        </w:rPr>
        <w:t>∩</w:t>
      </w:r>
    </w:p>
    <w:p w14:paraId="432B1AF6" w14:textId="6EA600D1" w:rsidR="00B95B62" w:rsidRDefault="00474987" w:rsidP="00474987">
      <w:pPr>
        <w:pStyle w:val="3"/>
        <w:ind w:left="118"/>
        <w:rPr>
          <w:rFonts w:ascii="Calibri" w:hAnsi="Calibri"/>
          <w:color w:val="404040"/>
          <w:sz w:val="18"/>
        </w:rPr>
      </w:pPr>
      <w:r w:rsidRPr="00CD04EE">
        <w:rPr>
          <w:rFonts w:hint="eastAsia"/>
        </w:rPr>
        <w:t>--1</w:t>
      </w:r>
      <w:r w:rsidRPr="00CD04EE">
        <w:t>1</w:t>
      </w:r>
      <w:r>
        <w:t>2</w:t>
      </w:r>
      <w:r w:rsidRPr="00CD04EE">
        <w:rPr>
          <w:rFonts w:hint="eastAsia"/>
        </w:rPr>
        <w:t>年</w:t>
      </w:r>
      <w:r>
        <w:t>2</w:t>
      </w:r>
      <w:r w:rsidRPr="00CD04EE">
        <w:rPr>
          <w:rFonts w:hint="eastAsia"/>
        </w:rPr>
        <w:t>月</w:t>
      </w:r>
      <w:r>
        <w:t>8</w:t>
      </w:r>
      <w:r w:rsidRPr="00CD04EE">
        <w:rPr>
          <w:rFonts w:hint="eastAsia"/>
        </w:rPr>
        <w:t>日修正前條文</w:t>
      </w:r>
      <w:r w:rsidRPr="00CD04EE">
        <w:rPr>
          <w:rFonts w:hint="eastAsia"/>
        </w:rPr>
        <w:t>--</w:t>
      </w:r>
      <w:hyperlink r:id="rId21" w:history="1">
        <w:r w:rsidRPr="00CD04EE">
          <w:rPr>
            <w:rStyle w:val="a3"/>
          </w:rPr>
          <w:t>比對程式</w:t>
        </w:r>
      </w:hyperlink>
    </w:p>
    <w:p w14:paraId="2DFD3313" w14:textId="43BCF5B6" w:rsidR="005D4EB8" w:rsidRPr="00B95B62" w:rsidRDefault="004D08D2" w:rsidP="005D4EB8">
      <w:pPr>
        <w:ind w:left="142"/>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1</w:t>
      </w:r>
      <w:r>
        <w:rPr>
          <w:rFonts w:ascii="Calibri" w:hAnsi="Calibri" w:hint="eastAsia"/>
          <w:color w:val="5F5F5F"/>
          <w:sz w:val="18"/>
        </w:rPr>
        <w:t>﹞</w:t>
      </w:r>
      <w:r w:rsidR="005D4EB8" w:rsidRPr="00B95B62">
        <w:rPr>
          <w:rFonts w:ascii="Arial Unicode MS" w:hAnsi="Arial Unicode MS" w:hint="eastAsia"/>
          <w:color w:val="5F5F5F"/>
        </w:rPr>
        <w:t>菸之課稅項目及應徵稅額如下：</w:t>
      </w:r>
    </w:p>
    <w:p w14:paraId="77EA7BDF" w14:textId="77777777" w:rsidR="00791230" w:rsidRPr="00B95B62" w:rsidRDefault="005D4EB8" w:rsidP="005D4EB8">
      <w:pPr>
        <w:ind w:left="142"/>
        <w:jc w:val="both"/>
        <w:rPr>
          <w:rFonts w:ascii="Arial Unicode MS" w:hAnsi="Arial Unicode MS"/>
          <w:color w:val="5F5F5F"/>
        </w:rPr>
      </w:pPr>
      <w:r w:rsidRPr="00B95B62">
        <w:rPr>
          <w:rFonts w:ascii="Arial Unicode MS" w:hAnsi="Arial Unicode MS" w:hint="eastAsia"/>
          <w:color w:val="5F5F5F"/>
        </w:rPr>
        <w:t xml:space="preserve">　　一、紙菸：每千支徵收新臺幣一千五百九十元</w:t>
      </w:r>
      <w:r w:rsidR="00791230" w:rsidRPr="00B95B62">
        <w:rPr>
          <w:rFonts w:ascii="Arial Unicode MS" w:hAnsi="Arial Unicode MS" w:hint="eastAsia"/>
          <w:color w:val="5F5F5F"/>
        </w:rPr>
        <w:t>。</w:t>
      </w:r>
    </w:p>
    <w:p w14:paraId="5CCD7F83" w14:textId="1786F20C" w:rsidR="00791230" w:rsidRPr="00B95B62" w:rsidRDefault="00791230" w:rsidP="005D4EB8">
      <w:pPr>
        <w:ind w:left="142"/>
        <w:jc w:val="both"/>
        <w:rPr>
          <w:rFonts w:ascii="Arial Unicode MS" w:hAnsi="Arial Unicode MS"/>
          <w:color w:val="5F5F5F"/>
        </w:rPr>
      </w:pPr>
      <w:r w:rsidRPr="00B95B62">
        <w:rPr>
          <w:rFonts w:ascii="Arial Unicode MS" w:hAnsi="Arial Unicode MS" w:hint="eastAsia"/>
          <w:color w:val="5F5F5F"/>
        </w:rPr>
        <w:t xml:space="preserve">　　二、</w:t>
      </w:r>
      <w:r w:rsidR="005D4EB8" w:rsidRPr="00B95B62">
        <w:rPr>
          <w:rFonts w:ascii="Arial Unicode MS" w:hAnsi="Arial Unicode MS" w:hint="eastAsia"/>
          <w:color w:val="5F5F5F"/>
        </w:rPr>
        <w:t>菸絲：每公斤徵收新臺幣一千五百九十元</w:t>
      </w:r>
      <w:r w:rsidRPr="00B95B62">
        <w:rPr>
          <w:rFonts w:ascii="Arial Unicode MS" w:hAnsi="Arial Unicode MS" w:hint="eastAsia"/>
          <w:color w:val="5F5F5F"/>
        </w:rPr>
        <w:t>。</w:t>
      </w:r>
    </w:p>
    <w:p w14:paraId="0781A5FE" w14:textId="35DDE9D3" w:rsidR="00791230" w:rsidRPr="00B95B62" w:rsidRDefault="00791230" w:rsidP="005D4EB8">
      <w:pPr>
        <w:ind w:left="142"/>
        <w:jc w:val="both"/>
        <w:rPr>
          <w:rFonts w:ascii="Arial Unicode MS" w:hAnsi="Arial Unicode MS"/>
          <w:color w:val="5F5F5F"/>
        </w:rPr>
      </w:pPr>
      <w:r w:rsidRPr="00B95B62">
        <w:rPr>
          <w:rFonts w:ascii="Arial Unicode MS" w:hAnsi="Arial Unicode MS" w:hint="eastAsia"/>
          <w:color w:val="5F5F5F"/>
        </w:rPr>
        <w:t xml:space="preserve">　　三、</w:t>
      </w:r>
      <w:r w:rsidR="005D4EB8" w:rsidRPr="00B95B62">
        <w:rPr>
          <w:rFonts w:ascii="Arial Unicode MS" w:hAnsi="Arial Unicode MS" w:hint="eastAsia"/>
          <w:color w:val="5F5F5F"/>
        </w:rPr>
        <w:t>雪茄：每公斤徵收新臺幣一千五百九十元</w:t>
      </w:r>
      <w:r w:rsidRPr="00B95B62">
        <w:rPr>
          <w:rFonts w:ascii="Arial Unicode MS" w:hAnsi="Arial Unicode MS" w:hint="eastAsia"/>
          <w:color w:val="5F5F5F"/>
        </w:rPr>
        <w:t>。</w:t>
      </w:r>
    </w:p>
    <w:p w14:paraId="351DB65C" w14:textId="1282F770" w:rsidR="005D4EB8" w:rsidRPr="00B95B62" w:rsidRDefault="00791230" w:rsidP="005D4EB8">
      <w:pPr>
        <w:ind w:left="142"/>
        <w:jc w:val="both"/>
        <w:rPr>
          <w:rFonts w:ascii="Arial Unicode MS" w:hAnsi="Arial Unicode MS"/>
          <w:color w:val="5F5F5F"/>
        </w:rPr>
      </w:pPr>
      <w:r w:rsidRPr="00B95B62">
        <w:rPr>
          <w:rFonts w:ascii="Arial Unicode MS" w:hAnsi="Arial Unicode MS" w:hint="eastAsia"/>
          <w:color w:val="5F5F5F"/>
        </w:rPr>
        <w:t xml:space="preserve">　　四、</w:t>
      </w:r>
      <w:r w:rsidR="005D4EB8" w:rsidRPr="00B95B62">
        <w:rPr>
          <w:rFonts w:ascii="Arial Unicode MS" w:hAnsi="Arial Unicode MS" w:hint="eastAsia"/>
          <w:color w:val="5F5F5F"/>
        </w:rPr>
        <w:t>其他菸品：每公斤徵收新臺幣一千五百九十元。</w:t>
      </w:r>
      <w:r w:rsidR="00041614" w:rsidRPr="00C01E45">
        <w:rPr>
          <w:rFonts w:ascii="新細明體" w:hAnsi="新細明體" w:hint="eastAsia"/>
          <w:color w:val="FFFFFF"/>
          <w:szCs w:val="20"/>
        </w:rPr>
        <w:t>∴</w:t>
      </w:r>
    </w:p>
    <w:p w14:paraId="55348C99" w14:textId="6ED39A6B" w:rsidR="00791230" w:rsidRDefault="00791230" w:rsidP="002D71D0">
      <w:pPr>
        <w:pStyle w:val="3"/>
        <w:ind w:left="118"/>
      </w:pPr>
      <w:r>
        <w:rPr>
          <w:rFonts w:hint="eastAsia"/>
        </w:rPr>
        <w:t>--</w:t>
      </w:r>
      <w:r w:rsidRPr="00CD7C2A">
        <w:rPr>
          <w:rFonts w:hint="eastAsia"/>
        </w:rPr>
        <w:t>10</w:t>
      </w:r>
      <w:r>
        <w:rPr>
          <w:rFonts w:hint="eastAsia"/>
        </w:rPr>
        <w:t>6</w:t>
      </w:r>
      <w:r w:rsidRPr="00CD7C2A">
        <w:rPr>
          <w:rFonts w:hint="eastAsia"/>
        </w:rPr>
        <w:t>年</w:t>
      </w:r>
      <w:r>
        <w:rPr>
          <w:rFonts w:hint="eastAsia"/>
        </w:rPr>
        <w:t>5</w:t>
      </w:r>
      <w:r w:rsidRPr="00CD7C2A">
        <w:rPr>
          <w:rFonts w:hint="eastAsia"/>
        </w:rPr>
        <w:t>月</w:t>
      </w:r>
      <w:r>
        <w:rPr>
          <w:rFonts w:hint="eastAsia"/>
        </w:rPr>
        <w:t>10</w:t>
      </w:r>
      <w:r>
        <w:rPr>
          <w:rFonts w:hint="eastAsia"/>
        </w:rPr>
        <w:t>日修正前條文</w:t>
      </w:r>
      <w:r>
        <w:rPr>
          <w:rFonts w:hint="eastAsia"/>
        </w:rPr>
        <w:t>--</w:t>
      </w:r>
      <w:hyperlink r:id="rId22" w:history="1">
        <w:r w:rsidRPr="00CD7C2A">
          <w:rPr>
            <w:rStyle w:val="a3"/>
          </w:rPr>
          <w:t>比對程式</w:t>
        </w:r>
      </w:hyperlink>
    </w:p>
    <w:p w14:paraId="51A5C72E" w14:textId="4A036C23" w:rsidR="00B93918" w:rsidRPr="005D4EB8"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5D4EB8">
        <w:rPr>
          <w:rFonts w:ascii="Arial Unicode MS" w:hAnsi="Arial Unicode MS"/>
          <w:color w:val="5F5F5F"/>
        </w:rPr>
        <w:t>菸之課稅項目及應徵稅額如下：</w:t>
      </w:r>
    </w:p>
    <w:p w14:paraId="31803C41" w14:textId="77777777" w:rsidR="00791230" w:rsidRDefault="008C5D7C" w:rsidP="005C0EEE">
      <w:pPr>
        <w:ind w:leftChars="50" w:left="100"/>
        <w:jc w:val="both"/>
        <w:rPr>
          <w:rFonts w:ascii="Arial Unicode MS" w:hAnsi="Arial Unicode MS"/>
          <w:color w:val="5F5F5F"/>
        </w:rPr>
      </w:pPr>
      <w:r w:rsidRPr="005D4EB8">
        <w:rPr>
          <w:rFonts w:ascii="Arial Unicode MS" w:hAnsi="Arial Unicode MS"/>
          <w:color w:val="5F5F5F"/>
        </w:rPr>
        <w:t xml:space="preserve">　　</w:t>
      </w:r>
      <w:r w:rsidR="00B93918" w:rsidRPr="005D4EB8">
        <w:rPr>
          <w:rFonts w:ascii="Arial Unicode MS" w:hAnsi="Arial Unicode MS"/>
          <w:color w:val="5F5F5F"/>
        </w:rPr>
        <w:t>一、紙菸：每千支徵收新臺幣五百九十元</w:t>
      </w:r>
      <w:r w:rsidR="00791230">
        <w:rPr>
          <w:rFonts w:ascii="Arial Unicode MS" w:hAnsi="Arial Unicode MS"/>
          <w:color w:val="5F5F5F"/>
        </w:rPr>
        <w:t>。</w:t>
      </w:r>
    </w:p>
    <w:p w14:paraId="53E07906" w14:textId="7EECBC00"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5D4EB8">
        <w:rPr>
          <w:rFonts w:ascii="Arial Unicode MS" w:hAnsi="Arial Unicode MS"/>
          <w:color w:val="5F5F5F"/>
        </w:rPr>
        <w:t>二</w:t>
      </w:r>
      <w:r>
        <w:rPr>
          <w:rFonts w:ascii="Arial Unicode MS" w:hAnsi="Arial Unicode MS"/>
          <w:color w:val="5F5F5F"/>
        </w:rPr>
        <w:t>、</w:t>
      </w:r>
      <w:r w:rsidR="00B93918" w:rsidRPr="005D4EB8">
        <w:rPr>
          <w:rFonts w:ascii="Arial Unicode MS" w:hAnsi="Arial Unicode MS"/>
          <w:color w:val="5F5F5F"/>
        </w:rPr>
        <w:t>菸絲：每公斤徵收新臺幣五百九十元</w:t>
      </w:r>
      <w:r>
        <w:rPr>
          <w:rFonts w:ascii="Arial Unicode MS" w:hAnsi="Arial Unicode MS"/>
          <w:color w:val="5F5F5F"/>
        </w:rPr>
        <w:t>。</w:t>
      </w:r>
    </w:p>
    <w:p w14:paraId="0CE4CC27" w14:textId="62246F99"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5D4EB8">
        <w:rPr>
          <w:rFonts w:ascii="Arial Unicode MS" w:hAnsi="Arial Unicode MS"/>
          <w:color w:val="5F5F5F"/>
        </w:rPr>
        <w:t>三</w:t>
      </w:r>
      <w:r>
        <w:rPr>
          <w:rFonts w:ascii="Arial Unicode MS" w:hAnsi="Arial Unicode MS"/>
          <w:color w:val="5F5F5F"/>
        </w:rPr>
        <w:t>、</w:t>
      </w:r>
      <w:r w:rsidR="00B93918" w:rsidRPr="005D4EB8">
        <w:rPr>
          <w:rFonts w:ascii="Arial Unicode MS" w:hAnsi="Arial Unicode MS"/>
          <w:color w:val="5F5F5F"/>
        </w:rPr>
        <w:t>雪茄：每公斤徵收新臺幣五百九十元</w:t>
      </w:r>
      <w:r>
        <w:rPr>
          <w:rFonts w:ascii="Arial Unicode MS" w:hAnsi="Arial Unicode MS"/>
          <w:color w:val="5F5F5F"/>
        </w:rPr>
        <w:t>。</w:t>
      </w:r>
    </w:p>
    <w:p w14:paraId="6A9FC66E" w14:textId="4178490D" w:rsidR="00B93918" w:rsidRPr="005D4EB8"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5D4EB8">
        <w:rPr>
          <w:rFonts w:ascii="Arial Unicode MS" w:hAnsi="Arial Unicode MS"/>
          <w:color w:val="5F5F5F"/>
        </w:rPr>
        <w:t>四</w:t>
      </w:r>
      <w:r>
        <w:rPr>
          <w:rFonts w:ascii="Arial Unicode MS" w:hAnsi="Arial Unicode MS"/>
          <w:color w:val="5F5F5F"/>
        </w:rPr>
        <w:t>、</w:t>
      </w:r>
      <w:r w:rsidR="00B93918" w:rsidRPr="005D4EB8">
        <w:rPr>
          <w:rFonts w:ascii="Arial Unicode MS" w:hAnsi="Arial Unicode MS"/>
          <w:color w:val="5F5F5F"/>
        </w:rPr>
        <w:t>其他菸品：每公斤徵收新臺幣五百九十元。</w:t>
      </w:r>
      <w:r w:rsidR="00C01E45" w:rsidRPr="00C01E45">
        <w:rPr>
          <w:rFonts w:ascii="新細明體" w:hAnsi="新細明體" w:hint="eastAsia"/>
          <w:color w:val="FFFFFF"/>
          <w:szCs w:val="20"/>
        </w:rPr>
        <w:t>∴</w:t>
      </w:r>
      <w:r w:rsidR="005734AE" w:rsidRPr="005734AE">
        <w:rPr>
          <w:rFonts w:ascii="新細明體" w:hAnsi="新細明體" w:hint="eastAsia"/>
          <w:color w:val="FFFFFF"/>
          <w:szCs w:val="20"/>
        </w:rPr>
        <w:t>∪</w:t>
      </w:r>
    </w:p>
    <w:p w14:paraId="45F518CF" w14:textId="77777777" w:rsidR="00791230" w:rsidRDefault="005C0EEE" w:rsidP="005C0EEE">
      <w:pPr>
        <w:pStyle w:val="2"/>
        <w:rPr>
          <w:rFonts w:ascii="新細明體" w:hAnsi="新細明體"/>
          <w:color w:val="FFFFFF"/>
        </w:rPr>
      </w:pPr>
      <w:bookmarkStart w:id="13" w:name="a8"/>
      <w:bookmarkEnd w:id="13"/>
      <w:r>
        <w:t>第</w:t>
      </w:r>
      <w:r>
        <w:t>8</w:t>
      </w:r>
      <w:r>
        <w:t>條</w:t>
      </w:r>
      <w:r w:rsidR="00B93918" w:rsidRPr="00D412C6">
        <w:t>（酒之課稅項目及應徵稅額）</w:t>
      </w:r>
      <w:r w:rsidR="00791230">
        <w:rPr>
          <w:rFonts w:ascii="新細明體" w:hAnsi="新細明體" w:hint="eastAsia"/>
          <w:color w:val="FFFFFF"/>
        </w:rPr>
        <w:t>∵</w:t>
      </w:r>
    </w:p>
    <w:p w14:paraId="3A648F5B" w14:textId="57D784EE" w:rsidR="00190A79" w:rsidRPr="004D2171" w:rsidRDefault="004D08D2" w:rsidP="005C0EEE">
      <w:pPr>
        <w:ind w:leftChars="50" w:left="10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90A79" w:rsidRPr="004D2171">
        <w:rPr>
          <w:rFonts w:ascii="Arial Unicode MS" w:hAnsi="Arial Unicode MS" w:hint="eastAsia"/>
          <w:color w:val="17365D"/>
        </w:rPr>
        <w:t>酒之課稅項目及應徵稅額如下：</w:t>
      </w:r>
    </w:p>
    <w:p w14:paraId="3EDC61BD" w14:textId="77777777" w:rsidR="00190A79" w:rsidRPr="00D13371" w:rsidRDefault="00190A79" w:rsidP="005C0EEE">
      <w:pPr>
        <w:ind w:leftChars="50" w:left="100"/>
        <w:jc w:val="both"/>
        <w:rPr>
          <w:rFonts w:ascii="Arial Unicode MS" w:hAnsi="Arial Unicode MS"/>
          <w:color w:val="17365D"/>
        </w:rPr>
      </w:pPr>
      <w:r w:rsidRPr="00D13371">
        <w:rPr>
          <w:rFonts w:ascii="Arial Unicode MS" w:hAnsi="Arial Unicode MS" w:hint="eastAsia"/>
          <w:color w:val="17365D"/>
        </w:rPr>
        <w:t xml:space="preserve">　　一、釀造酒類：</w:t>
      </w:r>
    </w:p>
    <w:p w14:paraId="20433C19" w14:textId="77777777" w:rsidR="00791230" w:rsidRDefault="00190A79" w:rsidP="005C0EEE">
      <w:pPr>
        <w:ind w:leftChars="50" w:left="100"/>
        <w:jc w:val="both"/>
        <w:rPr>
          <w:rFonts w:ascii="Arial Unicode MS" w:hAnsi="Arial Unicode MS"/>
          <w:color w:val="17365D"/>
        </w:rPr>
      </w:pPr>
      <w:r w:rsidRPr="00D13371">
        <w:rPr>
          <w:rFonts w:ascii="Arial Unicode MS" w:hAnsi="Arial Unicode MS" w:hint="eastAsia"/>
          <w:color w:val="17365D"/>
        </w:rPr>
        <w:t xml:space="preserve">　　</w:t>
      </w:r>
      <w:r w:rsidR="006D4E76">
        <w:rPr>
          <w:rFonts w:ascii="Arial Unicode MS" w:hAnsi="Arial Unicode MS" w:hint="eastAsia"/>
          <w:color w:val="17365D"/>
        </w:rPr>
        <w:t>（</w:t>
      </w:r>
      <w:r w:rsidRPr="00D13371">
        <w:rPr>
          <w:rFonts w:ascii="Arial Unicode MS" w:hAnsi="Arial Unicode MS" w:hint="eastAsia"/>
          <w:color w:val="17365D"/>
        </w:rPr>
        <w:t>一</w:t>
      </w:r>
      <w:r w:rsidR="006D4E76">
        <w:rPr>
          <w:rFonts w:ascii="Arial Unicode MS" w:hAnsi="Arial Unicode MS" w:hint="eastAsia"/>
          <w:color w:val="17365D"/>
        </w:rPr>
        <w:t>）</w:t>
      </w:r>
      <w:r w:rsidRPr="00D13371">
        <w:rPr>
          <w:rFonts w:ascii="Arial Unicode MS" w:hAnsi="Arial Unicode MS" w:hint="eastAsia"/>
          <w:color w:val="17365D"/>
        </w:rPr>
        <w:t>啤酒：每公升徵收新臺幣二十六元</w:t>
      </w:r>
      <w:r w:rsidR="00791230">
        <w:rPr>
          <w:rFonts w:ascii="Arial Unicode MS" w:hAnsi="Arial Unicode MS" w:hint="eastAsia"/>
          <w:color w:val="17365D"/>
        </w:rPr>
        <w:t>。</w:t>
      </w:r>
    </w:p>
    <w:p w14:paraId="58851D7A" w14:textId="2370D9E2"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00190A79" w:rsidRPr="00D13371">
        <w:rPr>
          <w:rFonts w:ascii="Arial Unicode MS" w:hAnsi="Arial Unicode MS" w:hint="eastAsia"/>
          <w:color w:val="17365D"/>
        </w:rPr>
        <w:t>二</w:t>
      </w:r>
      <w:r w:rsidR="006D4E76">
        <w:rPr>
          <w:rFonts w:ascii="Arial Unicode MS" w:hAnsi="Arial Unicode MS" w:hint="eastAsia"/>
          <w:color w:val="17365D"/>
        </w:rPr>
        <w:t>）</w:t>
      </w:r>
      <w:r w:rsidR="00190A79" w:rsidRPr="00D13371">
        <w:rPr>
          <w:rFonts w:ascii="Arial Unicode MS" w:hAnsi="Arial Unicode MS" w:hint="eastAsia"/>
          <w:color w:val="17365D"/>
        </w:rPr>
        <w:t>其他釀造酒：每公升按酒精成分每度徵收新臺幣七元</w:t>
      </w:r>
      <w:r>
        <w:rPr>
          <w:rFonts w:ascii="Arial Unicode MS" w:hAnsi="Arial Unicode MS" w:hint="eastAsia"/>
          <w:color w:val="17365D"/>
        </w:rPr>
        <w:t>。</w:t>
      </w:r>
    </w:p>
    <w:p w14:paraId="53D31C96" w14:textId="45CAB006"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D13371">
        <w:rPr>
          <w:rFonts w:ascii="Arial Unicode MS" w:hAnsi="Arial Unicode MS" w:hint="eastAsia"/>
          <w:color w:val="17365D"/>
        </w:rPr>
        <w:t>二</w:t>
      </w:r>
      <w:r>
        <w:rPr>
          <w:rFonts w:ascii="Arial Unicode MS" w:hAnsi="Arial Unicode MS" w:hint="eastAsia"/>
          <w:color w:val="17365D"/>
        </w:rPr>
        <w:t>、</w:t>
      </w:r>
      <w:r w:rsidR="00190A79" w:rsidRPr="00D13371">
        <w:rPr>
          <w:rFonts w:ascii="Arial Unicode MS" w:hAnsi="Arial Unicode MS" w:hint="eastAsia"/>
          <w:color w:val="17365D"/>
        </w:rPr>
        <w:t>蒸餾酒類：每公升按酒精成分每度徵收新臺幣二點五元</w:t>
      </w:r>
      <w:r>
        <w:rPr>
          <w:rFonts w:ascii="Arial Unicode MS" w:hAnsi="Arial Unicode MS" w:hint="eastAsia"/>
          <w:color w:val="17365D"/>
        </w:rPr>
        <w:t>。</w:t>
      </w:r>
    </w:p>
    <w:p w14:paraId="225C9852" w14:textId="594382FF"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D13371">
        <w:rPr>
          <w:rFonts w:ascii="Arial Unicode MS" w:hAnsi="Arial Unicode MS" w:hint="eastAsia"/>
          <w:color w:val="17365D"/>
        </w:rPr>
        <w:t>三</w:t>
      </w:r>
      <w:r>
        <w:rPr>
          <w:rFonts w:ascii="Arial Unicode MS" w:hAnsi="Arial Unicode MS" w:hint="eastAsia"/>
          <w:color w:val="17365D"/>
        </w:rPr>
        <w:t>、</w:t>
      </w:r>
      <w:r w:rsidR="00190A79" w:rsidRPr="00D13371">
        <w:rPr>
          <w:rFonts w:ascii="Arial Unicode MS" w:hAnsi="Arial Unicode MS" w:hint="eastAsia"/>
          <w:color w:val="17365D"/>
        </w:rPr>
        <w:t>再製酒類：酒精成分以容量計算超過百分之二十者，每公升徵收新臺幣一百八十五元；酒精成分以容量</w:t>
      </w:r>
      <w:r w:rsidR="00190A79" w:rsidRPr="00D13371">
        <w:rPr>
          <w:rFonts w:ascii="Arial Unicode MS" w:hAnsi="Arial Unicode MS" w:hint="eastAsia"/>
          <w:color w:val="17365D"/>
        </w:rPr>
        <w:lastRenderedPageBreak/>
        <w:t>計算在百分之二十以下者，每公升按酒精成分每度徵收新臺幣七元</w:t>
      </w:r>
      <w:r>
        <w:rPr>
          <w:rFonts w:ascii="Arial Unicode MS" w:hAnsi="Arial Unicode MS" w:hint="eastAsia"/>
          <w:color w:val="17365D"/>
        </w:rPr>
        <w:t>。</w:t>
      </w:r>
    </w:p>
    <w:p w14:paraId="67DF3BE3" w14:textId="34E1B0F4"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D13371">
        <w:rPr>
          <w:rFonts w:ascii="Arial Unicode MS" w:hAnsi="Arial Unicode MS" w:hint="eastAsia"/>
          <w:color w:val="17365D"/>
        </w:rPr>
        <w:t>四</w:t>
      </w:r>
      <w:r>
        <w:rPr>
          <w:rFonts w:ascii="Arial Unicode MS" w:hAnsi="Arial Unicode MS" w:hint="eastAsia"/>
          <w:color w:val="17365D"/>
        </w:rPr>
        <w:t>、</w:t>
      </w:r>
      <w:r w:rsidR="00190A79" w:rsidRPr="00D13371">
        <w:rPr>
          <w:rFonts w:ascii="Arial Unicode MS" w:hAnsi="Arial Unicode MS" w:hint="eastAsia"/>
          <w:color w:val="17365D"/>
        </w:rPr>
        <w:t>料理酒：每公升徵收新臺幣九元</w:t>
      </w:r>
      <w:r>
        <w:rPr>
          <w:rFonts w:ascii="Arial Unicode MS" w:hAnsi="Arial Unicode MS" w:hint="eastAsia"/>
          <w:color w:val="17365D"/>
        </w:rPr>
        <w:t>。</w:t>
      </w:r>
    </w:p>
    <w:p w14:paraId="2205AB48" w14:textId="4BB72F7B" w:rsidR="00791230"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D13371">
        <w:rPr>
          <w:rFonts w:ascii="Arial Unicode MS" w:hAnsi="Arial Unicode MS" w:hint="eastAsia"/>
          <w:color w:val="17365D"/>
        </w:rPr>
        <w:t>五</w:t>
      </w:r>
      <w:r>
        <w:rPr>
          <w:rFonts w:ascii="Arial Unicode MS" w:hAnsi="Arial Unicode MS" w:hint="eastAsia"/>
          <w:color w:val="17365D"/>
        </w:rPr>
        <w:t>、</w:t>
      </w:r>
      <w:r w:rsidR="00190A79" w:rsidRPr="00D13371">
        <w:rPr>
          <w:rFonts w:ascii="Arial Unicode MS" w:hAnsi="Arial Unicode MS" w:hint="eastAsia"/>
          <w:color w:val="17365D"/>
        </w:rPr>
        <w:t>其他酒類：每公升按酒精成分每度徵收新臺幣七元</w:t>
      </w:r>
      <w:r>
        <w:rPr>
          <w:rFonts w:ascii="Arial Unicode MS" w:hAnsi="Arial Unicode MS" w:hint="eastAsia"/>
          <w:color w:val="17365D"/>
        </w:rPr>
        <w:t>。</w:t>
      </w:r>
    </w:p>
    <w:p w14:paraId="1BCA15D1" w14:textId="11580A09" w:rsidR="00190A79" w:rsidRPr="00D13371" w:rsidRDefault="00791230" w:rsidP="005C0EEE">
      <w:pPr>
        <w:ind w:leftChars="50" w:left="100"/>
        <w:jc w:val="both"/>
        <w:rPr>
          <w:rFonts w:ascii="Arial Unicode MS" w:hAnsi="Arial Unicode MS"/>
          <w:color w:val="17365D"/>
        </w:rPr>
      </w:pPr>
      <w:r>
        <w:rPr>
          <w:rFonts w:ascii="Arial Unicode MS" w:hAnsi="Arial Unicode MS" w:hint="eastAsia"/>
          <w:color w:val="17365D"/>
        </w:rPr>
        <w:t xml:space="preserve">　　</w:t>
      </w:r>
      <w:r w:rsidRPr="00D13371">
        <w:rPr>
          <w:rFonts w:ascii="Arial Unicode MS" w:hAnsi="Arial Unicode MS" w:hint="eastAsia"/>
          <w:color w:val="17365D"/>
        </w:rPr>
        <w:t>六</w:t>
      </w:r>
      <w:r>
        <w:rPr>
          <w:rFonts w:ascii="Arial Unicode MS" w:hAnsi="Arial Unicode MS" w:hint="eastAsia"/>
          <w:color w:val="17365D"/>
        </w:rPr>
        <w:t>、</w:t>
      </w:r>
      <w:r w:rsidR="00190A79" w:rsidRPr="00D13371">
        <w:rPr>
          <w:rFonts w:ascii="Arial Unicode MS" w:hAnsi="Arial Unicode MS" w:hint="eastAsia"/>
          <w:color w:val="17365D"/>
        </w:rPr>
        <w:t>酒精：每公升徵收新臺幣十五元。</w:t>
      </w:r>
      <w:r w:rsidR="005734AE" w:rsidRPr="005734AE">
        <w:rPr>
          <w:rFonts w:hint="eastAsia"/>
          <w:color w:val="FFFFFF"/>
        </w:rPr>
        <w:t>∩</w:t>
      </w:r>
    </w:p>
    <w:p w14:paraId="65C03149" w14:textId="538C020C" w:rsidR="00791230" w:rsidRDefault="00791230" w:rsidP="005C0EEE">
      <w:pPr>
        <w:pStyle w:val="3"/>
        <w:ind w:left="118"/>
      </w:pPr>
      <w:r>
        <w:rPr>
          <w:rFonts w:hint="eastAsia"/>
        </w:rPr>
        <w:t>--</w:t>
      </w:r>
      <w:r w:rsidRPr="005E4C1D">
        <w:rPr>
          <w:rFonts w:hint="eastAsia"/>
        </w:rPr>
        <w:t>9</w:t>
      </w:r>
      <w:r>
        <w:rPr>
          <w:rFonts w:hint="eastAsia"/>
        </w:rPr>
        <w:t>8</w:t>
      </w:r>
      <w:r w:rsidRPr="005E4C1D">
        <w:rPr>
          <w:rFonts w:hint="eastAsia"/>
        </w:rPr>
        <w:t>年</w:t>
      </w:r>
      <w:r>
        <w:rPr>
          <w:rFonts w:hint="eastAsia"/>
        </w:rPr>
        <w:t>5</w:t>
      </w:r>
      <w:r w:rsidRPr="005E4C1D">
        <w:rPr>
          <w:rFonts w:hint="eastAsia"/>
        </w:rPr>
        <w:t>月</w:t>
      </w:r>
      <w:r>
        <w:rPr>
          <w:rFonts w:hint="eastAsia"/>
        </w:rPr>
        <w:t>13</w:t>
      </w:r>
      <w:r>
        <w:rPr>
          <w:rFonts w:hint="eastAsia"/>
        </w:rPr>
        <w:t>日修正前條文</w:t>
      </w:r>
      <w:r>
        <w:rPr>
          <w:rFonts w:hint="eastAsia"/>
        </w:rPr>
        <w:t>--</w:t>
      </w:r>
      <w:hyperlink r:id="rId23" w:history="1">
        <w:r w:rsidRPr="005C530E">
          <w:rPr>
            <w:szCs w:val="20"/>
            <w:u w:val="single"/>
          </w:rPr>
          <w:t>比對程式</w:t>
        </w:r>
      </w:hyperlink>
    </w:p>
    <w:p w14:paraId="32F1F8D9" w14:textId="74B3886C" w:rsidR="007726B2" w:rsidRPr="00C833F8"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7726B2" w:rsidRPr="00C833F8">
        <w:rPr>
          <w:rFonts w:ascii="Arial Unicode MS" w:hAnsi="Arial Unicode MS" w:hint="eastAsia"/>
          <w:color w:val="5F5F5F"/>
        </w:rPr>
        <w:t>酒之課稅項目及應徵稅額如下：</w:t>
      </w:r>
    </w:p>
    <w:p w14:paraId="07E463F1" w14:textId="77777777" w:rsidR="007726B2" w:rsidRPr="00C833F8" w:rsidRDefault="007726B2" w:rsidP="007726B2">
      <w:pPr>
        <w:ind w:left="142"/>
        <w:jc w:val="both"/>
        <w:rPr>
          <w:rFonts w:ascii="Arial Unicode MS" w:hAnsi="Arial Unicode MS"/>
          <w:color w:val="5F5F5F"/>
        </w:rPr>
      </w:pPr>
      <w:r w:rsidRPr="00C833F8">
        <w:rPr>
          <w:rFonts w:ascii="Arial Unicode MS" w:hAnsi="Arial Unicode MS" w:hint="eastAsia"/>
          <w:color w:val="5F5F5F"/>
        </w:rPr>
        <w:t xml:space="preserve">　　一、釀造酒類：</w:t>
      </w:r>
    </w:p>
    <w:p w14:paraId="25BECAB2" w14:textId="77777777" w:rsidR="00791230" w:rsidRDefault="007726B2" w:rsidP="007726B2">
      <w:pPr>
        <w:ind w:left="142"/>
        <w:jc w:val="both"/>
        <w:rPr>
          <w:rFonts w:ascii="Arial Unicode MS" w:hAnsi="Arial Unicode MS"/>
          <w:color w:val="5F5F5F"/>
        </w:rPr>
      </w:pPr>
      <w:r w:rsidRPr="00C833F8">
        <w:rPr>
          <w:rFonts w:ascii="Arial Unicode MS" w:hAnsi="Arial Unicode MS" w:hint="eastAsia"/>
          <w:color w:val="5F5F5F"/>
        </w:rPr>
        <w:t xml:space="preserve">　　（一）啤酒：每公升徵收新臺幣二十六元</w:t>
      </w:r>
      <w:r w:rsidR="00791230">
        <w:rPr>
          <w:rFonts w:ascii="Arial Unicode MS" w:hAnsi="Arial Unicode MS" w:hint="eastAsia"/>
          <w:color w:val="5F5F5F"/>
        </w:rPr>
        <w:t>。</w:t>
      </w:r>
    </w:p>
    <w:p w14:paraId="5ABE6527" w14:textId="7245CC33"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007726B2" w:rsidRPr="00C833F8">
        <w:rPr>
          <w:rFonts w:ascii="Arial Unicode MS" w:hAnsi="Arial Unicode MS" w:hint="eastAsia"/>
          <w:color w:val="5F5F5F"/>
        </w:rPr>
        <w:t>二）其他釀造酒：每公升按酒精成分每度徵收新臺幣七元</w:t>
      </w:r>
      <w:r>
        <w:rPr>
          <w:rFonts w:ascii="Arial Unicode MS" w:hAnsi="Arial Unicode MS" w:hint="eastAsia"/>
          <w:color w:val="5F5F5F"/>
        </w:rPr>
        <w:t>。</w:t>
      </w:r>
    </w:p>
    <w:p w14:paraId="27087C68" w14:textId="7F9624FE"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Pr="00C833F8">
        <w:rPr>
          <w:rFonts w:ascii="Arial Unicode MS" w:hAnsi="Arial Unicode MS" w:hint="eastAsia"/>
          <w:color w:val="5F5F5F"/>
        </w:rPr>
        <w:t>二</w:t>
      </w:r>
      <w:r>
        <w:rPr>
          <w:rFonts w:ascii="Arial Unicode MS" w:hAnsi="Arial Unicode MS" w:hint="eastAsia"/>
          <w:color w:val="5F5F5F"/>
        </w:rPr>
        <w:t>、</w:t>
      </w:r>
      <w:r w:rsidR="007726B2" w:rsidRPr="00C833F8">
        <w:rPr>
          <w:rFonts w:ascii="Arial Unicode MS" w:hAnsi="Arial Unicode MS" w:hint="eastAsia"/>
          <w:color w:val="5F5F5F"/>
        </w:rPr>
        <w:t>蒸餾酒類：每公升徵收新臺幣一百八十五元</w:t>
      </w:r>
      <w:r>
        <w:rPr>
          <w:rFonts w:ascii="Arial Unicode MS" w:hAnsi="Arial Unicode MS" w:hint="eastAsia"/>
          <w:color w:val="5F5F5F"/>
        </w:rPr>
        <w:t>。</w:t>
      </w:r>
    </w:p>
    <w:p w14:paraId="72E1EF6E" w14:textId="5F057592"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Pr="00C833F8">
        <w:rPr>
          <w:rFonts w:ascii="Arial Unicode MS" w:hAnsi="Arial Unicode MS" w:hint="eastAsia"/>
          <w:color w:val="5F5F5F"/>
        </w:rPr>
        <w:t>三</w:t>
      </w:r>
      <w:r>
        <w:rPr>
          <w:rFonts w:ascii="Arial Unicode MS" w:hAnsi="Arial Unicode MS" w:hint="eastAsia"/>
          <w:color w:val="5F5F5F"/>
        </w:rPr>
        <w:t>、</w:t>
      </w:r>
      <w:r w:rsidR="007726B2" w:rsidRPr="00C833F8">
        <w:rPr>
          <w:rFonts w:ascii="Arial Unicode MS" w:hAnsi="Arial Unicode MS" w:hint="eastAsia"/>
          <w:color w:val="5F5F5F"/>
        </w:rPr>
        <w:t>再製酒類：酒精成分以容量計算超過百分之二十者，每公升徵收新臺幣一百八十五元；酒精成分以容量計算在百分之二十以下者，每公升按酒精成分每度徵收新臺幣七元</w:t>
      </w:r>
      <w:r>
        <w:rPr>
          <w:rFonts w:ascii="Arial Unicode MS" w:hAnsi="Arial Unicode MS" w:hint="eastAsia"/>
          <w:color w:val="5F5F5F"/>
        </w:rPr>
        <w:t>。</w:t>
      </w:r>
    </w:p>
    <w:p w14:paraId="18BF0821" w14:textId="60E6C883"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Pr="00C833F8">
        <w:rPr>
          <w:rFonts w:ascii="Arial Unicode MS" w:hAnsi="Arial Unicode MS" w:hint="eastAsia"/>
          <w:color w:val="5F5F5F"/>
        </w:rPr>
        <w:t>四</w:t>
      </w:r>
      <w:r>
        <w:rPr>
          <w:rFonts w:ascii="Arial Unicode MS" w:hAnsi="Arial Unicode MS" w:hint="eastAsia"/>
          <w:color w:val="5F5F5F"/>
        </w:rPr>
        <w:t>、</w:t>
      </w:r>
      <w:r w:rsidR="007726B2" w:rsidRPr="00C833F8">
        <w:rPr>
          <w:rFonts w:ascii="Arial Unicode MS" w:hAnsi="Arial Unicode MS" w:hint="eastAsia"/>
          <w:color w:val="5F5F5F"/>
        </w:rPr>
        <w:t>料理酒：每公升徵收新臺幣九元</w:t>
      </w:r>
      <w:r>
        <w:rPr>
          <w:rFonts w:ascii="Arial Unicode MS" w:hAnsi="Arial Unicode MS" w:hint="eastAsia"/>
          <w:color w:val="5F5F5F"/>
        </w:rPr>
        <w:t>。</w:t>
      </w:r>
    </w:p>
    <w:p w14:paraId="4611D508" w14:textId="6B9B1051" w:rsidR="00791230"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Pr="00C833F8">
        <w:rPr>
          <w:rFonts w:ascii="Arial Unicode MS" w:hAnsi="Arial Unicode MS" w:hint="eastAsia"/>
          <w:color w:val="5F5F5F"/>
        </w:rPr>
        <w:t>五</w:t>
      </w:r>
      <w:r>
        <w:rPr>
          <w:rFonts w:ascii="Arial Unicode MS" w:hAnsi="Arial Unicode MS" w:hint="eastAsia"/>
          <w:color w:val="5F5F5F"/>
        </w:rPr>
        <w:t>、</w:t>
      </w:r>
      <w:r w:rsidR="007726B2" w:rsidRPr="00C833F8">
        <w:rPr>
          <w:rFonts w:ascii="Arial Unicode MS" w:hAnsi="Arial Unicode MS" w:hint="eastAsia"/>
          <w:color w:val="5F5F5F"/>
        </w:rPr>
        <w:t>其他酒類：每公升按酒精成分每度徵收新臺幣七元</w:t>
      </w:r>
      <w:r>
        <w:rPr>
          <w:rFonts w:ascii="Arial Unicode MS" w:hAnsi="Arial Unicode MS" w:hint="eastAsia"/>
          <w:color w:val="5F5F5F"/>
        </w:rPr>
        <w:t>。</w:t>
      </w:r>
    </w:p>
    <w:p w14:paraId="14FE1EBE" w14:textId="0F3315C6" w:rsidR="007726B2" w:rsidRPr="00C833F8" w:rsidRDefault="00791230" w:rsidP="007726B2">
      <w:pPr>
        <w:ind w:left="142"/>
        <w:jc w:val="both"/>
        <w:rPr>
          <w:rFonts w:ascii="Arial Unicode MS" w:hAnsi="Arial Unicode MS"/>
          <w:color w:val="5F5F5F"/>
        </w:rPr>
      </w:pPr>
      <w:r>
        <w:rPr>
          <w:rFonts w:ascii="Arial Unicode MS" w:hAnsi="Arial Unicode MS" w:hint="eastAsia"/>
          <w:color w:val="5F5F5F"/>
        </w:rPr>
        <w:t xml:space="preserve">　　</w:t>
      </w:r>
      <w:r w:rsidRPr="00C833F8">
        <w:rPr>
          <w:rFonts w:ascii="Arial Unicode MS" w:hAnsi="Arial Unicode MS" w:hint="eastAsia"/>
          <w:color w:val="5F5F5F"/>
        </w:rPr>
        <w:t>六</w:t>
      </w:r>
      <w:r>
        <w:rPr>
          <w:rFonts w:ascii="Arial Unicode MS" w:hAnsi="Arial Unicode MS" w:hint="eastAsia"/>
          <w:color w:val="5F5F5F"/>
        </w:rPr>
        <w:t>、</w:t>
      </w:r>
      <w:r w:rsidR="007726B2" w:rsidRPr="00C833F8">
        <w:rPr>
          <w:rFonts w:ascii="Arial Unicode MS" w:hAnsi="Arial Unicode MS" w:hint="eastAsia"/>
          <w:color w:val="5F5F5F"/>
        </w:rPr>
        <w:t>酒精：每公升徵收新臺幣十五元。</w:t>
      </w:r>
      <w:r w:rsidR="00C01E45" w:rsidRPr="00C01E45">
        <w:rPr>
          <w:rFonts w:ascii="新細明體" w:hAnsi="新細明體" w:hint="eastAsia"/>
          <w:color w:val="FFFFFF"/>
          <w:szCs w:val="20"/>
        </w:rPr>
        <w:t>∴</w:t>
      </w:r>
    </w:p>
    <w:p w14:paraId="44CFE82C" w14:textId="6FE9B7F2" w:rsidR="00791230" w:rsidRDefault="00791230" w:rsidP="005C0EEE">
      <w:pPr>
        <w:pStyle w:val="3"/>
        <w:ind w:left="118"/>
      </w:pPr>
      <w:r>
        <w:rPr>
          <w:rFonts w:hint="eastAsia"/>
        </w:rPr>
        <w:t>--</w:t>
      </w:r>
      <w:r w:rsidRPr="00D412C6">
        <w:rPr>
          <w:rFonts w:hint="eastAsia"/>
        </w:rPr>
        <w:t>97</w:t>
      </w:r>
      <w:r w:rsidRPr="00D412C6">
        <w:rPr>
          <w:rFonts w:hint="eastAsia"/>
        </w:rPr>
        <w:t>年</w:t>
      </w:r>
      <w:r w:rsidRPr="00D412C6">
        <w:rPr>
          <w:rFonts w:hint="eastAsia"/>
        </w:rPr>
        <w:t>5</w:t>
      </w:r>
      <w:r w:rsidRPr="00D412C6">
        <w:rPr>
          <w:rFonts w:hint="eastAsia"/>
        </w:rPr>
        <w:t>月</w:t>
      </w:r>
      <w:r w:rsidRPr="00D412C6">
        <w:rPr>
          <w:rFonts w:hint="eastAsia"/>
        </w:rPr>
        <w:t>7</w:t>
      </w:r>
      <w:r>
        <w:rPr>
          <w:rFonts w:hint="eastAsia"/>
        </w:rPr>
        <w:t>日修正前條文</w:t>
      </w:r>
      <w:r>
        <w:rPr>
          <w:rFonts w:hint="eastAsia"/>
        </w:rPr>
        <w:t>--</w:t>
      </w:r>
      <w:hyperlink r:id="rId24" w:history="1">
        <w:r w:rsidRPr="005C530E">
          <w:rPr>
            <w:szCs w:val="20"/>
            <w:u w:val="single"/>
          </w:rPr>
          <w:t>比對程式</w:t>
        </w:r>
      </w:hyperlink>
    </w:p>
    <w:p w14:paraId="10E0B7D0" w14:textId="7083F07F" w:rsidR="00B93918" w:rsidRPr="00C833F8"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C833F8">
        <w:rPr>
          <w:rFonts w:ascii="Arial Unicode MS" w:hAnsi="Arial Unicode MS"/>
          <w:color w:val="5F5F5F"/>
        </w:rPr>
        <w:t>酒之課稅項目及應徵稅額如下：</w:t>
      </w:r>
    </w:p>
    <w:p w14:paraId="17F84FDA" w14:textId="77777777" w:rsidR="00B93918" w:rsidRPr="00C833F8" w:rsidRDefault="008C5D7C" w:rsidP="005C0EEE">
      <w:pPr>
        <w:ind w:leftChars="50" w:left="100"/>
        <w:jc w:val="both"/>
        <w:rPr>
          <w:rFonts w:ascii="Arial Unicode MS" w:hAnsi="Arial Unicode MS"/>
          <w:color w:val="5F5F5F"/>
        </w:rPr>
      </w:pPr>
      <w:r w:rsidRPr="00C833F8">
        <w:rPr>
          <w:rFonts w:ascii="Arial Unicode MS" w:hAnsi="Arial Unicode MS"/>
          <w:color w:val="5F5F5F"/>
        </w:rPr>
        <w:t xml:space="preserve">　　</w:t>
      </w:r>
      <w:r w:rsidR="00B93918" w:rsidRPr="00C833F8">
        <w:rPr>
          <w:rFonts w:ascii="Arial Unicode MS" w:hAnsi="Arial Unicode MS"/>
          <w:color w:val="5F5F5F"/>
        </w:rPr>
        <w:t>一、釀造酒類：</w:t>
      </w:r>
    </w:p>
    <w:p w14:paraId="76A30547" w14:textId="77777777" w:rsidR="00791230" w:rsidRDefault="008C5D7C" w:rsidP="005C0EEE">
      <w:pPr>
        <w:ind w:leftChars="50" w:left="100"/>
        <w:jc w:val="both"/>
        <w:rPr>
          <w:rFonts w:ascii="Arial Unicode MS" w:hAnsi="Arial Unicode MS"/>
          <w:color w:val="5F5F5F"/>
        </w:rPr>
      </w:pPr>
      <w:r w:rsidRPr="00C833F8">
        <w:rPr>
          <w:rFonts w:ascii="Arial Unicode MS" w:hAnsi="Arial Unicode MS"/>
          <w:color w:val="5F5F5F"/>
        </w:rPr>
        <w:t xml:space="preserve">　　</w:t>
      </w:r>
      <w:r w:rsidR="00B93918" w:rsidRPr="00C833F8">
        <w:rPr>
          <w:rFonts w:ascii="Arial Unicode MS" w:hAnsi="Arial Unicode MS"/>
          <w:color w:val="5F5F5F"/>
        </w:rPr>
        <w:t>（一）啤酒：每公升徵收新臺幣二十六元</w:t>
      </w:r>
      <w:r w:rsidR="00791230">
        <w:rPr>
          <w:rFonts w:ascii="Arial Unicode MS" w:hAnsi="Arial Unicode MS"/>
          <w:color w:val="5F5F5F"/>
        </w:rPr>
        <w:t>。</w:t>
      </w:r>
    </w:p>
    <w:p w14:paraId="72E23B3A" w14:textId="72DA60C0"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二）其他釀造酒：每公升按酒精成分每度徵收新臺幣七元</w:t>
      </w:r>
      <w:r>
        <w:rPr>
          <w:rFonts w:ascii="Arial Unicode MS" w:hAnsi="Arial Unicode MS"/>
          <w:color w:val="5F5F5F"/>
        </w:rPr>
        <w:t>。</w:t>
      </w:r>
    </w:p>
    <w:p w14:paraId="5D38206C" w14:textId="626F8C0D"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二</w:t>
      </w:r>
      <w:r>
        <w:rPr>
          <w:rFonts w:ascii="Arial Unicode MS" w:hAnsi="Arial Unicode MS"/>
          <w:color w:val="5F5F5F"/>
        </w:rPr>
        <w:t>、</w:t>
      </w:r>
      <w:r w:rsidR="00B93918" w:rsidRPr="00C833F8">
        <w:rPr>
          <w:rFonts w:ascii="Arial Unicode MS" w:hAnsi="Arial Unicode MS"/>
          <w:color w:val="5F5F5F"/>
        </w:rPr>
        <w:t>蒸餾酒類：每公升徵收新臺幣一百八十五元</w:t>
      </w:r>
      <w:r>
        <w:rPr>
          <w:rFonts w:ascii="Arial Unicode MS" w:hAnsi="Arial Unicode MS"/>
          <w:color w:val="5F5F5F"/>
        </w:rPr>
        <w:t>。</w:t>
      </w:r>
    </w:p>
    <w:p w14:paraId="0F5F77DF" w14:textId="0A03A11F"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三</w:t>
      </w:r>
      <w:r>
        <w:rPr>
          <w:rFonts w:ascii="Arial Unicode MS" w:hAnsi="Arial Unicode MS"/>
          <w:color w:val="5F5F5F"/>
        </w:rPr>
        <w:t>、</w:t>
      </w:r>
      <w:r w:rsidR="00B93918" w:rsidRPr="00C833F8">
        <w:rPr>
          <w:rFonts w:ascii="Arial Unicode MS" w:hAnsi="Arial Unicode MS"/>
          <w:color w:val="5F5F5F"/>
        </w:rPr>
        <w:t>再製酒類：酒精成分以容量計算超過百分之二十者，每公升徵收新臺幣一百八十五元；酒精成分以容量計算在百分之二十以下者，每公升按酒精成分每度徵收新臺幣七元</w:t>
      </w:r>
      <w:r>
        <w:rPr>
          <w:rFonts w:ascii="Arial Unicode MS" w:hAnsi="Arial Unicode MS"/>
          <w:color w:val="5F5F5F"/>
        </w:rPr>
        <w:t>。</w:t>
      </w:r>
    </w:p>
    <w:p w14:paraId="36DF1CFD" w14:textId="4BFD1A8D" w:rsidR="00B93918" w:rsidRPr="00C833F8"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四</w:t>
      </w:r>
      <w:r>
        <w:rPr>
          <w:rFonts w:ascii="Arial Unicode MS" w:hAnsi="Arial Unicode MS"/>
          <w:color w:val="5F5F5F"/>
        </w:rPr>
        <w:t>、</w:t>
      </w:r>
      <w:r w:rsidR="00B93918" w:rsidRPr="00C833F8">
        <w:rPr>
          <w:rFonts w:ascii="Arial Unicode MS" w:hAnsi="Arial Unicode MS"/>
          <w:color w:val="5F5F5F"/>
        </w:rPr>
        <w:t>米酒：每公升稅額逐年調整徵收如下：</w:t>
      </w:r>
    </w:p>
    <w:p w14:paraId="3CB5785F" w14:textId="77777777" w:rsidR="00791230" w:rsidRDefault="008C5D7C" w:rsidP="005C0EEE">
      <w:pPr>
        <w:ind w:leftChars="50" w:left="100"/>
        <w:jc w:val="both"/>
        <w:rPr>
          <w:rFonts w:ascii="Arial Unicode MS" w:hAnsi="Arial Unicode MS"/>
          <w:color w:val="5F5F5F"/>
        </w:rPr>
      </w:pPr>
      <w:r w:rsidRPr="00C833F8">
        <w:rPr>
          <w:rFonts w:ascii="Arial Unicode MS" w:hAnsi="Arial Unicode MS"/>
          <w:color w:val="5F5F5F"/>
        </w:rPr>
        <w:t xml:space="preserve">　　</w:t>
      </w:r>
      <w:r w:rsidR="00B93918" w:rsidRPr="00C833F8">
        <w:rPr>
          <w:rFonts w:ascii="Arial Unicode MS" w:hAnsi="Arial Unicode MS"/>
          <w:color w:val="5F5F5F"/>
        </w:rPr>
        <w:t>（一）民國八十九年起：新臺幣九十元</w:t>
      </w:r>
      <w:r w:rsidR="00791230">
        <w:rPr>
          <w:rFonts w:ascii="Arial Unicode MS" w:hAnsi="Arial Unicode MS"/>
          <w:color w:val="5F5F5F"/>
        </w:rPr>
        <w:t>。</w:t>
      </w:r>
    </w:p>
    <w:p w14:paraId="58131337" w14:textId="2F877AB4"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二）民國九十年起：新臺幣一百二十元</w:t>
      </w:r>
      <w:r>
        <w:rPr>
          <w:rFonts w:ascii="Arial Unicode MS" w:hAnsi="Arial Unicode MS"/>
          <w:color w:val="5F5F5F"/>
        </w:rPr>
        <w:t>。</w:t>
      </w:r>
    </w:p>
    <w:p w14:paraId="2892B338" w14:textId="3D50459E"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三）民國九十一年起：新臺幣一百五十元</w:t>
      </w:r>
      <w:r>
        <w:rPr>
          <w:rFonts w:ascii="Arial Unicode MS" w:hAnsi="Arial Unicode MS"/>
          <w:color w:val="5F5F5F"/>
        </w:rPr>
        <w:t>。</w:t>
      </w:r>
    </w:p>
    <w:p w14:paraId="787DFCD6" w14:textId="42C70B94"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00B93918" w:rsidRPr="00C833F8">
        <w:rPr>
          <w:rFonts w:ascii="Arial Unicode MS" w:hAnsi="Arial Unicode MS"/>
          <w:color w:val="5F5F5F"/>
        </w:rPr>
        <w:t>四）民國九十二年起：新臺幣一百八十五元</w:t>
      </w:r>
      <w:r>
        <w:rPr>
          <w:rFonts w:ascii="Arial Unicode MS" w:hAnsi="Arial Unicode MS"/>
          <w:color w:val="5F5F5F"/>
        </w:rPr>
        <w:t>。</w:t>
      </w:r>
    </w:p>
    <w:p w14:paraId="78373422" w14:textId="7B1936F6"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五</w:t>
      </w:r>
      <w:r>
        <w:rPr>
          <w:rFonts w:ascii="Arial Unicode MS" w:hAnsi="Arial Unicode MS"/>
          <w:color w:val="5F5F5F"/>
        </w:rPr>
        <w:t>、</w:t>
      </w:r>
      <w:r w:rsidR="00B93918" w:rsidRPr="00C833F8">
        <w:rPr>
          <w:rFonts w:ascii="Arial Unicode MS" w:hAnsi="Arial Unicode MS"/>
          <w:color w:val="5F5F5F"/>
        </w:rPr>
        <w:t>料理酒：每公升徵收新臺幣二十二元</w:t>
      </w:r>
      <w:r>
        <w:rPr>
          <w:rFonts w:ascii="Arial Unicode MS" w:hAnsi="Arial Unicode MS"/>
          <w:color w:val="5F5F5F"/>
        </w:rPr>
        <w:t>。</w:t>
      </w:r>
    </w:p>
    <w:p w14:paraId="62F8AC96" w14:textId="056642E7"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六</w:t>
      </w:r>
      <w:r>
        <w:rPr>
          <w:rFonts w:ascii="Arial Unicode MS" w:hAnsi="Arial Unicode MS"/>
          <w:color w:val="5F5F5F"/>
        </w:rPr>
        <w:t>、</w:t>
      </w:r>
      <w:r w:rsidR="00B93918" w:rsidRPr="00C833F8">
        <w:rPr>
          <w:rFonts w:ascii="Arial Unicode MS" w:hAnsi="Arial Unicode MS"/>
          <w:color w:val="5F5F5F"/>
        </w:rPr>
        <w:t>其他酒類：每公升按酒精成分每度徵收新臺幣七元</w:t>
      </w:r>
      <w:r>
        <w:rPr>
          <w:rFonts w:ascii="Arial Unicode MS" w:hAnsi="Arial Unicode MS"/>
          <w:color w:val="5F5F5F"/>
        </w:rPr>
        <w:t>。</w:t>
      </w:r>
    </w:p>
    <w:p w14:paraId="1E90ADBA" w14:textId="4B7DCFCA" w:rsidR="00B93918" w:rsidRPr="00D412C6" w:rsidRDefault="00791230" w:rsidP="005C0EEE">
      <w:pPr>
        <w:ind w:leftChars="50" w:left="100"/>
        <w:jc w:val="both"/>
        <w:rPr>
          <w:rFonts w:ascii="Arial Unicode MS" w:hAnsi="Arial Unicode MS"/>
          <w:color w:val="7F7F7F"/>
        </w:rPr>
      </w:pPr>
      <w:r>
        <w:rPr>
          <w:rFonts w:ascii="Arial Unicode MS" w:hAnsi="Arial Unicode MS"/>
          <w:color w:val="5F5F5F"/>
        </w:rPr>
        <w:t xml:space="preserve">　　</w:t>
      </w:r>
      <w:r w:rsidRPr="00C833F8">
        <w:rPr>
          <w:rFonts w:ascii="Arial Unicode MS" w:hAnsi="Arial Unicode MS"/>
          <w:color w:val="5F5F5F"/>
        </w:rPr>
        <w:t>七</w:t>
      </w:r>
      <w:r>
        <w:rPr>
          <w:rFonts w:ascii="Arial Unicode MS" w:hAnsi="Arial Unicode MS"/>
          <w:color w:val="5F5F5F"/>
        </w:rPr>
        <w:t>、</w:t>
      </w:r>
      <w:r w:rsidR="00B93918" w:rsidRPr="00C833F8">
        <w:rPr>
          <w:rFonts w:ascii="Arial Unicode MS" w:hAnsi="Arial Unicode MS"/>
          <w:color w:val="5F5F5F"/>
        </w:rPr>
        <w:t>酒精：每公升徵收新臺幣十一元。</w:t>
      </w:r>
      <w:r w:rsidR="00C01E45" w:rsidRPr="00C01E45">
        <w:rPr>
          <w:rFonts w:ascii="新細明體" w:hAnsi="新細明體" w:hint="eastAsia"/>
          <w:color w:val="FFFFFF"/>
          <w:szCs w:val="20"/>
        </w:rPr>
        <w:t>∴</w:t>
      </w:r>
      <w:r w:rsidR="005734AE" w:rsidRPr="005734AE">
        <w:rPr>
          <w:rFonts w:ascii="新細明體" w:hAnsi="新細明體" w:hint="eastAsia"/>
          <w:color w:val="FFFFFF"/>
          <w:szCs w:val="20"/>
        </w:rPr>
        <w:t>∪</w:t>
      </w:r>
    </w:p>
    <w:p w14:paraId="2F65720B" w14:textId="77777777" w:rsidR="008C5D7C" w:rsidRPr="00D412C6" w:rsidRDefault="00681FD2" w:rsidP="00681FD2">
      <w:pPr>
        <w:ind w:left="119"/>
        <w:rPr>
          <w:rFonts w:ascii="Arial Unicode MS" w:hAnsi="Arial Unicode MS"/>
          <w:color w:val="666699"/>
        </w:rPr>
      </w:pPr>
      <w:r w:rsidRPr="00D412C6">
        <w:rPr>
          <w:rFonts w:ascii="Arial Unicode MS" w:hAnsi="Arial Unicode MS" w:hint="eastAsia"/>
          <w:color w:val="666699"/>
        </w:rPr>
        <w:t xml:space="preserve">　　　　　　　　　　　　　　　　　　　　　　　　　　　　　　　　　　　　　　　　　　　　</w:t>
      </w:r>
      <w:hyperlink w:anchor="a章節索引" w:history="1">
        <w:r w:rsidRPr="00D412C6">
          <w:rPr>
            <w:rStyle w:val="a3"/>
            <w:rFonts w:ascii="Arial Unicode MS" w:hAnsi="Arial Unicode MS" w:hint="eastAsia"/>
            <w:sz w:val="18"/>
          </w:rPr>
          <w:t>回索引</w:t>
        </w:r>
      </w:hyperlink>
      <w:r w:rsidR="003F559F">
        <w:rPr>
          <w:rFonts w:ascii="Arial Unicode MS" w:hAnsi="Arial Unicode MS" w:hint="eastAsia"/>
          <w:color w:val="808000"/>
          <w:sz w:val="18"/>
        </w:rPr>
        <w:t>〉〉</w:t>
      </w:r>
    </w:p>
    <w:p w14:paraId="61D4CFAF" w14:textId="77777777" w:rsidR="00B93918" w:rsidRPr="00D412C6" w:rsidRDefault="00B93918" w:rsidP="005A4CE4">
      <w:pPr>
        <w:pStyle w:val="1"/>
      </w:pPr>
      <w:bookmarkStart w:id="14" w:name="_第三章__"/>
      <w:bookmarkStart w:id="15" w:name="_第三章__稽"/>
      <w:bookmarkEnd w:id="14"/>
      <w:bookmarkEnd w:id="15"/>
      <w:r w:rsidRPr="00D412C6">
        <w:t>第三章　　稽</w:t>
      </w:r>
      <w:r w:rsidRPr="00D412C6">
        <w:rPr>
          <w:rFonts w:hint="eastAsia"/>
        </w:rPr>
        <w:t xml:space="preserve">　</w:t>
      </w:r>
      <w:r w:rsidRPr="00D412C6">
        <w:t>徵</w:t>
      </w:r>
    </w:p>
    <w:p w14:paraId="3C30558D" w14:textId="77777777" w:rsidR="00B93918" w:rsidRPr="00D412C6" w:rsidRDefault="005C0EEE" w:rsidP="005C0EEE">
      <w:pPr>
        <w:pStyle w:val="2"/>
      </w:pPr>
      <w:bookmarkStart w:id="16" w:name="a9"/>
      <w:bookmarkEnd w:id="16"/>
      <w:r>
        <w:t>第</w:t>
      </w:r>
      <w:r>
        <w:t>9</w:t>
      </w:r>
      <w:r>
        <w:t>條</w:t>
      </w:r>
      <w:r w:rsidR="00B93918" w:rsidRPr="00D412C6">
        <w:t>（申請登記）</w:t>
      </w:r>
      <w:r w:rsidR="001064D7" w:rsidRPr="00B84984">
        <w:rPr>
          <w:rFonts w:hint="eastAsia"/>
          <w:color w:val="5F5F5F"/>
          <w:sz w:val="18"/>
        </w:rPr>
        <w:t>【相關罰則】</w:t>
      </w:r>
      <w:hyperlink w:anchor="a16" w:history="1">
        <w:r w:rsidR="001064D7" w:rsidRPr="00B84984">
          <w:rPr>
            <w:rStyle w:val="a3"/>
            <w:rFonts w:ascii="Arial Unicode MS" w:hAnsi="Arial Unicode MS" w:hint="eastAsia"/>
            <w:color w:val="5F5F5F"/>
            <w:sz w:val="18"/>
          </w:rPr>
          <w:t>§</w:t>
        </w:r>
        <w:r w:rsidR="001064D7" w:rsidRPr="00B84984">
          <w:rPr>
            <w:rStyle w:val="a3"/>
            <w:rFonts w:ascii="Arial Unicode MS" w:hAnsi="Arial Unicode MS"/>
            <w:color w:val="5F5F5F"/>
            <w:sz w:val="18"/>
          </w:rPr>
          <w:t>16</w:t>
        </w:r>
      </w:hyperlink>
      <w:r w:rsidR="007D7B05" w:rsidRPr="00B84984">
        <w:rPr>
          <w:rFonts w:hint="eastAsia"/>
          <w:color w:val="5F5F5F"/>
          <w:sz w:val="18"/>
        </w:rPr>
        <w:t>、</w:t>
      </w:r>
      <w:hyperlink w:anchor="a19" w:history="1">
        <w:r w:rsidR="001064D7" w:rsidRPr="00B84984">
          <w:rPr>
            <w:rStyle w:val="a3"/>
            <w:rFonts w:ascii="Arial Unicode MS" w:hAnsi="Arial Unicode MS" w:hint="eastAsia"/>
            <w:color w:val="5F5F5F"/>
            <w:sz w:val="18"/>
          </w:rPr>
          <w:t>§</w:t>
        </w:r>
        <w:r w:rsidR="001064D7" w:rsidRPr="00B84984">
          <w:rPr>
            <w:rStyle w:val="a3"/>
            <w:rFonts w:ascii="Arial Unicode MS" w:hAnsi="Arial Unicode MS"/>
            <w:color w:val="5F5F5F"/>
            <w:sz w:val="18"/>
          </w:rPr>
          <w:t>19</w:t>
        </w:r>
      </w:hyperlink>
    </w:p>
    <w:p w14:paraId="254EC80F" w14:textId="0BB02889" w:rsidR="00B93918" w:rsidRPr="00D13371" w:rsidRDefault="004D08D2" w:rsidP="005C0EEE">
      <w:pPr>
        <w:ind w:leftChars="50" w:left="10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D13371">
        <w:rPr>
          <w:rFonts w:ascii="Arial Unicode MS" w:hAnsi="Arial Unicode MS"/>
          <w:color w:val="17365D"/>
        </w:rPr>
        <w:t>菸酒產製廠商除應依</w:t>
      </w:r>
      <w:hyperlink r:id="rId25" w:history="1">
        <w:r w:rsidR="00B93918" w:rsidRPr="00D13371">
          <w:rPr>
            <w:rStyle w:val="a3"/>
          </w:rPr>
          <w:t>菸酒管理法</w:t>
        </w:r>
      </w:hyperlink>
      <w:r w:rsidR="00B93918" w:rsidRPr="00D13371">
        <w:rPr>
          <w:rFonts w:ascii="Arial Unicode MS" w:hAnsi="Arial Unicode MS"/>
          <w:color w:val="17365D"/>
        </w:rPr>
        <w:t>有關規定，取得許可執照外，並應於開始產製前，向工廠所在地主管稽徵機關辦理菸酒稅廠商登記及產品登記。</w:t>
      </w:r>
    </w:p>
    <w:p w14:paraId="45A6492C" w14:textId="77777777" w:rsidR="00791230" w:rsidRDefault="005C0EEE" w:rsidP="005C0EEE">
      <w:pPr>
        <w:pStyle w:val="2"/>
        <w:rPr>
          <w:rFonts w:ascii="新細明體" w:hAnsi="新細明體"/>
          <w:color w:val="FFFFFF"/>
        </w:rPr>
      </w:pPr>
      <w:bookmarkStart w:id="17" w:name="a10"/>
      <w:bookmarkEnd w:id="17"/>
      <w:r>
        <w:rPr>
          <w:color w:val="800000"/>
        </w:rPr>
        <w:t>第</w:t>
      </w:r>
      <w:r>
        <w:rPr>
          <w:color w:val="800000"/>
        </w:rPr>
        <w:t>10</w:t>
      </w:r>
      <w:r>
        <w:rPr>
          <w:color w:val="800000"/>
        </w:rPr>
        <w:t>條</w:t>
      </w:r>
      <w:r w:rsidR="00B93918" w:rsidRPr="00D412C6">
        <w:rPr>
          <w:color w:val="800000"/>
        </w:rPr>
        <w:t>（變更或註銷登記）</w:t>
      </w:r>
      <w:r w:rsidR="001064D7" w:rsidRPr="00C01E45">
        <w:rPr>
          <w:rFonts w:hint="eastAsia"/>
          <w:color w:val="5F5F5F"/>
          <w:sz w:val="18"/>
        </w:rPr>
        <w:t>【相關罰則】</w:t>
      </w:r>
      <w:hyperlink w:anchor="a16" w:history="1">
        <w:r w:rsidR="001064D7" w:rsidRPr="00C01E45">
          <w:rPr>
            <w:rStyle w:val="a3"/>
            <w:rFonts w:ascii="Arial Unicode MS" w:hAnsi="Arial Unicode MS" w:hint="eastAsia"/>
            <w:color w:val="5F5F5F"/>
            <w:sz w:val="18"/>
          </w:rPr>
          <w:t>§</w:t>
        </w:r>
        <w:r w:rsidR="001064D7" w:rsidRPr="00C01E45">
          <w:rPr>
            <w:rStyle w:val="a3"/>
            <w:rFonts w:ascii="Arial Unicode MS" w:hAnsi="Arial Unicode MS"/>
            <w:color w:val="5F5F5F"/>
            <w:sz w:val="18"/>
          </w:rPr>
          <w:t>16</w:t>
        </w:r>
      </w:hyperlink>
      <w:r w:rsidR="00791230">
        <w:rPr>
          <w:rFonts w:ascii="新細明體" w:hAnsi="新細明體" w:hint="eastAsia"/>
          <w:color w:val="FFFFFF"/>
        </w:rPr>
        <w:t>∵</w:t>
      </w:r>
    </w:p>
    <w:p w14:paraId="05ADA2E9" w14:textId="072001DC" w:rsidR="00791230" w:rsidRDefault="004D08D2" w:rsidP="007726B2">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7726B2" w:rsidRPr="00D13371">
        <w:rPr>
          <w:rFonts w:ascii="Arial Unicode MS" w:hAnsi="Arial Unicode MS" w:hint="eastAsia"/>
          <w:color w:val="17365D"/>
        </w:rPr>
        <w:t>產製廠商申請登記之事項有變更，或產製廠商解散或結束菸酒業務時，應於事實發生之日起十五日內，向主管稽徵機關申請變更或註銷登記，並繳清應納稅款</w:t>
      </w:r>
      <w:r w:rsidR="00791230">
        <w:rPr>
          <w:rFonts w:ascii="Arial Unicode MS" w:hAnsi="Arial Unicode MS" w:hint="eastAsia"/>
          <w:color w:val="17365D"/>
        </w:rPr>
        <w:t>。</w:t>
      </w:r>
    </w:p>
    <w:p w14:paraId="5D3C61C6" w14:textId="738006CF" w:rsidR="007726B2" w:rsidRPr="00D412C6" w:rsidRDefault="004D08D2" w:rsidP="007726B2">
      <w:pPr>
        <w:ind w:left="142"/>
        <w:jc w:val="both"/>
        <w:rPr>
          <w:rFonts w:ascii="Arial Unicode MS" w:hAnsi="Arial Unicode MS"/>
          <w:color w:val="666699"/>
        </w:rPr>
      </w:pPr>
      <w:r>
        <w:rPr>
          <w:rFonts w:ascii="Calibri" w:hAnsi="Calibri" w:hint="eastAsia"/>
          <w:color w:val="404040"/>
          <w:sz w:val="18"/>
        </w:rPr>
        <w:lastRenderedPageBreak/>
        <w:t>﹝</w:t>
      </w:r>
      <w:r>
        <w:rPr>
          <w:rFonts w:ascii="Calibri" w:hAnsi="Calibri" w:hint="eastAsia"/>
          <w:color w:val="404040"/>
          <w:sz w:val="18"/>
        </w:rPr>
        <w:t>2</w:t>
      </w:r>
      <w:r>
        <w:rPr>
          <w:rFonts w:ascii="Calibri" w:hAnsi="Calibri" w:hint="eastAsia"/>
          <w:color w:val="404040"/>
          <w:sz w:val="18"/>
        </w:rPr>
        <w:t>﹞</w:t>
      </w:r>
      <w:r w:rsidR="007726B2" w:rsidRPr="00D412C6">
        <w:rPr>
          <w:rFonts w:ascii="Arial Unicode MS" w:hAnsi="Arial Unicode MS" w:hint="eastAsia"/>
          <w:color w:val="666699"/>
        </w:rPr>
        <w:t>產製廠商自行停止產製已滿一年、他遷不明或經中央主管機關公告註銷或撤銷、廢止許可者，主管稽徵機關得逕行註銷其登記。但經查獲有未稅存貨、欠繳菸酒稅或違章未結之案件，應俟清理結案後再行註銷。</w:t>
      </w:r>
    </w:p>
    <w:p w14:paraId="74A1F070" w14:textId="10DE01D3" w:rsidR="00791230" w:rsidRDefault="00791230" w:rsidP="005C0EEE">
      <w:pPr>
        <w:pStyle w:val="3"/>
        <w:ind w:left="118"/>
      </w:pPr>
      <w:r>
        <w:rPr>
          <w:rFonts w:hint="eastAsia"/>
        </w:rPr>
        <w:t>--</w:t>
      </w:r>
      <w:r w:rsidRPr="00D412C6">
        <w:rPr>
          <w:rFonts w:hint="eastAsia"/>
        </w:rPr>
        <w:t>97</w:t>
      </w:r>
      <w:r w:rsidRPr="00D412C6">
        <w:rPr>
          <w:rFonts w:hint="eastAsia"/>
        </w:rPr>
        <w:t>年</w:t>
      </w:r>
      <w:r w:rsidRPr="00D412C6">
        <w:rPr>
          <w:rFonts w:hint="eastAsia"/>
        </w:rPr>
        <w:t>5</w:t>
      </w:r>
      <w:r w:rsidRPr="00D412C6">
        <w:rPr>
          <w:rFonts w:hint="eastAsia"/>
        </w:rPr>
        <w:t>月</w:t>
      </w:r>
      <w:r w:rsidRPr="00D412C6">
        <w:rPr>
          <w:rFonts w:hint="eastAsia"/>
        </w:rPr>
        <w:t>7</w:t>
      </w:r>
      <w:r>
        <w:rPr>
          <w:rFonts w:hint="eastAsia"/>
        </w:rPr>
        <w:t>日修正前條文</w:t>
      </w:r>
      <w:r>
        <w:rPr>
          <w:rFonts w:hint="eastAsia"/>
        </w:rPr>
        <w:t>--</w:t>
      </w:r>
      <w:hyperlink r:id="rId26" w:history="1">
        <w:r w:rsidRPr="005C530E">
          <w:rPr>
            <w:szCs w:val="20"/>
            <w:u w:val="single"/>
          </w:rPr>
          <w:t>比對程式</w:t>
        </w:r>
      </w:hyperlink>
    </w:p>
    <w:p w14:paraId="7131A7CB" w14:textId="4E84B24E" w:rsidR="00B93918" w:rsidRPr="00C833F8"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C833F8">
        <w:rPr>
          <w:rFonts w:ascii="Arial Unicode MS" w:hAnsi="Arial Unicode MS"/>
          <w:color w:val="5F5F5F"/>
        </w:rPr>
        <w:t>產製廠商申請登記之事項有變更，或產製廠商合併、轉讓、解散或廢止時，應於事實發生之日起十五日內向主管稽徵機關申請變更或註銷登記，並繳清應納稅款。</w:t>
      </w:r>
      <w:r w:rsidR="00C01E45" w:rsidRPr="00C01E45">
        <w:rPr>
          <w:rFonts w:ascii="新細明體" w:hAnsi="新細明體" w:hint="eastAsia"/>
          <w:color w:val="FFFFFF"/>
          <w:szCs w:val="20"/>
        </w:rPr>
        <w:t>∴</w:t>
      </w:r>
    </w:p>
    <w:p w14:paraId="18FF1CA5" w14:textId="77777777" w:rsidR="00B93918" w:rsidRPr="00D412C6" w:rsidRDefault="005C0EEE" w:rsidP="005C0EEE">
      <w:pPr>
        <w:pStyle w:val="2"/>
        <w:rPr>
          <w:color w:val="800000"/>
        </w:rPr>
      </w:pPr>
      <w:bookmarkStart w:id="18" w:name="a11"/>
      <w:bookmarkEnd w:id="18"/>
      <w:r>
        <w:rPr>
          <w:color w:val="800000"/>
        </w:rPr>
        <w:t>第</w:t>
      </w:r>
      <w:r>
        <w:rPr>
          <w:color w:val="800000"/>
        </w:rPr>
        <w:t>11</w:t>
      </w:r>
      <w:r>
        <w:rPr>
          <w:color w:val="800000"/>
        </w:rPr>
        <w:t>條</w:t>
      </w:r>
      <w:r w:rsidR="00B93918" w:rsidRPr="00D412C6">
        <w:rPr>
          <w:color w:val="800000"/>
        </w:rPr>
        <w:t>（帳簿、憑證及會計紀錄之保存）</w:t>
      </w:r>
      <w:r w:rsidR="001064D7" w:rsidRPr="00C01E45">
        <w:rPr>
          <w:rFonts w:hint="eastAsia"/>
          <w:color w:val="5F5F5F"/>
          <w:sz w:val="18"/>
        </w:rPr>
        <w:t>【相關罰則】</w:t>
      </w:r>
      <w:hyperlink w:anchor="a16" w:history="1">
        <w:r w:rsidR="001064D7" w:rsidRPr="00C01E45">
          <w:rPr>
            <w:rStyle w:val="a3"/>
            <w:rFonts w:ascii="Arial Unicode MS" w:hAnsi="Arial Unicode MS" w:hint="eastAsia"/>
            <w:color w:val="5F5F5F"/>
            <w:sz w:val="18"/>
          </w:rPr>
          <w:t>§</w:t>
        </w:r>
        <w:r w:rsidR="001064D7" w:rsidRPr="00C01E45">
          <w:rPr>
            <w:rStyle w:val="a3"/>
            <w:rFonts w:ascii="Arial Unicode MS" w:hAnsi="Arial Unicode MS"/>
            <w:color w:val="5F5F5F"/>
            <w:sz w:val="18"/>
          </w:rPr>
          <w:t>16</w:t>
        </w:r>
      </w:hyperlink>
    </w:p>
    <w:p w14:paraId="0DFAB033" w14:textId="45D51F1A" w:rsidR="00B93918" w:rsidRPr="00D13371" w:rsidRDefault="004D08D2" w:rsidP="005C0EEE">
      <w:pPr>
        <w:ind w:leftChars="50" w:left="10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D13371">
        <w:rPr>
          <w:rFonts w:ascii="Arial Unicode MS" w:hAnsi="Arial Unicode MS"/>
          <w:color w:val="17365D"/>
        </w:rPr>
        <w:t>產製廠商應依規定設置並保存足以正確計算菸酒稅之帳簿、憑證及會計紀錄。</w:t>
      </w:r>
    </w:p>
    <w:p w14:paraId="6546483A" w14:textId="77777777" w:rsidR="00B93918" w:rsidRPr="00D412C6" w:rsidRDefault="005C0EEE" w:rsidP="005C0EEE">
      <w:pPr>
        <w:pStyle w:val="2"/>
        <w:rPr>
          <w:color w:val="800000"/>
        </w:rPr>
      </w:pPr>
      <w:bookmarkStart w:id="19" w:name="a12"/>
      <w:bookmarkEnd w:id="19"/>
      <w:r>
        <w:rPr>
          <w:color w:val="800000"/>
        </w:rPr>
        <w:t>第</w:t>
      </w:r>
      <w:r>
        <w:rPr>
          <w:color w:val="800000"/>
        </w:rPr>
        <w:t>12</w:t>
      </w:r>
      <w:r>
        <w:rPr>
          <w:color w:val="800000"/>
        </w:rPr>
        <w:t>條</w:t>
      </w:r>
      <w:r w:rsidR="00B93918" w:rsidRPr="00D412C6">
        <w:rPr>
          <w:color w:val="800000"/>
        </w:rPr>
        <w:t>（稽徵程序）</w:t>
      </w:r>
      <w:r w:rsidR="001064D7" w:rsidRPr="00C01E45">
        <w:rPr>
          <w:rFonts w:hint="eastAsia"/>
          <w:color w:val="5F5F5F"/>
          <w:sz w:val="18"/>
        </w:rPr>
        <w:t>【相關罰則】第</w:t>
      </w:r>
      <w:r w:rsidRPr="00C01E45">
        <w:rPr>
          <w:rFonts w:hint="eastAsia"/>
          <w:color w:val="5F5F5F"/>
          <w:sz w:val="18"/>
        </w:rPr>
        <w:t>1</w:t>
      </w:r>
      <w:r w:rsidR="001064D7" w:rsidRPr="00C01E45">
        <w:rPr>
          <w:rFonts w:hint="eastAsia"/>
          <w:color w:val="5F5F5F"/>
          <w:sz w:val="18"/>
        </w:rPr>
        <w:t>項～</w:t>
      </w:r>
      <w:hyperlink w:anchor="a17" w:history="1">
        <w:r w:rsidR="001064D7" w:rsidRPr="00C01E45">
          <w:rPr>
            <w:rStyle w:val="a3"/>
            <w:rFonts w:ascii="Arial Unicode MS" w:hAnsi="Arial Unicode MS"/>
            <w:color w:val="5F5F5F"/>
            <w:sz w:val="18"/>
          </w:rPr>
          <w:t>§17</w:t>
        </w:r>
      </w:hyperlink>
    </w:p>
    <w:p w14:paraId="01AAC618" w14:textId="49EC18A4" w:rsidR="00791230" w:rsidRDefault="004D08D2" w:rsidP="005C0EEE">
      <w:pPr>
        <w:ind w:leftChars="50" w:left="10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D13371">
        <w:rPr>
          <w:rFonts w:ascii="Arial Unicode MS" w:hAnsi="Arial Unicode MS"/>
          <w:color w:val="17365D"/>
        </w:rPr>
        <w:t>產製廠商當月份出廠菸酒之應納稅款，應於次月十五日以前自行向公庫繳納，並依照財政部規定之格式填具計算稅額申報書，檢同繳款書收據向主管稽徵機關申報。無應納稅額者，仍應向主管稽徵機關申報</w:t>
      </w:r>
      <w:r w:rsidR="00791230">
        <w:rPr>
          <w:rFonts w:ascii="Arial Unicode MS" w:hAnsi="Arial Unicode MS"/>
          <w:color w:val="17365D"/>
        </w:rPr>
        <w:t>。</w:t>
      </w:r>
    </w:p>
    <w:p w14:paraId="22C971CE" w14:textId="40FDAC0B" w:rsidR="00791230" w:rsidRPr="00F63C15" w:rsidRDefault="004D08D2" w:rsidP="005C0EEE">
      <w:pPr>
        <w:ind w:leftChars="50" w:left="100"/>
        <w:jc w:val="both"/>
        <w:rPr>
          <w:rFonts w:ascii="Arial Unicode MS" w:hAnsi="Arial Unicode MS"/>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791230" w:rsidRPr="00F63C15">
        <w:rPr>
          <w:rFonts w:ascii="Arial Unicode MS" w:hAnsi="Arial Unicode MS"/>
          <w:color w:val="17365D"/>
        </w:rPr>
        <w:t>進口應稅菸酒，納稅義務人應向海關申報，並由海關於徵收關稅時代徵之。</w:t>
      </w:r>
    </w:p>
    <w:p w14:paraId="27855C3B" w14:textId="7AC301AA" w:rsidR="00B93918" w:rsidRPr="00D13371" w:rsidRDefault="004D08D2" w:rsidP="005C0EEE">
      <w:pPr>
        <w:ind w:leftChars="50" w:left="100"/>
        <w:jc w:val="both"/>
        <w:rPr>
          <w:rFonts w:ascii="Arial Unicode MS" w:hAnsi="Arial Unicode MS"/>
          <w:color w:val="17365D"/>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B93918" w:rsidRPr="00D13371">
        <w:rPr>
          <w:rFonts w:ascii="Arial Unicode MS" w:hAnsi="Arial Unicode MS"/>
          <w:color w:val="17365D"/>
        </w:rPr>
        <w:t>法院及其他機關拍賣尚未完稅之菸酒，拍定人應於提領前向所在地主管稽徵機關申報納稅。</w:t>
      </w:r>
    </w:p>
    <w:p w14:paraId="1A886CD0" w14:textId="77777777" w:rsidR="00791230" w:rsidRDefault="005C0EEE" w:rsidP="005C0EEE">
      <w:pPr>
        <w:pStyle w:val="2"/>
      </w:pPr>
      <w:r>
        <w:t>第</w:t>
      </w:r>
      <w:r>
        <w:t>13</w:t>
      </w:r>
      <w:r>
        <w:t>條</w:t>
      </w:r>
      <w:r w:rsidR="00B93918" w:rsidRPr="00D412C6">
        <w:t>（補徵與加徵之程序</w:t>
      </w:r>
      <w:r w:rsidR="00791230">
        <w:t>）</w:t>
      </w:r>
    </w:p>
    <w:p w14:paraId="472E22A6" w14:textId="2121B685" w:rsidR="00B93918" w:rsidRPr="00D13371" w:rsidRDefault="004D08D2" w:rsidP="005C0EEE">
      <w:pPr>
        <w:ind w:leftChars="50" w:left="100"/>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B93918" w:rsidRPr="00D13371">
        <w:rPr>
          <w:rFonts w:ascii="Arial Unicode MS" w:hAnsi="Arial Unicode MS"/>
          <w:color w:val="17365D"/>
        </w:rPr>
        <w:t>本法規定應補徵之稅款及應加徵之滯報金、怠報金，應由主管稽徵機關填發繳款書，通知納稅義務人於繳款書送達之次日起十五日內向公庫繳納。</w:t>
      </w:r>
    </w:p>
    <w:p w14:paraId="4FF420CE" w14:textId="77777777" w:rsidR="00B93918" w:rsidRPr="00D412C6" w:rsidRDefault="005C0EEE" w:rsidP="005C0EEE">
      <w:pPr>
        <w:pStyle w:val="2"/>
      </w:pPr>
      <w:bookmarkStart w:id="20" w:name="a14"/>
      <w:bookmarkEnd w:id="20"/>
      <w:r>
        <w:t>第</w:t>
      </w:r>
      <w:r>
        <w:t>14</w:t>
      </w:r>
      <w:r>
        <w:t>條</w:t>
      </w:r>
      <w:r w:rsidR="00B93918" w:rsidRPr="00D412C6">
        <w:t>（未繳納稅款或未申報案件之處理程序）</w:t>
      </w:r>
      <w:r w:rsidR="001064D7" w:rsidRPr="00C01E45">
        <w:rPr>
          <w:rFonts w:hint="eastAsia"/>
          <w:color w:val="5F5F5F"/>
          <w:sz w:val="18"/>
        </w:rPr>
        <w:t>【相關罰則】</w:t>
      </w:r>
      <w:hyperlink w:anchor="a17" w:history="1">
        <w:r w:rsidR="001064D7" w:rsidRPr="00C01E45">
          <w:rPr>
            <w:rStyle w:val="a3"/>
            <w:rFonts w:ascii="Arial Unicode MS" w:hAnsi="Arial Unicode MS"/>
            <w:color w:val="5F5F5F"/>
            <w:sz w:val="18"/>
          </w:rPr>
          <w:t>§17</w:t>
        </w:r>
      </w:hyperlink>
      <w:r w:rsidR="007D7B05" w:rsidRPr="00C01E45">
        <w:rPr>
          <w:rFonts w:hint="eastAsia"/>
          <w:color w:val="5F5F5F"/>
          <w:sz w:val="18"/>
        </w:rPr>
        <w:t>、</w:t>
      </w:r>
      <w:hyperlink w:anchor="a19" w:history="1">
        <w:r w:rsidR="001064D7" w:rsidRPr="00C01E45">
          <w:rPr>
            <w:rStyle w:val="a3"/>
            <w:rFonts w:ascii="Arial Unicode MS" w:hAnsi="Arial Unicode MS" w:hint="eastAsia"/>
            <w:color w:val="5F5F5F"/>
            <w:sz w:val="18"/>
          </w:rPr>
          <w:t>§</w:t>
        </w:r>
        <w:r w:rsidR="001064D7" w:rsidRPr="00C01E45">
          <w:rPr>
            <w:rStyle w:val="a3"/>
            <w:rFonts w:ascii="Arial Unicode MS" w:hAnsi="Arial Unicode MS"/>
            <w:color w:val="5F5F5F"/>
            <w:sz w:val="18"/>
          </w:rPr>
          <w:t>19</w:t>
        </w:r>
      </w:hyperlink>
    </w:p>
    <w:p w14:paraId="639B6B41" w14:textId="55A7A4AD" w:rsidR="00B93918" w:rsidRPr="00D13371" w:rsidRDefault="004D08D2" w:rsidP="005C0EEE">
      <w:pPr>
        <w:ind w:leftChars="50" w:left="10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D13371">
        <w:rPr>
          <w:rFonts w:ascii="Arial Unicode MS" w:hAnsi="Arial Unicode MS"/>
          <w:color w:val="17365D"/>
        </w:rPr>
        <w:t>產製廠商逾第</w:t>
      </w:r>
      <w:hyperlink w:anchor="a12" w:history="1">
        <w:r w:rsidR="00B93918" w:rsidRPr="00D13371">
          <w:rPr>
            <w:rStyle w:val="a3"/>
          </w:rPr>
          <w:t>十二</w:t>
        </w:r>
      </w:hyperlink>
      <w:r w:rsidR="00B93918" w:rsidRPr="00D13371">
        <w:rPr>
          <w:rFonts w:ascii="Arial Unicode MS" w:hAnsi="Arial Unicode MS"/>
          <w:color w:val="17365D"/>
        </w:rPr>
        <w:t>條第一項規定期限未繳納應納稅款或未申報者，主管稽徵機關應即通知於三日內補繳或補報；屆期仍未辦理者，主管稽徵機關應即進行調查，核定其應納稅額通知納稅義務人限期繳納；屆期未繳納者，得停止其菸酒之出廠，至稅款繳清為止。</w:t>
      </w:r>
    </w:p>
    <w:p w14:paraId="266E6E64" w14:textId="77777777" w:rsidR="00791230" w:rsidRDefault="005C0EEE" w:rsidP="005C0EEE">
      <w:pPr>
        <w:pStyle w:val="2"/>
      </w:pPr>
      <w:r>
        <w:t>第</w:t>
      </w:r>
      <w:r>
        <w:t>15</w:t>
      </w:r>
      <w:r>
        <w:t>條</w:t>
      </w:r>
      <w:r w:rsidR="00B93918" w:rsidRPr="00D412C6">
        <w:t>（逃漏稅之處理程序</w:t>
      </w:r>
      <w:r w:rsidR="00791230">
        <w:t>）</w:t>
      </w:r>
    </w:p>
    <w:p w14:paraId="433D230D" w14:textId="0E1385DD" w:rsidR="00791230" w:rsidRDefault="004D08D2" w:rsidP="005C0EEE">
      <w:pPr>
        <w:ind w:leftChars="50" w:left="100"/>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B93918" w:rsidRPr="00D13371">
        <w:rPr>
          <w:rFonts w:ascii="Arial Unicode MS" w:hAnsi="Arial Unicode MS"/>
          <w:color w:val="17365D"/>
        </w:rPr>
        <w:t>稽徵機關對逃漏菸酒稅涉有犯罪嫌疑之案件，得敘明事由，聲請司法機關簽發搜索票後，會同當地警察或自治人員，進入藏置帳簿、文件或證物處所，實施搜查；搜查時，非上述機關人員不得參與。經搜索獲得有關帳簿、文件或證物，統由參加搜查人員會同攜回該管稽徵機關依法處理</w:t>
      </w:r>
      <w:r w:rsidR="00791230">
        <w:rPr>
          <w:rFonts w:ascii="Arial Unicode MS" w:hAnsi="Arial Unicode MS"/>
          <w:color w:val="17365D"/>
        </w:rPr>
        <w:t>。</w:t>
      </w:r>
    </w:p>
    <w:p w14:paraId="68FB9E6D" w14:textId="65734E83" w:rsidR="00791230" w:rsidRPr="00F63C15" w:rsidRDefault="004D08D2" w:rsidP="005C0EEE">
      <w:pPr>
        <w:ind w:leftChars="50" w:left="100"/>
        <w:jc w:val="both"/>
        <w:rPr>
          <w:rFonts w:ascii="Arial Unicode MS" w:hAnsi="Arial Unicode MS"/>
          <w:color w:val="17365D"/>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B93918" w:rsidRPr="00F63C15">
        <w:rPr>
          <w:rFonts w:ascii="Arial Unicode MS" w:hAnsi="Arial Unicode MS"/>
          <w:color w:val="17365D"/>
        </w:rPr>
        <w:t>司法機關接到稽徵機關前項聲請時，認為有理由，應儘速簽發搜索票；稽徵機關應於搜索票簽發後十日內執行完畢，並將搜索票繳回司法機關</w:t>
      </w:r>
      <w:r w:rsidR="00791230" w:rsidRPr="00F63C15">
        <w:rPr>
          <w:rFonts w:ascii="Arial Unicode MS" w:hAnsi="Arial Unicode MS"/>
          <w:color w:val="17365D"/>
        </w:rPr>
        <w:t>。</w:t>
      </w:r>
    </w:p>
    <w:p w14:paraId="02C5F273" w14:textId="3BFA94FF" w:rsidR="008C5D7C" w:rsidRPr="00D412C6" w:rsidRDefault="00791230" w:rsidP="00681FD2">
      <w:pPr>
        <w:ind w:left="119"/>
        <w:rPr>
          <w:rFonts w:ascii="Arial Unicode MS" w:hAnsi="Arial Unicode MS"/>
          <w:color w:val="666699"/>
        </w:rPr>
      </w:pPr>
      <w:r>
        <w:rPr>
          <w:rFonts w:ascii="Arial Unicode MS" w:hAnsi="Arial Unicode MS"/>
          <w:color w:val="666699"/>
        </w:rPr>
        <w:t xml:space="preserve">　　　　</w:t>
      </w:r>
      <w:r w:rsidR="00681FD2" w:rsidRPr="00D412C6">
        <w:rPr>
          <w:rFonts w:ascii="Arial Unicode MS" w:hAnsi="Arial Unicode MS" w:hint="eastAsia"/>
          <w:color w:val="666699"/>
        </w:rPr>
        <w:t xml:space="preserve">　　　　　　　　　　　　　　　　　　　　　　　　　　　　　　　　　　　　　　　　</w:t>
      </w:r>
      <w:hyperlink w:anchor="a章節索引" w:history="1">
        <w:r w:rsidR="00681FD2" w:rsidRPr="00D412C6">
          <w:rPr>
            <w:rStyle w:val="a3"/>
            <w:rFonts w:ascii="Arial Unicode MS" w:hAnsi="Arial Unicode MS" w:hint="eastAsia"/>
            <w:sz w:val="18"/>
          </w:rPr>
          <w:t>回索引</w:t>
        </w:r>
      </w:hyperlink>
      <w:r w:rsidR="003F559F">
        <w:rPr>
          <w:rFonts w:ascii="Arial Unicode MS" w:hAnsi="Arial Unicode MS" w:hint="eastAsia"/>
          <w:color w:val="808000"/>
          <w:sz w:val="18"/>
        </w:rPr>
        <w:t>〉〉</w:t>
      </w:r>
    </w:p>
    <w:p w14:paraId="7EF2E9F5" w14:textId="77777777" w:rsidR="00B93918" w:rsidRPr="00D412C6" w:rsidRDefault="00B93918" w:rsidP="005A4CE4">
      <w:pPr>
        <w:pStyle w:val="1"/>
      </w:pPr>
      <w:bookmarkStart w:id="21" w:name="_第四章__罰"/>
      <w:bookmarkEnd w:id="21"/>
      <w:r w:rsidRPr="00D412C6">
        <w:t>第四章　　罰</w:t>
      </w:r>
      <w:r w:rsidRPr="00D412C6">
        <w:rPr>
          <w:rFonts w:hint="eastAsia"/>
        </w:rPr>
        <w:t xml:space="preserve">　</w:t>
      </w:r>
      <w:r w:rsidRPr="00D412C6">
        <w:t>則</w:t>
      </w:r>
    </w:p>
    <w:p w14:paraId="0163F360" w14:textId="77777777" w:rsidR="00791230" w:rsidRDefault="005C0EEE" w:rsidP="005C0EEE">
      <w:pPr>
        <w:pStyle w:val="2"/>
      </w:pPr>
      <w:bookmarkStart w:id="22" w:name="a16"/>
      <w:bookmarkEnd w:id="22"/>
      <w:r>
        <w:t>第</w:t>
      </w:r>
      <w:r>
        <w:t>16</w:t>
      </w:r>
      <w:r>
        <w:t>條</w:t>
      </w:r>
      <w:r w:rsidR="00B93918" w:rsidRPr="00D412C6">
        <w:t>（未依法辦理登記、報告或設置憑證之處罰</w:t>
      </w:r>
      <w:r w:rsidR="00791230">
        <w:t>）</w:t>
      </w:r>
    </w:p>
    <w:p w14:paraId="38BB7288" w14:textId="566C915E" w:rsidR="00B93918" w:rsidRPr="00D13371" w:rsidRDefault="004D08D2" w:rsidP="005C0EEE">
      <w:pPr>
        <w:ind w:leftChars="50" w:left="100"/>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B93918" w:rsidRPr="00D13371">
        <w:rPr>
          <w:rFonts w:ascii="Arial Unicode MS" w:hAnsi="Arial Unicode MS"/>
          <w:color w:val="17365D"/>
        </w:rPr>
        <w:t>納稅義務人有下列情形之一者，處新臺幣一萬元以上五萬元以下罰鍰，並通知其依限補辦或改正；屆期仍未補辦或改正者，得連續處罰：</w:t>
      </w:r>
    </w:p>
    <w:p w14:paraId="02E2F832" w14:textId="77777777" w:rsidR="00791230" w:rsidRDefault="008C5D7C" w:rsidP="005C0EEE">
      <w:pPr>
        <w:ind w:leftChars="50" w:left="100"/>
        <w:jc w:val="both"/>
        <w:rPr>
          <w:rFonts w:ascii="Arial Unicode MS" w:hAnsi="Arial Unicode MS"/>
          <w:color w:val="17365D"/>
        </w:rPr>
      </w:pPr>
      <w:r w:rsidRPr="00D13371">
        <w:rPr>
          <w:rFonts w:ascii="Arial Unicode MS" w:hAnsi="Arial Unicode MS"/>
          <w:color w:val="17365D"/>
        </w:rPr>
        <w:t xml:space="preserve">　　</w:t>
      </w:r>
      <w:r w:rsidR="00B93918" w:rsidRPr="00D13371">
        <w:rPr>
          <w:rFonts w:ascii="Arial Unicode MS" w:hAnsi="Arial Unicode MS"/>
          <w:color w:val="17365D"/>
        </w:rPr>
        <w:t>一、未依</w:t>
      </w:r>
      <w:hyperlink w:anchor="a9" w:history="1">
        <w:r w:rsidR="00B93918" w:rsidRPr="00D13371">
          <w:rPr>
            <w:rStyle w:val="a3"/>
          </w:rPr>
          <w:t>第九條</w:t>
        </w:r>
      </w:hyperlink>
      <w:r w:rsidR="00B93918" w:rsidRPr="00D13371">
        <w:rPr>
          <w:rFonts w:ascii="Arial Unicode MS" w:hAnsi="Arial Unicode MS"/>
          <w:color w:val="17365D"/>
        </w:rPr>
        <w:t>或</w:t>
      </w:r>
      <w:hyperlink w:anchor="a10" w:history="1">
        <w:r w:rsidR="00B93918" w:rsidRPr="00D13371">
          <w:rPr>
            <w:rStyle w:val="a3"/>
          </w:rPr>
          <w:t>第十條</w:t>
        </w:r>
      </w:hyperlink>
      <w:r w:rsidR="00B93918" w:rsidRPr="00D13371">
        <w:rPr>
          <w:rFonts w:ascii="Arial Unicode MS" w:hAnsi="Arial Unicode MS"/>
          <w:color w:val="17365D"/>
        </w:rPr>
        <w:t>規定申請登記者</w:t>
      </w:r>
      <w:r w:rsidR="00791230">
        <w:rPr>
          <w:rFonts w:ascii="Arial Unicode MS" w:hAnsi="Arial Unicode MS"/>
          <w:color w:val="17365D"/>
        </w:rPr>
        <w:t>。</w:t>
      </w:r>
    </w:p>
    <w:p w14:paraId="3E70A476" w14:textId="20B9E065" w:rsidR="00791230"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二</w:t>
      </w:r>
      <w:r>
        <w:rPr>
          <w:rFonts w:ascii="Arial Unicode MS" w:hAnsi="Arial Unicode MS"/>
          <w:color w:val="17365D"/>
        </w:rPr>
        <w:t>、</w:t>
      </w:r>
      <w:r w:rsidR="00B93918" w:rsidRPr="00D13371">
        <w:rPr>
          <w:rFonts w:ascii="Arial Unicode MS" w:hAnsi="Arial Unicode MS"/>
          <w:color w:val="17365D"/>
        </w:rPr>
        <w:t>未依</w:t>
      </w:r>
      <w:hyperlink r:id="rId27" w:history="1">
        <w:r w:rsidR="00125441" w:rsidRPr="00C833F8">
          <w:rPr>
            <w:rStyle w:val="a3"/>
            <w:rFonts w:ascii="Arial Unicode MS" w:hAnsi="Arial Unicode MS"/>
          </w:rPr>
          <w:t>菸酒稅稽徵規則</w:t>
        </w:r>
      </w:hyperlink>
      <w:r w:rsidR="00B93918" w:rsidRPr="00D13371">
        <w:rPr>
          <w:rFonts w:ascii="Arial Unicode MS" w:hAnsi="Arial Unicode MS"/>
          <w:color w:val="17365D"/>
        </w:rPr>
        <w:t>之規定報告或報告不實者</w:t>
      </w:r>
      <w:r>
        <w:rPr>
          <w:rFonts w:ascii="Arial Unicode MS" w:hAnsi="Arial Unicode MS"/>
          <w:color w:val="17365D"/>
        </w:rPr>
        <w:t>。</w:t>
      </w:r>
    </w:p>
    <w:p w14:paraId="6C814890" w14:textId="78438486" w:rsidR="00B93918" w:rsidRPr="00D13371" w:rsidRDefault="00791230" w:rsidP="005C0EEE">
      <w:pPr>
        <w:ind w:leftChars="50" w:left="100"/>
        <w:jc w:val="both"/>
        <w:rPr>
          <w:rFonts w:ascii="Arial Unicode MS" w:hAnsi="Arial Unicode MS"/>
          <w:color w:val="17365D"/>
        </w:rPr>
      </w:pPr>
      <w:r>
        <w:rPr>
          <w:rFonts w:ascii="Arial Unicode MS" w:hAnsi="Arial Unicode MS"/>
          <w:color w:val="17365D"/>
        </w:rPr>
        <w:t xml:space="preserve">　　</w:t>
      </w:r>
      <w:r w:rsidRPr="00D13371">
        <w:rPr>
          <w:rFonts w:ascii="Arial Unicode MS" w:hAnsi="Arial Unicode MS"/>
          <w:color w:val="17365D"/>
        </w:rPr>
        <w:t>三</w:t>
      </w:r>
      <w:r>
        <w:rPr>
          <w:rFonts w:ascii="Arial Unicode MS" w:hAnsi="Arial Unicode MS"/>
          <w:color w:val="17365D"/>
        </w:rPr>
        <w:t>、</w:t>
      </w:r>
      <w:r w:rsidR="00B93918" w:rsidRPr="00D13371">
        <w:rPr>
          <w:rFonts w:ascii="Arial Unicode MS" w:hAnsi="Arial Unicode MS"/>
          <w:color w:val="17365D"/>
        </w:rPr>
        <w:t>產製廠商未依第</w:t>
      </w:r>
      <w:hyperlink w:anchor="a11" w:history="1">
        <w:r w:rsidR="00B93918" w:rsidRPr="00D13371">
          <w:rPr>
            <w:rStyle w:val="a3"/>
          </w:rPr>
          <w:t>十一</w:t>
        </w:r>
      </w:hyperlink>
      <w:r w:rsidR="00B93918" w:rsidRPr="00D13371">
        <w:rPr>
          <w:rFonts w:ascii="Arial Unicode MS" w:hAnsi="Arial Unicode MS"/>
          <w:color w:val="17365D"/>
        </w:rPr>
        <w:t>條規定設置或保存帳簿、憑證或會計紀錄者。</w:t>
      </w:r>
    </w:p>
    <w:p w14:paraId="7B1943AC" w14:textId="77777777" w:rsidR="00791230" w:rsidRDefault="005C0EEE" w:rsidP="005C0EEE">
      <w:pPr>
        <w:pStyle w:val="2"/>
        <w:rPr>
          <w:rFonts w:ascii="新細明體" w:hAnsi="新細明體"/>
          <w:color w:val="FFFFFF"/>
        </w:rPr>
      </w:pPr>
      <w:bookmarkStart w:id="23" w:name="a17"/>
      <w:bookmarkEnd w:id="23"/>
      <w:r>
        <w:t>第</w:t>
      </w:r>
      <w:r>
        <w:t>17</w:t>
      </w:r>
      <w:r>
        <w:t>條</w:t>
      </w:r>
      <w:r w:rsidR="00B93918" w:rsidRPr="00D412C6">
        <w:t>（滯報、怠報之處罰）</w:t>
      </w:r>
      <w:r w:rsidR="00791230">
        <w:rPr>
          <w:rFonts w:ascii="新細明體" w:hAnsi="新細明體" w:hint="eastAsia"/>
          <w:color w:val="FFFFFF"/>
        </w:rPr>
        <w:t>∵</w:t>
      </w:r>
    </w:p>
    <w:p w14:paraId="707B6C52" w14:textId="20F27DD3" w:rsidR="00791230" w:rsidRDefault="004D08D2" w:rsidP="005C0EEE">
      <w:pPr>
        <w:ind w:leftChars="50" w:left="10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D13371">
        <w:rPr>
          <w:rFonts w:ascii="Arial Unicode MS" w:hAnsi="Arial Unicode MS" w:hint="eastAsia"/>
          <w:color w:val="17365D"/>
        </w:rPr>
        <w:t>產製廠商未依第</w:t>
      </w:r>
      <w:hyperlink w:anchor="a12" w:history="1">
        <w:r w:rsidR="00B93918" w:rsidRPr="00D13371">
          <w:rPr>
            <w:rStyle w:val="a3"/>
            <w:rFonts w:hint="eastAsia"/>
          </w:rPr>
          <w:t>十二</w:t>
        </w:r>
      </w:hyperlink>
      <w:r w:rsidR="00B93918" w:rsidRPr="00D13371">
        <w:rPr>
          <w:rFonts w:ascii="Arial Unicode MS" w:hAnsi="Arial Unicode MS" w:hint="eastAsia"/>
          <w:color w:val="17365D"/>
        </w:rPr>
        <w:t>條第一項規定期限申報計算稅額申報書，而已依第</w:t>
      </w:r>
      <w:hyperlink w:anchor="a14" w:history="1">
        <w:r w:rsidR="00B93918" w:rsidRPr="00D13371">
          <w:rPr>
            <w:rStyle w:val="a3"/>
            <w:rFonts w:hint="eastAsia"/>
          </w:rPr>
          <w:t>十四</w:t>
        </w:r>
      </w:hyperlink>
      <w:r w:rsidR="00B93918" w:rsidRPr="00D13371">
        <w:rPr>
          <w:rFonts w:ascii="Arial Unicode MS" w:hAnsi="Arial Unicode MS" w:hint="eastAsia"/>
          <w:color w:val="17365D"/>
        </w:rPr>
        <w:t>條規定之補報期限申報繳納菸酒稅及菸品健康福利捐者，按應納菸酒稅稅額及菸品健康福利捐金額加徵百分之一滯報金，其金額不得超過新臺幣十萬元，最低不得少於新臺幣一萬元</w:t>
      </w:r>
      <w:r w:rsidR="00791230">
        <w:rPr>
          <w:rFonts w:ascii="Arial Unicode MS" w:hAnsi="Arial Unicode MS" w:hint="eastAsia"/>
          <w:color w:val="17365D"/>
        </w:rPr>
        <w:t>。</w:t>
      </w:r>
    </w:p>
    <w:p w14:paraId="489BD92A" w14:textId="26CDFB69" w:rsidR="00791230" w:rsidRPr="00F63C15" w:rsidRDefault="004D08D2" w:rsidP="005C0EEE">
      <w:pPr>
        <w:ind w:leftChars="50" w:left="100"/>
        <w:jc w:val="both"/>
        <w:rPr>
          <w:rFonts w:ascii="Arial Unicode MS" w:hAnsi="Arial Unicode MS"/>
          <w:color w:val="17365D"/>
        </w:rPr>
      </w:pPr>
      <w:r>
        <w:rPr>
          <w:rFonts w:ascii="Calibri" w:hAnsi="Calibri" w:hint="eastAsia"/>
          <w:color w:val="404040"/>
          <w:sz w:val="18"/>
        </w:rPr>
        <w:lastRenderedPageBreak/>
        <w:t>﹝</w:t>
      </w:r>
      <w:r>
        <w:rPr>
          <w:rFonts w:ascii="Calibri" w:hAnsi="Calibri" w:hint="eastAsia"/>
          <w:color w:val="404040"/>
          <w:sz w:val="18"/>
        </w:rPr>
        <w:t>2</w:t>
      </w:r>
      <w:r>
        <w:rPr>
          <w:rFonts w:ascii="Calibri" w:hAnsi="Calibri" w:hint="eastAsia"/>
          <w:color w:val="404040"/>
          <w:sz w:val="18"/>
        </w:rPr>
        <w:t>﹞</w:t>
      </w:r>
      <w:r w:rsidR="00791230" w:rsidRPr="00F63C15">
        <w:rPr>
          <w:rFonts w:ascii="Arial Unicode MS" w:hAnsi="Arial Unicode MS" w:hint="eastAsia"/>
          <w:color w:val="17365D"/>
        </w:rPr>
        <w:t>產製廠商逾第</w:t>
      </w:r>
      <w:hyperlink w:anchor="a14" w:history="1">
        <w:r w:rsidR="00791230" w:rsidRPr="00D412C6">
          <w:rPr>
            <w:rStyle w:val="a3"/>
            <w:rFonts w:ascii="Arial Unicode MS" w:hAnsi="Arial Unicode MS" w:hint="eastAsia"/>
          </w:rPr>
          <w:t>十四</w:t>
        </w:r>
      </w:hyperlink>
      <w:r w:rsidR="00791230" w:rsidRPr="00F63C15">
        <w:rPr>
          <w:rFonts w:ascii="Arial Unicode MS" w:hAnsi="Arial Unicode MS" w:hint="eastAsia"/>
          <w:color w:val="17365D"/>
        </w:rPr>
        <w:t>條規定補報期限，仍未辦理申報繳納菸酒稅及菸品健康福利捐者，按主管稽徵機關調查核定之應納菸酒稅稅額及菸品健康福利捐金額加徵百分之二怠報金，其金額不得超過新臺幣二十萬元，最低不得少於新臺幣二萬元。</w:t>
      </w:r>
    </w:p>
    <w:p w14:paraId="49C5E8DD" w14:textId="5E28A06A" w:rsidR="00B93918" w:rsidRPr="00D13371" w:rsidRDefault="004D08D2" w:rsidP="005C0EEE">
      <w:pPr>
        <w:ind w:leftChars="50" w:left="10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B93918" w:rsidRPr="00D13371">
        <w:rPr>
          <w:rFonts w:ascii="Arial Unicode MS" w:hAnsi="Arial Unicode MS" w:hint="eastAsia"/>
          <w:color w:val="17365D"/>
        </w:rPr>
        <w:t>前二項產製廠商無應納菸酒稅稅額及菸品健康福利捐金額者，滯報金為新臺幣五千元，怠報金為新臺幣一萬元。</w:t>
      </w:r>
    </w:p>
    <w:p w14:paraId="1868469B" w14:textId="2CBC36A4" w:rsidR="00791230" w:rsidRDefault="00791230" w:rsidP="005C0EEE">
      <w:pPr>
        <w:pStyle w:val="3"/>
        <w:ind w:left="118"/>
      </w:pPr>
      <w:r>
        <w:rPr>
          <w:rFonts w:hint="eastAsia"/>
        </w:rPr>
        <w:t>--</w:t>
      </w:r>
      <w:r w:rsidRPr="00D412C6">
        <w:rPr>
          <w:rFonts w:hint="eastAsia"/>
        </w:rPr>
        <w:t>91</w:t>
      </w:r>
      <w:r w:rsidRPr="00D412C6">
        <w:rPr>
          <w:rFonts w:hint="eastAsia"/>
        </w:rPr>
        <w:t>年</w:t>
      </w:r>
      <w:r w:rsidRPr="00D412C6">
        <w:rPr>
          <w:rFonts w:hint="eastAsia"/>
        </w:rPr>
        <w:t>6</w:t>
      </w:r>
      <w:r w:rsidRPr="00D412C6">
        <w:rPr>
          <w:rFonts w:hint="eastAsia"/>
        </w:rPr>
        <w:t>月</w:t>
      </w:r>
      <w:r w:rsidRPr="00D412C6">
        <w:rPr>
          <w:rFonts w:hint="eastAsia"/>
        </w:rPr>
        <w:t>12</w:t>
      </w:r>
      <w:r>
        <w:rPr>
          <w:rFonts w:hint="eastAsia"/>
        </w:rPr>
        <w:t>日修正前條文</w:t>
      </w:r>
      <w:r>
        <w:rPr>
          <w:rFonts w:hint="eastAsia"/>
        </w:rPr>
        <w:t>--</w:t>
      </w:r>
      <w:hyperlink r:id="rId28" w:history="1">
        <w:r w:rsidRPr="005C530E">
          <w:rPr>
            <w:szCs w:val="20"/>
            <w:u w:val="single"/>
          </w:rPr>
          <w:t>比對程式</w:t>
        </w:r>
      </w:hyperlink>
    </w:p>
    <w:p w14:paraId="159B90E0" w14:textId="4CD63C2E" w:rsidR="00791230"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C833F8">
        <w:rPr>
          <w:rFonts w:ascii="Arial Unicode MS" w:hAnsi="Arial Unicode MS"/>
          <w:color w:val="5F5F5F"/>
        </w:rPr>
        <w:t>產製廠商未依</w:t>
      </w:r>
      <w:r w:rsidR="00D412C6" w:rsidRPr="00C833F8">
        <w:rPr>
          <w:rFonts w:ascii="Arial Unicode MS" w:hAnsi="Arial Unicode MS" w:hint="eastAsia"/>
          <w:color w:val="5F5F5F"/>
        </w:rPr>
        <w:t>第</w:t>
      </w:r>
      <w:hyperlink w:anchor="a12" w:history="1">
        <w:r w:rsidR="00D412C6" w:rsidRPr="00C833F8">
          <w:rPr>
            <w:rStyle w:val="a3"/>
            <w:rFonts w:ascii="Arial Unicode MS" w:hAnsi="Arial Unicode MS" w:hint="eastAsia"/>
            <w:color w:val="5F5F5F"/>
          </w:rPr>
          <w:t>十二</w:t>
        </w:r>
      </w:hyperlink>
      <w:r w:rsidR="00D412C6" w:rsidRPr="00C833F8">
        <w:rPr>
          <w:rFonts w:ascii="Arial Unicode MS" w:hAnsi="Arial Unicode MS" w:hint="eastAsia"/>
          <w:color w:val="5F5F5F"/>
        </w:rPr>
        <w:t>條</w:t>
      </w:r>
      <w:r w:rsidR="00B93918" w:rsidRPr="00C833F8">
        <w:rPr>
          <w:rFonts w:ascii="Arial Unicode MS" w:hAnsi="Arial Unicode MS"/>
          <w:color w:val="5F5F5F"/>
        </w:rPr>
        <w:t>第一項規定期限申報計算稅額申報書，而已依</w:t>
      </w:r>
      <w:r w:rsidR="00D412C6" w:rsidRPr="00C833F8">
        <w:rPr>
          <w:rFonts w:ascii="Arial Unicode MS" w:hAnsi="Arial Unicode MS" w:hint="eastAsia"/>
          <w:color w:val="5F5F5F"/>
        </w:rPr>
        <w:t>第</w:t>
      </w:r>
      <w:hyperlink w:anchor="a14" w:history="1">
        <w:r w:rsidR="00D412C6" w:rsidRPr="00C833F8">
          <w:rPr>
            <w:rStyle w:val="a3"/>
            <w:rFonts w:ascii="Arial Unicode MS" w:hAnsi="Arial Unicode MS" w:hint="eastAsia"/>
            <w:color w:val="5F5F5F"/>
          </w:rPr>
          <w:t>十四</w:t>
        </w:r>
      </w:hyperlink>
      <w:r w:rsidR="00D412C6" w:rsidRPr="00C833F8">
        <w:rPr>
          <w:rFonts w:ascii="Arial Unicode MS" w:hAnsi="Arial Unicode MS" w:hint="eastAsia"/>
          <w:color w:val="5F5F5F"/>
        </w:rPr>
        <w:t>條</w:t>
      </w:r>
      <w:r w:rsidR="00B93918" w:rsidRPr="00C833F8">
        <w:rPr>
          <w:rFonts w:ascii="Arial Unicode MS" w:hAnsi="Arial Unicode MS"/>
          <w:color w:val="5F5F5F"/>
        </w:rPr>
        <w:t>規定之補報期限申報納稅者，按其應納稅額加徵百分之一滯報金，其金額不得超過新臺幣十萬元，最低不得少於新臺幣一萬元</w:t>
      </w:r>
      <w:r w:rsidR="00791230">
        <w:rPr>
          <w:rFonts w:ascii="Arial Unicode MS" w:hAnsi="Arial Unicode MS"/>
          <w:color w:val="5F5F5F"/>
        </w:rPr>
        <w:t>。</w:t>
      </w:r>
    </w:p>
    <w:p w14:paraId="05D6A597" w14:textId="1FF40B88" w:rsidR="00791230" w:rsidRDefault="004D08D2" w:rsidP="005C0EEE">
      <w:pPr>
        <w:ind w:leftChars="50" w:left="100"/>
        <w:jc w:val="both"/>
        <w:rPr>
          <w:rFonts w:ascii="Arial Unicode MS" w:hAnsi="Arial Unicode MS"/>
          <w:color w:val="5F5F5F"/>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791230" w:rsidRPr="00F63C15">
        <w:rPr>
          <w:rFonts w:ascii="Arial Unicode MS" w:hAnsi="Arial Unicode MS"/>
          <w:color w:val="5F5F5F"/>
        </w:rPr>
        <w:t>產製廠商逾</w:t>
      </w:r>
      <w:r w:rsidR="00791230" w:rsidRPr="00F63C15">
        <w:rPr>
          <w:rFonts w:ascii="Arial Unicode MS" w:hAnsi="Arial Unicode MS" w:hint="eastAsia"/>
          <w:color w:val="5F5F5F"/>
        </w:rPr>
        <w:t>第</w:t>
      </w:r>
      <w:hyperlink w:anchor="a14" w:history="1">
        <w:r w:rsidR="00791230" w:rsidRPr="00F63C15">
          <w:rPr>
            <w:rStyle w:val="a3"/>
            <w:rFonts w:ascii="Arial Unicode MS" w:hAnsi="Arial Unicode MS" w:hint="eastAsia"/>
            <w:color w:val="5F5F5F"/>
          </w:rPr>
          <w:t>十四</w:t>
        </w:r>
      </w:hyperlink>
      <w:r w:rsidR="00791230" w:rsidRPr="00F63C15">
        <w:rPr>
          <w:rFonts w:ascii="Arial Unicode MS" w:hAnsi="Arial Unicode MS" w:hint="eastAsia"/>
          <w:color w:val="5F5F5F"/>
        </w:rPr>
        <w:t>條</w:t>
      </w:r>
      <w:r w:rsidR="00791230" w:rsidRPr="00F63C15">
        <w:rPr>
          <w:rFonts w:ascii="Arial Unicode MS" w:hAnsi="Arial Unicode MS"/>
          <w:color w:val="5F5F5F"/>
        </w:rPr>
        <w:t>規定補報期限，仍未辦理申報納稅者，按主管稽徵機關調查核定之應納稅額加徵百分之二怠報金，其金額不得超過新臺幣二十萬元，最低不得少於新臺幣二萬元。</w:t>
      </w:r>
    </w:p>
    <w:p w14:paraId="1C91FB6F" w14:textId="65359E48" w:rsidR="00B93918" w:rsidRPr="00C833F8" w:rsidRDefault="004D08D2" w:rsidP="005C0EEE">
      <w:pPr>
        <w:ind w:leftChars="50" w:left="100"/>
        <w:jc w:val="both"/>
        <w:rPr>
          <w:rFonts w:ascii="Arial Unicode MS" w:hAnsi="Arial Unicode MS"/>
          <w:color w:val="5F5F5F"/>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B93918" w:rsidRPr="00C833F8">
        <w:rPr>
          <w:rFonts w:ascii="Arial Unicode MS" w:hAnsi="Arial Unicode MS"/>
          <w:color w:val="5F5F5F"/>
        </w:rPr>
        <w:t>前二項產製廠商無應納稅額者，滯報金為新臺幣五千元，怠報金為新臺幣一萬元。</w:t>
      </w:r>
      <w:r w:rsidR="00A814D0" w:rsidRPr="00C01E45">
        <w:rPr>
          <w:rFonts w:ascii="新細明體" w:hAnsi="新細明體" w:hint="eastAsia"/>
          <w:color w:val="FFFFFF"/>
          <w:szCs w:val="20"/>
        </w:rPr>
        <w:t>∴</w:t>
      </w:r>
    </w:p>
    <w:p w14:paraId="6474D393" w14:textId="77777777" w:rsidR="00791230" w:rsidRDefault="005C0EEE" w:rsidP="005C0EEE">
      <w:pPr>
        <w:pStyle w:val="2"/>
        <w:rPr>
          <w:rFonts w:ascii="新細明體" w:hAnsi="新細明體"/>
          <w:color w:val="FFFFFF"/>
        </w:rPr>
      </w:pPr>
      <w:bookmarkStart w:id="24" w:name="a18"/>
      <w:bookmarkEnd w:id="24"/>
      <w:r>
        <w:t>第</w:t>
      </w:r>
      <w:r>
        <w:t>18</w:t>
      </w:r>
      <w:r>
        <w:t>條</w:t>
      </w:r>
      <w:r w:rsidR="00B93918" w:rsidRPr="00D412C6">
        <w:t>（</w:t>
      </w:r>
      <w:r w:rsidR="002A5223" w:rsidRPr="002A5223">
        <w:rPr>
          <w:rFonts w:hint="eastAsia"/>
        </w:rPr>
        <w:t>逾期繳納稅款之處罰</w:t>
      </w:r>
      <w:r w:rsidR="00B93918" w:rsidRPr="00D412C6">
        <w:t>）</w:t>
      </w:r>
      <w:r w:rsidR="00791230">
        <w:rPr>
          <w:rFonts w:ascii="新細明體" w:hAnsi="新細明體" w:hint="eastAsia"/>
          <w:color w:val="FFFFFF"/>
        </w:rPr>
        <w:t>∵</w:t>
      </w:r>
    </w:p>
    <w:p w14:paraId="6537EC7B" w14:textId="77777777" w:rsidR="00D04531" w:rsidRDefault="00D04531" w:rsidP="00D04531">
      <w:pPr>
        <w:ind w:left="142"/>
        <w:rPr>
          <w:color w:val="17365D"/>
        </w:rPr>
      </w:pPr>
      <w:r w:rsidRPr="00D04531">
        <w:rPr>
          <w:rFonts w:hint="eastAsia"/>
          <w:color w:val="404040"/>
          <w:sz w:val="18"/>
        </w:rPr>
        <w:t>﹝</w:t>
      </w:r>
      <w:r w:rsidRPr="00D04531">
        <w:rPr>
          <w:rFonts w:hint="eastAsia"/>
          <w:color w:val="404040"/>
          <w:sz w:val="18"/>
        </w:rPr>
        <w:t>1</w:t>
      </w:r>
      <w:r w:rsidRPr="00D04531">
        <w:rPr>
          <w:rFonts w:hint="eastAsia"/>
          <w:color w:val="404040"/>
          <w:sz w:val="18"/>
        </w:rPr>
        <w:t>﹞</w:t>
      </w:r>
      <w:r w:rsidRPr="004B63FF">
        <w:rPr>
          <w:rFonts w:hint="eastAsia"/>
          <w:color w:val="17365D"/>
        </w:rPr>
        <w:t>納稅義務人逾期繳納菸酒稅及菸品健康福利捐者，應加徵滯納金</w:t>
      </w:r>
      <w:r>
        <w:rPr>
          <w:rFonts w:hint="eastAsia"/>
          <w:color w:val="17365D"/>
        </w:rPr>
        <w:t>。</w:t>
      </w:r>
    </w:p>
    <w:p w14:paraId="2D781DB3" w14:textId="49D93FAA" w:rsidR="00D04531" w:rsidRPr="004B63FF" w:rsidRDefault="00D04531" w:rsidP="00D04531">
      <w:pPr>
        <w:ind w:left="142"/>
        <w:rPr>
          <w:color w:val="17365D"/>
        </w:rPr>
      </w:pPr>
      <w:r w:rsidRPr="00D04531">
        <w:rPr>
          <w:rFonts w:hint="eastAsia"/>
          <w:color w:val="404040"/>
          <w:sz w:val="18"/>
        </w:rPr>
        <w:t>﹝</w:t>
      </w:r>
      <w:r w:rsidRPr="00D04531">
        <w:rPr>
          <w:rFonts w:hint="eastAsia"/>
          <w:color w:val="404040"/>
          <w:sz w:val="18"/>
        </w:rPr>
        <w:t>2</w:t>
      </w:r>
      <w:r w:rsidRPr="00D04531">
        <w:rPr>
          <w:rFonts w:hint="eastAsia"/>
          <w:color w:val="404040"/>
          <w:sz w:val="18"/>
        </w:rPr>
        <w:t>﹞</w:t>
      </w:r>
      <w:r w:rsidRPr="004B63FF">
        <w:rPr>
          <w:rFonts w:hint="eastAsia"/>
          <w:color w:val="17365D"/>
        </w:rPr>
        <w:t>前項應納之菸酒稅及菸品健康福利捐，應自滯納期限屆滿之次日起，至納稅義務人自動繳納或強制執行徵收繳納之日止，依各年度一月一日郵政儲金一年期定期儲金固定利率，按日計算利息，一併徵收。</w:t>
      </w:r>
      <w:r w:rsidRPr="005734AE">
        <w:rPr>
          <w:rFonts w:hint="eastAsia"/>
          <w:color w:val="FFFFFF"/>
        </w:rPr>
        <w:t>∩</w:t>
      </w:r>
    </w:p>
    <w:p w14:paraId="275D5B67" w14:textId="6D77548F" w:rsidR="00D04531" w:rsidRPr="00D04531" w:rsidRDefault="00460CEC" w:rsidP="00460CEC">
      <w:pPr>
        <w:pStyle w:val="3"/>
        <w:ind w:left="118"/>
        <w:rPr>
          <w:rFonts w:ascii="Calibri" w:hAnsi="Calibri"/>
          <w:color w:val="404040"/>
          <w:sz w:val="18"/>
        </w:rPr>
      </w:pPr>
      <w:r>
        <w:rPr>
          <w:rFonts w:hint="eastAsia"/>
        </w:rPr>
        <w:t>--114</w:t>
      </w:r>
      <w:r w:rsidRPr="00FF6776">
        <w:rPr>
          <w:rFonts w:hint="eastAsia"/>
        </w:rPr>
        <w:t>年</w:t>
      </w:r>
      <w:r w:rsidRPr="00FF6776">
        <w:rPr>
          <w:rFonts w:hint="eastAsia"/>
        </w:rPr>
        <w:t>1</w:t>
      </w:r>
      <w:r w:rsidRPr="00FF6776">
        <w:rPr>
          <w:rFonts w:hint="eastAsia"/>
        </w:rPr>
        <w:t>月</w:t>
      </w:r>
      <w:r w:rsidRPr="00FF6776">
        <w:rPr>
          <w:rFonts w:hint="eastAsia"/>
        </w:rPr>
        <w:t>2</w:t>
      </w:r>
      <w:r>
        <w:rPr>
          <w:rFonts w:hint="eastAsia"/>
        </w:rPr>
        <w:t>4</w:t>
      </w:r>
      <w:r>
        <w:rPr>
          <w:rFonts w:hint="eastAsia"/>
        </w:rPr>
        <w:t>日修正前條文</w:t>
      </w:r>
      <w:r>
        <w:rPr>
          <w:rFonts w:hint="eastAsia"/>
        </w:rPr>
        <w:t>--</w:t>
      </w:r>
      <w:hyperlink r:id="rId29" w:history="1">
        <w:r w:rsidRPr="00A15053">
          <w:rPr>
            <w:rStyle w:val="a3"/>
            <w:szCs w:val="20"/>
          </w:rPr>
          <w:t>比對程式</w:t>
        </w:r>
      </w:hyperlink>
    </w:p>
    <w:p w14:paraId="6825F712" w14:textId="6DE28D8D" w:rsidR="00791230" w:rsidRPr="00D04531" w:rsidRDefault="004D08D2" w:rsidP="003D5D22">
      <w:pPr>
        <w:ind w:left="142"/>
        <w:jc w:val="both"/>
        <w:rPr>
          <w:rFonts w:ascii="Arial Unicode MS" w:hAnsi="Arial Unicode MS"/>
          <w:color w:val="5F5F5F"/>
        </w:rPr>
      </w:pPr>
      <w:r w:rsidRPr="00D04531">
        <w:rPr>
          <w:rFonts w:ascii="Calibri" w:hAnsi="Calibri" w:hint="eastAsia"/>
          <w:color w:val="5F5F5F"/>
          <w:sz w:val="18"/>
        </w:rPr>
        <w:t>﹝</w:t>
      </w:r>
      <w:r w:rsidRPr="00D04531">
        <w:rPr>
          <w:rFonts w:ascii="Calibri" w:hAnsi="Calibri" w:hint="eastAsia"/>
          <w:color w:val="5F5F5F"/>
          <w:sz w:val="18"/>
        </w:rPr>
        <w:t>1</w:t>
      </w:r>
      <w:r w:rsidRPr="00D04531">
        <w:rPr>
          <w:rFonts w:ascii="Calibri" w:hAnsi="Calibri" w:hint="eastAsia"/>
          <w:color w:val="5F5F5F"/>
          <w:sz w:val="18"/>
        </w:rPr>
        <w:t>﹞</w:t>
      </w:r>
      <w:r w:rsidR="003D5D22" w:rsidRPr="00D04531">
        <w:rPr>
          <w:rFonts w:ascii="Arial Unicode MS" w:hAnsi="Arial Unicode MS" w:hint="eastAsia"/>
          <w:color w:val="5F5F5F"/>
        </w:rPr>
        <w:t>納稅義務人逾期繳納菸酒稅及菸品健康福利捐者，應自繳納期限屆滿之次日起，每逾二日按滯納金額加徵百分之一滯納金；逾三十日仍未繳納者，移送強制執行。但因不可抗力或不可歸責於納稅義務人之事由，致不能於法定期間內繳清稅捐，得於其原因消滅後十日內，提出具體證明，向稽徵機關申請延期或分期繳納經核准者，免予加徵滯納金</w:t>
      </w:r>
      <w:r w:rsidR="00791230" w:rsidRPr="00D04531">
        <w:rPr>
          <w:rFonts w:ascii="Arial Unicode MS" w:hAnsi="Arial Unicode MS" w:hint="eastAsia"/>
          <w:color w:val="5F5F5F"/>
        </w:rPr>
        <w:t>。</w:t>
      </w:r>
    </w:p>
    <w:p w14:paraId="32B900D9" w14:textId="6FBC2A03" w:rsidR="003D5D22" w:rsidRPr="002A5223" w:rsidRDefault="004D08D2" w:rsidP="003D5D22">
      <w:pPr>
        <w:ind w:left="142"/>
        <w:jc w:val="both"/>
        <w:rPr>
          <w:rFonts w:ascii="Arial Unicode MS" w:hAnsi="Arial Unicode MS"/>
          <w:color w:val="666699"/>
        </w:rPr>
      </w:pPr>
      <w:r w:rsidRPr="00D04531">
        <w:rPr>
          <w:rFonts w:ascii="Calibri" w:hAnsi="Calibri" w:hint="eastAsia"/>
          <w:color w:val="5F5F5F"/>
          <w:sz w:val="18"/>
        </w:rPr>
        <w:t>﹝</w:t>
      </w:r>
      <w:r w:rsidRPr="00D04531">
        <w:rPr>
          <w:rFonts w:ascii="Calibri" w:hAnsi="Calibri" w:hint="eastAsia"/>
          <w:color w:val="5F5F5F"/>
          <w:sz w:val="18"/>
        </w:rPr>
        <w:t>2</w:t>
      </w:r>
      <w:r w:rsidRPr="00D04531">
        <w:rPr>
          <w:rFonts w:ascii="Calibri" w:hAnsi="Calibri" w:hint="eastAsia"/>
          <w:color w:val="5F5F5F"/>
          <w:sz w:val="18"/>
        </w:rPr>
        <w:t>﹞</w:t>
      </w:r>
      <w:r w:rsidR="003D5D22" w:rsidRPr="00D04531">
        <w:rPr>
          <w:rFonts w:ascii="Arial Unicode MS" w:hAnsi="Arial Unicode MS" w:hint="eastAsia"/>
          <w:color w:val="5F5F5F"/>
        </w:rPr>
        <w:t>前項應納之菸酒稅及菸品健康福利捐，應自滯納期限屆滿之次日起，至納稅義務人自動繳納或強制執行徵收繳納之日止，就其應納菸酒稅及菸品健康福利捐之金額，依郵政儲金一年期定期儲金固定利率，按日計算利息，一併徵收。</w:t>
      </w:r>
      <w:r w:rsidR="0091624C" w:rsidRPr="00C01E45">
        <w:rPr>
          <w:rFonts w:ascii="新細明體" w:hAnsi="新細明體" w:hint="eastAsia"/>
          <w:color w:val="FFFFFF"/>
          <w:szCs w:val="20"/>
        </w:rPr>
        <w:t>∴</w:t>
      </w:r>
    </w:p>
    <w:p w14:paraId="0EC9D9B1" w14:textId="5206EBAF" w:rsidR="00791230" w:rsidRDefault="00791230" w:rsidP="004950F9">
      <w:pPr>
        <w:pStyle w:val="3"/>
        <w:ind w:left="118"/>
      </w:pPr>
      <w:r>
        <w:rPr>
          <w:rFonts w:hint="eastAsia"/>
        </w:rPr>
        <w:t>--106</w:t>
      </w:r>
      <w:r w:rsidRPr="00415340">
        <w:rPr>
          <w:rFonts w:hint="eastAsia"/>
        </w:rPr>
        <w:t>年</w:t>
      </w:r>
      <w:r>
        <w:rPr>
          <w:rFonts w:hint="eastAsia"/>
        </w:rPr>
        <w:t>6</w:t>
      </w:r>
      <w:r w:rsidRPr="00415340">
        <w:rPr>
          <w:rFonts w:hint="eastAsia"/>
        </w:rPr>
        <w:t>月</w:t>
      </w:r>
      <w:r>
        <w:rPr>
          <w:rFonts w:hint="eastAsia"/>
        </w:rPr>
        <w:t>14</w:t>
      </w:r>
      <w:r>
        <w:rPr>
          <w:rFonts w:hint="eastAsia"/>
        </w:rPr>
        <w:t>日修正前條文</w:t>
      </w:r>
      <w:r>
        <w:rPr>
          <w:rFonts w:hint="eastAsia"/>
        </w:rPr>
        <w:t>--</w:t>
      </w:r>
      <w:hyperlink r:id="rId30" w:history="1">
        <w:r w:rsidRPr="005C530E">
          <w:rPr>
            <w:szCs w:val="20"/>
            <w:u w:val="single"/>
          </w:rPr>
          <w:t>比對程式</w:t>
        </w:r>
      </w:hyperlink>
    </w:p>
    <w:p w14:paraId="43E0C53C" w14:textId="378652F4" w:rsidR="00791230"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2A5223">
        <w:rPr>
          <w:rFonts w:ascii="Arial Unicode MS" w:hAnsi="Arial Unicode MS" w:hint="eastAsia"/>
          <w:color w:val="5F5F5F"/>
        </w:rPr>
        <w:t>納稅義務人逾期繳納菸酒稅及菸品健康福利捐或滯報金、怠報金者，應自繳納期限屆滿之次日起，每逾二日按滯納金額加徵百分之一滯納金；逾三十日仍未繳納者，依法移送強制執行</w:t>
      </w:r>
      <w:r w:rsidR="00791230">
        <w:rPr>
          <w:rFonts w:ascii="Arial Unicode MS" w:hAnsi="Arial Unicode MS" w:hint="eastAsia"/>
          <w:color w:val="5F5F5F"/>
        </w:rPr>
        <w:t>。</w:t>
      </w:r>
    </w:p>
    <w:p w14:paraId="4772CEF0" w14:textId="0710CFC1" w:rsidR="00B93918" w:rsidRPr="00D412C6" w:rsidRDefault="004D08D2" w:rsidP="005C0EEE">
      <w:pPr>
        <w:ind w:leftChars="50" w:left="100"/>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B93918" w:rsidRPr="00F63C15">
        <w:rPr>
          <w:rFonts w:ascii="Arial Unicode MS" w:hAnsi="Arial Unicode MS" w:hint="eastAsia"/>
          <w:color w:val="5F5F5F"/>
        </w:rPr>
        <w:t>前項應納之菸酒稅及菸品健康福利捐或滯報金、怠報金，應自滯納期限屆滿之次日起，至納稅義務人自動繳納或強制執行徵收繳納之日止，就其應納菸酒稅、菸品健康福利捐、滯報金、怠報金及滯納金之金額，依郵政儲金匯業局之一年期定期儲金利率，按日計算利息，一併徵收。</w:t>
      </w:r>
      <w:r w:rsidR="00A814D0" w:rsidRPr="00C01E45">
        <w:rPr>
          <w:rFonts w:ascii="新細明體" w:hAnsi="新細明體" w:hint="eastAsia"/>
          <w:color w:val="FFFFFF"/>
          <w:szCs w:val="20"/>
        </w:rPr>
        <w:t>∴</w:t>
      </w:r>
    </w:p>
    <w:p w14:paraId="73082BE2" w14:textId="5F69BD6D" w:rsidR="00791230" w:rsidRDefault="00791230" w:rsidP="005C0EEE">
      <w:pPr>
        <w:pStyle w:val="3"/>
        <w:ind w:left="118"/>
      </w:pPr>
      <w:r>
        <w:rPr>
          <w:rFonts w:hint="eastAsia"/>
        </w:rPr>
        <w:t>--</w:t>
      </w:r>
      <w:r w:rsidRPr="00D412C6">
        <w:rPr>
          <w:rFonts w:hint="eastAsia"/>
        </w:rPr>
        <w:t>91</w:t>
      </w:r>
      <w:r w:rsidRPr="00D412C6">
        <w:rPr>
          <w:rFonts w:hint="eastAsia"/>
        </w:rPr>
        <w:t>年</w:t>
      </w:r>
      <w:r w:rsidRPr="00D412C6">
        <w:rPr>
          <w:rFonts w:hint="eastAsia"/>
        </w:rPr>
        <w:t>6</w:t>
      </w:r>
      <w:r w:rsidRPr="00D412C6">
        <w:rPr>
          <w:rFonts w:hint="eastAsia"/>
        </w:rPr>
        <w:t>月</w:t>
      </w:r>
      <w:r w:rsidRPr="00D412C6">
        <w:rPr>
          <w:rFonts w:hint="eastAsia"/>
        </w:rPr>
        <w:t>12</w:t>
      </w:r>
      <w:r>
        <w:rPr>
          <w:rFonts w:hint="eastAsia"/>
        </w:rPr>
        <w:t>日修正前條文</w:t>
      </w:r>
      <w:r>
        <w:rPr>
          <w:rFonts w:hint="eastAsia"/>
        </w:rPr>
        <w:t>--</w:t>
      </w:r>
      <w:hyperlink r:id="rId31" w:history="1">
        <w:r w:rsidRPr="005C530E">
          <w:rPr>
            <w:szCs w:val="20"/>
            <w:u w:val="single"/>
          </w:rPr>
          <w:t>比對程式</w:t>
        </w:r>
      </w:hyperlink>
    </w:p>
    <w:p w14:paraId="299267C0" w14:textId="7B65BB6B" w:rsidR="00791230"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C833F8">
        <w:rPr>
          <w:rFonts w:ascii="Arial Unicode MS" w:hAnsi="Arial Unicode MS"/>
          <w:color w:val="5F5F5F"/>
        </w:rPr>
        <w:t>納稅義務人逾期繳納稅款或滯報金、怠報金者，應自繳納期限屆滿之次日起，每逾二日按滯納金額加徵百分之一滯納金；逾三十日仍未繳納者，移送法院強制執行</w:t>
      </w:r>
      <w:r w:rsidR="00791230">
        <w:rPr>
          <w:rFonts w:ascii="Arial Unicode MS" w:hAnsi="Arial Unicode MS"/>
          <w:color w:val="5F5F5F"/>
        </w:rPr>
        <w:t>。</w:t>
      </w:r>
    </w:p>
    <w:p w14:paraId="1B1C43EC" w14:textId="147C1DCE" w:rsidR="00B93918" w:rsidRPr="00D13371" w:rsidRDefault="004D08D2" w:rsidP="005C0EEE">
      <w:pPr>
        <w:ind w:leftChars="50" w:left="100"/>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B93918" w:rsidRPr="00F63C15">
        <w:rPr>
          <w:rFonts w:ascii="Arial Unicode MS" w:hAnsi="Arial Unicode MS"/>
          <w:color w:val="5F5F5F"/>
        </w:rPr>
        <w:t>前項應納之稅款或滯報金、怠報金，應自滯納期限屆滿之次日起，至納稅義務人自動繳納或法院強制執行徵收繳納之日止，就其應納稅款、滯報金、怠報金及滯納金之金額，依郵政儲金匯業局之一年期定期儲金利率，按日計算利息，一併徵收。</w:t>
      </w:r>
      <w:r w:rsidR="00A814D0" w:rsidRPr="00C01E45">
        <w:rPr>
          <w:rFonts w:ascii="新細明體" w:hAnsi="新細明體" w:hint="eastAsia"/>
          <w:color w:val="FFFFFF"/>
          <w:szCs w:val="20"/>
        </w:rPr>
        <w:t>∴</w:t>
      </w:r>
      <w:r w:rsidR="005734AE" w:rsidRPr="005734AE">
        <w:rPr>
          <w:rFonts w:ascii="新細明體" w:hAnsi="新細明體" w:hint="eastAsia"/>
          <w:color w:val="FFFFFF"/>
          <w:szCs w:val="20"/>
        </w:rPr>
        <w:t>∪</w:t>
      </w:r>
    </w:p>
    <w:p w14:paraId="67423C21" w14:textId="77777777" w:rsidR="00791230" w:rsidRDefault="005C0EEE" w:rsidP="005C0EEE">
      <w:pPr>
        <w:pStyle w:val="2"/>
        <w:rPr>
          <w:rFonts w:ascii="新細明體" w:hAnsi="新細明體"/>
          <w:color w:val="FFFFFF"/>
        </w:rPr>
      </w:pPr>
      <w:bookmarkStart w:id="25" w:name="a19"/>
      <w:bookmarkEnd w:id="25"/>
      <w:r>
        <w:t>第</w:t>
      </w:r>
      <w:r>
        <w:t>19</w:t>
      </w:r>
      <w:r>
        <w:t>條</w:t>
      </w:r>
      <w:r w:rsidR="00B93918" w:rsidRPr="00D412C6">
        <w:t>（各漏稅行為之處罰）</w:t>
      </w:r>
      <w:r w:rsidR="00791230">
        <w:rPr>
          <w:rFonts w:ascii="新細明體" w:hAnsi="新細明體" w:hint="eastAsia"/>
          <w:color w:val="FFFFFF"/>
        </w:rPr>
        <w:t>∵</w:t>
      </w:r>
    </w:p>
    <w:p w14:paraId="7AB38045" w14:textId="77777777" w:rsidR="00D04531" w:rsidRPr="004B63FF" w:rsidRDefault="00D04531" w:rsidP="00D04531">
      <w:pPr>
        <w:ind w:left="142"/>
        <w:rPr>
          <w:color w:val="17365D"/>
        </w:rPr>
      </w:pPr>
      <w:r w:rsidRPr="00D04531">
        <w:rPr>
          <w:rFonts w:hint="eastAsia"/>
          <w:color w:val="404040"/>
          <w:sz w:val="18"/>
        </w:rPr>
        <w:t>﹝</w:t>
      </w:r>
      <w:r w:rsidRPr="00D04531">
        <w:rPr>
          <w:rFonts w:hint="eastAsia"/>
          <w:color w:val="404040"/>
          <w:sz w:val="18"/>
        </w:rPr>
        <w:t>1</w:t>
      </w:r>
      <w:r w:rsidRPr="00D04531">
        <w:rPr>
          <w:rFonts w:hint="eastAsia"/>
          <w:color w:val="404040"/>
          <w:sz w:val="18"/>
        </w:rPr>
        <w:t>﹞</w:t>
      </w:r>
      <w:r w:rsidRPr="004B63FF">
        <w:rPr>
          <w:rFonts w:hint="eastAsia"/>
          <w:color w:val="17365D"/>
        </w:rPr>
        <w:t>納稅義務人有下列逃漏菸酒稅及菸品健康福利捐情形之一者，除補徵菸酒稅及菸品健康福利捐外，按補徵金額處三倍以下之罰鍰：</w:t>
      </w:r>
    </w:p>
    <w:p w14:paraId="534CC476" w14:textId="0F016361" w:rsidR="00D04531" w:rsidRDefault="00D04531" w:rsidP="00D04531">
      <w:pPr>
        <w:ind w:left="142"/>
        <w:rPr>
          <w:color w:val="17365D"/>
        </w:rPr>
      </w:pPr>
      <w:r w:rsidRPr="004B63FF">
        <w:rPr>
          <w:rFonts w:hint="eastAsia"/>
          <w:color w:val="17365D"/>
        </w:rPr>
        <w:t xml:space="preserve">　　一、未依</w:t>
      </w:r>
      <w:hyperlink w:anchor="a9" w:history="1">
        <w:r w:rsidRPr="00D13371">
          <w:rPr>
            <w:rStyle w:val="a3"/>
            <w:rFonts w:hint="eastAsia"/>
          </w:rPr>
          <w:t>第九條</w:t>
        </w:r>
      </w:hyperlink>
      <w:r w:rsidRPr="004B63FF">
        <w:rPr>
          <w:rFonts w:hint="eastAsia"/>
          <w:color w:val="17365D"/>
        </w:rPr>
        <w:t>規定辦理登記，擅自產製應稅菸酒出廠</w:t>
      </w:r>
      <w:r>
        <w:rPr>
          <w:rFonts w:hint="eastAsia"/>
          <w:color w:val="17365D"/>
        </w:rPr>
        <w:t>。</w:t>
      </w:r>
    </w:p>
    <w:p w14:paraId="4319C433" w14:textId="12A7CFFC" w:rsidR="00D04531" w:rsidRDefault="00D04531" w:rsidP="00D04531">
      <w:pPr>
        <w:ind w:left="142"/>
        <w:rPr>
          <w:color w:val="17365D"/>
        </w:rPr>
      </w:pPr>
      <w:r>
        <w:rPr>
          <w:rFonts w:hint="eastAsia"/>
          <w:color w:val="17365D"/>
        </w:rPr>
        <w:t xml:space="preserve">　　</w:t>
      </w:r>
      <w:r w:rsidRPr="004B63FF">
        <w:rPr>
          <w:rFonts w:hint="eastAsia"/>
          <w:color w:val="17365D"/>
        </w:rPr>
        <w:t>二</w:t>
      </w:r>
      <w:r>
        <w:rPr>
          <w:rFonts w:hint="eastAsia"/>
          <w:color w:val="17365D"/>
        </w:rPr>
        <w:t>、</w:t>
      </w:r>
      <w:r w:rsidRPr="004B63FF">
        <w:rPr>
          <w:rFonts w:hint="eastAsia"/>
          <w:color w:val="17365D"/>
        </w:rPr>
        <w:t>於第</w:t>
      </w:r>
      <w:hyperlink w:anchor="a14" w:history="1">
        <w:r w:rsidRPr="00D13371">
          <w:rPr>
            <w:rStyle w:val="a3"/>
            <w:rFonts w:hint="eastAsia"/>
          </w:rPr>
          <w:t>十四</w:t>
        </w:r>
      </w:hyperlink>
      <w:r w:rsidRPr="004B63FF">
        <w:rPr>
          <w:rFonts w:hint="eastAsia"/>
          <w:color w:val="17365D"/>
        </w:rPr>
        <w:t>條規定停止出廠期間，擅自產製應稅菸酒出廠</w:t>
      </w:r>
      <w:r>
        <w:rPr>
          <w:rFonts w:hint="eastAsia"/>
          <w:color w:val="17365D"/>
        </w:rPr>
        <w:t>。</w:t>
      </w:r>
    </w:p>
    <w:p w14:paraId="4E88B07E" w14:textId="77777777" w:rsidR="00D04531" w:rsidRDefault="00D04531" w:rsidP="00D04531">
      <w:pPr>
        <w:ind w:left="142"/>
        <w:rPr>
          <w:color w:val="17365D"/>
        </w:rPr>
      </w:pPr>
      <w:r>
        <w:rPr>
          <w:rFonts w:hint="eastAsia"/>
          <w:color w:val="17365D"/>
        </w:rPr>
        <w:lastRenderedPageBreak/>
        <w:t xml:space="preserve">　　</w:t>
      </w:r>
      <w:r w:rsidRPr="004B63FF">
        <w:rPr>
          <w:rFonts w:hint="eastAsia"/>
          <w:color w:val="17365D"/>
        </w:rPr>
        <w:t>三</w:t>
      </w:r>
      <w:r>
        <w:rPr>
          <w:rFonts w:hint="eastAsia"/>
          <w:color w:val="17365D"/>
        </w:rPr>
        <w:t>、</w:t>
      </w:r>
      <w:r w:rsidRPr="004B63FF">
        <w:rPr>
          <w:rFonts w:hint="eastAsia"/>
          <w:color w:val="17365D"/>
        </w:rPr>
        <w:t>國外進口之菸酒，未申報繳納菸酒稅及菸品健康福利捐</w:t>
      </w:r>
      <w:r>
        <w:rPr>
          <w:rFonts w:hint="eastAsia"/>
          <w:color w:val="17365D"/>
        </w:rPr>
        <w:t>。</w:t>
      </w:r>
    </w:p>
    <w:p w14:paraId="6CE7B50D" w14:textId="77777777" w:rsidR="00D04531" w:rsidRDefault="00D04531" w:rsidP="00D04531">
      <w:pPr>
        <w:ind w:left="142"/>
        <w:rPr>
          <w:color w:val="17365D"/>
        </w:rPr>
      </w:pPr>
      <w:r>
        <w:rPr>
          <w:rFonts w:hint="eastAsia"/>
          <w:color w:val="17365D"/>
        </w:rPr>
        <w:t xml:space="preserve">　　</w:t>
      </w:r>
      <w:r w:rsidRPr="004B63FF">
        <w:rPr>
          <w:rFonts w:hint="eastAsia"/>
          <w:color w:val="17365D"/>
        </w:rPr>
        <w:t>四</w:t>
      </w:r>
      <w:r>
        <w:rPr>
          <w:rFonts w:hint="eastAsia"/>
          <w:color w:val="17365D"/>
        </w:rPr>
        <w:t>、</w:t>
      </w:r>
      <w:r w:rsidRPr="004B63FF">
        <w:rPr>
          <w:rFonts w:hint="eastAsia"/>
          <w:color w:val="17365D"/>
        </w:rPr>
        <w:t>免稅菸酒未經補徵菸酒稅及菸品健康福利捐，擅自銷售或移作他用</w:t>
      </w:r>
      <w:r>
        <w:rPr>
          <w:rFonts w:hint="eastAsia"/>
          <w:color w:val="17365D"/>
        </w:rPr>
        <w:t>。</w:t>
      </w:r>
    </w:p>
    <w:p w14:paraId="1019A76A" w14:textId="77777777" w:rsidR="00D04531" w:rsidRDefault="00D04531" w:rsidP="00D04531">
      <w:pPr>
        <w:ind w:left="142"/>
        <w:rPr>
          <w:color w:val="17365D"/>
        </w:rPr>
      </w:pPr>
      <w:r>
        <w:rPr>
          <w:rFonts w:hint="eastAsia"/>
          <w:color w:val="17365D"/>
        </w:rPr>
        <w:t xml:space="preserve">　　</w:t>
      </w:r>
      <w:r w:rsidRPr="004B63FF">
        <w:rPr>
          <w:rFonts w:hint="eastAsia"/>
          <w:color w:val="17365D"/>
        </w:rPr>
        <w:t>五</w:t>
      </w:r>
      <w:r>
        <w:rPr>
          <w:rFonts w:hint="eastAsia"/>
          <w:color w:val="17365D"/>
        </w:rPr>
        <w:t>、</w:t>
      </w:r>
      <w:r w:rsidRPr="004B63FF">
        <w:rPr>
          <w:rFonts w:hint="eastAsia"/>
          <w:color w:val="17365D"/>
        </w:rPr>
        <w:t>廠存原料或成品數量，查與帳表不符</w:t>
      </w:r>
      <w:r>
        <w:rPr>
          <w:rFonts w:hint="eastAsia"/>
          <w:color w:val="17365D"/>
        </w:rPr>
        <w:t>。</w:t>
      </w:r>
    </w:p>
    <w:p w14:paraId="4338525E" w14:textId="77777777" w:rsidR="00D04531" w:rsidRDefault="00D04531" w:rsidP="00D04531">
      <w:pPr>
        <w:ind w:left="142"/>
        <w:rPr>
          <w:color w:val="17365D"/>
        </w:rPr>
      </w:pPr>
      <w:r>
        <w:rPr>
          <w:rFonts w:hint="eastAsia"/>
          <w:color w:val="17365D"/>
        </w:rPr>
        <w:t xml:space="preserve">　　</w:t>
      </w:r>
      <w:r w:rsidRPr="004B63FF">
        <w:rPr>
          <w:rFonts w:hint="eastAsia"/>
          <w:color w:val="17365D"/>
        </w:rPr>
        <w:t>六</w:t>
      </w:r>
      <w:r>
        <w:rPr>
          <w:rFonts w:hint="eastAsia"/>
          <w:color w:val="17365D"/>
        </w:rPr>
        <w:t>、</w:t>
      </w:r>
      <w:r w:rsidRPr="004B63FF">
        <w:rPr>
          <w:rFonts w:hint="eastAsia"/>
          <w:color w:val="17365D"/>
        </w:rPr>
        <w:t>短報或漏報應稅數量</w:t>
      </w:r>
      <w:r>
        <w:rPr>
          <w:rFonts w:hint="eastAsia"/>
          <w:color w:val="17365D"/>
        </w:rPr>
        <w:t>。</w:t>
      </w:r>
    </w:p>
    <w:p w14:paraId="62BCB737" w14:textId="77777777" w:rsidR="00D04531" w:rsidRDefault="00D04531" w:rsidP="00D04531">
      <w:pPr>
        <w:ind w:left="142"/>
        <w:rPr>
          <w:color w:val="17365D"/>
        </w:rPr>
      </w:pPr>
      <w:r>
        <w:rPr>
          <w:rFonts w:hint="eastAsia"/>
          <w:color w:val="17365D"/>
        </w:rPr>
        <w:t xml:space="preserve">　　</w:t>
      </w:r>
      <w:r w:rsidRPr="004B63FF">
        <w:rPr>
          <w:rFonts w:hint="eastAsia"/>
          <w:color w:val="17365D"/>
        </w:rPr>
        <w:t>七</w:t>
      </w:r>
      <w:r>
        <w:rPr>
          <w:rFonts w:hint="eastAsia"/>
          <w:color w:val="17365D"/>
        </w:rPr>
        <w:t>、</w:t>
      </w:r>
      <w:r w:rsidRPr="004B63FF">
        <w:rPr>
          <w:rFonts w:hint="eastAsia"/>
          <w:color w:val="17365D"/>
        </w:rPr>
        <w:t>菸酒課稅類別申報不實</w:t>
      </w:r>
      <w:r>
        <w:rPr>
          <w:rFonts w:hint="eastAsia"/>
          <w:color w:val="17365D"/>
        </w:rPr>
        <w:t>。</w:t>
      </w:r>
    </w:p>
    <w:p w14:paraId="7CCD955D" w14:textId="7D5BFD7E" w:rsidR="00D04531" w:rsidRDefault="00D04531" w:rsidP="00D04531">
      <w:pPr>
        <w:ind w:left="142"/>
        <w:rPr>
          <w:color w:val="17365D"/>
        </w:rPr>
      </w:pPr>
      <w:r>
        <w:rPr>
          <w:rFonts w:hint="eastAsia"/>
          <w:color w:val="17365D"/>
        </w:rPr>
        <w:t xml:space="preserve">　　</w:t>
      </w:r>
      <w:r w:rsidRPr="004B63FF">
        <w:rPr>
          <w:rFonts w:hint="eastAsia"/>
          <w:color w:val="17365D"/>
        </w:rPr>
        <w:t>八</w:t>
      </w:r>
      <w:r>
        <w:rPr>
          <w:rFonts w:hint="eastAsia"/>
          <w:color w:val="17365D"/>
        </w:rPr>
        <w:t>、</w:t>
      </w:r>
      <w:r w:rsidRPr="004B63FF">
        <w:rPr>
          <w:rFonts w:hint="eastAsia"/>
          <w:color w:val="17365D"/>
        </w:rPr>
        <w:t>其他違法逃漏菸酒稅或菸品健康福利捐。</w:t>
      </w:r>
      <w:r w:rsidRPr="005734AE">
        <w:rPr>
          <w:rFonts w:hint="eastAsia"/>
          <w:color w:val="FFFFFF"/>
        </w:rPr>
        <w:t>∩</w:t>
      </w:r>
    </w:p>
    <w:p w14:paraId="1F6DD03D" w14:textId="63603848" w:rsidR="00D04531" w:rsidRPr="00D13371" w:rsidRDefault="00D04531" w:rsidP="00D04531">
      <w:pPr>
        <w:ind w:leftChars="50" w:left="100"/>
        <w:jc w:val="both"/>
        <w:rPr>
          <w:rFonts w:ascii="Arial Unicode MS" w:hAnsi="Arial Unicode MS"/>
          <w:color w:val="17365D"/>
        </w:rPr>
      </w:pPr>
      <w:r w:rsidRPr="001B78B2">
        <w:rPr>
          <w:rFonts w:ascii="Arial Unicode MS" w:hAnsi="Arial Unicode MS"/>
          <w:color w:val="5F5F5F"/>
          <w:sz w:val="18"/>
          <w:szCs w:val="20"/>
        </w:rPr>
        <w:t>【</w:t>
      </w:r>
      <w:r w:rsidRPr="001B78B2">
        <w:rPr>
          <w:rFonts w:ascii="Arial Unicode MS" w:hAnsi="Arial Unicode MS" w:hint="eastAsia"/>
          <w:color w:val="5F5F5F"/>
          <w:sz w:val="18"/>
          <w:szCs w:val="20"/>
        </w:rPr>
        <w:t>相關法規</w:t>
      </w:r>
      <w:r w:rsidRPr="001B78B2">
        <w:rPr>
          <w:rFonts w:ascii="Arial Unicode MS" w:hAnsi="Arial Unicode MS"/>
          <w:color w:val="5F5F5F"/>
          <w:sz w:val="18"/>
          <w:szCs w:val="20"/>
        </w:rPr>
        <w:t>】</w:t>
      </w:r>
      <w:hyperlink r:id="rId32" w:anchor="a12" w:history="1">
        <w:r>
          <w:rPr>
            <w:rStyle w:val="a3"/>
            <w:rFonts w:ascii="Arial Unicode MS" w:hAnsi="Arial Unicode MS" w:hint="eastAsia"/>
            <w:color w:val="5F5F5F"/>
            <w:sz w:val="18"/>
          </w:rPr>
          <w:t>稅務違章案件減免處罰標準§</w:t>
        </w:r>
        <w:r>
          <w:rPr>
            <w:rStyle w:val="a3"/>
            <w:rFonts w:ascii="Arial Unicode MS" w:hAnsi="Arial Unicode MS" w:hint="eastAsia"/>
            <w:color w:val="5F5F5F"/>
            <w:sz w:val="18"/>
          </w:rPr>
          <w:t>12</w:t>
        </w:r>
      </w:hyperlink>
    </w:p>
    <w:p w14:paraId="44DB92F6" w14:textId="4C410A0D" w:rsidR="00D04531" w:rsidRPr="00D04531" w:rsidRDefault="00460CEC" w:rsidP="00D04531">
      <w:pPr>
        <w:pStyle w:val="3"/>
        <w:ind w:left="118"/>
      </w:pPr>
      <w:r>
        <w:rPr>
          <w:rFonts w:hint="eastAsia"/>
        </w:rPr>
        <w:t>--114</w:t>
      </w:r>
      <w:r w:rsidRPr="00FF6776">
        <w:rPr>
          <w:rFonts w:hint="eastAsia"/>
        </w:rPr>
        <w:t>年</w:t>
      </w:r>
      <w:r w:rsidRPr="00FF6776">
        <w:rPr>
          <w:rFonts w:hint="eastAsia"/>
        </w:rPr>
        <w:t>1</w:t>
      </w:r>
      <w:r w:rsidRPr="00FF6776">
        <w:rPr>
          <w:rFonts w:hint="eastAsia"/>
        </w:rPr>
        <w:t>月</w:t>
      </w:r>
      <w:r w:rsidRPr="00FF6776">
        <w:rPr>
          <w:rFonts w:hint="eastAsia"/>
        </w:rPr>
        <w:t>2</w:t>
      </w:r>
      <w:r>
        <w:rPr>
          <w:rFonts w:hint="eastAsia"/>
        </w:rPr>
        <w:t>4</w:t>
      </w:r>
      <w:r>
        <w:rPr>
          <w:rFonts w:hint="eastAsia"/>
        </w:rPr>
        <w:t>日修正前條文</w:t>
      </w:r>
      <w:r>
        <w:rPr>
          <w:rFonts w:hint="eastAsia"/>
        </w:rPr>
        <w:t>--</w:t>
      </w:r>
      <w:hyperlink r:id="rId33" w:history="1">
        <w:r w:rsidRPr="00A15053">
          <w:rPr>
            <w:rStyle w:val="a3"/>
            <w:szCs w:val="20"/>
          </w:rPr>
          <w:t>比對程式</w:t>
        </w:r>
      </w:hyperlink>
    </w:p>
    <w:p w14:paraId="434B1F2F" w14:textId="4E2A9604" w:rsidR="00B93918" w:rsidRPr="00D04531" w:rsidRDefault="004D08D2" w:rsidP="005C0EEE">
      <w:pPr>
        <w:ind w:leftChars="50" w:left="100"/>
        <w:jc w:val="both"/>
        <w:rPr>
          <w:rFonts w:ascii="Arial Unicode MS" w:hAnsi="Arial Unicode MS"/>
          <w:color w:val="5F5F5F"/>
        </w:rPr>
      </w:pPr>
      <w:r w:rsidRPr="00D04531">
        <w:rPr>
          <w:rFonts w:ascii="Calibri" w:hAnsi="Calibri" w:hint="eastAsia"/>
          <w:color w:val="5F5F5F"/>
          <w:sz w:val="18"/>
        </w:rPr>
        <w:t>﹝</w:t>
      </w:r>
      <w:r w:rsidRPr="00D04531">
        <w:rPr>
          <w:rFonts w:ascii="Calibri" w:hAnsi="Calibri" w:hint="eastAsia"/>
          <w:color w:val="5F5F5F"/>
          <w:sz w:val="18"/>
        </w:rPr>
        <w:t>1</w:t>
      </w:r>
      <w:r w:rsidRPr="00D04531">
        <w:rPr>
          <w:rFonts w:ascii="Calibri" w:hAnsi="Calibri" w:hint="eastAsia"/>
          <w:color w:val="5F5F5F"/>
          <w:sz w:val="18"/>
        </w:rPr>
        <w:t>﹞</w:t>
      </w:r>
      <w:r w:rsidR="00B93918" w:rsidRPr="00D04531">
        <w:rPr>
          <w:rFonts w:ascii="Arial Unicode MS" w:hAnsi="Arial Unicode MS" w:hint="eastAsia"/>
          <w:color w:val="5F5F5F"/>
        </w:rPr>
        <w:t>納稅義務人有下列逃漏菸酒稅及菸品健康福利捐情形之一者，除補徵菸酒稅及菸品健康福利捐外，按補徵金額處一倍至三倍之罰鍰：</w:t>
      </w:r>
    </w:p>
    <w:p w14:paraId="04453ED8" w14:textId="77777777" w:rsidR="00791230" w:rsidRPr="00D04531" w:rsidRDefault="00B93918" w:rsidP="005C0EEE">
      <w:pPr>
        <w:ind w:leftChars="50" w:left="100"/>
        <w:jc w:val="both"/>
        <w:rPr>
          <w:rFonts w:ascii="Arial Unicode MS" w:hAnsi="Arial Unicode MS"/>
          <w:color w:val="5F5F5F"/>
        </w:rPr>
      </w:pPr>
      <w:r w:rsidRPr="00D04531">
        <w:rPr>
          <w:rFonts w:ascii="Arial Unicode MS" w:hAnsi="Arial Unicode MS" w:hint="eastAsia"/>
          <w:color w:val="5F5F5F"/>
        </w:rPr>
        <w:t xml:space="preserve">　　一、未依</w:t>
      </w:r>
      <w:hyperlink w:anchor="a9" w:history="1">
        <w:r w:rsidRPr="00D04531">
          <w:rPr>
            <w:rStyle w:val="a3"/>
            <w:rFonts w:hint="eastAsia"/>
            <w:color w:val="5F5F5F"/>
          </w:rPr>
          <w:t>第九條</w:t>
        </w:r>
      </w:hyperlink>
      <w:r w:rsidRPr="00D04531">
        <w:rPr>
          <w:rFonts w:ascii="Arial Unicode MS" w:hAnsi="Arial Unicode MS" w:hint="eastAsia"/>
          <w:color w:val="5F5F5F"/>
        </w:rPr>
        <w:t>規定辦理登記，擅自產製應稅菸酒出廠者</w:t>
      </w:r>
      <w:r w:rsidR="00791230" w:rsidRPr="00D04531">
        <w:rPr>
          <w:rFonts w:ascii="Arial Unicode MS" w:hAnsi="Arial Unicode MS" w:hint="eastAsia"/>
          <w:color w:val="5F5F5F"/>
        </w:rPr>
        <w:t>。</w:t>
      </w:r>
    </w:p>
    <w:p w14:paraId="30EBE6EF" w14:textId="52D757FF" w:rsidR="00791230" w:rsidRPr="00D04531" w:rsidRDefault="00791230" w:rsidP="005C0EEE">
      <w:pPr>
        <w:ind w:leftChars="50" w:left="100"/>
        <w:jc w:val="both"/>
        <w:rPr>
          <w:rFonts w:ascii="Arial Unicode MS" w:hAnsi="Arial Unicode MS"/>
          <w:color w:val="5F5F5F"/>
        </w:rPr>
      </w:pPr>
      <w:r w:rsidRPr="00D04531">
        <w:rPr>
          <w:rFonts w:ascii="Arial Unicode MS" w:hAnsi="Arial Unicode MS" w:hint="eastAsia"/>
          <w:color w:val="5F5F5F"/>
        </w:rPr>
        <w:t xml:space="preserve">　　二、</w:t>
      </w:r>
      <w:r w:rsidR="00B93918" w:rsidRPr="00D04531">
        <w:rPr>
          <w:rFonts w:ascii="Arial Unicode MS" w:hAnsi="Arial Unicode MS" w:hint="eastAsia"/>
          <w:color w:val="5F5F5F"/>
        </w:rPr>
        <w:t>於第</w:t>
      </w:r>
      <w:hyperlink w:anchor="a14" w:history="1">
        <w:r w:rsidR="00B93918" w:rsidRPr="00D04531">
          <w:rPr>
            <w:rStyle w:val="a3"/>
            <w:rFonts w:hint="eastAsia"/>
            <w:color w:val="5F5F5F"/>
          </w:rPr>
          <w:t>十四</w:t>
        </w:r>
      </w:hyperlink>
      <w:r w:rsidR="00B93918" w:rsidRPr="00D04531">
        <w:rPr>
          <w:rFonts w:ascii="Arial Unicode MS" w:hAnsi="Arial Unicode MS" w:hint="eastAsia"/>
          <w:color w:val="5F5F5F"/>
        </w:rPr>
        <w:t>條規定停止出廠期間，擅自產製應稅菸酒出廠者</w:t>
      </w:r>
      <w:r w:rsidRPr="00D04531">
        <w:rPr>
          <w:rFonts w:ascii="Arial Unicode MS" w:hAnsi="Arial Unicode MS" w:hint="eastAsia"/>
          <w:color w:val="5F5F5F"/>
        </w:rPr>
        <w:t>。</w:t>
      </w:r>
    </w:p>
    <w:p w14:paraId="3853660A" w14:textId="3DADB420" w:rsidR="00791230" w:rsidRPr="00D04531" w:rsidRDefault="00791230" w:rsidP="005C0EEE">
      <w:pPr>
        <w:ind w:leftChars="50" w:left="100"/>
        <w:jc w:val="both"/>
        <w:rPr>
          <w:rFonts w:ascii="Arial Unicode MS" w:hAnsi="Arial Unicode MS"/>
          <w:color w:val="5F5F5F"/>
        </w:rPr>
      </w:pPr>
      <w:r w:rsidRPr="00D04531">
        <w:rPr>
          <w:rFonts w:ascii="Arial Unicode MS" w:hAnsi="Arial Unicode MS" w:hint="eastAsia"/>
          <w:color w:val="5F5F5F"/>
        </w:rPr>
        <w:t xml:space="preserve">　　三、</w:t>
      </w:r>
      <w:r w:rsidR="00B93918" w:rsidRPr="00D04531">
        <w:rPr>
          <w:rFonts w:ascii="Arial Unicode MS" w:hAnsi="Arial Unicode MS" w:hint="eastAsia"/>
          <w:color w:val="5F5F5F"/>
        </w:rPr>
        <w:t>國外進口之菸酒，未申報繳納菸酒稅及菸品健康福利捐者</w:t>
      </w:r>
      <w:r w:rsidRPr="00D04531">
        <w:rPr>
          <w:rFonts w:ascii="Arial Unicode MS" w:hAnsi="Arial Unicode MS" w:hint="eastAsia"/>
          <w:color w:val="5F5F5F"/>
        </w:rPr>
        <w:t>。</w:t>
      </w:r>
    </w:p>
    <w:p w14:paraId="3733635A" w14:textId="3575D4AC" w:rsidR="00791230" w:rsidRPr="00D04531" w:rsidRDefault="00791230" w:rsidP="005C0EEE">
      <w:pPr>
        <w:ind w:leftChars="50" w:left="100"/>
        <w:jc w:val="both"/>
        <w:rPr>
          <w:rFonts w:ascii="Arial Unicode MS" w:hAnsi="Arial Unicode MS"/>
          <w:color w:val="5F5F5F"/>
        </w:rPr>
      </w:pPr>
      <w:r w:rsidRPr="00D04531">
        <w:rPr>
          <w:rFonts w:ascii="Arial Unicode MS" w:hAnsi="Arial Unicode MS" w:hint="eastAsia"/>
          <w:color w:val="5F5F5F"/>
        </w:rPr>
        <w:t xml:space="preserve">　　四、</w:t>
      </w:r>
      <w:r w:rsidR="00B93918" w:rsidRPr="00D04531">
        <w:rPr>
          <w:rFonts w:ascii="Arial Unicode MS" w:hAnsi="Arial Unicode MS" w:hint="eastAsia"/>
          <w:color w:val="5F5F5F"/>
        </w:rPr>
        <w:t>免稅菸酒未經補徵菸酒稅及菸品健康福利捐，擅自銷售或移作他用者</w:t>
      </w:r>
      <w:r w:rsidRPr="00D04531">
        <w:rPr>
          <w:rFonts w:ascii="Arial Unicode MS" w:hAnsi="Arial Unicode MS" w:hint="eastAsia"/>
          <w:color w:val="5F5F5F"/>
        </w:rPr>
        <w:t>。</w:t>
      </w:r>
    </w:p>
    <w:p w14:paraId="3B0B689E" w14:textId="518EE331" w:rsidR="00791230" w:rsidRPr="00D04531" w:rsidRDefault="00791230" w:rsidP="005C0EEE">
      <w:pPr>
        <w:ind w:leftChars="50" w:left="100"/>
        <w:jc w:val="both"/>
        <w:rPr>
          <w:rFonts w:ascii="Arial Unicode MS" w:hAnsi="Arial Unicode MS"/>
          <w:color w:val="5F5F5F"/>
        </w:rPr>
      </w:pPr>
      <w:r w:rsidRPr="00D04531">
        <w:rPr>
          <w:rFonts w:ascii="Arial Unicode MS" w:hAnsi="Arial Unicode MS" w:hint="eastAsia"/>
          <w:color w:val="5F5F5F"/>
        </w:rPr>
        <w:t xml:space="preserve">　　五、</w:t>
      </w:r>
      <w:r w:rsidR="00B93918" w:rsidRPr="00D04531">
        <w:rPr>
          <w:rFonts w:ascii="Arial Unicode MS" w:hAnsi="Arial Unicode MS" w:hint="eastAsia"/>
          <w:color w:val="5F5F5F"/>
        </w:rPr>
        <w:t>廠存原料或成品數量，查與帳表不符者</w:t>
      </w:r>
      <w:r w:rsidRPr="00D04531">
        <w:rPr>
          <w:rFonts w:ascii="Arial Unicode MS" w:hAnsi="Arial Unicode MS" w:hint="eastAsia"/>
          <w:color w:val="5F5F5F"/>
        </w:rPr>
        <w:t>。</w:t>
      </w:r>
    </w:p>
    <w:p w14:paraId="59E3A08C" w14:textId="7BD52D2F" w:rsidR="00791230" w:rsidRPr="00D04531" w:rsidRDefault="00791230" w:rsidP="005C0EEE">
      <w:pPr>
        <w:ind w:leftChars="50" w:left="100"/>
        <w:jc w:val="both"/>
        <w:rPr>
          <w:rFonts w:ascii="Arial Unicode MS" w:hAnsi="Arial Unicode MS"/>
          <w:color w:val="5F5F5F"/>
        </w:rPr>
      </w:pPr>
      <w:r w:rsidRPr="00D04531">
        <w:rPr>
          <w:rFonts w:ascii="Arial Unicode MS" w:hAnsi="Arial Unicode MS" w:hint="eastAsia"/>
          <w:color w:val="5F5F5F"/>
        </w:rPr>
        <w:t xml:space="preserve">　　六、</w:t>
      </w:r>
      <w:r w:rsidR="00B93918" w:rsidRPr="00D04531">
        <w:rPr>
          <w:rFonts w:ascii="Arial Unicode MS" w:hAnsi="Arial Unicode MS" w:hint="eastAsia"/>
          <w:color w:val="5F5F5F"/>
        </w:rPr>
        <w:t>短報或漏報應稅數量者</w:t>
      </w:r>
      <w:r w:rsidRPr="00D04531">
        <w:rPr>
          <w:rFonts w:ascii="Arial Unicode MS" w:hAnsi="Arial Unicode MS" w:hint="eastAsia"/>
          <w:color w:val="5F5F5F"/>
        </w:rPr>
        <w:t>。</w:t>
      </w:r>
    </w:p>
    <w:p w14:paraId="5B5DA24A" w14:textId="0CB4E0C1" w:rsidR="00791230" w:rsidRPr="00D04531" w:rsidRDefault="00791230" w:rsidP="005C0EEE">
      <w:pPr>
        <w:ind w:leftChars="50" w:left="100"/>
        <w:jc w:val="both"/>
        <w:rPr>
          <w:rFonts w:ascii="Arial Unicode MS" w:hAnsi="Arial Unicode MS"/>
          <w:color w:val="5F5F5F"/>
        </w:rPr>
      </w:pPr>
      <w:r w:rsidRPr="00D04531">
        <w:rPr>
          <w:rFonts w:ascii="Arial Unicode MS" w:hAnsi="Arial Unicode MS" w:hint="eastAsia"/>
          <w:color w:val="5F5F5F"/>
        </w:rPr>
        <w:t xml:space="preserve">　　七、</w:t>
      </w:r>
      <w:r w:rsidR="00B93918" w:rsidRPr="00D04531">
        <w:rPr>
          <w:rFonts w:ascii="Arial Unicode MS" w:hAnsi="Arial Unicode MS" w:hint="eastAsia"/>
          <w:color w:val="5F5F5F"/>
        </w:rPr>
        <w:t>菸酒課稅類別申報不實者</w:t>
      </w:r>
      <w:r w:rsidRPr="00D04531">
        <w:rPr>
          <w:rFonts w:ascii="Arial Unicode MS" w:hAnsi="Arial Unicode MS" w:hint="eastAsia"/>
          <w:color w:val="5F5F5F"/>
        </w:rPr>
        <w:t>。</w:t>
      </w:r>
    </w:p>
    <w:p w14:paraId="079DBA02" w14:textId="76C4A373" w:rsidR="00B93918" w:rsidRPr="00D04531" w:rsidRDefault="00791230" w:rsidP="005C0EEE">
      <w:pPr>
        <w:ind w:leftChars="50" w:left="100"/>
        <w:jc w:val="both"/>
        <w:rPr>
          <w:rFonts w:ascii="Arial Unicode MS" w:hAnsi="Arial Unicode MS"/>
          <w:color w:val="5F5F5F"/>
        </w:rPr>
      </w:pPr>
      <w:r w:rsidRPr="00D04531">
        <w:rPr>
          <w:rFonts w:ascii="Arial Unicode MS" w:hAnsi="Arial Unicode MS" w:hint="eastAsia"/>
          <w:color w:val="5F5F5F"/>
        </w:rPr>
        <w:t xml:space="preserve">　　八、</w:t>
      </w:r>
      <w:r w:rsidR="00B93918" w:rsidRPr="00D04531">
        <w:rPr>
          <w:rFonts w:ascii="Arial Unicode MS" w:hAnsi="Arial Unicode MS" w:hint="eastAsia"/>
          <w:color w:val="5F5F5F"/>
        </w:rPr>
        <w:t>其他違法逃漏菸酒稅或菸品健康福利捐者。</w:t>
      </w:r>
      <w:r w:rsidR="0091624C" w:rsidRPr="00C01E45">
        <w:rPr>
          <w:rFonts w:ascii="新細明體" w:hAnsi="新細明體" w:hint="eastAsia"/>
          <w:color w:val="FFFFFF"/>
          <w:szCs w:val="20"/>
        </w:rPr>
        <w:t>∴</w:t>
      </w:r>
    </w:p>
    <w:p w14:paraId="6D45DEF8" w14:textId="6F747AC4" w:rsidR="00791230" w:rsidRDefault="00791230" w:rsidP="005C0EEE">
      <w:pPr>
        <w:pStyle w:val="3"/>
        <w:ind w:left="118"/>
      </w:pPr>
      <w:r>
        <w:rPr>
          <w:rFonts w:hint="eastAsia"/>
        </w:rPr>
        <w:t>--</w:t>
      </w:r>
      <w:r w:rsidRPr="00D412C6">
        <w:rPr>
          <w:rFonts w:hint="eastAsia"/>
        </w:rPr>
        <w:t>91</w:t>
      </w:r>
      <w:r w:rsidRPr="00D412C6">
        <w:rPr>
          <w:rFonts w:hint="eastAsia"/>
        </w:rPr>
        <w:t>年</w:t>
      </w:r>
      <w:r w:rsidRPr="00D412C6">
        <w:rPr>
          <w:rFonts w:hint="eastAsia"/>
        </w:rPr>
        <w:t>6</w:t>
      </w:r>
      <w:r w:rsidRPr="00D412C6">
        <w:rPr>
          <w:rFonts w:hint="eastAsia"/>
        </w:rPr>
        <w:t>月</w:t>
      </w:r>
      <w:r w:rsidRPr="00D412C6">
        <w:rPr>
          <w:rFonts w:hint="eastAsia"/>
        </w:rPr>
        <w:t>12</w:t>
      </w:r>
      <w:r>
        <w:rPr>
          <w:rFonts w:hint="eastAsia"/>
        </w:rPr>
        <w:t>日修正前條文</w:t>
      </w:r>
      <w:r>
        <w:rPr>
          <w:rFonts w:hint="eastAsia"/>
        </w:rPr>
        <w:t>--</w:t>
      </w:r>
      <w:hyperlink r:id="rId34" w:history="1">
        <w:r w:rsidRPr="005C530E">
          <w:rPr>
            <w:szCs w:val="20"/>
            <w:u w:val="single"/>
          </w:rPr>
          <w:t>比對程式</w:t>
        </w:r>
      </w:hyperlink>
    </w:p>
    <w:p w14:paraId="2F313DF7" w14:textId="0AF8B087" w:rsidR="00B93918" w:rsidRPr="00C833F8"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C833F8">
        <w:rPr>
          <w:rFonts w:ascii="Arial Unicode MS" w:hAnsi="Arial Unicode MS"/>
          <w:color w:val="5F5F5F"/>
        </w:rPr>
        <w:t>納稅義務人有下列逃漏稅情形之一者，除補徵稅款外，按補徵稅額處一倍至三倍之罰鍰：</w:t>
      </w:r>
    </w:p>
    <w:p w14:paraId="7E17A998" w14:textId="77777777" w:rsidR="00791230" w:rsidRDefault="008C5D7C" w:rsidP="005C0EEE">
      <w:pPr>
        <w:ind w:leftChars="50" w:left="100"/>
        <w:jc w:val="both"/>
        <w:rPr>
          <w:rFonts w:ascii="Arial Unicode MS" w:hAnsi="Arial Unicode MS"/>
          <w:color w:val="5F5F5F"/>
        </w:rPr>
      </w:pPr>
      <w:r w:rsidRPr="00C833F8">
        <w:rPr>
          <w:rFonts w:ascii="Arial Unicode MS" w:hAnsi="Arial Unicode MS"/>
          <w:color w:val="5F5F5F"/>
        </w:rPr>
        <w:t xml:space="preserve">　　</w:t>
      </w:r>
      <w:r w:rsidR="00B93918" w:rsidRPr="00C833F8">
        <w:rPr>
          <w:rFonts w:ascii="Arial Unicode MS" w:hAnsi="Arial Unicode MS"/>
          <w:color w:val="5F5F5F"/>
        </w:rPr>
        <w:t>一、未依</w:t>
      </w:r>
      <w:hyperlink w:anchor="a9" w:history="1">
        <w:r w:rsidR="00D13371" w:rsidRPr="00C833F8">
          <w:rPr>
            <w:rStyle w:val="a3"/>
            <w:rFonts w:hint="eastAsia"/>
            <w:color w:val="5F5F5F"/>
          </w:rPr>
          <w:t>第九條</w:t>
        </w:r>
      </w:hyperlink>
      <w:r w:rsidR="00B93918" w:rsidRPr="00C833F8">
        <w:rPr>
          <w:rFonts w:ascii="Arial Unicode MS" w:hAnsi="Arial Unicode MS"/>
          <w:color w:val="5F5F5F"/>
        </w:rPr>
        <w:t>規定辦理登記，擅自產製應稅菸酒出廠者</w:t>
      </w:r>
      <w:r w:rsidR="00791230">
        <w:rPr>
          <w:rFonts w:ascii="Arial Unicode MS" w:hAnsi="Arial Unicode MS"/>
          <w:color w:val="5F5F5F"/>
        </w:rPr>
        <w:t>。</w:t>
      </w:r>
    </w:p>
    <w:p w14:paraId="7779B833" w14:textId="2FF6465C"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二</w:t>
      </w:r>
      <w:r>
        <w:rPr>
          <w:rFonts w:ascii="Arial Unicode MS" w:hAnsi="Arial Unicode MS"/>
          <w:color w:val="5F5F5F"/>
        </w:rPr>
        <w:t>、</w:t>
      </w:r>
      <w:r w:rsidR="00B93918" w:rsidRPr="00C833F8">
        <w:rPr>
          <w:rFonts w:ascii="Arial Unicode MS" w:hAnsi="Arial Unicode MS"/>
          <w:color w:val="5F5F5F"/>
        </w:rPr>
        <w:t>於</w:t>
      </w:r>
      <w:r w:rsidR="00D13371" w:rsidRPr="00C833F8">
        <w:rPr>
          <w:rFonts w:ascii="Arial Unicode MS" w:hAnsi="Arial Unicode MS" w:hint="eastAsia"/>
          <w:color w:val="5F5F5F"/>
        </w:rPr>
        <w:t>第</w:t>
      </w:r>
      <w:hyperlink w:anchor="a14" w:history="1">
        <w:r w:rsidR="00D13371" w:rsidRPr="00C833F8">
          <w:rPr>
            <w:rStyle w:val="a3"/>
            <w:rFonts w:hint="eastAsia"/>
            <w:color w:val="5F5F5F"/>
          </w:rPr>
          <w:t>十四</w:t>
        </w:r>
      </w:hyperlink>
      <w:r w:rsidR="00B93918" w:rsidRPr="00C833F8">
        <w:rPr>
          <w:rFonts w:ascii="Arial Unicode MS" w:hAnsi="Arial Unicode MS"/>
          <w:color w:val="5F5F5F"/>
        </w:rPr>
        <w:t>條規定停止出廠期間，擅自產製應稅菸酒出廠者</w:t>
      </w:r>
      <w:r>
        <w:rPr>
          <w:rFonts w:ascii="Arial Unicode MS" w:hAnsi="Arial Unicode MS"/>
          <w:color w:val="5F5F5F"/>
        </w:rPr>
        <w:t>。</w:t>
      </w:r>
    </w:p>
    <w:p w14:paraId="07FB1E78" w14:textId="43968177"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三</w:t>
      </w:r>
      <w:r>
        <w:rPr>
          <w:rFonts w:ascii="Arial Unicode MS" w:hAnsi="Arial Unicode MS"/>
          <w:color w:val="5F5F5F"/>
        </w:rPr>
        <w:t>、</w:t>
      </w:r>
      <w:r w:rsidR="00B93918" w:rsidRPr="00C833F8">
        <w:rPr>
          <w:rFonts w:ascii="Arial Unicode MS" w:hAnsi="Arial Unicode MS"/>
          <w:color w:val="5F5F5F"/>
        </w:rPr>
        <w:t>國外進口之菸酒，未申報繳稅者</w:t>
      </w:r>
      <w:r>
        <w:rPr>
          <w:rFonts w:ascii="Arial Unicode MS" w:hAnsi="Arial Unicode MS"/>
          <w:color w:val="5F5F5F"/>
        </w:rPr>
        <w:t>。</w:t>
      </w:r>
    </w:p>
    <w:p w14:paraId="2E407B93" w14:textId="0999D03C"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四</w:t>
      </w:r>
      <w:r>
        <w:rPr>
          <w:rFonts w:ascii="Arial Unicode MS" w:hAnsi="Arial Unicode MS"/>
          <w:color w:val="5F5F5F"/>
        </w:rPr>
        <w:t>、</w:t>
      </w:r>
      <w:r w:rsidR="00B93918" w:rsidRPr="00C833F8">
        <w:rPr>
          <w:rFonts w:ascii="Arial Unicode MS" w:hAnsi="Arial Unicode MS"/>
          <w:color w:val="5F5F5F"/>
        </w:rPr>
        <w:t>免稅菸酒未經補稅，擅自銷售或移作他用者</w:t>
      </w:r>
      <w:r>
        <w:rPr>
          <w:rFonts w:ascii="Arial Unicode MS" w:hAnsi="Arial Unicode MS"/>
          <w:color w:val="5F5F5F"/>
        </w:rPr>
        <w:t>。</w:t>
      </w:r>
    </w:p>
    <w:p w14:paraId="4C31AE65" w14:textId="1B54F73B"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五</w:t>
      </w:r>
      <w:r>
        <w:rPr>
          <w:rFonts w:ascii="Arial Unicode MS" w:hAnsi="Arial Unicode MS"/>
          <w:color w:val="5F5F5F"/>
        </w:rPr>
        <w:t>、</w:t>
      </w:r>
      <w:r w:rsidR="00B93918" w:rsidRPr="00C833F8">
        <w:rPr>
          <w:rFonts w:ascii="Arial Unicode MS" w:hAnsi="Arial Unicode MS"/>
          <w:color w:val="5F5F5F"/>
        </w:rPr>
        <w:t>廠存原料或成品數量，查與帳表不符者</w:t>
      </w:r>
      <w:r>
        <w:rPr>
          <w:rFonts w:ascii="Arial Unicode MS" w:hAnsi="Arial Unicode MS"/>
          <w:color w:val="5F5F5F"/>
        </w:rPr>
        <w:t>。</w:t>
      </w:r>
    </w:p>
    <w:p w14:paraId="47F08243" w14:textId="72C6C82C"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六</w:t>
      </w:r>
      <w:r>
        <w:rPr>
          <w:rFonts w:ascii="Arial Unicode MS" w:hAnsi="Arial Unicode MS"/>
          <w:color w:val="5F5F5F"/>
        </w:rPr>
        <w:t>、</w:t>
      </w:r>
      <w:r w:rsidR="00B93918" w:rsidRPr="00C833F8">
        <w:rPr>
          <w:rFonts w:ascii="Arial Unicode MS" w:hAnsi="Arial Unicode MS"/>
          <w:color w:val="5F5F5F"/>
        </w:rPr>
        <w:t>短報或漏報應稅數量者</w:t>
      </w:r>
      <w:r>
        <w:rPr>
          <w:rFonts w:ascii="Arial Unicode MS" w:hAnsi="Arial Unicode MS"/>
          <w:color w:val="5F5F5F"/>
        </w:rPr>
        <w:t>。</w:t>
      </w:r>
    </w:p>
    <w:p w14:paraId="75A34322" w14:textId="7EBB261A"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七</w:t>
      </w:r>
      <w:r>
        <w:rPr>
          <w:rFonts w:ascii="Arial Unicode MS" w:hAnsi="Arial Unicode MS"/>
          <w:color w:val="5F5F5F"/>
        </w:rPr>
        <w:t>、</w:t>
      </w:r>
      <w:r w:rsidR="00B93918" w:rsidRPr="00C833F8">
        <w:rPr>
          <w:rFonts w:ascii="Arial Unicode MS" w:hAnsi="Arial Unicode MS"/>
          <w:color w:val="5F5F5F"/>
        </w:rPr>
        <w:t>菸酒課稅類別申報不實者</w:t>
      </w:r>
      <w:r>
        <w:rPr>
          <w:rFonts w:ascii="Arial Unicode MS" w:hAnsi="Arial Unicode MS"/>
          <w:color w:val="5F5F5F"/>
        </w:rPr>
        <w:t>。</w:t>
      </w:r>
    </w:p>
    <w:p w14:paraId="04922FD7" w14:textId="0B00EEA9" w:rsidR="00B93918" w:rsidRPr="00C833F8"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八</w:t>
      </w:r>
      <w:r>
        <w:rPr>
          <w:rFonts w:ascii="Arial Unicode MS" w:hAnsi="Arial Unicode MS"/>
          <w:color w:val="5F5F5F"/>
        </w:rPr>
        <w:t>、</w:t>
      </w:r>
      <w:r w:rsidR="00B93918" w:rsidRPr="00C833F8">
        <w:rPr>
          <w:rFonts w:ascii="Arial Unicode MS" w:hAnsi="Arial Unicode MS"/>
          <w:color w:val="5F5F5F"/>
        </w:rPr>
        <w:t>其他違法逃漏稅者。</w:t>
      </w:r>
      <w:r w:rsidR="00A814D0" w:rsidRPr="00C01E45">
        <w:rPr>
          <w:rFonts w:ascii="新細明體" w:hAnsi="新細明體" w:hint="eastAsia"/>
          <w:color w:val="FFFFFF"/>
          <w:szCs w:val="20"/>
        </w:rPr>
        <w:t>∴</w:t>
      </w:r>
      <w:r w:rsidR="005734AE" w:rsidRPr="005734AE">
        <w:rPr>
          <w:rFonts w:ascii="新細明體" w:hAnsi="新細明體" w:hint="eastAsia"/>
          <w:color w:val="FFFFFF"/>
          <w:szCs w:val="20"/>
        </w:rPr>
        <w:t>∪</w:t>
      </w:r>
    </w:p>
    <w:p w14:paraId="7741F729" w14:textId="77777777" w:rsidR="008C5D7C" w:rsidRPr="00D412C6" w:rsidRDefault="00681FD2" w:rsidP="00681FD2">
      <w:pPr>
        <w:ind w:left="119"/>
        <w:rPr>
          <w:rFonts w:ascii="Arial Unicode MS" w:hAnsi="Arial Unicode MS"/>
          <w:color w:val="666699"/>
        </w:rPr>
      </w:pPr>
      <w:r w:rsidRPr="00D412C6">
        <w:rPr>
          <w:rFonts w:ascii="Arial Unicode MS" w:hAnsi="Arial Unicode MS" w:hint="eastAsia"/>
          <w:color w:val="666699"/>
        </w:rPr>
        <w:t xml:space="preserve">　　　　　　　　　　　　　　　　　　　　　　　　　　　　　　　　　　　　　　　　　　　　</w:t>
      </w:r>
      <w:hyperlink w:anchor="a章節索引" w:history="1">
        <w:r w:rsidRPr="00D412C6">
          <w:rPr>
            <w:rStyle w:val="a3"/>
            <w:rFonts w:ascii="Arial Unicode MS" w:hAnsi="Arial Unicode MS" w:hint="eastAsia"/>
            <w:sz w:val="18"/>
          </w:rPr>
          <w:t>回索引</w:t>
        </w:r>
      </w:hyperlink>
      <w:r w:rsidR="003F559F">
        <w:rPr>
          <w:rFonts w:ascii="Arial Unicode MS" w:hAnsi="Arial Unicode MS" w:hint="eastAsia"/>
          <w:color w:val="808000"/>
          <w:sz w:val="18"/>
        </w:rPr>
        <w:t>〉〉</w:t>
      </w:r>
    </w:p>
    <w:p w14:paraId="38B3D89B" w14:textId="77777777" w:rsidR="00B93918" w:rsidRPr="00D412C6" w:rsidRDefault="00B93918" w:rsidP="005A4CE4">
      <w:pPr>
        <w:pStyle w:val="1"/>
        <w:rPr>
          <w:color w:val="666699"/>
        </w:rPr>
      </w:pPr>
      <w:bookmarkStart w:id="26" w:name="_第五章__附"/>
      <w:bookmarkEnd w:id="26"/>
      <w:r w:rsidRPr="00D412C6">
        <w:t>第五章　　附</w:t>
      </w:r>
      <w:r w:rsidRPr="00D412C6">
        <w:rPr>
          <w:rFonts w:hint="eastAsia"/>
        </w:rPr>
        <w:t xml:space="preserve">　</w:t>
      </w:r>
      <w:r w:rsidRPr="00D412C6">
        <w:t>則</w:t>
      </w:r>
    </w:p>
    <w:p w14:paraId="1C5D2246" w14:textId="77777777" w:rsidR="00791230" w:rsidRDefault="005C0EEE" w:rsidP="005C0EEE">
      <w:pPr>
        <w:pStyle w:val="2"/>
        <w:rPr>
          <w:rFonts w:ascii="新細明體" w:hAnsi="新細明體"/>
          <w:color w:val="FFFFFF"/>
        </w:rPr>
      </w:pPr>
      <w:bookmarkStart w:id="27" w:name="a20"/>
      <w:bookmarkEnd w:id="27"/>
      <w:r>
        <w:t>第</w:t>
      </w:r>
      <w:r>
        <w:t>20</w:t>
      </w:r>
      <w:r>
        <w:t>條</w:t>
      </w:r>
      <w:r w:rsidR="00B93918" w:rsidRPr="00D412C6">
        <w:t>（</w:t>
      </w:r>
      <w:r w:rsidR="00D0712A" w:rsidRPr="00D0712A">
        <w:rPr>
          <w:rFonts w:hint="eastAsia"/>
        </w:rPr>
        <w:t>稽徵規則之訂定</w:t>
      </w:r>
      <w:r w:rsidR="00B93918" w:rsidRPr="00D412C6">
        <w:t>）</w:t>
      </w:r>
      <w:r w:rsidR="00791230">
        <w:rPr>
          <w:rFonts w:ascii="新細明體" w:hAnsi="新細明體" w:hint="eastAsia"/>
          <w:color w:val="FFFFFF"/>
        </w:rPr>
        <w:t>∵</w:t>
      </w:r>
    </w:p>
    <w:p w14:paraId="43AA784F" w14:textId="48CCEFBF" w:rsidR="005D4EB8" w:rsidRPr="00E2370F" w:rsidRDefault="004D08D2" w:rsidP="005D4EB8">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D4EB8" w:rsidRPr="00E2370F">
        <w:rPr>
          <w:rFonts w:ascii="Arial Unicode MS" w:hAnsi="Arial Unicode MS" w:hint="eastAsia"/>
          <w:color w:val="17365D"/>
        </w:rPr>
        <w:t>本法有關登記、稽徵、免稅及退稅事項之</w:t>
      </w:r>
      <w:hyperlink r:id="rId35" w:history="1">
        <w:r w:rsidR="005D4EB8" w:rsidRPr="005D4EB8">
          <w:rPr>
            <w:rStyle w:val="a3"/>
            <w:rFonts w:ascii="Arial Unicode MS" w:hAnsi="Arial Unicode MS" w:hint="eastAsia"/>
          </w:rPr>
          <w:t>規則</w:t>
        </w:r>
      </w:hyperlink>
      <w:r w:rsidR="005D4EB8" w:rsidRPr="00E2370F">
        <w:rPr>
          <w:rFonts w:ascii="Arial Unicode MS" w:hAnsi="Arial Unicode MS" w:hint="eastAsia"/>
          <w:color w:val="17365D"/>
        </w:rPr>
        <w:t>，由財政部定之。</w:t>
      </w:r>
    </w:p>
    <w:p w14:paraId="68D56C66" w14:textId="18ACA73E" w:rsidR="00791230" w:rsidRDefault="00791230" w:rsidP="002D71D0">
      <w:pPr>
        <w:pStyle w:val="3"/>
        <w:ind w:left="118"/>
      </w:pPr>
      <w:r>
        <w:rPr>
          <w:rFonts w:hint="eastAsia"/>
        </w:rPr>
        <w:t>--</w:t>
      </w:r>
      <w:r w:rsidRPr="00CD7C2A">
        <w:rPr>
          <w:rFonts w:hint="eastAsia"/>
        </w:rPr>
        <w:t>10</w:t>
      </w:r>
      <w:r>
        <w:rPr>
          <w:rFonts w:hint="eastAsia"/>
        </w:rPr>
        <w:t>6</w:t>
      </w:r>
      <w:r w:rsidRPr="00CD7C2A">
        <w:rPr>
          <w:rFonts w:hint="eastAsia"/>
        </w:rPr>
        <w:t>年</w:t>
      </w:r>
      <w:r>
        <w:rPr>
          <w:rFonts w:hint="eastAsia"/>
        </w:rPr>
        <w:t>5</w:t>
      </w:r>
      <w:r w:rsidRPr="00CD7C2A">
        <w:rPr>
          <w:rFonts w:hint="eastAsia"/>
        </w:rPr>
        <w:t>月</w:t>
      </w:r>
      <w:r>
        <w:rPr>
          <w:rFonts w:hint="eastAsia"/>
        </w:rPr>
        <w:t>10</w:t>
      </w:r>
      <w:r>
        <w:rPr>
          <w:rFonts w:hint="eastAsia"/>
        </w:rPr>
        <w:t>日修正前條文</w:t>
      </w:r>
      <w:r>
        <w:rPr>
          <w:rFonts w:hint="eastAsia"/>
        </w:rPr>
        <w:t>--</w:t>
      </w:r>
      <w:hyperlink r:id="rId36" w:history="1">
        <w:r w:rsidRPr="00CD7C2A">
          <w:rPr>
            <w:rStyle w:val="a3"/>
          </w:rPr>
          <w:t>比對程式</w:t>
        </w:r>
      </w:hyperlink>
    </w:p>
    <w:p w14:paraId="1E70816A" w14:textId="1A46622B" w:rsidR="00B93918"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5D4EB8">
        <w:rPr>
          <w:rFonts w:ascii="Arial Unicode MS" w:hAnsi="Arial Unicode MS"/>
          <w:color w:val="5F5F5F"/>
        </w:rPr>
        <w:t>本法有關登記及稽徵有關事項，由財政部擬訂</w:t>
      </w:r>
      <w:hyperlink r:id="rId37" w:history="1">
        <w:r w:rsidR="00B93918" w:rsidRPr="005D4EB8">
          <w:rPr>
            <w:rStyle w:val="a3"/>
            <w:rFonts w:ascii="Arial Unicode MS" w:hAnsi="Arial Unicode MS"/>
            <w:color w:val="5F5F5F"/>
          </w:rPr>
          <w:t>菸酒稅稽徵規則</w:t>
        </w:r>
      </w:hyperlink>
      <w:r w:rsidR="00B93918" w:rsidRPr="005D4EB8">
        <w:rPr>
          <w:rFonts w:ascii="Arial Unicode MS" w:hAnsi="Arial Unicode MS"/>
          <w:color w:val="5F5F5F"/>
        </w:rPr>
        <w:t>，報請行政院核定後發布之。</w:t>
      </w:r>
      <w:r w:rsidR="00A814D0" w:rsidRPr="00C01E45">
        <w:rPr>
          <w:rFonts w:ascii="新細明體" w:hAnsi="新細明體" w:hint="eastAsia"/>
          <w:color w:val="FFFFFF"/>
          <w:szCs w:val="20"/>
        </w:rPr>
        <w:t>∴</w:t>
      </w:r>
    </w:p>
    <w:p w14:paraId="7A07C94C" w14:textId="77777777" w:rsidR="00791230" w:rsidRDefault="005D4EB8" w:rsidP="005D4EB8">
      <w:pPr>
        <w:pStyle w:val="2"/>
        <w:spacing w:beforeLines="30" w:before="108" w:beforeAutospacing="0" w:afterLines="30" w:after="108" w:afterAutospacing="0"/>
      </w:pPr>
      <w:bookmarkStart w:id="28" w:name="a20b1"/>
      <w:bookmarkEnd w:id="28"/>
      <w:r w:rsidRPr="00E2370F">
        <w:rPr>
          <w:rFonts w:hint="eastAsia"/>
        </w:rPr>
        <w:t>第</w:t>
      </w:r>
      <w:r>
        <w:rPr>
          <w:rFonts w:hint="eastAsia"/>
        </w:rPr>
        <w:t>20</w:t>
      </w:r>
      <w:r w:rsidRPr="00E2370F">
        <w:rPr>
          <w:rFonts w:hint="eastAsia"/>
        </w:rPr>
        <w:t>條之</w:t>
      </w:r>
      <w:r>
        <w:rPr>
          <w:rFonts w:hint="eastAsia"/>
        </w:rPr>
        <w:t>1</w:t>
      </w:r>
      <w:r w:rsidR="00D0712A" w:rsidRPr="00D412C6">
        <w:t>（</w:t>
      </w:r>
      <w:r w:rsidR="00D0712A" w:rsidRPr="00D0712A">
        <w:rPr>
          <w:rFonts w:hint="eastAsia"/>
        </w:rPr>
        <w:t>稅課收入撥入長照服務之特種基金</w:t>
      </w:r>
      <w:r w:rsidR="00791230">
        <w:t>）</w:t>
      </w:r>
    </w:p>
    <w:p w14:paraId="68C06E25" w14:textId="02C67DE8" w:rsidR="005D4EB8" w:rsidRPr="005D4EB8" w:rsidRDefault="004D08D2" w:rsidP="005D4EB8">
      <w:pPr>
        <w:ind w:left="142"/>
        <w:jc w:val="both"/>
        <w:rPr>
          <w:rFonts w:ascii="Arial Unicode MS" w:hAnsi="Arial Unicode MS"/>
          <w:color w:val="5F5F5F"/>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5D4EB8" w:rsidRPr="00E2370F">
        <w:rPr>
          <w:rFonts w:ascii="Arial Unicode MS" w:hAnsi="Arial Unicode MS" w:hint="eastAsia"/>
          <w:color w:val="17365D"/>
        </w:rPr>
        <w:t>本法中華民國一百零六年四月二十一日修正之條文施行後，依</w:t>
      </w:r>
      <w:hyperlink w:anchor="a7" w:history="1">
        <w:r w:rsidR="005D4EB8" w:rsidRPr="005D4EB8">
          <w:rPr>
            <w:rStyle w:val="a3"/>
            <w:rFonts w:ascii="Arial Unicode MS" w:hAnsi="Arial Unicode MS" w:hint="eastAsia"/>
          </w:rPr>
          <w:t>第七條</w:t>
        </w:r>
      </w:hyperlink>
      <w:r w:rsidR="005D4EB8" w:rsidRPr="00E2370F">
        <w:rPr>
          <w:rFonts w:ascii="Arial Unicode MS" w:hAnsi="Arial Unicode MS" w:hint="eastAsia"/>
          <w:color w:val="17365D"/>
        </w:rPr>
        <w:t>規定應徵稅額課徵之菸酒稅，屬應徵稅額超過每千支（每公斤）新臺幣五百九十元至一千五百九十元之稅課收入，撥入依</w:t>
      </w:r>
      <w:hyperlink r:id="rId38" w:history="1">
        <w:r w:rsidR="005D4EB8" w:rsidRPr="005D4EB8">
          <w:rPr>
            <w:rStyle w:val="a3"/>
            <w:rFonts w:ascii="Arial Unicode MS" w:hAnsi="Arial Unicode MS" w:hint="eastAsia"/>
          </w:rPr>
          <w:t>長期照顧服務法</w:t>
        </w:r>
      </w:hyperlink>
      <w:r w:rsidR="005D4EB8" w:rsidRPr="00E2370F">
        <w:rPr>
          <w:rFonts w:ascii="Arial Unicode MS" w:hAnsi="Arial Unicode MS" w:hint="eastAsia"/>
          <w:color w:val="17365D"/>
        </w:rPr>
        <w:t>設置之特種基金，用於長期照顧服務支出，不適用</w:t>
      </w:r>
      <w:hyperlink r:id="rId39" w:history="1">
        <w:r w:rsidR="005D4EB8" w:rsidRPr="005D4EB8">
          <w:rPr>
            <w:rStyle w:val="a3"/>
            <w:rFonts w:ascii="Arial Unicode MS" w:hAnsi="Arial Unicode MS" w:hint="eastAsia"/>
          </w:rPr>
          <w:t>財政收支劃分法</w:t>
        </w:r>
      </w:hyperlink>
      <w:r w:rsidR="005D4EB8" w:rsidRPr="00E2370F">
        <w:rPr>
          <w:rFonts w:ascii="Arial Unicode MS" w:hAnsi="Arial Unicode MS" w:hint="eastAsia"/>
          <w:color w:val="17365D"/>
        </w:rPr>
        <w:t>之規定。</w:t>
      </w:r>
    </w:p>
    <w:p w14:paraId="0999FB1E" w14:textId="16E6EA11" w:rsidR="00791230" w:rsidRDefault="005C0EEE" w:rsidP="005C0EEE">
      <w:pPr>
        <w:pStyle w:val="2"/>
        <w:rPr>
          <w:rFonts w:ascii="新細明體" w:hAnsi="新細明體"/>
          <w:color w:val="FFFFFF"/>
        </w:rPr>
      </w:pPr>
      <w:bookmarkStart w:id="29" w:name="a21"/>
      <w:bookmarkEnd w:id="29"/>
      <w:r>
        <w:lastRenderedPageBreak/>
        <w:t>第</w:t>
      </w:r>
      <w:r>
        <w:t>21</w:t>
      </w:r>
      <w:r>
        <w:t>條</w:t>
      </w:r>
      <w:r w:rsidR="00B93918" w:rsidRPr="00D412C6">
        <w:t>（米酒超過專賣價格之處罰）</w:t>
      </w:r>
      <w:r w:rsidR="00D04531" w:rsidRPr="004B63FF">
        <w:rPr>
          <w:rFonts w:hint="eastAsia"/>
        </w:rPr>
        <w:t>（刪除）</w:t>
      </w:r>
      <w:r w:rsidR="00791230">
        <w:rPr>
          <w:rFonts w:ascii="新細明體" w:hAnsi="新細明體" w:hint="eastAsia"/>
          <w:color w:val="FFFFFF"/>
        </w:rPr>
        <w:t>∵</w:t>
      </w:r>
      <w:r w:rsidR="000F0F69" w:rsidRPr="005734AE">
        <w:rPr>
          <w:rFonts w:hint="eastAsia"/>
          <w:color w:val="FFFFFF"/>
        </w:rPr>
        <w:t>∩</w:t>
      </w:r>
    </w:p>
    <w:p w14:paraId="312187E9" w14:textId="35D9A0B4" w:rsidR="00D04531" w:rsidRDefault="00460CEC" w:rsidP="00460CEC">
      <w:pPr>
        <w:pStyle w:val="3"/>
        <w:ind w:left="118"/>
        <w:rPr>
          <w:rFonts w:ascii="Calibri" w:hAnsi="Calibri"/>
          <w:color w:val="404040"/>
          <w:sz w:val="18"/>
        </w:rPr>
      </w:pPr>
      <w:r>
        <w:rPr>
          <w:rFonts w:hint="eastAsia"/>
        </w:rPr>
        <w:t>--114</w:t>
      </w:r>
      <w:r w:rsidRPr="00FF6776">
        <w:rPr>
          <w:rFonts w:hint="eastAsia"/>
        </w:rPr>
        <w:t>年</w:t>
      </w:r>
      <w:r w:rsidRPr="00FF6776">
        <w:rPr>
          <w:rFonts w:hint="eastAsia"/>
        </w:rPr>
        <w:t>1</w:t>
      </w:r>
      <w:r w:rsidRPr="00FF6776">
        <w:rPr>
          <w:rFonts w:hint="eastAsia"/>
        </w:rPr>
        <w:t>月</w:t>
      </w:r>
      <w:r w:rsidRPr="00FF6776">
        <w:rPr>
          <w:rFonts w:hint="eastAsia"/>
        </w:rPr>
        <w:t>2</w:t>
      </w:r>
      <w:r>
        <w:rPr>
          <w:rFonts w:hint="eastAsia"/>
        </w:rPr>
        <w:t>4</w:t>
      </w:r>
      <w:r>
        <w:rPr>
          <w:rFonts w:hint="eastAsia"/>
        </w:rPr>
        <w:t>日修正前條文</w:t>
      </w:r>
      <w:r>
        <w:rPr>
          <w:rFonts w:hint="eastAsia"/>
        </w:rPr>
        <w:t>--</w:t>
      </w:r>
      <w:r>
        <w:rPr>
          <w:rFonts w:ascii="Calibri" w:hAnsi="Calibri"/>
          <w:color w:val="404040"/>
          <w:sz w:val="18"/>
        </w:rPr>
        <w:t xml:space="preserve"> </w:t>
      </w:r>
    </w:p>
    <w:p w14:paraId="12B6B54A" w14:textId="2E6C409B" w:rsidR="00D412C6" w:rsidRPr="00D04531" w:rsidRDefault="004D08D2" w:rsidP="00D412C6">
      <w:pPr>
        <w:ind w:left="142"/>
        <w:jc w:val="both"/>
        <w:rPr>
          <w:rFonts w:ascii="Arial Unicode MS" w:hAnsi="Arial Unicode MS"/>
          <w:color w:val="5F5F5F"/>
        </w:rPr>
      </w:pPr>
      <w:r w:rsidRPr="00D04531">
        <w:rPr>
          <w:rFonts w:ascii="Calibri" w:hAnsi="Calibri" w:hint="eastAsia"/>
          <w:color w:val="5F5F5F"/>
          <w:sz w:val="18"/>
        </w:rPr>
        <w:t>﹝</w:t>
      </w:r>
      <w:r w:rsidRPr="00D04531">
        <w:rPr>
          <w:rFonts w:ascii="Calibri" w:hAnsi="Calibri" w:hint="eastAsia"/>
          <w:color w:val="5F5F5F"/>
          <w:sz w:val="18"/>
        </w:rPr>
        <w:t>1</w:t>
      </w:r>
      <w:r w:rsidRPr="00D04531">
        <w:rPr>
          <w:rFonts w:ascii="Calibri" w:hAnsi="Calibri" w:hint="eastAsia"/>
          <w:color w:val="5F5F5F"/>
          <w:sz w:val="18"/>
        </w:rPr>
        <w:t>﹞</w:t>
      </w:r>
      <w:r w:rsidR="00D412C6" w:rsidRPr="00D04531">
        <w:rPr>
          <w:rFonts w:ascii="Arial Unicode MS" w:hAnsi="Arial Unicode MS" w:hint="eastAsia"/>
          <w:color w:val="5F5F5F"/>
        </w:rPr>
        <w:t>本法施行前專賣之米酒，應依原專賣價格出售。超過原專賣價格出售者，按超過原專賣價格之金額，處一倍至三倍罰鍰。</w:t>
      </w:r>
    </w:p>
    <w:p w14:paraId="06559F25" w14:textId="5A87ED5C" w:rsidR="00D412C6" w:rsidRPr="00D04531" w:rsidRDefault="00D412C6" w:rsidP="00D412C6">
      <w:pPr>
        <w:ind w:left="142"/>
        <w:jc w:val="both"/>
        <w:rPr>
          <w:rFonts w:ascii="Arial Unicode MS" w:hAnsi="Arial Unicode MS" w:cs="新細明體"/>
          <w:color w:val="5F5F5F"/>
          <w:sz w:val="18"/>
          <w:szCs w:val="18"/>
          <w:u w:val="single"/>
        </w:rPr>
      </w:pPr>
      <w:r w:rsidRPr="00D04531">
        <w:rPr>
          <w:rFonts w:ascii="Arial Unicode MS" w:hAnsi="Arial Unicode MS" w:hint="eastAsia"/>
          <w:color w:val="5F5F5F"/>
          <w:sz w:val="18"/>
        </w:rPr>
        <w:t>【解釋</w:t>
      </w:r>
      <w:r w:rsidRPr="00D04531">
        <w:rPr>
          <w:rFonts w:ascii="Arial Unicode MS" w:hAnsi="Arial Unicode MS"/>
          <w:color w:val="5F5F5F"/>
          <w:sz w:val="18"/>
        </w:rPr>
        <w:t>/</w:t>
      </w:r>
      <w:r w:rsidRPr="00D04531">
        <w:rPr>
          <w:rFonts w:ascii="Arial Unicode MS" w:hAnsi="Arial Unicode MS" w:hint="eastAsia"/>
          <w:color w:val="5F5F5F"/>
          <w:sz w:val="18"/>
        </w:rPr>
        <w:t>判例】</w:t>
      </w:r>
      <w:hyperlink r:id="rId40" w:anchor="r641" w:history="1">
        <w:r w:rsidRPr="00D04531">
          <w:rPr>
            <w:rStyle w:val="a3"/>
            <w:rFonts w:ascii="Arial Unicode MS" w:hAnsi="Arial Unicode MS" w:cs="新細明體" w:hint="eastAsia"/>
            <w:color w:val="5F5F5F"/>
            <w:sz w:val="18"/>
            <w:szCs w:val="18"/>
          </w:rPr>
          <w:t>釋字第</w:t>
        </w:r>
        <w:r w:rsidRPr="00D04531">
          <w:rPr>
            <w:rStyle w:val="a3"/>
            <w:rFonts w:ascii="Arial Unicode MS" w:hAnsi="Arial Unicode MS" w:cs="新細明體" w:hint="eastAsia"/>
            <w:color w:val="5F5F5F"/>
            <w:sz w:val="18"/>
            <w:szCs w:val="18"/>
          </w:rPr>
          <w:t>641</w:t>
        </w:r>
        <w:r w:rsidRPr="00D04531">
          <w:rPr>
            <w:rStyle w:val="a3"/>
            <w:rFonts w:ascii="Arial Unicode MS" w:hAnsi="Arial Unicode MS" w:cs="新細明體" w:hint="eastAsia"/>
            <w:color w:val="5F5F5F"/>
            <w:sz w:val="18"/>
            <w:szCs w:val="18"/>
          </w:rPr>
          <w:t>號</w:t>
        </w:r>
      </w:hyperlink>
      <w:r w:rsidR="0091624C" w:rsidRPr="00C01E45">
        <w:rPr>
          <w:rFonts w:ascii="新細明體" w:hAnsi="新細明體" w:hint="eastAsia"/>
          <w:color w:val="FFFFFF"/>
          <w:szCs w:val="20"/>
        </w:rPr>
        <w:t>∴</w:t>
      </w:r>
    </w:p>
    <w:p w14:paraId="41CE84C5" w14:textId="5F7A0DE1" w:rsidR="00791230" w:rsidRDefault="00791230" w:rsidP="005C0EEE">
      <w:pPr>
        <w:pStyle w:val="3"/>
        <w:ind w:left="118"/>
      </w:pPr>
      <w:r>
        <w:rPr>
          <w:rFonts w:hint="eastAsia"/>
        </w:rPr>
        <w:t>--</w:t>
      </w:r>
      <w:r w:rsidRPr="00D412C6">
        <w:rPr>
          <w:rFonts w:hint="eastAsia"/>
        </w:rPr>
        <w:t>9</w:t>
      </w:r>
      <w:r>
        <w:rPr>
          <w:rFonts w:hint="eastAsia"/>
        </w:rPr>
        <w:t>7</w:t>
      </w:r>
      <w:r w:rsidRPr="00D412C6">
        <w:rPr>
          <w:rFonts w:hint="eastAsia"/>
        </w:rPr>
        <w:t>年</w:t>
      </w:r>
      <w:r w:rsidRPr="00D412C6">
        <w:rPr>
          <w:rFonts w:hint="eastAsia"/>
        </w:rPr>
        <w:t>1</w:t>
      </w:r>
      <w:r>
        <w:rPr>
          <w:rFonts w:hint="eastAsia"/>
        </w:rPr>
        <w:t>1</w:t>
      </w:r>
      <w:r w:rsidRPr="00D412C6">
        <w:rPr>
          <w:rFonts w:hint="eastAsia"/>
        </w:rPr>
        <w:t>月</w:t>
      </w:r>
      <w:r>
        <w:rPr>
          <w:rFonts w:hint="eastAsia"/>
        </w:rPr>
        <w:t>26</w:t>
      </w:r>
      <w:r>
        <w:rPr>
          <w:rFonts w:hint="eastAsia"/>
        </w:rPr>
        <w:t>日修正前條文</w:t>
      </w:r>
      <w:r>
        <w:rPr>
          <w:rFonts w:hint="eastAsia"/>
        </w:rPr>
        <w:t>--</w:t>
      </w:r>
      <w:hyperlink r:id="rId41" w:history="1">
        <w:r w:rsidRPr="005C530E">
          <w:rPr>
            <w:szCs w:val="20"/>
            <w:u w:val="single"/>
          </w:rPr>
          <w:t>比對程式</w:t>
        </w:r>
      </w:hyperlink>
    </w:p>
    <w:p w14:paraId="7523173E" w14:textId="6391A5F6" w:rsidR="00B93918" w:rsidRPr="00C833F8" w:rsidRDefault="004D08D2" w:rsidP="00791230">
      <w:pPr>
        <w:ind w:leftChars="50" w:left="100" w:rightChars="-142" w:right="-284"/>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C833F8">
        <w:rPr>
          <w:rFonts w:ascii="Arial Unicode MS" w:hAnsi="Arial Unicode MS"/>
          <w:color w:val="5F5F5F"/>
        </w:rPr>
        <w:t>本法施行前專賣之米酒，應依原專賣價格出售。超過原專賣價格出售者，應處每瓶新臺幣二千元之罰鍰。</w:t>
      </w:r>
      <w:r w:rsidR="00A814D0" w:rsidRPr="00C01E45">
        <w:rPr>
          <w:rFonts w:ascii="新細明體" w:hAnsi="新細明體" w:hint="eastAsia"/>
          <w:color w:val="FFFFFF"/>
          <w:szCs w:val="20"/>
        </w:rPr>
        <w:t>∴</w:t>
      </w:r>
      <w:r w:rsidR="000F0F69" w:rsidRPr="005734AE">
        <w:rPr>
          <w:rFonts w:ascii="新細明體" w:hAnsi="新細明體" w:hint="eastAsia"/>
          <w:color w:val="FFFFFF"/>
          <w:szCs w:val="20"/>
        </w:rPr>
        <w:t>∪</w:t>
      </w:r>
    </w:p>
    <w:p w14:paraId="0DB16A97" w14:textId="77777777" w:rsidR="00791230" w:rsidRDefault="005C0EEE" w:rsidP="005C0EEE">
      <w:pPr>
        <w:pStyle w:val="2"/>
        <w:rPr>
          <w:rFonts w:ascii="新細明體" w:hAnsi="新細明體"/>
          <w:color w:val="FFFFFF"/>
        </w:rPr>
      </w:pPr>
      <w:bookmarkStart w:id="30" w:name="a22"/>
      <w:bookmarkEnd w:id="30"/>
      <w:r>
        <w:t>第</w:t>
      </w:r>
      <w:r>
        <w:t>22</w:t>
      </w:r>
      <w:r>
        <w:t>條</w:t>
      </w:r>
      <w:r w:rsidR="00B93918" w:rsidRPr="00D412C6">
        <w:t>（健康福利捐）</w:t>
      </w:r>
      <w:r w:rsidR="00791230">
        <w:rPr>
          <w:rFonts w:ascii="新細明體" w:hAnsi="新細明體" w:hint="eastAsia"/>
          <w:color w:val="FFFFFF"/>
        </w:rPr>
        <w:t>∵</w:t>
      </w:r>
    </w:p>
    <w:p w14:paraId="469B3239" w14:textId="2AF78898" w:rsidR="00B34838" w:rsidRPr="00B34838" w:rsidRDefault="004D08D2" w:rsidP="00B34838">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34838" w:rsidRPr="00F63C15">
        <w:rPr>
          <w:rFonts w:ascii="Arial Unicode MS" w:hAnsi="Arial Unicode MS" w:hint="eastAsia"/>
          <w:color w:val="17365D"/>
        </w:rPr>
        <w:t>菸品依</w:t>
      </w:r>
      <w:hyperlink r:id="rId42" w:history="1">
        <w:r w:rsidR="00B34838" w:rsidRPr="00E326F8">
          <w:rPr>
            <w:rStyle w:val="a3"/>
            <w:rFonts w:ascii="Arial Unicode MS" w:hAnsi="Arial Unicode MS" w:hint="eastAsia"/>
          </w:rPr>
          <w:t>菸害防制法</w:t>
        </w:r>
      </w:hyperlink>
      <w:r w:rsidR="00B34838" w:rsidRPr="00F63C15">
        <w:rPr>
          <w:rFonts w:ascii="Arial Unicode MS" w:hAnsi="Arial Unicode MS" w:hint="eastAsia"/>
          <w:color w:val="17365D"/>
        </w:rPr>
        <w:t>規定應徵之健康福利捐，由菸酒稅稽徵機關於徵收菸酒稅時代徵之。</w:t>
      </w:r>
      <w:r w:rsidR="005734AE" w:rsidRPr="005734AE">
        <w:rPr>
          <w:rFonts w:hint="eastAsia"/>
          <w:color w:val="FFFFFF"/>
        </w:rPr>
        <w:t>∩</w:t>
      </w:r>
    </w:p>
    <w:p w14:paraId="7D7D47DE" w14:textId="536697C6" w:rsidR="00791230" w:rsidRDefault="00791230" w:rsidP="005C0EEE">
      <w:pPr>
        <w:pStyle w:val="3"/>
        <w:ind w:left="118"/>
      </w:pPr>
      <w:r>
        <w:rPr>
          <w:rFonts w:hint="eastAsia"/>
        </w:rPr>
        <w:t>--</w:t>
      </w:r>
      <w:r w:rsidRPr="00D412C6">
        <w:rPr>
          <w:rFonts w:hint="eastAsia"/>
        </w:rPr>
        <w:t>9</w:t>
      </w:r>
      <w:r>
        <w:rPr>
          <w:rFonts w:hint="eastAsia"/>
        </w:rPr>
        <w:t>8</w:t>
      </w:r>
      <w:r w:rsidRPr="00D412C6">
        <w:rPr>
          <w:rFonts w:hint="eastAsia"/>
        </w:rPr>
        <w:t>年</w:t>
      </w:r>
      <w:r w:rsidRPr="00D412C6">
        <w:rPr>
          <w:rFonts w:hint="eastAsia"/>
        </w:rPr>
        <w:t>1</w:t>
      </w:r>
      <w:r>
        <w:rPr>
          <w:rFonts w:hint="eastAsia"/>
        </w:rPr>
        <w:t>2</w:t>
      </w:r>
      <w:r w:rsidRPr="00D412C6">
        <w:rPr>
          <w:rFonts w:hint="eastAsia"/>
        </w:rPr>
        <w:t>月</w:t>
      </w:r>
      <w:r>
        <w:rPr>
          <w:rFonts w:hint="eastAsia"/>
        </w:rPr>
        <w:t>30</w:t>
      </w:r>
      <w:r>
        <w:rPr>
          <w:rFonts w:hint="eastAsia"/>
        </w:rPr>
        <w:t>日修正前條文</w:t>
      </w:r>
      <w:r>
        <w:rPr>
          <w:rFonts w:hint="eastAsia"/>
        </w:rPr>
        <w:t>--</w:t>
      </w:r>
      <w:hyperlink r:id="rId43" w:history="1">
        <w:r w:rsidRPr="005C530E">
          <w:rPr>
            <w:szCs w:val="20"/>
            <w:u w:val="single"/>
          </w:rPr>
          <w:t>比對程式</w:t>
        </w:r>
      </w:hyperlink>
    </w:p>
    <w:p w14:paraId="6F9A8D01" w14:textId="71E14665" w:rsidR="007D7B05" w:rsidRPr="00C833F8" w:rsidRDefault="004D08D2" w:rsidP="005C0EEE">
      <w:pPr>
        <w:ind w:leftChars="50" w:left="100"/>
        <w:jc w:val="both"/>
        <w:rPr>
          <w:rFonts w:ascii="Arial Unicode MS" w:hAnsi="Arial Unicode MS" w:cs="細明體"/>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447AF" w:rsidRPr="00C833F8">
        <w:rPr>
          <w:rFonts w:ascii="Arial Unicode MS" w:hAnsi="Arial Unicode MS" w:cs="細明體"/>
          <w:color w:val="5F5F5F"/>
        </w:rPr>
        <w:t>菸品另徵健康福利捐，其應徵金額如下：</w:t>
      </w:r>
    </w:p>
    <w:p w14:paraId="53FC99B6" w14:textId="77777777" w:rsidR="00791230" w:rsidRDefault="001447AF" w:rsidP="005C0EEE">
      <w:pPr>
        <w:ind w:leftChars="50" w:left="100"/>
        <w:jc w:val="both"/>
        <w:rPr>
          <w:rFonts w:ascii="Arial Unicode MS" w:hAnsi="Arial Unicode MS" w:cs="細明體"/>
          <w:color w:val="5F5F5F"/>
        </w:rPr>
      </w:pPr>
      <w:r w:rsidRPr="00C833F8">
        <w:rPr>
          <w:rFonts w:ascii="Arial Unicode MS" w:hAnsi="Arial Unicode MS" w:cs="細明體"/>
          <w:color w:val="5F5F5F"/>
        </w:rPr>
        <w:t xml:space="preserve">　　一、紙菸：每千支徵收新臺幣五百元</w:t>
      </w:r>
      <w:r w:rsidR="00791230">
        <w:rPr>
          <w:rFonts w:ascii="Arial Unicode MS" w:hAnsi="Arial Unicode MS" w:cs="細明體"/>
          <w:color w:val="5F5F5F"/>
        </w:rPr>
        <w:t>。</w:t>
      </w:r>
    </w:p>
    <w:p w14:paraId="09FF5094" w14:textId="04268EED" w:rsidR="00791230" w:rsidRDefault="00791230" w:rsidP="005C0EEE">
      <w:pPr>
        <w:ind w:leftChars="50" w:left="100"/>
        <w:jc w:val="both"/>
        <w:rPr>
          <w:rFonts w:ascii="Arial Unicode MS" w:hAnsi="Arial Unicode MS" w:cs="細明體"/>
          <w:color w:val="5F5F5F"/>
        </w:rPr>
      </w:pPr>
      <w:r>
        <w:rPr>
          <w:rFonts w:ascii="Arial Unicode MS" w:hAnsi="Arial Unicode MS" w:cs="細明體"/>
          <w:color w:val="5F5F5F"/>
        </w:rPr>
        <w:t xml:space="preserve">　　</w:t>
      </w:r>
      <w:r w:rsidRPr="00C833F8">
        <w:rPr>
          <w:rFonts w:ascii="Arial Unicode MS" w:hAnsi="Arial Unicode MS" w:cs="細明體"/>
          <w:color w:val="5F5F5F"/>
        </w:rPr>
        <w:t>二</w:t>
      </w:r>
      <w:r>
        <w:rPr>
          <w:rFonts w:ascii="Arial Unicode MS" w:hAnsi="Arial Unicode MS" w:cs="細明體"/>
          <w:color w:val="5F5F5F"/>
        </w:rPr>
        <w:t>、</w:t>
      </w:r>
      <w:r w:rsidR="001447AF" w:rsidRPr="00C833F8">
        <w:rPr>
          <w:rFonts w:ascii="Arial Unicode MS" w:hAnsi="Arial Unicode MS" w:cs="細明體"/>
          <w:color w:val="5F5F5F"/>
        </w:rPr>
        <w:t>菸絲：每公斤徵收新臺幣五百元</w:t>
      </w:r>
      <w:r>
        <w:rPr>
          <w:rFonts w:ascii="Arial Unicode MS" w:hAnsi="Arial Unicode MS" w:cs="細明體"/>
          <w:color w:val="5F5F5F"/>
        </w:rPr>
        <w:t>。</w:t>
      </w:r>
    </w:p>
    <w:p w14:paraId="43D04A78" w14:textId="6188CF8E" w:rsidR="00791230" w:rsidRDefault="00791230" w:rsidP="005C0EEE">
      <w:pPr>
        <w:ind w:leftChars="50" w:left="100"/>
        <w:jc w:val="both"/>
        <w:rPr>
          <w:rFonts w:ascii="Arial Unicode MS" w:hAnsi="Arial Unicode MS" w:cs="細明體"/>
          <w:color w:val="5F5F5F"/>
        </w:rPr>
      </w:pPr>
      <w:r>
        <w:rPr>
          <w:rFonts w:ascii="Arial Unicode MS" w:hAnsi="Arial Unicode MS" w:cs="細明體"/>
          <w:color w:val="5F5F5F"/>
        </w:rPr>
        <w:t xml:space="preserve">　　</w:t>
      </w:r>
      <w:r w:rsidRPr="00C833F8">
        <w:rPr>
          <w:rFonts w:ascii="Arial Unicode MS" w:hAnsi="Arial Unicode MS" w:cs="細明體"/>
          <w:color w:val="5F5F5F"/>
        </w:rPr>
        <w:t>三</w:t>
      </w:r>
      <w:r>
        <w:rPr>
          <w:rFonts w:ascii="Arial Unicode MS" w:hAnsi="Arial Unicode MS" w:cs="細明體"/>
          <w:color w:val="5F5F5F"/>
        </w:rPr>
        <w:t>、</w:t>
      </w:r>
      <w:r w:rsidR="001447AF" w:rsidRPr="00C833F8">
        <w:rPr>
          <w:rFonts w:ascii="Arial Unicode MS" w:hAnsi="Arial Unicode MS" w:cs="細明體"/>
          <w:color w:val="5F5F5F"/>
        </w:rPr>
        <w:t>雪茄：每公斤徵收新臺幣五百元</w:t>
      </w:r>
      <w:r>
        <w:rPr>
          <w:rFonts w:ascii="Arial Unicode MS" w:hAnsi="Arial Unicode MS" w:cs="細明體"/>
          <w:color w:val="5F5F5F"/>
        </w:rPr>
        <w:t>。</w:t>
      </w:r>
    </w:p>
    <w:p w14:paraId="0BD39E82" w14:textId="63AD58BB" w:rsidR="00791230" w:rsidRDefault="00791230" w:rsidP="005C0EEE">
      <w:pPr>
        <w:ind w:leftChars="50" w:left="100"/>
        <w:jc w:val="both"/>
        <w:rPr>
          <w:rFonts w:ascii="Arial Unicode MS" w:hAnsi="Arial Unicode MS" w:cs="細明體"/>
          <w:color w:val="5F5F5F"/>
        </w:rPr>
      </w:pPr>
      <w:r>
        <w:rPr>
          <w:rFonts w:ascii="Arial Unicode MS" w:hAnsi="Arial Unicode MS" w:cs="細明體"/>
          <w:color w:val="5F5F5F"/>
        </w:rPr>
        <w:t xml:space="preserve">　　</w:t>
      </w:r>
      <w:r w:rsidRPr="00C833F8">
        <w:rPr>
          <w:rFonts w:ascii="Arial Unicode MS" w:hAnsi="Arial Unicode MS" w:cs="細明體"/>
          <w:color w:val="5F5F5F"/>
        </w:rPr>
        <w:t>四</w:t>
      </w:r>
      <w:r>
        <w:rPr>
          <w:rFonts w:ascii="Arial Unicode MS" w:hAnsi="Arial Unicode MS" w:cs="細明體"/>
          <w:color w:val="5F5F5F"/>
        </w:rPr>
        <w:t>、</w:t>
      </w:r>
      <w:r w:rsidR="001447AF" w:rsidRPr="00C833F8">
        <w:rPr>
          <w:rFonts w:ascii="Arial Unicode MS" w:hAnsi="Arial Unicode MS" w:cs="細明體"/>
          <w:color w:val="5F5F5F"/>
        </w:rPr>
        <w:t>其他菸品：每公斤徵收新臺幣五百元</w:t>
      </w:r>
      <w:r>
        <w:rPr>
          <w:rFonts w:ascii="Arial Unicode MS" w:hAnsi="Arial Unicode MS" w:cs="細明體"/>
          <w:color w:val="5F5F5F"/>
        </w:rPr>
        <w:t>。</w:t>
      </w:r>
    </w:p>
    <w:p w14:paraId="54886545" w14:textId="0A005DF3" w:rsidR="00791230" w:rsidRDefault="004D08D2" w:rsidP="005C0EEE">
      <w:pPr>
        <w:ind w:leftChars="50" w:left="100"/>
        <w:jc w:val="both"/>
        <w:rPr>
          <w:rFonts w:ascii="Arial Unicode MS" w:hAnsi="Arial Unicode MS" w:cs="細明體"/>
          <w:color w:val="5F5F5F"/>
        </w:rPr>
      </w:pPr>
      <w:r>
        <w:rPr>
          <w:rFonts w:ascii="Calibri" w:hAnsi="Calibri" w:cs="細明體"/>
          <w:color w:val="404040"/>
          <w:sz w:val="18"/>
        </w:rPr>
        <w:t>﹝</w:t>
      </w:r>
      <w:r>
        <w:rPr>
          <w:rFonts w:ascii="Calibri" w:hAnsi="Calibri" w:cs="細明體"/>
          <w:color w:val="404040"/>
          <w:sz w:val="18"/>
        </w:rPr>
        <w:t>2</w:t>
      </w:r>
      <w:r>
        <w:rPr>
          <w:rFonts w:ascii="Calibri" w:hAnsi="Calibri" w:cs="細明體"/>
          <w:color w:val="404040"/>
          <w:sz w:val="18"/>
        </w:rPr>
        <w:t>﹞</w:t>
      </w:r>
      <w:r w:rsidR="00791230" w:rsidRPr="00F63C15">
        <w:rPr>
          <w:rFonts w:ascii="Arial Unicode MS" w:hAnsi="Arial Unicode MS" w:cs="細明體"/>
          <w:color w:val="5F5F5F"/>
        </w:rPr>
        <w:t>前項所徵健康福利捐金額，應於本法公布實施二年後，重新檢討。</w:t>
      </w:r>
    </w:p>
    <w:p w14:paraId="1AD357E3" w14:textId="341E40D6" w:rsidR="00791230" w:rsidRDefault="004D08D2" w:rsidP="005C0EEE">
      <w:pPr>
        <w:ind w:leftChars="50" w:left="100"/>
        <w:jc w:val="both"/>
        <w:rPr>
          <w:rFonts w:ascii="Arial Unicode MS" w:hAnsi="Arial Unicode MS" w:cs="細明體"/>
          <w:color w:val="5F5F5F"/>
        </w:rPr>
      </w:pPr>
      <w:r>
        <w:rPr>
          <w:rFonts w:ascii="Calibri" w:hAnsi="Calibri" w:cs="細明體"/>
          <w:color w:val="404040"/>
          <w:sz w:val="18"/>
        </w:rPr>
        <w:t>﹝</w:t>
      </w:r>
      <w:r>
        <w:rPr>
          <w:rFonts w:ascii="Calibri" w:hAnsi="Calibri" w:cs="細明體"/>
          <w:color w:val="404040"/>
          <w:sz w:val="18"/>
        </w:rPr>
        <w:t>3</w:t>
      </w:r>
      <w:r>
        <w:rPr>
          <w:rFonts w:ascii="Calibri" w:hAnsi="Calibri" w:cs="細明體"/>
          <w:color w:val="404040"/>
          <w:sz w:val="18"/>
        </w:rPr>
        <w:t>﹞</w:t>
      </w:r>
      <w:r w:rsidR="00791230" w:rsidRPr="0068676B">
        <w:rPr>
          <w:rFonts w:ascii="Arial Unicode MS" w:hAnsi="Arial Unicode MS" w:cs="細明體"/>
          <w:color w:val="5F5F5F"/>
        </w:rPr>
        <w:t>依本法稽徵之健康福利捐應百分之九十用於全民健康保險安全準備，百分之十用於中央與地方之菸害防制、衛生保健、私劣菸品查緝、防治菸品稅捐逃漏及社會福利</w:t>
      </w:r>
      <w:r w:rsidR="00791230">
        <w:rPr>
          <w:rFonts w:ascii="Arial Unicode MS" w:hAnsi="Arial Unicode MS" w:cs="細明體"/>
          <w:color w:val="5F5F5F"/>
        </w:rPr>
        <w:t>。</w:t>
      </w:r>
    </w:p>
    <w:p w14:paraId="7C13D4D8" w14:textId="2BEF0349" w:rsidR="00110F6F" w:rsidRPr="00D412C6" w:rsidRDefault="004D08D2" w:rsidP="005C0EEE">
      <w:pPr>
        <w:ind w:leftChars="50" w:left="100"/>
        <w:jc w:val="both"/>
        <w:rPr>
          <w:rFonts w:ascii="Arial Unicode MS" w:hAnsi="Arial Unicode MS" w:cs="細明體"/>
          <w:color w:val="666699"/>
        </w:rPr>
      </w:pPr>
      <w:r>
        <w:rPr>
          <w:rFonts w:ascii="Calibri" w:hAnsi="Calibri" w:cs="細明體"/>
          <w:color w:val="404040"/>
          <w:sz w:val="18"/>
        </w:rPr>
        <w:t>﹝</w:t>
      </w:r>
      <w:r>
        <w:rPr>
          <w:rFonts w:ascii="Calibri" w:hAnsi="Calibri" w:cs="細明體"/>
          <w:color w:val="404040"/>
          <w:sz w:val="18"/>
        </w:rPr>
        <w:t>4</w:t>
      </w:r>
      <w:r>
        <w:rPr>
          <w:rFonts w:ascii="Calibri" w:hAnsi="Calibri" w:cs="細明體"/>
          <w:color w:val="404040"/>
          <w:sz w:val="18"/>
        </w:rPr>
        <w:t>﹞</w:t>
      </w:r>
      <w:r w:rsidR="001447AF" w:rsidRPr="00F63C15">
        <w:rPr>
          <w:rFonts w:ascii="Arial Unicode MS" w:hAnsi="Arial Unicode MS" w:cs="細明體"/>
          <w:color w:val="5F5F5F"/>
        </w:rPr>
        <w:t>前項健康福利捐之分配及運作辦法，由中央主管機關於本法通過後一年內訂定，並送立法院審查。</w:t>
      </w:r>
      <w:r w:rsidR="00A814D0" w:rsidRPr="00C01E45">
        <w:rPr>
          <w:rFonts w:ascii="新細明體" w:hAnsi="新細明體" w:hint="eastAsia"/>
          <w:color w:val="FFFFFF"/>
          <w:szCs w:val="20"/>
        </w:rPr>
        <w:t>∴</w:t>
      </w:r>
    </w:p>
    <w:p w14:paraId="1029C7DF" w14:textId="56A4EB38" w:rsidR="00791230" w:rsidRDefault="00791230" w:rsidP="005C0EEE">
      <w:pPr>
        <w:pStyle w:val="3"/>
        <w:ind w:left="118"/>
      </w:pPr>
      <w:r>
        <w:rPr>
          <w:rFonts w:hint="eastAsia"/>
        </w:rPr>
        <w:t>--</w:t>
      </w:r>
      <w:r w:rsidRPr="00D412C6">
        <w:rPr>
          <w:rFonts w:hint="eastAsia"/>
        </w:rPr>
        <w:t>95</w:t>
      </w:r>
      <w:r w:rsidRPr="00D412C6">
        <w:rPr>
          <w:rFonts w:hint="eastAsia"/>
        </w:rPr>
        <w:t>年</w:t>
      </w:r>
      <w:r w:rsidRPr="00D412C6">
        <w:rPr>
          <w:rFonts w:hint="eastAsia"/>
        </w:rPr>
        <w:t>1</w:t>
      </w:r>
      <w:r w:rsidRPr="00D412C6">
        <w:rPr>
          <w:rFonts w:hint="eastAsia"/>
        </w:rPr>
        <w:t>月</w:t>
      </w:r>
      <w:r w:rsidRPr="00D412C6">
        <w:rPr>
          <w:rFonts w:hint="eastAsia"/>
        </w:rPr>
        <w:t>18</w:t>
      </w:r>
      <w:r>
        <w:rPr>
          <w:rFonts w:hint="eastAsia"/>
        </w:rPr>
        <w:t>日修正前條文</w:t>
      </w:r>
      <w:r>
        <w:rPr>
          <w:rFonts w:hint="eastAsia"/>
        </w:rPr>
        <w:t>--</w:t>
      </w:r>
      <w:hyperlink r:id="rId44" w:history="1">
        <w:r w:rsidRPr="005C530E">
          <w:rPr>
            <w:szCs w:val="20"/>
            <w:u w:val="single"/>
          </w:rPr>
          <w:t>比對程式</w:t>
        </w:r>
      </w:hyperlink>
    </w:p>
    <w:p w14:paraId="70BF7CD5" w14:textId="008EAFC8" w:rsidR="00B93918" w:rsidRPr="00C833F8"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C833F8">
        <w:rPr>
          <w:rFonts w:ascii="Arial Unicode MS" w:hAnsi="Arial Unicode MS"/>
          <w:color w:val="5F5F5F"/>
        </w:rPr>
        <w:t>菸品另徵健康福利捐，其應徵金額如下：</w:t>
      </w:r>
    </w:p>
    <w:p w14:paraId="2C1DB4C7" w14:textId="77777777" w:rsidR="00791230" w:rsidRDefault="008C5D7C" w:rsidP="005C0EEE">
      <w:pPr>
        <w:ind w:leftChars="50" w:left="100"/>
        <w:jc w:val="both"/>
        <w:rPr>
          <w:rFonts w:ascii="Arial Unicode MS" w:hAnsi="Arial Unicode MS"/>
          <w:color w:val="5F5F5F"/>
        </w:rPr>
      </w:pPr>
      <w:r w:rsidRPr="00C833F8">
        <w:rPr>
          <w:rFonts w:ascii="Arial Unicode MS" w:hAnsi="Arial Unicode MS"/>
          <w:color w:val="5F5F5F"/>
        </w:rPr>
        <w:t xml:space="preserve">　　</w:t>
      </w:r>
      <w:r w:rsidR="00B93918" w:rsidRPr="00C833F8">
        <w:rPr>
          <w:rFonts w:ascii="Arial Unicode MS" w:hAnsi="Arial Unicode MS"/>
          <w:color w:val="5F5F5F"/>
        </w:rPr>
        <w:t>一、紙菸：每千支徵收新臺幣二百五十元</w:t>
      </w:r>
      <w:r w:rsidR="00791230">
        <w:rPr>
          <w:rFonts w:ascii="Arial Unicode MS" w:hAnsi="Arial Unicode MS"/>
          <w:color w:val="5F5F5F"/>
        </w:rPr>
        <w:t>。</w:t>
      </w:r>
    </w:p>
    <w:p w14:paraId="50000CFB" w14:textId="147C36CE"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二</w:t>
      </w:r>
      <w:r>
        <w:rPr>
          <w:rFonts w:ascii="Arial Unicode MS" w:hAnsi="Arial Unicode MS"/>
          <w:color w:val="5F5F5F"/>
        </w:rPr>
        <w:t>、</w:t>
      </w:r>
      <w:r w:rsidR="00B93918" w:rsidRPr="00C833F8">
        <w:rPr>
          <w:rFonts w:ascii="Arial Unicode MS" w:hAnsi="Arial Unicode MS"/>
          <w:color w:val="5F5F5F"/>
        </w:rPr>
        <w:t>菸絲：每公斤徵收新臺幣二百五十元</w:t>
      </w:r>
      <w:r>
        <w:rPr>
          <w:rFonts w:ascii="Arial Unicode MS" w:hAnsi="Arial Unicode MS"/>
          <w:color w:val="5F5F5F"/>
        </w:rPr>
        <w:t>。</w:t>
      </w:r>
    </w:p>
    <w:p w14:paraId="5D148EA6" w14:textId="1239F4BE"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三</w:t>
      </w:r>
      <w:r>
        <w:rPr>
          <w:rFonts w:ascii="Arial Unicode MS" w:hAnsi="Arial Unicode MS"/>
          <w:color w:val="5F5F5F"/>
        </w:rPr>
        <w:t>、</w:t>
      </w:r>
      <w:r w:rsidR="00B93918" w:rsidRPr="00C833F8">
        <w:rPr>
          <w:rFonts w:ascii="Arial Unicode MS" w:hAnsi="Arial Unicode MS"/>
          <w:color w:val="5F5F5F"/>
        </w:rPr>
        <w:t>雪茄：每公斤徵收新臺幣二百五十元</w:t>
      </w:r>
      <w:r>
        <w:rPr>
          <w:rFonts w:ascii="Arial Unicode MS" w:hAnsi="Arial Unicode MS"/>
          <w:color w:val="5F5F5F"/>
        </w:rPr>
        <w:t>。</w:t>
      </w:r>
    </w:p>
    <w:p w14:paraId="4AB32244" w14:textId="54DE348F" w:rsidR="00791230" w:rsidRDefault="00791230" w:rsidP="005C0EEE">
      <w:pPr>
        <w:ind w:leftChars="50" w:left="100"/>
        <w:jc w:val="both"/>
        <w:rPr>
          <w:rFonts w:ascii="Arial Unicode MS" w:hAnsi="Arial Unicode MS"/>
          <w:color w:val="5F5F5F"/>
        </w:rPr>
      </w:pPr>
      <w:r>
        <w:rPr>
          <w:rFonts w:ascii="Arial Unicode MS" w:hAnsi="Arial Unicode MS"/>
          <w:color w:val="5F5F5F"/>
        </w:rPr>
        <w:t xml:space="preserve">　　</w:t>
      </w:r>
      <w:r w:rsidRPr="00C833F8">
        <w:rPr>
          <w:rFonts w:ascii="Arial Unicode MS" w:hAnsi="Arial Unicode MS"/>
          <w:color w:val="5F5F5F"/>
        </w:rPr>
        <w:t>四</w:t>
      </w:r>
      <w:r>
        <w:rPr>
          <w:rFonts w:ascii="Arial Unicode MS" w:hAnsi="Arial Unicode MS"/>
          <w:color w:val="5F5F5F"/>
        </w:rPr>
        <w:t>、</w:t>
      </w:r>
      <w:r w:rsidR="00B93918" w:rsidRPr="00C833F8">
        <w:rPr>
          <w:rFonts w:ascii="Arial Unicode MS" w:hAnsi="Arial Unicode MS"/>
          <w:color w:val="5F5F5F"/>
        </w:rPr>
        <w:t>其他菸品：每公斤徵收新臺幣二百五十元</w:t>
      </w:r>
      <w:r>
        <w:rPr>
          <w:rFonts w:ascii="Arial Unicode MS" w:hAnsi="Arial Unicode MS"/>
          <w:color w:val="5F5F5F"/>
        </w:rPr>
        <w:t>。</w:t>
      </w:r>
    </w:p>
    <w:p w14:paraId="5510D0F3" w14:textId="3F0412BA" w:rsidR="00791230" w:rsidRPr="00F63C15" w:rsidRDefault="004D08D2" w:rsidP="005C0EEE">
      <w:pPr>
        <w:ind w:leftChars="50" w:left="100"/>
        <w:jc w:val="both"/>
        <w:rPr>
          <w:rFonts w:ascii="Arial Unicode MS" w:hAnsi="Arial Unicode MS"/>
          <w:color w:val="5F5F5F"/>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791230" w:rsidRPr="00F63C15">
        <w:rPr>
          <w:rFonts w:ascii="Arial Unicode MS" w:hAnsi="Arial Unicode MS"/>
          <w:color w:val="5F5F5F"/>
        </w:rPr>
        <w:t>前項所徵健康福利捐金額，應於本法公布實施二年後，重新檢討。</w:t>
      </w:r>
    </w:p>
    <w:p w14:paraId="2DAE7B85" w14:textId="305120C4" w:rsidR="00791230" w:rsidRPr="00F63C15" w:rsidRDefault="004D08D2" w:rsidP="005C0EEE">
      <w:pPr>
        <w:ind w:leftChars="50" w:left="100"/>
        <w:jc w:val="both"/>
        <w:rPr>
          <w:rFonts w:ascii="Arial Unicode MS" w:hAnsi="Arial Unicode MS"/>
          <w:color w:val="5F5F5F"/>
        </w:rPr>
      </w:pPr>
      <w:r w:rsidRPr="00F63C15">
        <w:rPr>
          <w:rFonts w:ascii="Calibri" w:hAnsi="Calibri"/>
          <w:color w:val="5F5F5F"/>
          <w:sz w:val="18"/>
        </w:rPr>
        <w:t>﹝</w:t>
      </w:r>
      <w:r w:rsidRPr="00F63C15">
        <w:rPr>
          <w:rFonts w:ascii="Calibri" w:hAnsi="Calibri"/>
          <w:color w:val="5F5F5F"/>
          <w:sz w:val="18"/>
        </w:rPr>
        <w:t>3</w:t>
      </w:r>
      <w:r w:rsidRPr="00F63C15">
        <w:rPr>
          <w:rFonts w:ascii="Calibri" w:hAnsi="Calibri"/>
          <w:color w:val="5F5F5F"/>
          <w:sz w:val="18"/>
        </w:rPr>
        <w:t>﹞</w:t>
      </w:r>
      <w:r w:rsidR="00791230" w:rsidRPr="00F63C15">
        <w:rPr>
          <w:rFonts w:ascii="Arial Unicode MS" w:hAnsi="Arial Unicode MS"/>
          <w:color w:val="5F5F5F"/>
        </w:rPr>
        <w:t>依本法稽徵之健康福利捐應用於全民健康保險安全準備、中央與地方之菸害防制、衛生保健及社會福利。</w:t>
      </w:r>
    </w:p>
    <w:p w14:paraId="06BDDB78" w14:textId="0E25DC86" w:rsidR="00B93918" w:rsidRPr="00D13371" w:rsidRDefault="004D08D2" w:rsidP="005C0EEE">
      <w:pPr>
        <w:ind w:leftChars="50" w:left="100"/>
        <w:jc w:val="both"/>
        <w:rPr>
          <w:rFonts w:ascii="Arial Unicode MS" w:hAnsi="Arial Unicode MS"/>
          <w:color w:val="666699"/>
        </w:rPr>
      </w:pPr>
      <w:r w:rsidRPr="00F63C15">
        <w:rPr>
          <w:rFonts w:ascii="Calibri" w:hAnsi="Calibri"/>
          <w:color w:val="5F5F5F"/>
          <w:sz w:val="18"/>
        </w:rPr>
        <w:t>﹝</w:t>
      </w:r>
      <w:r w:rsidRPr="00F63C15">
        <w:rPr>
          <w:rFonts w:ascii="Calibri" w:hAnsi="Calibri"/>
          <w:color w:val="5F5F5F"/>
          <w:sz w:val="18"/>
        </w:rPr>
        <w:t>4</w:t>
      </w:r>
      <w:r w:rsidRPr="00F63C15">
        <w:rPr>
          <w:rFonts w:ascii="Calibri" w:hAnsi="Calibri"/>
          <w:color w:val="5F5F5F"/>
          <w:sz w:val="18"/>
        </w:rPr>
        <w:t>﹞</w:t>
      </w:r>
      <w:r w:rsidR="00B93918" w:rsidRPr="00F63C15">
        <w:rPr>
          <w:rFonts w:ascii="Arial Unicode MS" w:hAnsi="Arial Unicode MS"/>
          <w:color w:val="5F5F5F"/>
        </w:rPr>
        <w:t>前項健康福利捐之分配及運作辦法，由中央主管機關於本法通過後一年內訂定，並送立法院審查。</w:t>
      </w:r>
      <w:r w:rsidR="00A814D0" w:rsidRPr="00C01E45">
        <w:rPr>
          <w:rFonts w:ascii="新細明體" w:hAnsi="新細明體" w:hint="eastAsia"/>
          <w:color w:val="FFFFFF"/>
          <w:szCs w:val="20"/>
        </w:rPr>
        <w:t>∴</w:t>
      </w:r>
      <w:r w:rsidR="005734AE" w:rsidRPr="005734AE">
        <w:rPr>
          <w:rFonts w:ascii="新細明體" w:hAnsi="新細明體" w:hint="eastAsia"/>
          <w:color w:val="FFFFFF"/>
          <w:szCs w:val="20"/>
        </w:rPr>
        <w:t>∪</w:t>
      </w:r>
    </w:p>
    <w:p w14:paraId="16E9A834" w14:textId="77777777" w:rsidR="00791230" w:rsidRDefault="005C0EEE" w:rsidP="005C0EEE">
      <w:pPr>
        <w:pStyle w:val="2"/>
      </w:pPr>
      <w:bookmarkStart w:id="31" w:name="a22b1"/>
      <w:bookmarkEnd w:id="31"/>
      <w:r>
        <w:rPr>
          <w:rFonts w:hint="eastAsia"/>
        </w:rPr>
        <w:t>第</w:t>
      </w:r>
      <w:r>
        <w:rPr>
          <w:rFonts w:hint="eastAsia"/>
        </w:rPr>
        <w:t>22</w:t>
      </w:r>
      <w:r>
        <w:rPr>
          <w:rFonts w:hint="eastAsia"/>
        </w:rPr>
        <w:t>條</w:t>
      </w:r>
      <w:r w:rsidR="00B93918" w:rsidRPr="00D412C6">
        <w:rPr>
          <w:rFonts w:hint="eastAsia"/>
        </w:rPr>
        <w:t>之</w:t>
      </w:r>
      <w:r>
        <w:rPr>
          <w:rFonts w:hint="eastAsia"/>
        </w:rPr>
        <w:t>1</w:t>
      </w:r>
      <w:r w:rsidR="00D412C6" w:rsidRPr="00D412C6">
        <w:t>（</w:t>
      </w:r>
      <w:r w:rsidR="00B93918" w:rsidRPr="00D412C6">
        <w:rPr>
          <w:szCs w:val="20"/>
        </w:rPr>
        <w:t>法規之準用</w:t>
      </w:r>
      <w:r w:rsidR="00791230">
        <w:t>）</w:t>
      </w:r>
    </w:p>
    <w:p w14:paraId="60141182" w14:textId="40637896" w:rsidR="00B93918" w:rsidRPr="00D13371" w:rsidRDefault="004D08D2" w:rsidP="005C0EEE">
      <w:pPr>
        <w:ind w:leftChars="50" w:left="100"/>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hyperlink w:anchor="a3" w:history="1">
        <w:r w:rsidR="00B93918" w:rsidRPr="00D13371">
          <w:rPr>
            <w:rStyle w:val="a3"/>
            <w:rFonts w:hint="eastAsia"/>
          </w:rPr>
          <w:t>第三條</w:t>
        </w:r>
      </w:hyperlink>
      <w:r w:rsidR="00B93918" w:rsidRPr="00D13371">
        <w:rPr>
          <w:rFonts w:ascii="Arial Unicode MS" w:hAnsi="Arial Unicode MS" w:hint="eastAsia"/>
          <w:color w:val="17365D"/>
        </w:rPr>
        <w:t>至第六條及</w:t>
      </w:r>
      <w:hyperlink w:anchor="_第三章__" w:history="1">
        <w:r w:rsidR="00B93918" w:rsidRPr="00D13371">
          <w:rPr>
            <w:rStyle w:val="a3"/>
            <w:rFonts w:hint="eastAsia"/>
          </w:rPr>
          <w:t>第三章</w:t>
        </w:r>
      </w:hyperlink>
      <w:r w:rsidR="00B93918" w:rsidRPr="00D13371">
        <w:rPr>
          <w:rFonts w:ascii="Arial Unicode MS" w:hAnsi="Arial Unicode MS" w:hint="eastAsia"/>
          <w:color w:val="17365D"/>
        </w:rPr>
        <w:t>關於菸酒稅徵收、納稅義務人、免稅、退稅及稽徵之規定，於菸品健康福利捐準用之。</w:t>
      </w:r>
    </w:p>
    <w:p w14:paraId="0B0A2230" w14:textId="77777777" w:rsidR="00791230" w:rsidRDefault="005C0EEE" w:rsidP="005C0EEE">
      <w:pPr>
        <w:pStyle w:val="2"/>
        <w:rPr>
          <w:rFonts w:ascii="新細明體" w:hAnsi="新細明體"/>
          <w:color w:val="FFFFFF"/>
        </w:rPr>
      </w:pPr>
      <w:bookmarkStart w:id="32" w:name="a23"/>
      <w:bookmarkEnd w:id="32"/>
      <w:r>
        <w:t>第</w:t>
      </w:r>
      <w:r>
        <w:t>23</w:t>
      </w:r>
      <w:r>
        <w:t>條</w:t>
      </w:r>
      <w:r w:rsidR="00B93918" w:rsidRPr="001F20C7">
        <w:t>（施行日）</w:t>
      </w:r>
      <w:r w:rsidR="00791230">
        <w:rPr>
          <w:rFonts w:ascii="新細明體" w:hAnsi="新細明體" w:hint="eastAsia"/>
          <w:color w:val="FFFFFF"/>
        </w:rPr>
        <w:t>∵</w:t>
      </w:r>
    </w:p>
    <w:p w14:paraId="5BD28AF6" w14:textId="77777777" w:rsidR="00D04531" w:rsidRDefault="00D04531" w:rsidP="00D04531">
      <w:pPr>
        <w:ind w:left="142"/>
        <w:rPr>
          <w:color w:val="17365D"/>
        </w:rPr>
      </w:pPr>
      <w:r w:rsidRPr="00D04531">
        <w:rPr>
          <w:rFonts w:hint="eastAsia"/>
          <w:color w:val="404040"/>
          <w:sz w:val="18"/>
        </w:rPr>
        <w:t>﹝</w:t>
      </w:r>
      <w:r w:rsidRPr="00D04531">
        <w:rPr>
          <w:rFonts w:hint="eastAsia"/>
          <w:color w:val="404040"/>
          <w:sz w:val="18"/>
        </w:rPr>
        <w:t>1</w:t>
      </w:r>
      <w:r w:rsidRPr="00D04531">
        <w:rPr>
          <w:rFonts w:hint="eastAsia"/>
          <w:color w:val="404040"/>
          <w:sz w:val="18"/>
        </w:rPr>
        <w:t>﹞</w:t>
      </w:r>
      <w:r w:rsidRPr="004B63FF">
        <w:rPr>
          <w:rFonts w:hint="eastAsia"/>
          <w:color w:val="17365D"/>
        </w:rPr>
        <w:t>本法施行日期，由行政院定之</w:t>
      </w:r>
      <w:r>
        <w:rPr>
          <w:rFonts w:hint="eastAsia"/>
          <w:color w:val="17365D"/>
        </w:rPr>
        <w:t>。</w:t>
      </w:r>
    </w:p>
    <w:p w14:paraId="3729DF0D" w14:textId="243FDA79" w:rsidR="00D04531" w:rsidRDefault="00D04531" w:rsidP="00D04531">
      <w:pPr>
        <w:ind w:left="142"/>
        <w:rPr>
          <w:color w:val="17365D"/>
        </w:rPr>
      </w:pPr>
      <w:r w:rsidRPr="00D04531">
        <w:rPr>
          <w:rFonts w:hint="eastAsia"/>
          <w:color w:val="404040"/>
          <w:sz w:val="18"/>
        </w:rPr>
        <w:t>﹝</w:t>
      </w:r>
      <w:r w:rsidRPr="00D04531">
        <w:rPr>
          <w:rFonts w:hint="eastAsia"/>
          <w:color w:val="404040"/>
          <w:sz w:val="18"/>
        </w:rPr>
        <w:t>2</w:t>
      </w:r>
      <w:r w:rsidRPr="00D04531">
        <w:rPr>
          <w:rFonts w:hint="eastAsia"/>
          <w:color w:val="404040"/>
          <w:sz w:val="18"/>
        </w:rPr>
        <w:t>﹞</w:t>
      </w:r>
      <w:r w:rsidRPr="004B63FF">
        <w:rPr>
          <w:rFonts w:hint="eastAsia"/>
          <w:color w:val="17365D"/>
        </w:rPr>
        <w:t>本法修正條文，除中華民國九十一年六月十二日修正公布條文、一百零六年六月十四日修正公布條文及一百十四年一月七日修正之條文自公布日施行外，其施行日期由行政院定之。</w:t>
      </w:r>
      <w:r w:rsidRPr="005734AE">
        <w:rPr>
          <w:rFonts w:hint="eastAsia"/>
          <w:color w:val="FFFFFF"/>
        </w:rPr>
        <w:t>∩</w:t>
      </w:r>
    </w:p>
    <w:p w14:paraId="16212104" w14:textId="762B82DD" w:rsidR="00D04531" w:rsidRDefault="00460CEC" w:rsidP="00460CEC">
      <w:pPr>
        <w:pStyle w:val="3"/>
        <w:ind w:left="118"/>
        <w:rPr>
          <w:rFonts w:ascii="Calibri" w:hAnsi="Calibri"/>
          <w:color w:val="404040"/>
          <w:sz w:val="18"/>
        </w:rPr>
      </w:pPr>
      <w:r>
        <w:rPr>
          <w:rFonts w:hint="eastAsia"/>
        </w:rPr>
        <w:t>--114</w:t>
      </w:r>
      <w:r w:rsidRPr="00FF6776">
        <w:rPr>
          <w:rFonts w:hint="eastAsia"/>
        </w:rPr>
        <w:t>年</w:t>
      </w:r>
      <w:r w:rsidRPr="00FF6776">
        <w:rPr>
          <w:rFonts w:hint="eastAsia"/>
        </w:rPr>
        <w:t>1</w:t>
      </w:r>
      <w:r w:rsidRPr="00FF6776">
        <w:rPr>
          <w:rFonts w:hint="eastAsia"/>
        </w:rPr>
        <w:t>月</w:t>
      </w:r>
      <w:r w:rsidRPr="00FF6776">
        <w:rPr>
          <w:rFonts w:hint="eastAsia"/>
        </w:rPr>
        <w:t>2</w:t>
      </w:r>
      <w:r>
        <w:rPr>
          <w:rFonts w:hint="eastAsia"/>
        </w:rPr>
        <w:t>4</w:t>
      </w:r>
      <w:r>
        <w:rPr>
          <w:rFonts w:hint="eastAsia"/>
        </w:rPr>
        <w:t>日修正前條文</w:t>
      </w:r>
      <w:r>
        <w:rPr>
          <w:rFonts w:hint="eastAsia"/>
        </w:rPr>
        <w:t>--</w:t>
      </w:r>
      <w:hyperlink r:id="rId45" w:history="1">
        <w:r w:rsidRPr="00A15053">
          <w:rPr>
            <w:rStyle w:val="a3"/>
            <w:szCs w:val="20"/>
          </w:rPr>
          <w:t>比對程式</w:t>
        </w:r>
      </w:hyperlink>
    </w:p>
    <w:p w14:paraId="3244D52E" w14:textId="25ED27EB" w:rsidR="00791230" w:rsidRPr="00D04531" w:rsidRDefault="004D08D2" w:rsidP="003D5D22">
      <w:pPr>
        <w:ind w:left="142"/>
        <w:jc w:val="both"/>
        <w:rPr>
          <w:rFonts w:ascii="Arial Unicode MS" w:hAnsi="Arial Unicode MS"/>
          <w:color w:val="5F5F5F"/>
        </w:rPr>
      </w:pPr>
      <w:r w:rsidRPr="00D04531">
        <w:rPr>
          <w:rFonts w:ascii="Calibri" w:hAnsi="Calibri" w:hint="eastAsia"/>
          <w:color w:val="5F5F5F"/>
          <w:sz w:val="18"/>
        </w:rPr>
        <w:t>﹝</w:t>
      </w:r>
      <w:r w:rsidRPr="00D04531">
        <w:rPr>
          <w:rFonts w:ascii="Calibri" w:hAnsi="Calibri" w:hint="eastAsia"/>
          <w:color w:val="5F5F5F"/>
          <w:sz w:val="18"/>
        </w:rPr>
        <w:t>1</w:t>
      </w:r>
      <w:r w:rsidRPr="00D04531">
        <w:rPr>
          <w:rFonts w:ascii="Calibri" w:hAnsi="Calibri" w:hint="eastAsia"/>
          <w:color w:val="5F5F5F"/>
          <w:sz w:val="18"/>
        </w:rPr>
        <w:t>﹞</w:t>
      </w:r>
      <w:r w:rsidR="003D5D22" w:rsidRPr="00D04531">
        <w:rPr>
          <w:rFonts w:ascii="Arial Unicode MS" w:hAnsi="Arial Unicode MS" w:hint="eastAsia"/>
          <w:color w:val="5F5F5F"/>
        </w:rPr>
        <w:t>本法施行日期，由行政院定之</w:t>
      </w:r>
      <w:r w:rsidR="00791230" w:rsidRPr="00D04531">
        <w:rPr>
          <w:rFonts w:ascii="Arial Unicode MS" w:hAnsi="Arial Unicode MS" w:hint="eastAsia"/>
          <w:color w:val="5F5F5F"/>
        </w:rPr>
        <w:t>。</w:t>
      </w:r>
    </w:p>
    <w:p w14:paraId="2EA9E8F3" w14:textId="4FD854BD" w:rsidR="003D5D22" w:rsidRPr="003D5D22" w:rsidRDefault="004D08D2" w:rsidP="003D5D22">
      <w:pPr>
        <w:ind w:left="142"/>
        <w:jc w:val="both"/>
        <w:rPr>
          <w:rFonts w:ascii="Arial Unicode MS" w:hAnsi="Arial Unicode MS"/>
          <w:color w:val="666699"/>
        </w:rPr>
      </w:pPr>
      <w:r w:rsidRPr="00D04531">
        <w:rPr>
          <w:rFonts w:ascii="Calibri" w:hAnsi="Calibri" w:hint="eastAsia"/>
          <w:color w:val="5F5F5F"/>
          <w:sz w:val="18"/>
        </w:rPr>
        <w:t>﹝</w:t>
      </w:r>
      <w:r w:rsidRPr="00D04531">
        <w:rPr>
          <w:rFonts w:ascii="Calibri" w:hAnsi="Calibri" w:hint="eastAsia"/>
          <w:color w:val="5F5F5F"/>
          <w:sz w:val="18"/>
        </w:rPr>
        <w:t>2</w:t>
      </w:r>
      <w:r w:rsidRPr="00D04531">
        <w:rPr>
          <w:rFonts w:ascii="Calibri" w:hAnsi="Calibri" w:hint="eastAsia"/>
          <w:color w:val="5F5F5F"/>
          <w:sz w:val="18"/>
        </w:rPr>
        <w:t>﹞</w:t>
      </w:r>
      <w:r w:rsidR="003D5D22" w:rsidRPr="00D04531">
        <w:rPr>
          <w:rFonts w:ascii="Arial Unicode MS" w:hAnsi="Arial Unicode MS" w:hint="eastAsia"/>
          <w:color w:val="5F5F5F"/>
        </w:rPr>
        <w:t>本法修正條文，除中華民國九十一年六月十二日修正公布之條文及一百零六年五月二十六日修正之條文自公布日施行外，其施行日期由行政院定之。</w:t>
      </w:r>
      <w:r w:rsidR="00D04531" w:rsidRPr="00C01E45">
        <w:rPr>
          <w:rFonts w:ascii="新細明體" w:hAnsi="新細明體" w:hint="eastAsia"/>
          <w:color w:val="FFFFFF"/>
          <w:szCs w:val="20"/>
        </w:rPr>
        <w:t>∴</w:t>
      </w:r>
    </w:p>
    <w:p w14:paraId="675AC1C6" w14:textId="71F63042" w:rsidR="00791230" w:rsidRDefault="00791230" w:rsidP="004950F9">
      <w:pPr>
        <w:pStyle w:val="3"/>
        <w:ind w:left="118"/>
      </w:pPr>
      <w:r>
        <w:rPr>
          <w:rFonts w:hint="eastAsia"/>
        </w:rPr>
        <w:lastRenderedPageBreak/>
        <w:t>--106</w:t>
      </w:r>
      <w:r w:rsidRPr="00415340">
        <w:rPr>
          <w:rFonts w:hint="eastAsia"/>
        </w:rPr>
        <w:t>年</w:t>
      </w:r>
      <w:r>
        <w:rPr>
          <w:rFonts w:hint="eastAsia"/>
        </w:rPr>
        <w:t>6</w:t>
      </w:r>
      <w:r w:rsidRPr="00415340">
        <w:rPr>
          <w:rFonts w:hint="eastAsia"/>
        </w:rPr>
        <w:t>月</w:t>
      </w:r>
      <w:r>
        <w:rPr>
          <w:rFonts w:hint="eastAsia"/>
        </w:rPr>
        <w:t>14</w:t>
      </w:r>
      <w:r>
        <w:rPr>
          <w:rFonts w:hint="eastAsia"/>
        </w:rPr>
        <w:t>日修正前條文</w:t>
      </w:r>
      <w:r>
        <w:rPr>
          <w:rFonts w:hint="eastAsia"/>
        </w:rPr>
        <w:t>--</w:t>
      </w:r>
      <w:hyperlink r:id="rId46" w:history="1">
        <w:r w:rsidRPr="005C530E">
          <w:rPr>
            <w:szCs w:val="20"/>
            <w:u w:val="single"/>
          </w:rPr>
          <w:t>比對程式</w:t>
        </w:r>
      </w:hyperlink>
    </w:p>
    <w:p w14:paraId="1BFE0FA2" w14:textId="05FC94AF" w:rsidR="00791230" w:rsidRPr="00F63C15" w:rsidRDefault="004D08D2" w:rsidP="005C0EEE">
      <w:pPr>
        <w:ind w:leftChars="50" w:left="100"/>
        <w:jc w:val="both"/>
        <w:rPr>
          <w:rFonts w:ascii="Arial Unicode MS" w:hAnsi="Arial Unicode MS" w:cs="細明體"/>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447AF" w:rsidRPr="00F63C15">
        <w:rPr>
          <w:rFonts w:ascii="Arial Unicode MS" w:hAnsi="Arial Unicode MS" w:cs="細明體"/>
          <w:color w:val="5F5F5F"/>
        </w:rPr>
        <w:t>本法施行日期，由行政院定之</w:t>
      </w:r>
      <w:r w:rsidR="00791230" w:rsidRPr="00F63C15">
        <w:rPr>
          <w:rFonts w:ascii="Arial Unicode MS" w:hAnsi="Arial Unicode MS" w:cs="細明體"/>
          <w:color w:val="5F5F5F"/>
        </w:rPr>
        <w:t>。</w:t>
      </w:r>
    </w:p>
    <w:p w14:paraId="0BA82767" w14:textId="66929030" w:rsidR="001447AF" w:rsidRPr="00D412C6" w:rsidRDefault="004D08D2" w:rsidP="005C0EEE">
      <w:pPr>
        <w:ind w:leftChars="50" w:left="100"/>
        <w:jc w:val="both"/>
        <w:rPr>
          <w:rFonts w:ascii="Arial Unicode MS" w:hAnsi="Arial Unicode MS" w:cs="細明體"/>
          <w:color w:val="666699"/>
        </w:rPr>
      </w:pPr>
      <w:r w:rsidRPr="00F63C15">
        <w:rPr>
          <w:rFonts w:ascii="Calibri" w:hAnsi="Calibri" w:cs="細明體"/>
          <w:color w:val="5F5F5F"/>
          <w:sz w:val="18"/>
        </w:rPr>
        <w:t>﹝</w:t>
      </w:r>
      <w:r w:rsidRPr="00F63C15">
        <w:rPr>
          <w:rFonts w:ascii="Calibri" w:hAnsi="Calibri" w:cs="細明體"/>
          <w:color w:val="5F5F5F"/>
          <w:sz w:val="18"/>
        </w:rPr>
        <w:t>2</w:t>
      </w:r>
      <w:r w:rsidRPr="00F63C15">
        <w:rPr>
          <w:rFonts w:ascii="Calibri" w:hAnsi="Calibri" w:cs="細明體"/>
          <w:color w:val="5F5F5F"/>
          <w:sz w:val="18"/>
        </w:rPr>
        <w:t>﹞</w:t>
      </w:r>
      <w:r w:rsidR="001447AF" w:rsidRPr="00F63C15">
        <w:rPr>
          <w:rFonts w:ascii="Arial Unicode MS" w:hAnsi="Arial Unicode MS" w:cs="細明體"/>
          <w:color w:val="5F5F5F"/>
        </w:rPr>
        <w:t>本法修正條文，除中華民國九十一年六月十二日修正公布之條文自公布日施行外，其施行日期由行政院定之。</w:t>
      </w:r>
      <w:r w:rsidR="00A814D0" w:rsidRPr="00C01E45">
        <w:rPr>
          <w:rFonts w:ascii="新細明體" w:hAnsi="新細明體" w:hint="eastAsia"/>
          <w:color w:val="FFFFFF"/>
          <w:szCs w:val="20"/>
        </w:rPr>
        <w:t>∴</w:t>
      </w:r>
    </w:p>
    <w:p w14:paraId="70AF64DE" w14:textId="6A9540D6" w:rsidR="00791230" w:rsidRDefault="00791230" w:rsidP="005C0EEE">
      <w:pPr>
        <w:pStyle w:val="3"/>
        <w:ind w:left="118"/>
      </w:pPr>
      <w:r>
        <w:rPr>
          <w:rFonts w:hint="eastAsia"/>
        </w:rPr>
        <w:t>--</w:t>
      </w:r>
      <w:r w:rsidRPr="001F20C7">
        <w:rPr>
          <w:rFonts w:hint="eastAsia"/>
        </w:rPr>
        <w:t>95</w:t>
      </w:r>
      <w:r w:rsidRPr="001F20C7">
        <w:rPr>
          <w:rFonts w:hint="eastAsia"/>
        </w:rPr>
        <w:t>年</w:t>
      </w:r>
      <w:r w:rsidRPr="001F20C7">
        <w:rPr>
          <w:rFonts w:hint="eastAsia"/>
        </w:rPr>
        <w:t>1</w:t>
      </w:r>
      <w:r w:rsidRPr="001F20C7">
        <w:rPr>
          <w:rFonts w:hint="eastAsia"/>
        </w:rPr>
        <w:t>月</w:t>
      </w:r>
      <w:r w:rsidRPr="001F20C7">
        <w:rPr>
          <w:rFonts w:hint="eastAsia"/>
        </w:rPr>
        <w:t>18</w:t>
      </w:r>
      <w:r>
        <w:rPr>
          <w:rFonts w:hint="eastAsia"/>
        </w:rPr>
        <w:t>日修正前條文</w:t>
      </w:r>
      <w:r>
        <w:rPr>
          <w:rFonts w:hint="eastAsia"/>
        </w:rPr>
        <w:t>--</w:t>
      </w:r>
      <w:hyperlink r:id="rId47" w:history="1">
        <w:r w:rsidRPr="005C530E">
          <w:rPr>
            <w:szCs w:val="20"/>
            <w:u w:val="single"/>
          </w:rPr>
          <w:t>比對程式</w:t>
        </w:r>
      </w:hyperlink>
    </w:p>
    <w:p w14:paraId="7A8B7F2C" w14:textId="610D6266" w:rsidR="00791230" w:rsidRPr="00F63C15"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sidRPr="00F63C15">
        <w:rPr>
          <w:rFonts w:ascii="Calibri" w:hAnsi="Calibri" w:hint="eastAsia"/>
          <w:color w:val="5F5F5F"/>
          <w:sz w:val="18"/>
        </w:rPr>
        <w:t>﹞</w:t>
      </w:r>
      <w:r w:rsidR="00B93918" w:rsidRPr="00F63C15">
        <w:rPr>
          <w:rFonts w:ascii="Arial Unicode MS" w:hAnsi="Arial Unicode MS" w:hint="eastAsia"/>
          <w:color w:val="5F5F5F"/>
        </w:rPr>
        <w:t>本法施行日期，由行政院定之</w:t>
      </w:r>
      <w:r w:rsidR="00791230" w:rsidRPr="00F63C15">
        <w:rPr>
          <w:rFonts w:ascii="Arial Unicode MS" w:hAnsi="Arial Unicode MS" w:hint="eastAsia"/>
          <w:color w:val="5F5F5F"/>
        </w:rPr>
        <w:t>。</w:t>
      </w:r>
    </w:p>
    <w:p w14:paraId="207CFE8D" w14:textId="2DA77909" w:rsidR="00B93918" w:rsidRPr="00D13371" w:rsidRDefault="004D08D2" w:rsidP="005C0EEE">
      <w:pPr>
        <w:ind w:leftChars="50" w:left="100"/>
        <w:jc w:val="both"/>
        <w:rPr>
          <w:rFonts w:ascii="Arial Unicode MS" w:hAnsi="Arial Unicode MS"/>
          <w:color w:val="666699"/>
        </w:rPr>
      </w:pPr>
      <w:r w:rsidRPr="00F63C15">
        <w:rPr>
          <w:rFonts w:ascii="Calibri" w:hAnsi="Calibri" w:hint="eastAsia"/>
          <w:color w:val="5F5F5F"/>
          <w:sz w:val="18"/>
        </w:rPr>
        <w:t>﹝</w:t>
      </w:r>
      <w:r w:rsidRPr="00F63C15">
        <w:rPr>
          <w:rFonts w:ascii="Calibri" w:hAnsi="Calibri" w:hint="eastAsia"/>
          <w:color w:val="5F5F5F"/>
          <w:sz w:val="18"/>
        </w:rPr>
        <w:t>2</w:t>
      </w:r>
      <w:r w:rsidRPr="00F63C15">
        <w:rPr>
          <w:rFonts w:ascii="Calibri" w:hAnsi="Calibri" w:hint="eastAsia"/>
          <w:color w:val="5F5F5F"/>
          <w:sz w:val="18"/>
        </w:rPr>
        <w:t>﹞</w:t>
      </w:r>
      <w:r w:rsidR="00B93918" w:rsidRPr="00F63C15">
        <w:rPr>
          <w:rFonts w:ascii="Arial Unicode MS" w:hAnsi="Arial Unicode MS" w:hint="eastAsia"/>
          <w:color w:val="5F5F5F"/>
        </w:rPr>
        <w:t>本法修正條文，自公布日施行。</w:t>
      </w:r>
      <w:r w:rsidR="00A814D0" w:rsidRPr="00C01E45">
        <w:rPr>
          <w:rFonts w:ascii="新細明體" w:hAnsi="新細明體" w:hint="eastAsia"/>
          <w:color w:val="FFFFFF"/>
          <w:szCs w:val="20"/>
        </w:rPr>
        <w:t>∴</w:t>
      </w:r>
    </w:p>
    <w:p w14:paraId="4201B41F" w14:textId="6B57C46A" w:rsidR="00791230" w:rsidRDefault="00791230" w:rsidP="005C0EEE">
      <w:pPr>
        <w:pStyle w:val="3"/>
        <w:ind w:left="118"/>
      </w:pPr>
      <w:r>
        <w:rPr>
          <w:rFonts w:hint="eastAsia"/>
        </w:rPr>
        <w:t>--</w:t>
      </w:r>
      <w:r w:rsidRPr="00D412C6">
        <w:rPr>
          <w:rFonts w:hint="eastAsia"/>
        </w:rPr>
        <w:t>91</w:t>
      </w:r>
      <w:r w:rsidRPr="00D412C6">
        <w:rPr>
          <w:rFonts w:hint="eastAsia"/>
        </w:rPr>
        <w:t>年</w:t>
      </w:r>
      <w:r w:rsidRPr="00D412C6">
        <w:rPr>
          <w:rFonts w:hint="eastAsia"/>
        </w:rPr>
        <w:t>6</w:t>
      </w:r>
      <w:r w:rsidRPr="00D412C6">
        <w:rPr>
          <w:rFonts w:hint="eastAsia"/>
        </w:rPr>
        <w:t>月</w:t>
      </w:r>
      <w:r w:rsidRPr="00D412C6">
        <w:rPr>
          <w:rFonts w:hint="eastAsia"/>
        </w:rPr>
        <w:t>12</w:t>
      </w:r>
      <w:r>
        <w:rPr>
          <w:rFonts w:hint="eastAsia"/>
        </w:rPr>
        <w:t>日修正前條文</w:t>
      </w:r>
      <w:r>
        <w:rPr>
          <w:rFonts w:hint="eastAsia"/>
        </w:rPr>
        <w:t>--</w:t>
      </w:r>
      <w:hyperlink r:id="rId48" w:history="1">
        <w:r w:rsidRPr="005C530E">
          <w:rPr>
            <w:szCs w:val="20"/>
            <w:u w:val="single"/>
          </w:rPr>
          <w:t>比對程式</w:t>
        </w:r>
      </w:hyperlink>
    </w:p>
    <w:p w14:paraId="478A7716" w14:textId="0250977C" w:rsidR="00B93918" w:rsidRPr="00C833F8" w:rsidRDefault="004D08D2" w:rsidP="005C0EEE">
      <w:pPr>
        <w:ind w:leftChars="50" w:left="10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B93918" w:rsidRPr="00C833F8">
        <w:rPr>
          <w:rFonts w:ascii="Arial Unicode MS" w:hAnsi="Arial Unicode MS"/>
          <w:color w:val="5F5F5F"/>
        </w:rPr>
        <w:t>本法施行日期，由行政院定之。</w:t>
      </w:r>
      <w:r w:rsidR="00A814D0" w:rsidRPr="00C01E45">
        <w:rPr>
          <w:rFonts w:ascii="新細明體" w:hAnsi="新細明體" w:hint="eastAsia"/>
          <w:color w:val="FFFFFF"/>
          <w:szCs w:val="20"/>
        </w:rPr>
        <w:t>∴</w:t>
      </w:r>
      <w:r w:rsidR="005734AE" w:rsidRPr="005734AE">
        <w:rPr>
          <w:rFonts w:ascii="新細明體" w:hAnsi="新細明體" w:hint="eastAsia"/>
          <w:color w:val="FFFFFF"/>
          <w:szCs w:val="20"/>
        </w:rPr>
        <w:t>∪</w:t>
      </w:r>
    </w:p>
    <w:p w14:paraId="26076CD2" w14:textId="77777777" w:rsidR="0091084D" w:rsidRPr="00D412C6" w:rsidRDefault="0091084D" w:rsidP="005C0EEE">
      <w:pPr>
        <w:ind w:leftChars="50" w:left="100" w:firstLineChars="200" w:firstLine="400"/>
        <w:jc w:val="both"/>
        <w:rPr>
          <w:rFonts w:ascii="Arial Unicode MS" w:hAnsi="Arial Unicode MS"/>
          <w:color w:val="808080"/>
        </w:rPr>
      </w:pPr>
    </w:p>
    <w:p w14:paraId="05E6885D" w14:textId="77777777" w:rsidR="0091084D" w:rsidRPr="00D412C6" w:rsidRDefault="0091084D" w:rsidP="005C0EEE">
      <w:pPr>
        <w:ind w:leftChars="50" w:left="100" w:firstLineChars="200" w:firstLine="400"/>
        <w:jc w:val="both"/>
        <w:rPr>
          <w:rFonts w:ascii="Arial Unicode MS" w:hAnsi="Arial Unicode MS"/>
          <w:color w:val="808080"/>
        </w:rPr>
      </w:pPr>
    </w:p>
    <w:p w14:paraId="780A039D" w14:textId="77777777" w:rsidR="00BF0AEE" w:rsidRPr="00C1655B" w:rsidRDefault="00BF0AEE" w:rsidP="00BF0AEE">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BF0AEE">
        <w:rPr>
          <w:rStyle w:val="a3"/>
          <w:rFonts w:ascii="Arial Unicode MS" w:hAnsi="Arial Unicode MS" w:hint="eastAsia"/>
          <w:b/>
          <w:sz w:val="18"/>
          <w:u w:val="none"/>
        </w:rPr>
        <w:t>〉〉</w:t>
      </w:r>
    </w:p>
    <w:p w14:paraId="3339A834" w14:textId="7DAA08F8" w:rsidR="00B93918" w:rsidRPr="00BF0AEE" w:rsidRDefault="00BF0AEE" w:rsidP="00BF0AEE">
      <w:pPr>
        <w:ind w:leftChars="50" w:left="100"/>
        <w:jc w:val="both"/>
        <w:rPr>
          <w:rFonts w:ascii="Arial Unicode MS" w:hAnsi="Arial Unicode MS"/>
          <w:color w:val="666699"/>
        </w:rPr>
      </w:pPr>
      <w:r w:rsidRPr="003D460F">
        <w:rPr>
          <w:rFonts w:hint="eastAsia"/>
          <w:color w:val="5F5F5F"/>
          <w:sz w:val="18"/>
          <w:szCs w:val="18"/>
        </w:rPr>
        <w:t>【編註】</w:t>
      </w:r>
      <w:r w:rsidR="00A51CE8" w:rsidRPr="00047EAB">
        <w:rPr>
          <w:rFonts w:hint="eastAsia"/>
          <w:color w:val="5F5F5F"/>
          <w:sz w:val="18"/>
          <w:szCs w:val="18"/>
        </w:rPr>
        <w:t>本檔法規資料來源為</w:t>
      </w:r>
      <w:r w:rsidR="00A51CE8" w:rsidRPr="00047EAB">
        <w:rPr>
          <w:rFonts w:hint="eastAsia"/>
          <w:color w:val="5F5F5F"/>
          <w:sz w:val="18"/>
          <w:szCs w:val="18"/>
          <w:lang w:eastAsia="zh-HK"/>
        </w:rPr>
        <w:t>官方</w:t>
      </w:r>
      <w:r w:rsidR="00A51CE8" w:rsidRPr="00047EAB">
        <w:rPr>
          <w:rFonts w:hint="eastAsia"/>
          <w:color w:val="5F5F5F"/>
          <w:sz w:val="18"/>
          <w:szCs w:val="18"/>
        </w:rPr>
        <w:t>資訊網，</w:t>
      </w:r>
      <w:r w:rsidR="00A51CE8" w:rsidRPr="00047EAB">
        <w:rPr>
          <w:rFonts w:ascii="Arial Unicode MS" w:hAnsi="Arial Unicode MS" w:hint="eastAsia"/>
          <w:color w:val="5F5F5F"/>
          <w:sz w:val="18"/>
          <w:szCs w:val="18"/>
        </w:rPr>
        <w:t>提供學習與參考為原則</w:t>
      </w:r>
      <w:r w:rsidR="00A51CE8" w:rsidRPr="00047EAB">
        <w:rPr>
          <w:rFonts w:hint="eastAsia"/>
          <w:color w:val="5F5F5F"/>
          <w:sz w:val="18"/>
          <w:szCs w:val="18"/>
        </w:rPr>
        <w:t>，</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49" w:history="1">
        <w:r w:rsidRPr="00AD300A">
          <w:rPr>
            <w:rStyle w:val="a3"/>
            <w:rFonts w:ascii="Arial Unicode MS" w:hAnsi="Arial Unicode MS"/>
            <w:sz w:val="18"/>
            <w:szCs w:val="20"/>
          </w:rPr>
          <w:t>告知</w:t>
        </w:r>
      </w:hyperlink>
      <w:r w:rsidRPr="003D460F">
        <w:rPr>
          <w:rFonts w:hint="eastAsia"/>
          <w:color w:val="5F5F5F"/>
          <w:sz w:val="18"/>
          <w:szCs w:val="20"/>
        </w:rPr>
        <w:t>，謝謝！</w:t>
      </w:r>
    </w:p>
    <w:sectPr w:rsidR="00B93918" w:rsidRPr="00BF0AEE">
      <w:footerReference w:type="even" r:id="rId50"/>
      <w:footerReference w:type="default" r:id="rId51"/>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6579D" w14:textId="77777777" w:rsidR="008C050A" w:rsidRDefault="008C050A">
      <w:r>
        <w:separator/>
      </w:r>
    </w:p>
  </w:endnote>
  <w:endnote w:type="continuationSeparator" w:id="0">
    <w:p w14:paraId="589DEE4C" w14:textId="77777777" w:rsidR="008C050A" w:rsidRDefault="008C0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E56AB" w14:textId="77777777" w:rsidR="00B93DC1" w:rsidRDefault="00B93DC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72FE85E" w14:textId="77777777" w:rsidR="00B93DC1" w:rsidRDefault="00B93DC1">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8B043" w14:textId="77777777" w:rsidR="00B93DC1" w:rsidRDefault="00B93DC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47CA2">
      <w:rPr>
        <w:rStyle w:val="a7"/>
        <w:noProof/>
      </w:rPr>
      <w:t>10</w:t>
    </w:r>
    <w:r>
      <w:rPr>
        <w:rStyle w:val="a7"/>
      </w:rPr>
      <w:fldChar w:fldCharType="end"/>
    </w:r>
  </w:p>
  <w:p w14:paraId="4A6ED048" w14:textId="77777777" w:rsidR="00B93DC1" w:rsidRPr="0033028A" w:rsidRDefault="00BF0AEE">
    <w:pPr>
      <w:pStyle w:val="a6"/>
      <w:ind w:right="360"/>
      <w:jc w:val="right"/>
      <w:rPr>
        <w:rFonts w:ascii="Arial Unicode MS" w:hAnsi="Arial Unicode MS"/>
        <w:sz w:val="18"/>
      </w:rPr>
    </w:pPr>
    <w:r>
      <w:rPr>
        <w:rFonts w:ascii="Arial Unicode MS" w:hAnsi="Arial Unicode MS" w:hint="eastAsia"/>
        <w:sz w:val="18"/>
      </w:rPr>
      <w:t>〈〈</w:t>
    </w:r>
    <w:r w:rsidR="00B93DC1" w:rsidRPr="0033028A">
      <w:rPr>
        <w:rFonts w:ascii="Arial Unicode MS" w:hAnsi="Arial Unicode MS" w:hint="eastAsia"/>
        <w:sz w:val="18"/>
      </w:rPr>
      <w:t>菸酒稅法</w:t>
    </w:r>
    <w:r>
      <w:rPr>
        <w:rFonts w:ascii="Arial Unicode MS" w:hAnsi="Arial Unicode MS" w:hint="eastAsia"/>
        <w:sz w:val="18"/>
      </w:rPr>
      <w:t>〉〉</w:t>
    </w:r>
    <w:r w:rsidR="00B93DC1" w:rsidRPr="0033028A">
      <w:rPr>
        <w:rFonts w:ascii="Arial Unicode MS" w:hAnsi="Arial Unicode MS" w:hint="eastAsia"/>
        <w:sz w:val="18"/>
      </w:rPr>
      <w:t>S-link</w:t>
    </w:r>
    <w:r w:rsidR="00B93DC1" w:rsidRPr="0033028A">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C3FDB" w14:textId="77777777" w:rsidR="008C050A" w:rsidRDefault="008C050A">
      <w:r>
        <w:separator/>
      </w:r>
    </w:p>
  </w:footnote>
  <w:footnote w:type="continuationSeparator" w:id="0">
    <w:p w14:paraId="659EBC50" w14:textId="77777777" w:rsidR="008C050A" w:rsidRDefault="008C05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0420"/>
    <w:rsid w:val="00012C48"/>
    <w:rsid w:val="000146F6"/>
    <w:rsid w:val="00027631"/>
    <w:rsid w:val="00041614"/>
    <w:rsid w:val="000A22AA"/>
    <w:rsid w:val="000D68BA"/>
    <w:rsid w:val="000E1563"/>
    <w:rsid w:val="000E6AC5"/>
    <w:rsid w:val="000F0F69"/>
    <w:rsid w:val="00100D0A"/>
    <w:rsid w:val="001064D7"/>
    <w:rsid w:val="00110F6F"/>
    <w:rsid w:val="00117788"/>
    <w:rsid w:val="00125441"/>
    <w:rsid w:val="001447AF"/>
    <w:rsid w:val="00190A79"/>
    <w:rsid w:val="00195086"/>
    <w:rsid w:val="001A146F"/>
    <w:rsid w:val="001A5125"/>
    <w:rsid w:val="001A540E"/>
    <w:rsid w:val="001B1984"/>
    <w:rsid w:val="001B53A7"/>
    <w:rsid w:val="001D69A9"/>
    <w:rsid w:val="001F20C7"/>
    <w:rsid w:val="001F51C7"/>
    <w:rsid w:val="001F7922"/>
    <w:rsid w:val="00215E4A"/>
    <w:rsid w:val="0023366A"/>
    <w:rsid w:val="00244553"/>
    <w:rsid w:val="0026596E"/>
    <w:rsid w:val="002704CA"/>
    <w:rsid w:val="002A1B15"/>
    <w:rsid w:val="002A5223"/>
    <w:rsid w:val="002D0E6A"/>
    <w:rsid w:val="002D71D0"/>
    <w:rsid w:val="002D797D"/>
    <w:rsid w:val="002E64DC"/>
    <w:rsid w:val="002F3D43"/>
    <w:rsid w:val="00300DB1"/>
    <w:rsid w:val="003057B9"/>
    <w:rsid w:val="0033028A"/>
    <w:rsid w:val="00350B2F"/>
    <w:rsid w:val="003D5D22"/>
    <w:rsid w:val="003E4373"/>
    <w:rsid w:val="003F50AA"/>
    <w:rsid w:val="003F559F"/>
    <w:rsid w:val="00424DD2"/>
    <w:rsid w:val="00451DC2"/>
    <w:rsid w:val="004602D4"/>
    <w:rsid w:val="00460CEC"/>
    <w:rsid w:val="00474987"/>
    <w:rsid w:val="00475989"/>
    <w:rsid w:val="004950F9"/>
    <w:rsid w:val="004D08D2"/>
    <w:rsid w:val="004D2171"/>
    <w:rsid w:val="004E3978"/>
    <w:rsid w:val="00506E7A"/>
    <w:rsid w:val="005734AE"/>
    <w:rsid w:val="00577C2D"/>
    <w:rsid w:val="005837BE"/>
    <w:rsid w:val="00585C97"/>
    <w:rsid w:val="00592915"/>
    <w:rsid w:val="0059556F"/>
    <w:rsid w:val="005A4CE4"/>
    <w:rsid w:val="005B57E3"/>
    <w:rsid w:val="005C0EEE"/>
    <w:rsid w:val="005D4EB8"/>
    <w:rsid w:val="005E3819"/>
    <w:rsid w:val="005F6161"/>
    <w:rsid w:val="00600FC3"/>
    <w:rsid w:val="00647CA2"/>
    <w:rsid w:val="0067620A"/>
    <w:rsid w:val="00681FD2"/>
    <w:rsid w:val="0068676B"/>
    <w:rsid w:val="00687D68"/>
    <w:rsid w:val="00690AA2"/>
    <w:rsid w:val="006C4696"/>
    <w:rsid w:val="006D4E76"/>
    <w:rsid w:val="006F6F12"/>
    <w:rsid w:val="006F7996"/>
    <w:rsid w:val="0072443A"/>
    <w:rsid w:val="00733CA6"/>
    <w:rsid w:val="00764497"/>
    <w:rsid w:val="007715D5"/>
    <w:rsid w:val="00772340"/>
    <w:rsid w:val="007726B2"/>
    <w:rsid w:val="00791230"/>
    <w:rsid w:val="00791B11"/>
    <w:rsid w:val="007C29E8"/>
    <w:rsid w:val="007D71BE"/>
    <w:rsid w:val="007D71C2"/>
    <w:rsid w:val="007D7B05"/>
    <w:rsid w:val="008306CA"/>
    <w:rsid w:val="00835003"/>
    <w:rsid w:val="00893805"/>
    <w:rsid w:val="008C050A"/>
    <w:rsid w:val="008C5D7C"/>
    <w:rsid w:val="008D7C13"/>
    <w:rsid w:val="00903EFE"/>
    <w:rsid w:val="0090706E"/>
    <w:rsid w:val="0091084D"/>
    <w:rsid w:val="0091624C"/>
    <w:rsid w:val="00954694"/>
    <w:rsid w:val="00960CAC"/>
    <w:rsid w:val="00972158"/>
    <w:rsid w:val="009972F0"/>
    <w:rsid w:val="009A2343"/>
    <w:rsid w:val="009A5BBB"/>
    <w:rsid w:val="009F7E7D"/>
    <w:rsid w:val="00A035D3"/>
    <w:rsid w:val="00A25B31"/>
    <w:rsid w:val="00A32DF7"/>
    <w:rsid w:val="00A51CE8"/>
    <w:rsid w:val="00A814D0"/>
    <w:rsid w:val="00A83EB2"/>
    <w:rsid w:val="00AF4A75"/>
    <w:rsid w:val="00AF5897"/>
    <w:rsid w:val="00B30ACD"/>
    <w:rsid w:val="00B34838"/>
    <w:rsid w:val="00B42DA6"/>
    <w:rsid w:val="00B84984"/>
    <w:rsid w:val="00B90420"/>
    <w:rsid w:val="00B93918"/>
    <w:rsid w:val="00B93DC1"/>
    <w:rsid w:val="00B95B62"/>
    <w:rsid w:val="00BD2B24"/>
    <w:rsid w:val="00BE1737"/>
    <w:rsid w:val="00BF0AEE"/>
    <w:rsid w:val="00BF0CDB"/>
    <w:rsid w:val="00BF1CA2"/>
    <w:rsid w:val="00C01E45"/>
    <w:rsid w:val="00C0752A"/>
    <w:rsid w:val="00C40B59"/>
    <w:rsid w:val="00C41389"/>
    <w:rsid w:val="00C65EDF"/>
    <w:rsid w:val="00C833F8"/>
    <w:rsid w:val="00CA331A"/>
    <w:rsid w:val="00CD2035"/>
    <w:rsid w:val="00D00769"/>
    <w:rsid w:val="00D04531"/>
    <w:rsid w:val="00D0712A"/>
    <w:rsid w:val="00D13371"/>
    <w:rsid w:val="00D412C6"/>
    <w:rsid w:val="00D55320"/>
    <w:rsid w:val="00D77292"/>
    <w:rsid w:val="00DA5A84"/>
    <w:rsid w:val="00DA65C7"/>
    <w:rsid w:val="00DB0A6D"/>
    <w:rsid w:val="00DC1B5C"/>
    <w:rsid w:val="00DD225E"/>
    <w:rsid w:val="00E03730"/>
    <w:rsid w:val="00E326F8"/>
    <w:rsid w:val="00E514EA"/>
    <w:rsid w:val="00F147DB"/>
    <w:rsid w:val="00F2217B"/>
    <w:rsid w:val="00F24B7A"/>
    <w:rsid w:val="00F350F9"/>
    <w:rsid w:val="00F60822"/>
    <w:rsid w:val="00F63C15"/>
    <w:rsid w:val="00FB5B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424B11"/>
  <w15:docId w15:val="{C998B093-99EC-412D-AE9A-CBA3CA68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4531"/>
    <w:pPr>
      <w:widowControl w:val="0"/>
    </w:pPr>
    <w:rPr>
      <w:kern w:val="2"/>
      <w:szCs w:val="24"/>
    </w:rPr>
  </w:style>
  <w:style w:type="paragraph" w:styleId="1">
    <w:name w:val="heading 1"/>
    <w:basedOn w:val="a"/>
    <w:next w:val="a"/>
    <w:autoRedefine/>
    <w:qFormat/>
    <w:rsid w:val="005A4CE4"/>
    <w:pPr>
      <w:keepNext/>
      <w:adjustRightInd w:val="0"/>
      <w:snapToGrid w:val="0"/>
      <w:spacing w:before="100" w:beforeAutospacing="1" w:after="100" w:afterAutospacing="1"/>
      <w:outlineLvl w:val="0"/>
    </w:pPr>
    <w:rPr>
      <w:rFonts w:ascii="Arial Unicode MS" w:hAnsi="Arial Unicode MS" w:cs="Arial Unicode MS"/>
      <w:b/>
      <w:bCs/>
      <w:color w:val="333399"/>
    </w:rPr>
  </w:style>
  <w:style w:type="paragraph" w:styleId="2">
    <w:name w:val="heading 2"/>
    <w:basedOn w:val="a"/>
    <w:next w:val="a"/>
    <w:link w:val="20"/>
    <w:uiPriority w:val="9"/>
    <w:unhideWhenUsed/>
    <w:qFormat/>
    <w:rsid w:val="005C0EEE"/>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5A4CE4"/>
    <w:pPr>
      <w:widowControl/>
      <w:adjustRightInd w:val="0"/>
      <w:snapToGrid w:val="0"/>
      <w:ind w:leftChars="59" w:left="142"/>
      <w:outlineLvl w:val="2"/>
    </w:pPr>
    <w:rPr>
      <w:rFonts w:ascii="Arial Unicode MS" w:hAnsi="Arial Unicode MS" w:cs="Arial Unicode MS"/>
      <w:bCs/>
      <w:color w:val="808000"/>
      <w:szCs w:val="36"/>
    </w:rPr>
  </w:style>
  <w:style w:type="paragraph" w:styleId="4">
    <w:name w:val="heading 4"/>
    <w:basedOn w:val="a"/>
    <w:next w:val="a"/>
    <w:link w:val="40"/>
    <w:unhideWhenUsed/>
    <w:qFormat/>
    <w:rsid w:val="00D04531"/>
    <w:pPr>
      <w:keepNext/>
      <w:spacing w:line="720" w:lineRule="auto"/>
      <w:outlineLvl w:val="3"/>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3">
    <w:name w:val="Hyperlink"/>
    <w:autoRedefine/>
    <w:uiPriority w:val="99"/>
    <w:rPr>
      <w:rFonts w:ascii="新細明體" w:hAnsi="新細明體"/>
      <w:color w:val="808000"/>
      <w:sz w:val="20"/>
      <w:u w:val="single"/>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a8">
    <w:name w:val="Document Map"/>
    <w:basedOn w:val="a"/>
    <w:link w:val="a9"/>
    <w:rsid w:val="00D412C6"/>
    <w:rPr>
      <w:rFonts w:ascii="新細明體" w:hAnsi="新細明體"/>
      <w:szCs w:val="18"/>
    </w:rPr>
  </w:style>
  <w:style w:type="character" w:customStyle="1" w:styleId="a9">
    <w:name w:val="文件引導模式 字元"/>
    <w:link w:val="a8"/>
    <w:rsid w:val="00D412C6"/>
    <w:rPr>
      <w:rFonts w:ascii="新細明體" w:hAnsi="新細明體"/>
      <w:kern w:val="2"/>
      <w:szCs w:val="18"/>
    </w:rPr>
  </w:style>
  <w:style w:type="character" w:customStyle="1" w:styleId="20">
    <w:name w:val="標題 2 字元"/>
    <w:link w:val="2"/>
    <w:uiPriority w:val="9"/>
    <w:qFormat/>
    <w:rsid w:val="005C0EEE"/>
    <w:rPr>
      <w:rFonts w:ascii="Arial Unicode MS" w:hAnsi="Arial Unicode MS" w:cs="Arial Unicode MS"/>
      <w:bCs/>
      <w:color w:val="990000"/>
      <w:kern w:val="2"/>
      <w:szCs w:val="48"/>
    </w:rPr>
  </w:style>
  <w:style w:type="character" w:customStyle="1" w:styleId="30">
    <w:name w:val="標題 3 字元"/>
    <w:link w:val="3"/>
    <w:rsid w:val="005A4CE4"/>
    <w:rPr>
      <w:rFonts w:ascii="Arial Unicode MS" w:hAnsi="Arial Unicode MS" w:cs="Arial Unicode MS"/>
      <w:bCs/>
      <w:color w:val="808000"/>
      <w:kern w:val="2"/>
      <w:szCs w:val="36"/>
    </w:rPr>
  </w:style>
  <w:style w:type="character" w:styleId="aa">
    <w:name w:val="Unresolved Mention"/>
    <w:uiPriority w:val="99"/>
    <w:semiHidden/>
    <w:unhideWhenUsed/>
    <w:rsid w:val="009972F0"/>
    <w:rPr>
      <w:color w:val="605E5C"/>
      <w:shd w:val="clear" w:color="auto" w:fill="E1DFDD"/>
    </w:rPr>
  </w:style>
  <w:style w:type="character" w:customStyle="1" w:styleId="40">
    <w:name w:val="標題 4 字元"/>
    <w:link w:val="4"/>
    <w:rsid w:val="00D04531"/>
    <w:rPr>
      <w:rFonts w:ascii="Cambria" w:eastAsia="新細明體" w:hAnsi="Cambria" w:cs="Times New Roman"/>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S-link&#20998;&#39006;&#27861;&#35215;&#32034;&#24341;.docx" TargetMode="External"/><Relationship Id="rId18" Type="http://schemas.openxmlformats.org/officeDocument/2006/relationships/hyperlink" Target="../diff/index.html" TargetMode="External"/><Relationship Id="rId26" Type="http://schemas.openxmlformats.org/officeDocument/2006/relationships/hyperlink" Target="../diff/index.html" TargetMode="External"/><Relationship Id="rId39" Type="http://schemas.openxmlformats.org/officeDocument/2006/relationships/hyperlink" Target="&#36001;&#25919;&#25910;&#25903;&#21123;&#20998;&#27861;.docx" TargetMode="External"/><Relationship Id="rId21" Type="http://schemas.openxmlformats.org/officeDocument/2006/relationships/hyperlink" Target="..\diff\index.html" TargetMode="External"/><Relationship Id="rId34" Type="http://schemas.openxmlformats.org/officeDocument/2006/relationships/hyperlink" Target="../diff/index.html" TargetMode="External"/><Relationship Id="rId42" Type="http://schemas.openxmlformats.org/officeDocument/2006/relationships/hyperlink" Target="../law/&#33784;&#23475;&#38450;&#21046;&#27861;.docx" TargetMode="External"/><Relationship Id="rId47" Type="http://schemas.openxmlformats.org/officeDocument/2006/relationships/hyperlink" Target="../diff/index.html" TargetMode="External"/><Relationship Id="rId50"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diff/index.html" TargetMode="External"/><Relationship Id="rId29" Type="http://schemas.openxmlformats.org/officeDocument/2006/relationships/hyperlink" Target="../diff/index.html" TargetMode="External"/><Relationship Id="rId11" Type="http://schemas.openxmlformats.org/officeDocument/2006/relationships/hyperlink" Target="../law5/&#33784;&#37202;&#31237;&#27861;.docx" TargetMode="External"/><Relationship Id="rId24" Type="http://schemas.openxmlformats.org/officeDocument/2006/relationships/hyperlink" Target="../diff/index.html" TargetMode="External"/><Relationship Id="rId32" Type="http://schemas.openxmlformats.org/officeDocument/2006/relationships/hyperlink" Target="../law3/&#31237;&#21209;&#36949;&#31456;&#26696;&#20214;&#28187;&#20813;&#34389;&#32624;&#27161;&#28310;.docx" TargetMode="External"/><Relationship Id="rId37" Type="http://schemas.openxmlformats.org/officeDocument/2006/relationships/hyperlink" Target="../law3/&#33784;&#37202;&#31237;&#31293;&#24501;&#35215;&#21063;.docx" TargetMode="External"/><Relationship Id="rId40" Type="http://schemas.openxmlformats.org/officeDocument/2006/relationships/hyperlink" Target="../law/&#22823;&#27861;&#23448;&#35299;&#37323;92-99&#24180;.docx" TargetMode="External"/><Relationship Id="rId45" Type="http://schemas.openxmlformats.org/officeDocument/2006/relationships/hyperlink" Target="../diff/index.html" TargetMode="External"/><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hyperlink" Target="http://www.facebook.com/anita6law" TargetMode="External"/><Relationship Id="rId19" Type="http://schemas.openxmlformats.org/officeDocument/2006/relationships/hyperlink" Target="../law/&#33784;&#37202;&#31649;&#29702;&#27861;.docx" TargetMode="External"/><Relationship Id="rId31" Type="http://schemas.openxmlformats.org/officeDocument/2006/relationships/hyperlink" Target="../diff/index.html" TargetMode="External"/><Relationship Id="rId44" Type="http://schemas.openxmlformats.org/officeDocument/2006/relationships/hyperlink" Target="../diff/index.html" TargetMode="External"/><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law.moj.gov.tw/LawClass/LawHistory.aspx?PCode=G0330010" TargetMode="External"/><Relationship Id="rId14" Type="http://schemas.openxmlformats.org/officeDocument/2006/relationships/hyperlink" Target="https://www.6laws.net/6law/law/&#33784;&#37202;&#31237;&#27861;.htm" TargetMode="External"/><Relationship Id="rId22" Type="http://schemas.openxmlformats.org/officeDocument/2006/relationships/hyperlink" Target="../diff/index.html" TargetMode="External"/><Relationship Id="rId27" Type="http://schemas.openxmlformats.org/officeDocument/2006/relationships/hyperlink" Target="../law3/&#33784;&#37202;&#31237;&#31293;&#24501;&#35215;&#21063;.docx" TargetMode="External"/><Relationship Id="rId30" Type="http://schemas.openxmlformats.org/officeDocument/2006/relationships/hyperlink" Target="../diff/index.html" TargetMode="External"/><Relationship Id="rId35" Type="http://schemas.openxmlformats.org/officeDocument/2006/relationships/hyperlink" Target="../law3/&#33784;&#37202;&#31237;&#31293;&#24501;&#35215;&#21063;.docx" TargetMode="External"/><Relationship Id="rId43" Type="http://schemas.openxmlformats.org/officeDocument/2006/relationships/hyperlink" Target="../diff/index.html" TargetMode="External"/><Relationship Id="rId48" Type="http://schemas.openxmlformats.org/officeDocument/2006/relationships/hyperlink" Target="../diff/index.html" TargetMode="External"/><Relationship Id="rId8" Type="http://schemas.openxmlformats.org/officeDocument/2006/relationships/hyperlink" Target="https://www.6laws.net/update.htm" TargetMode="External"/><Relationship Id="rId51"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S-link&#38651;&#23376;&#20845;&#27861;&#32317;&#32034;&#24341;.docx" TargetMode="External"/><Relationship Id="rId17" Type="http://schemas.openxmlformats.org/officeDocument/2006/relationships/hyperlink" Target="../law/&#33784;&#37202;&#31649;&#29702;&#27861;.docx" TargetMode="External"/><Relationship Id="rId25" Type="http://schemas.openxmlformats.org/officeDocument/2006/relationships/hyperlink" Target="../law/&#33784;&#37202;&#31649;&#29702;&#27861;.docx" TargetMode="External"/><Relationship Id="rId33" Type="http://schemas.openxmlformats.org/officeDocument/2006/relationships/hyperlink" Target="../diff/index.html" TargetMode="External"/><Relationship Id="rId38" Type="http://schemas.openxmlformats.org/officeDocument/2006/relationships/hyperlink" Target="&#38263;&#26399;&#29031;&#39015;&#26381;&#21209;&#27861;.docx" TargetMode="External"/><Relationship Id="rId46" Type="http://schemas.openxmlformats.org/officeDocument/2006/relationships/hyperlink" Target="../diff/index.html" TargetMode="External"/><Relationship Id="rId20" Type="http://schemas.openxmlformats.org/officeDocument/2006/relationships/hyperlink" Target="../diff/index.html" TargetMode="External"/><Relationship Id="rId41" Type="http://schemas.openxmlformats.org/officeDocument/2006/relationships/hyperlink" Target="../diff/index.html" TargetMode="External"/><Relationship Id="rId1" Type="http://schemas.openxmlformats.org/officeDocument/2006/relationships/styles" Target="styles.xml"/><Relationship Id="rId6" Type="http://schemas.openxmlformats.org/officeDocument/2006/relationships/hyperlink" Target="https://www.6laws.net/" TargetMode="External"/><Relationship Id="rId15" Type="http://schemas.openxmlformats.org/officeDocument/2006/relationships/hyperlink" Target="../law/&#33784;&#37202;&#31649;&#29702;&#27861;.docx" TargetMode="External"/><Relationship Id="rId23" Type="http://schemas.openxmlformats.org/officeDocument/2006/relationships/hyperlink" Target="../diff/index.html" TargetMode="External"/><Relationship Id="rId28" Type="http://schemas.openxmlformats.org/officeDocument/2006/relationships/hyperlink" Target="../diff/index.html" TargetMode="External"/><Relationship Id="rId36" Type="http://schemas.openxmlformats.org/officeDocument/2006/relationships/hyperlink" Target="../diff/index.html" TargetMode="External"/><Relationship Id="rId49" Type="http://schemas.openxmlformats.org/officeDocument/2006/relationships/hyperlink" Target="https://www.6laws.net/comment.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11</Pages>
  <Words>2281</Words>
  <Characters>13002</Characters>
  <Application>Microsoft Office Word</Application>
  <DocSecurity>0</DocSecurity>
  <Lines>108</Lines>
  <Paragraphs>30</Paragraphs>
  <ScaleCrop>false</ScaleCrop>
  <Company/>
  <LinksUpToDate>false</LinksUpToDate>
  <CharactersWithSpaces>15253</CharactersWithSpaces>
  <SharedDoc>false</SharedDoc>
  <HLinks>
    <vt:vector size="468" baseType="variant">
      <vt:variant>
        <vt:i4>2949124</vt:i4>
      </vt:variant>
      <vt:variant>
        <vt:i4>231</vt:i4>
      </vt:variant>
      <vt:variant>
        <vt:i4>0</vt:i4>
      </vt:variant>
      <vt:variant>
        <vt:i4>5</vt:i4>
      </vt:variant>
      <vt:variant>
        <vt:lpwstr>mailto:anita399646@hotmail.com</vt:lpwstr>
      </vt:variant>
      <vt:variant>
        <vt:lpwstr/>
      </vt:variant>
      <vt:variant>
        <vt:i4>8192049</vt:i4>
      </vt:variant>
      <vt:variant>
        <vt:i4>228</vt:i4>
      </vt:variant>
      <vt:variant>
        <vt:i4>0</vt:i4>
      </vt:variant>
      <vt:variant>
        <vt:i4>5</vt:i4>
      </vt:variant>
      <vt:variant>
        <vt:lpwstr>http://law.moj.gov.tw/</vt:lpwstr>
      </vt:variant>
      <vt:variant>
        <vt:lpwstr/>
      </vt:variant>
      <vt:variant>
        <vt:i4>6225996</vt:i4>
      </vt:variant>
      <vt:variant>
        <vt:i4>225</vt:i4>
      </vt:variant>
      <vt:variant>
        <vt:i4>0</vt:i4>
      </vt:variant>
      <vt:variant>
        <vt:i4>5</vt:i4>
      </vt:variant>
      <vt:variant>
        <vt:lpwstr>http://www.ly.gov.tw/</vt:lpwstr>
      </vt:variant>
      <vt:variant>
        <vt:lpwstr/>
      </vt:variant>
      <vt:variant>
        <vt:i4>786499</vt:i4>
      </vt:variant>
      <vt:variant>
        <vt:i4>222</vt:i4>
      </vt:variant>
      <vt:variant>
        <vt:i4>0</vt:i4>
      </vt:variant>
      <vt:variant>
        <vt:i4>5</vt:i4>
      </vt:variant>
      <vt:variant>
        <vt:lpwstr>http://www.president.gov.tw/</vt:lpwstr>
      </vt:variant>
      <vt:variant>
        <vt:lpwstr/>
      </vt:variant>
      <vt:variant>
        <vt:i4>7274612</vt:i4>
      </vt:variant>
      <vt:variant>
        <vt:i4>218</vt:i4>
      </vt:variant>
      <vt:variant>
        <vt:i4>0</vt:i4>
      </vt:variant>
      <vt:variant>
        <vt:i4>5</vt:i4>
      </vt:variant>
      <vt:variant>
        <vt:lpwstr/>
      </vt:variant>
      <vt:variant>
        <vt:lpwstr>top</vt:lpwstr>
      </vt:variant>
      <vt:variant>
        <vt:i4>7274612</vt:i4>
      </vt:variant>
      <vt:variant>
        <vt:i4>216</vt:i4>
      </vt:variant>
      <vt:variant>
        <vt:i4>0</vt:i4>
      </vt:variant>
      <vt:variant>
        <vt:i4>5</vt:i4>
      </vt:variant>
      <vt:variant>
        <vt:lpwstr/>
      </vt:variant>
      <vt:variant>
        <vt:lpwstr>top</vt:lpwstr>
      </vt:variant>
      <vt:variant>
        <vt:i4>4063358</vt:i4>
      </vt:variant>
      <vt:variant>
        <vt:i4>213</vt:i4>
      </vt:variant>
      <vt:variant>
        <vt:i4>0</vt:i4>
      </vt:variant>
      <vt:variant>
        <vt:i4>5</vt:i4>
      </vt:variant>
      <vt:variant>
        <vt:lpwstr>../diff/index.html</vt:lpwstr>
      </vt:variant>
      <vt:variant>
        <vt:lpwstr/>
      </vt:variant>
      <vt:variant>
        <vt:i4>26430985</vt:i4>
      </vt:variant>
      <vt:variant>
        <vt:i4>210</vt:i4>
      </vt:variant>
      <vt:variant>
        <vt:i4>0</vt:i4>
      </vt:variant>
      <vt:variant>
        <vt:i4>5</vt:i4>
      </vt:variant>
      <vt:variant>
        <vt:lpwstr/>
      </vt:variant>
      <vt:variant>
        <vt:lpwstr>_第三章__</vt:lpwstr>
      </vt:variant>
      <vt:variant>
        <vt:i4>3342433</vt:i4>
      </vt:variant>
      <vt:variant>
        <vt:i4>207</vt:i4>
      </vt:variant>
      <vt:variant>
        <vt:i4>0</vt:i4>
      </vt:variant>
      <vt:variant>
        <vt:i4>5</vt:i4>
      </vt:variant>
      <vt:variant>
        <vt:lpwstr/>
      </vt:variant>
      <vt:variant>
        <vt:lpwstr>a3</vt:lpwstr>
      </vt:variant>
      <vt:variant>
        <vt:i4>4063358</vt:i4>
      </vt:variant>
      <vt:variant>
        <vt:i4>204</vt:i4>
      </vt:variant>
      <vt:variant>
        <vt:i4>0</vt:i4>
      </vt:variant>
      <vt:variant>
        <vt:i4>5</vt:i4>
      </vt:variant>
      <vt:variant>
        <vt:lpwstr>../diff/index.html</vt:lpwstr>
      </vt:variant>
      <vt:variant>
        <vt:lpwstr/>
      </vt:variant>
      <vt:variant>
        <vt:i4>2032994699</vt:i4>
      </vt:variant>
      <vt:variant>
        <vt:i4>201</vt:i4>
      </vt:variant>
      <vt:variant>
        <vt:i4>0</vt:i4>
      </vt:variant>
      <vt:variant>
        <vt:i4>5</vt:i4>
      </vt:variant>
      <vt:variant>
        <vt:lpwstr>../law/菸害防制法.doc</vt:lpwstr>
      </vt:variant>
      <vt:variant>
        <vt:lpwstr/>
      </vt:variant>
      <vt:variant>
        <vt:i4>4063358</vt:i4>
      </vt:variant>
      <vt:variant>
        <vt:i4>198</vt:i4>
      </vt:variant>
      <vt:variant>
        <vt:i4>0</vt:i4>
      </vt:variant>
      <vt:variant>
        <vt:i4>5</vt:i4>
      </vt:variant>
      <vt:variant>
        <vt:lpwstr>../diff/index.html</vt:lpwstr>
      </vt:variant>
      <vt:variant>
        <vt:lpwstr/>
      </vt:variant>
      <vt:variant>
        <vt:i4>-1151954129</vt:i4>
      </vt:variant>
      <vt:variant>
        <vt:i4>195</vt:i4>
      </vt:variant>
      <vt:variant>
        <vt:i4>0</vt:i4>
      </vt:variant>
      <vt:variant>
        <vt:i4>5</vt:i4>
      </vt:variant>
      <vt:variant>
        <vt:lpwstr>大法官解釋92-n年.doc</vt:lpwstr>
      </vt:variant>
      <vt:variant>
        <vt:lpwstr>r641</vt:lpwstr>
      </vt:variant>
      <vt:variant>
        <vt:i4>1656484920</vt:i4>
      </vt:variant>
      <vt:variant>
        <vt:i4>192</vt:i4>
      </vt:variant>
      <vt:variant>
        <vt:i4>0</vt:i4>
      </vt:variant>
      <vt:variant>
        <vt:i4>5</vt:i4>
      </vt:variant>
      <vt:variant>
        <vt:lpwstr>../law3/菸酒稅稽徵規則.doc</vt:lpwstr>
      </vt:variant>
      <vt:variant>
        <vt:lpwstr/>
      </vt:variant>
      <vt:variant>
        <vt:i4>130186145</vt:i4>
      </vt:variant>
      <vt:variant>
        <vt:i4>189</vt:i4>
      </vt:variant>
      <vt:variant>
        <vt:i4>0</vt:i4>
      </vt:variant>
      <vt:variant>
        <vt:i4>5</vt:i4>
      </vt:variant>
      <vt:variant>
        <vt:lpwstr/>
      </vt:variant>
      <vt:variant>
        <vt:lpwstr>a章節索引</vt:lpwstr>
      </vt:variant>
      <vt:variant>
        <vt:i4>3211361</vt:i4>
      </vt:variant>
      <vt:variant>
        <vt:i4>186</vt:i4>
      </vt:variant>
      <vt:variant>
        <vt:i4>0</vt:i4>
      </vt:variant>
      <vt:variant>
        <vt:i4>5</vt:i4>
      </vt:variant>
      <vt:variant>
        <vt:lpwstr/>
      </vt:variant>
      <vt:variant>
        <vt:lpwstr>a14</vt:lpwstr>
      </vt:variant>
      <vt:variant>
        <vt:i4>3735649</vt:i4>
      </vt:variant>
      <vt:variant>
        <vt:i4>183</vt:i4>
      </vt:variant>
      <vt:variant>
        <vt:i4>0</vt:i4>
      </vt:variant>
      <vt:variant>
        <vt:i4>5</vt:i4>
      </vt:variant>
      <vt:variant>
        <vt:lpwstr/>
      </vt:variant>
      <vt:variant>
        <vt:lpwstr>a9</vt:lpwstr>
      </vt:variant>
      <vt:variant>
        <vt:i4>4063358</vt:i4>
      </vt:variant>
      <vt:variant>
        <vt:i4>180</vt:i4>
      </vt:variant>
      <vt:variant>
        <vt:i4>0</vt:i4>
      </vt:variant>
      <vt:variant>
        <vt:i4>5</vt:i4>
      </vt:variant>
      <vt:variant>
        <vt:lpwstr>../diff/index.html</vt:lpwstr>
      </vt:variant>
      <vt:variant>
        <vt:lpwstr/>
      </vt:variant>
      <vt:variant>
        <vt:i4>642252860</vt:i4>
      </vt:variant>
      <vt:variant>
        <vt:i4>177</vt:i4>
      </vt:variant>
      <vt:variant>
        <vt:i4>0</vt:i4>
      </vt:variant>
      <vt:variant>
        <vt:i4>5</vt:i4>
      </vt:variant>
      <vt:variant>
        <vt:lpwstr>../law3/稅務違章案件減免處罰標準.doc</vt:lpwstr>
      </vt:variant>
      <vt:variant>
        <vt:lpwstr>a12</vt:lpwstr>
      </vt:variant>
      <vt:variant>
        <vt:i4>3211361</vt:i4>
      </vt:variant>
      <vt:variant>
        <vt:i4>174</vt:i4>
      </vt:variant>
      <vt:variant>
        <vt:i4>0</vt:i4>
      </vt:variant>
      <vt:variant>
        <vt:i4>5</vt:i4>
      </vt:variant>
      <vt:variant>
        <vt:lpwstr/>
      </vt:variant>
      <vt:variant>
        <vt:lpwstr>a14</vt:lpwstr>
      </vt:variant>
      <vt:variant>
        <vt:i4>3735649</vt:i4>
      </vt:variant>
      <vt:variant>
        <vt:i4>171</vt:i4>
      </vt:variant>
      <vt:variant>
        <vt:i4>0</vt:i4>
      </vt:variant>
      <vt:variant>
        <vt:i4>5</vt:i4>
      </vt:variant>
      <vt:variant>
        <vt:lpwstr/>
      </vt:variant>
      <vt:variant>
        <vt:lpwstr>a9</vt:lpwstr>
      </vt:variant>
      <vt:variant>
        <vt:i4>4063358</vt:i4>
      </vt:variant>
      <vt:variant>
        <vt:i4>168</vt:i4>
      </vt:variant>
      <vt:variant>
        <vt:i4>0</vt:i4>
      </vt:variant>
      <vt:variant>
        <vt:i4>5</vt:i4>
      </vt:variant>
      <vt:variant>
        <vt:lpwstr>../diff/index.html</vt:lpwstr>
      </vt:variant>
      <vt:variant>
        <vt:lpwstr/>
      </vt:variant>
      <vt:variant>
        <vt:i4>3211361</vt:i4>
      </vt:variant>
      <vt:variant>
        <vt:i4>165</vt:i4>
      </vt:variant>
      <vt:variant>
        <vt:i4>0</vt:i4>
      </vt:variant>
      <vt:variant>
        <vt:i4>5</vt:i4>
      </vt:variant>
      <vt:variant>
        <vt:lpwstr/>
      </vt:variant>
      <vt:variant>
        <vt:lpwstr>a14</vt:lpwstr>
      </vt:variant>
      <vt:variant>
        <vt:i4>3211361</vt:i4>
      </vt:variant>
      <vt:variant>
        <vt:i4>162</vt:i4>
      </vt:variant>
      <vt:variant>
        <vt:i4>0</vt:i4>
      </vt:variant>
      <vt:variant>
        <vt:i4>5</vt:i4>
      </vt:variant>
      <vt:variant>
        <vt:lpwstr/>
      </vt:variant>
      <vt:variant>
        <vt:lpwstr>a14</vt:lpwstr>
      </vt:variant>
      <vt:variant>
        <vt:i4>3211361</vt:i4>
      </vt:variant>
      <vt:variant>
        <vt:i4>159</vt:i4>
      </vt:variant>
      <vt:variant>
        <vt:i4>0</vt:i4>
      </vt:variant>
      <vt:variant>
        <vt:i4>5</vt:i4>
      </vt:variant>
      <vt:variant>
        <vt:lpwstr/>
      </vt:variant>
      <vt:variant>
        <vt:lpwstr>a12</vt:lpwstr>
      </vt:variant>
      <vt:variant>
        <vt:i4>4063358</vt:i4>
      </vt:variant>
      <vt:variant>
        <vt:i4>156</vt:i4>
      </vt:variant>
      <vt:variant>
        <vt:i4>0</vt:i4>
      </vt:variant>
      <vt:variant>
        <vt:i4>5</vt:i4>
      </vt:variant>
      <vt:variant>
        <vt:lpwstr>../diff/index.html</vt:lpwstr>
      </vt:variant>
      <vt:variant>
        <vt:lpwstr/>
      </vt:variant>
      <vt:variant>
        <vt:i4>3211361</vt:i4>
      </vt:variant>
      <vt:variant>
        <vt:i4>153</vt:i4>
      </vt:variant>
      <vt:variant>
        <vt:i4>0</vt:i4>
      </vt:variant>
      <vt:variant>
        <vt:i4>5</vt:i4>
      </vt:variant>
      <vt:variant>
        <vt:lpwstr/>
      </vt:variant>
      <vt:variant>
        <vt:lpwstr>a14</vt:lpwstr>
      </vt:variant>
      <vt:variant>
        <vt:i4>3211361</vt:i4>
      </vt:variant>
      <vt:variant>
        <vt:i4>150</vt:i4>
      </vt:variant>
      <vt:variant>
        <vt:i4>0</vt:i4>
      </vt:variant>
      <vt:variant>
        <vt:i4>5</vt:i4>
      </vt:variant>
      <vt:variant>
        <vt:lpwstr/>
      </vt:variant>
      <vt:variant>
        <vt:lpwstr>a14</vt:lpwstr>
      </vt:variant>
      <vt:variant>
        <vt:i4>3211361</vt:i4>
      </vt:variant>
      <vt:variant>
        <vt:i4>147</vt:i4>
      </vt:variant>
      <vt:variant>
        <vt:i4>0</vt:i4>
      </vt:variant>
      <vt:variant>
        <vt:i4>5</vt:i4>
      </vt:variant>
      <vt:variant>
        <vt:lpwstr/>
      </vt:variant>
      <vt:variant>
        <vt:lpwstr>a12</vt:lpwstr>
      </vt:variant>
      <vt:variant>
        <vt:i4>3211361</vt:i4>
      </vt:variant>
      <vt:variant>
        <vt:i4>144</vt:i4>
      </vt:variant>
      <vt:variant>
        <vt:i4>0</vt:i4>
      </vt:variant>
      <vt:variant>
        <vt:i4>5</vt:i4>
      </vt:variant>
      <vt:variant>
        <vt:lpwstr/>
      </vt:variant>
      <vt:variant>
        <vt:lpwstr>a11</vt:lpwstr>
      </vt:variant>
      <vt:variant>
        <vt:i4>1656484920</vt:i4>
      </vt:variant>
      <vt:variant>
        <vt:i4>141</vt:i4>
      </vt:variant>
      <vt:variant>
        <vt:i4>0</vt:i4>
      </vt:variant>
      <vt:variant>
        <vt:i4>5</vt:i4>
      </vt:variant>
      <vt:variant>
        <vt:lpwstr>../law3/菸酒稅稽徵規則.doc</vt:lpwstr>
      </vt:variant>
      <vt:variant>
        <vt:lpwstr/>
      </vt:variant>
      <vt:variant>
        <vt:i4>3211361</vt:i4>
      </vt:variant>
      <vt:variant>
        <vt:i4>138</vt:i4>
      </vt:variant>
      <vt:variant>
        <vt:i4>0</vt:i4>
      </vt:variant>
      <vt:variant>
        <vt:i4>5</vt:i4>
      </vt:variant>
      <vt:variant>
        <vt:lpwstr/>
      </vt:variant>
      <vt:variant>
        <vt:lpwstr>a10</vt:lpwstr>
      </vt:variant>
      <vt:variant>
        <vt:i4>3735649</vt:i4>
      </vt:variant>
      <vt:variant>
        <vt:i4>135</vt:i4>
      </vt:variant>
      <vt:variant>
        <vt:i4>0</vt:i4>
      </vt:variant>
      <vt:variant>
        <vt:i4>5</vt:i4>
      </vt:variant>
      <vt:variant>
        <vt:lpwstr/>
      </vt:variant>
      <vt:variant>
        <vt:lpwstr>a9</vt:lpwstr>
      </vt:variant>
      <vt:variant>
        <vt:i4>130186145</vt:i4>
      </vt:variant>
      <vt:variant>
        <vt:i4>132</vt:i4>
      </vt:variant>
      <vt:variant>
        <vt:i4>0</vt:i4>
      </vt:variant>
      <vt:variant>
        <vt:i4>5</vt:i4>
      </vt:variant>
      <vt:variant>
        <vt:lpwstr/>
      </vt:variant>
      <vt:variant>
        <vt:lpwstr>a章節索引</vt:lpwstr>
      </vt:variant>
      <vt:variant>
        <vt:i4>3211361</vt:i4>
      </vt:variant>
      <vt:variant>
        <vt:i4>129</vt:i4>
      </vt:variant>
      <vt:variant>
        <vt:i4>0</vt:i4>
      </vt:variant>
      <vt:variant>
        <vt:i4>5</vt:i4>
      </vt:variant>
      <vt:variant>
        <vt:lpwstr/>
      </vt:variant>
      <vt:variant>
        <vt:lpwstr>a12</vt:lpwstr>
      </vt:variant>
      <vt:variant>
        <vt:i4>3211361</vt:i4>
      </vt:variant>
      <vt:variant>
        <vt:i4>126</vt:i4>
      </vt:variant>
      <vt:variant>
        <vt:i4>0</vt:i4>
      </vt:variant>
      <vt:variant>
        <vt:i4>5</vt:i4>
      </vt:variant>
      <vt:variant>
        <vt:lpwstr/>
      </vt:variant>
      <vt:variant>
        <vt:lpwstr>a19</vt:lpwstr>
      </vt:variant>
      <vt:variant>
        <vt:i4>3211361</vt:i4>
      </vt:variant>
      <vt:variant>
        <vt:i4>123</vt:i4>
      </vt:variant>
      <vt:variant>
        <vt:i4>0</vt:i4>
      </vt:variant>
      <vt:variant>
        <vt:i4>5</vt:i4>
      </vt:variant>
      <vt:variant>
        <vt:lpwstr/>
      </vt:variant>
      <vt:variant>
        <vt:lpwstr>a17</vt:lpwstr>
      </vt:variant>
      <vt:variant>
        <vt:i4>3211361</vt:i4>
      </vt:variant>
      <vt:variant>
        <vt:i4>120</vt:i4>
      </vt:variant>
      <vt:variant>
        <vt:i4>0</vt:i4>
      </vt:variant>
      <vt:variant>
        <vt:i4>5</vt:i4>
      </vt:variant>
      <vt:variant>
        <vt:lpwstr/>
      </vt:variant>
      <vt:variant>
        <vt:lpwstr>a17</vt:lpwstr>
      </vt:variant>
      <vt:variant>
        <vt:i4>3211361</vt:i4>
      </vt:variant>
      <vt:variant>
        <vt:i4>117</vt:i4>
      </vt:variant>
      <vt:variant>
        <vt:i4>0</vt:i4>
      </vt:variant>
      <vt:variant>
        <vt:i4>5</vt:i4>
      </vt:variant>
      <vt:variant>
        <vt:lpwstr/>
      </vt:variant>
      <vt:variant>
        <vt:lpwstr>a16</vt:lpwstr>
      </vt:variant>
      <vt:variant>
        <vt:i4>4063358</vt:i4>
      </vt:variant>
      <vt:variant>
        <vt:i4>114</vt:i4>
      </vt:variant>
      <vt:variant>
        <vt:i4>0</vt:i4>
      </vt:variant>
      <vt:variant>
        <vt:i4>5</vt:i4>
      </vt:variant>
      <vt:variant>
        <vt:lpwstr>../diff/index.html</vt:lpwstr>
      </vt:variant>
      <vt:variant>
        <vt:lpwstr/>
      </vt:variant>
      <vt:variant>
        <vt:i4>3211361</vt:i4>
      </vt:variant>
      <vt:variant>
        <vt:i4>111</vt:i4>
      </vt:variant>
      <vt:variant>
        <vt:i4>0</vt:i4>
      </vt:variant>
      <vt:variant>
        <vt:i4>5</vt:i4>
      </vt:variant>
      <vt:variant>
        <vt:lpwstr/>
      </vt:variant>
      <vt:variant>
        <vt:lpwstr>a16</vt:lpwstr>
      </vt:variant>
      <vt:variant>
        <vt:i4>-451570456</vt:i4>
      </vt:variant>
      <vt:variant>
        <vt:i4>108</vt:i4>
      </vt:variant>
      <vt:variant>
        <vt:i4>0</vt:i4>
      </vt:variant>
      <vt:variant>
        <vt:i4>5</vt:i4>
      </vt:variant>
      <vt:variant>
        <vt:lpwstr>菸酒管理法.doc</vt:lpwstr>
      </vt:variant>
      <vt:variant>
        <vt:lpwstr/>
      </vt:variant>
      <vt:variant>
        <vt:i4>3211361</vt:i4>
      </vt:variant>
      <vt:variant>
        <vt:i4>105</vt:i4>
      </vt:variant>
      <vt:variant>
        <vt:i4>0</vt:i4>
      </vt:variant>
      <vt:variant>
        <vt:i4>5</vt:i4>
      </vt:variant>
      <vt:variant>
        <vt:lpwstr/>
      </vt:variant>
      <vt:variant>
        <vt:lpwstr>a19</vt:lpwstr>
      </vt:variant>
      <vt:variant>
        <vt:i4>3211361</vt:i4>
      </vt:variant>
      <vt:variant>
        <vt:i4>102</vt:i4>
      </vt:variant>
      <vt:variant>
        <vt:i4>0</vt:i4>
      </vt:variant>
      <vt:variant>
        <vt:i4>5</vt:i4>
      </vt:variant>
      <vt:variant>
        <vt:lpwstr/>
      </vt:variant>
      <vt:variant>
        <vt:lpwstr>a16</vt:lpwstr>
      </vt:variant>
      <vt:variant>
        <vt:i4>130186145</vt:i4>
      </vt:variant>
      <vt:variant>
        <vt:i4>99</vt:i4>
      </vt:variant>
      <vt:variant>
        <vt:i4>0</vt:i4>
      </vt:variant>
      <vt:variant>
        <vt:i4>5</vt:i4>
      </vt:variant>
      <vt:variant>
        <vt:lpwstr/>
      </vt:variant>
      <vt:variant>
        <vt:lpwstr>a章節索引</vt:lpwstr>
      </vt:variant>
      <vt:variant>
        <vt:i4>4063358</vt:i4>
      </vt:variant>
      <vt:variant>
        <vt:i4>96</vt:i4>
      </vt:variant>
      <vt:variant>
        <vt:i4>0</vt:i4>
      </vt:variant>
      <vt:variant>
        <vt:i4>5</vt:i4>
      </vt:variant>
      <vt:variant>
        <vt:lpwstr>../diff/index.html</vt:lpwstr>
      </vt:variant>
      <vt:variant>
        <vt:lpwstr/>
      </vt:variant>
      <vt:variant>
        <vt:i4>130186145</vt:i4>
      </vt:variant>
      <vt:variant>
        <vt:i4>93</vt:i4>
      </vt:variant>
      <vt:variant>
        <vt:i4>0</vt:i4>
      </vt:variant>
      <vt:variant>
        <vt:i4>5</vt:i4>
      </vt:variant>
      <vt:variant>
        <vt:lpwstr/>
      </vt:variant>
      <vt:variant>
        <vt:lpwstr>a章節索引</vt:lpwstr>
      </vt:variant>
      <vt:variant>
        <vt:i4>4063358</vt:i4>
      </vt:variant>
      <vt:variant>
        <vt:i4>90</vt:i4>
      </vt:variant>
      <vt:variant>
        <vt:i4>0</vt:i4>
      </vt:variant>
      <vt:variant>
        <vt:i4>5</vt:i4>
      </vt:variant>
      <vt:variant>
        <vt:lpwstr>../diff/index.html</vt:lpwstr>
      </vt:variant>
      <vt:variant>
        <vt:lpwstr/>
      </vt:variant>
      <vt:variant>
        <vt:i4>-450784119</vt:i4>
      </vt:variant>
      <vt:variant>
        <vt:i4>87</vt:i4>
      </vt:variant>
      <vt:variant>
        <vt:i4>0</vt:i4>
      </vt:variant>
      <vt:variant>
        <vt:i4>5</vt:i4>
      </vt:variant>
      <vt:variant>
        <vt:lpwstr>菸酒管理法.doc</vt:lpwstr>
      </vt:variant>
      <vt:variant>
        <vt:lpwstr>a4</vt:lpwstr>
      </vt:variant>
      <vt:variant>
        <vt:i4>-450784119</vt:i4>
      </vt:variant>
      <vt:variant>
        <vt:i4>84</vt:i4>
      </vt:variant>
      <vt:variant>
        <vt:i4>0</vt:i4>
      </vt:variant>
      <vt:variant>
        <vt:i4>5</vt:i4>
      </vt:variant>
      <vt:variant>
        <vt:lpwstr>菸酒管理法.doc</vt:lpwstr>
      </vt:variant>
      <vt:variant>
        <vt:lpwstr>a4</vt:lpwstr>
      </vt:variant>
      <vt:variant>
        <vt:i4>4063358</vt:i4>
      </vt:variant>
      <vt:variant>
        <vt:i4>81</vt:i4>
      </vt:variant>
      <vt:variant>
        <vt:i4>0</vt:i4>
      </vt:variant>
      <vt:variant>
        <vt:i4>5</vt:i4>
      </vt:variant>
      <vt:variant>
        <vt:lpwstr>../diff/index.html</vt:lpwstr>
      </vt:variant>
      <vt:variant>
        <vt:lpwstr/>
      </vt:variant>
      <vt:variant>
        <vt:i4>-450784119</vt:i4>
      </vt:variant>
      <vt:variant>
        <vt:i4>78</vt:i4>
      </vt:variant>
      <vt:variant>
        <vt:i4>0</vt:i4>
      </vt:variant>
      <vt:variant>
        <vt:i4>5</vt:i4>
      </vt:variant>
      <vt:variant>
        <vt:lpwstr>菸酒管理法.doc</vt:lpwstr>
      </vt:variant>
      <vt:variant>
        <vt:lpwstr>a4</vt:lpwstr>
      </vt:variant>
      <vt:variant>
        <vt:i4>26431124</vt:i4>
      </vt:variant>
      <vt:variant>
        <vt:i4>75</vt:i4>
      </vt:variant>
      <vt:variant>
        <vt:i4>0</vt:i4>
      </vt:variant>
      <vt:variant>
        <vt:i4>5</vt:i4>
      </vt:variant>
      <vt:variant>
        <vt:lpwstr/>
      </vt:variant>
      <vt:variant>
        <vt:lpwstr>_第五章__附</vt:lpwstr>
      </vt:variant>
      <vt:variant>
        <vt:i4>26433243</vt:i4>
      </vt:variant>
      <vt:variant>
        <vt:i4>72</vt:i4>
      </vt:variant>
      <vt:variant>
        <vt:i4>0</vt:i4>
      </vt:variant>
      <vt:variant>
        <vt:i4>5</vt:i4>
      </vt:variant>
      <vt:variant>
        <vt:lpwstr/>
      </vt:variant>
      <vt:variant>
        <vt:lpwstr>_第四章__罰</vt:lpwstr>
      </vt:variant>
      <vt:variant>
        <vt:i4>26430985</vt:i4>
      </vt:variant>
      <vt:variant>
        <vt:i4>69</vt:i4>
      </vt:variant>
      <vt:variant>
        <vt:i4>0</vt:i4>
      </vt:variant>
      <vt:variant>
        <vt:i4>5</vt:i4>
      </vt:variant>
      <vt:variant>
        <vt:lpwstr/>
      </vt:variant>
      <vt:variant>
        <vt:lpwstr>_第三章__稽</vt:lpwstr>
      </vt:variant>
      <vt:variant>
        <vt:i4>2004684785</vt:i4>
      </vt:variant>
      <vt:variant>
        <vt:i4>66</vt:i4>
      </vt:variant>
      <vt:variant>
        <vt:i4>0</vt:i4>
      </vt:variant>
      <vt:variant>
        <vt:i4>5</vt:i4>
      </vt:variant>
      <vt:variant>
        <vt:lpwstr/>
      </vt:variant>
      <vt:variant>
        <vt:lpwstr>_第二章__課稅項目及稅額</vt:lpwstr>
      </vt:variant>
      <vt:variant>
        <vt:i4>26430976</vt:i4>
      </vt:variant>
      <vt:variant>
        <vt:i4>63</vt:i4>
      </vt:variant>
      <vt:variant>
        <vt:i4>0</vt:i4>
      </vt:variant>
      <vt:variant>
        <vt:i4>5</vt:i4>
      </vt:variant>
      <vt:variant>
        <vt:lpwstr/>
      </vt:variant>
      <vt:variant>
        <vt:lpwstr>_第一章__總</vt:lpwstr>
      </vt:variant>
      <vt:variant>
        <vt:i4>3276897</vt:i4>
      </vt:variant>
      <vt:variant>
        <vt:i4>60</vt:i4>
      </vt:variant>
      <vt:variant>
        <vt:i4>0</vt:i4>
      </vt:variant>
      <vt:variant>
        <vt:i4>5</vt:i4>
      </vt:variant>
      <vt:variant>
        <vt:lpwstr/>
      </vt:variant>
      <vt:variant>
        <vt:lpwstr>a2</vt:lpwstr>
      </vt:variant>
      <vt:variant>
        <vt:i4>3276897</vt:i4>
      </vt:variant>
      <vt:variant>
        <vt:i4>57</vt:i4>
      </vt:variant>
      <vt:variant>
        <vt:i4>0</vt:i4>
      </vt:variant>
      <vt:variant>
        <vt:i4>5</vt:i4>
      </vt:variant>
      <vt:variant>
        <vt:lpwstr/>
      </vt:variant>
      <vt:variant>
        <vt:lpwstr>a22</vt:lpwstr>
      </vt:variant>
      <vt:variant>
        <vt:i4>3670113</vt:i4>
      </vt:variant>
      <vt:variant>
        <vt:i4>54</vt:i4>
      </vt:variant>
      <vt:variant>
        <vt:i4>0</vt:i4>
      </vt:variant>
      <vt:variant>
        <vt:i4>5</vt:i4>
      </vt:variant>
      <vt:variant>
        <vt:lpwstr/>
      </vt:variant>
      <vt:variant>
        <vt:lpwstr>a8</vt:lpwstr>
      </vt:variant>
      <vt:variant>
        <vt:i4>3276897</vt:i4>
      </vt:variant>
      <vt:variant>
        <vt:i4>51</vt:i4>
      </vt:variant>
      <vt:variant>
        <vt:i4>0</vt:i4>
      </vt:variant>
      <vt:variant>
        <vt:i4>5</vt:i4>
      </vt:variant>
      <vt:variant>
        <vt:lpwstr/>
      </vt:variant>
      <vt:variant>
        <vt:lpwstr>a21</vt:lpwstr>
      </vt:variant>
      <vt:variant>
        <vt:i4>3211361</vt:i4>
      </vt:variant>
      <vt:variant>
        <vt:i4>48</vt:i4>
      </vt:variant>
      <vt:variant>
        <vt:i4>0</vt:i4>
      </vt:variant>
      <vt:variant>
        <vt:i4>5</vt:i4>
      </vt:variant>
      <vt:variant>
        <vt:lpwstr/>
      </vt:variant>
      <vt:variant>
        <vt:lpwstr>a10</vt:lpwstr>
      </vt:variant>
      <vt:variant>
        <vt:i4>3670113</vt:i4>
      </vt:variant>
      <vt:variant>
        <vt:i4>45</vt:i4>
      </vt:variant>
      <vt:variant>
        <vt:i4>0</vt:i4>
      </vt:variant>
      <vt:variant>
        <vt:i4>5</vt:i4>
      </vt:variant>
      <vt:variant>
        <vt:lpwstr/>
      </vt:variant>
      <vt:variant>
        <vt:lpwstr>a8</vt:lpwstr>
      </vt:variant>
      <vt:variant>
        <vt:i4>3342433</vt:i4>
      </vt:variant>
      <vt:variant>
        <vt:i4>42</vt:i4>
      </vt:variant>
      <vt:variant>
        <vt:i4>0</vt:i4>
      </vt:variant>
      <vt:variant>
        <vt:i4>5</vt:i4>
      </vt:variant>
      <vt:variant>
        <vt:lpwstr/>
      </vt:variant>
      <vt:variant>
        <vt:lpwstr>a3</vt:lpwstr>
      </vt:variant>
      <vt:variant>
        <vt:i4>3276897</vt:i4>
      </vt:variant>
      <vt:variant>
        <vt:i4>39</vt:i4>
      </vt:variant>
      <vt:variant>
        <vt:i4>0</vt:i4>
      </vt:variant>
      <vt:variant>
        <vt:i4>5</vt:i4>
      </vt:variant>
      <vt:variant>
        <vt:lpwstr/>
      </vt:variant>
      <vt:variant>
        <vt:lpwstr>a2</vt:lpwstr>
      </vt:variant>
      <vt:variant>
        <vt:i4>3276897</vt:i4>
      </vt:variant>
      <vt:variant>
        <vt:i4>36</vt:i4>
      </vt:variant>
      <vt:variant>
        <vt:i4>0</vt:i4>
      </vt:variant>
      <vt:variant>
        <vt:i4>5</vt:i4>
      </vt:variant>
      <vt:variant>
        <vt:lpwstr/>
      </vt:variant>
      <vt:variant>
        <vt:lpwstr>a23</vt:lpwstr>
      </vt:variant>
      <vt:variant>
        <vt:i4>3276897</vt:i4>
      </vt:variant>
      <vt:variant>
        <vt:i4>33</vt:i4>
      </vt:variant>
      <vt:variant>
        <vt:i4>0</vt:i4>
      </vt:variant>
      <vt:variant>
        <vt:i4>5</vt:i4>
      </vt:variant>
      <vt:variant>
        <vt:lpwstr/>
      </vt:variant>
      <vt:variant>
        <vt:lpwstr>a22</vt:lpwstr>
      </vt:variant>
      <vt:variant>
        <vt:i4>5242963</vt:i4>
      </vt:variant>
      <vt:variant>
        <vt:i4>30</vt:i4>
      </vt:variant>
      <vt:variant>
        <vt:i4>0</vt:i4>
      </vt:variant>
      <vt:variant>
        <vt:i4>5</vt:i4>
      </vt:variant>
      <vt:variant>
        <vt:lpwstr/>
      </vt:variant>
      <vt:variant>
        <vt:lpwstr>a22b1</vt:lpwstr>
      </vt:variant>
      <vt:variant>
        <vt:i4>3276897</vt:i4>
      </vt:variant>
      <vt:variant>
        <vt:i4>27</vt:i4>
      </vt:variant>
      <vt:variant>
        <vt:i4>0</vt:i4>
      </vt:variant>
      <vt:variant>
        <vt:i4>5</vt:i4>
      </vt:variant>
      <vt:variant>
        <vt:lpwstr/>
      </vt:variant>
      <vt:variant>
        <vt:lpwstr>a23</vt:lpwstr>
      </vt:variant>
      <vt:variant>
        <vt:i4>3211361</vt:i4>
      </vt:variant>
      <vt:variant>
        <vt:i4>24</vt:i4>
      </vt:variant>
      <vt:variant>
        <vt:i4>0</vt:i4>
      </vt:variant>
      <vt:variant>
        <vt:i4>5</vt:i4>
      </vt:variant>
      <vt:variant>
        <vt:lpwstr/>
      </vt:variant>
      <vt:variant>
        <vt:lpwstr>a19</vt:lpwstr>
      </vt:variant>
      <vt:variant>
        <vt:i4>3211361</vt:i4>
      </vt:variant>
      <vt:variant>
        <vt:i4>21</vt:i4>
      </vt:variant>
      <vt:variant>
        <vt:i4>0</vt:i4>
      </vt:variant>
      <vt:variant>
        <vt:i4>5</vt:i4>
      </vt:variant>
      <vt:variant>
        <vt:lpwstr/>
      </vt:variant>
      <vt:variant>
        <vt:lpwstr>a18</vt:lpwstr>
      </vt:variant>
      <vt:variant>
        <vt:i4>3211361</vt:i4>
      </vt:variant>
      <vt:variant>
        <vt:i4>18</vt:i4>
      </vt:variant>
      <vt:variant>
        <vt:i4>0</vt:i4>
      </vt:variant>
      <vt:variant>
        <vt:i4>5</vt:i4>
      </vt:variant>
      <vt:variant>
        <vt:lpwstr/>
      </vt:variant>
      <vt:variant>
        <vt:lpwstr>a17</vt:lpwstr>
      </vt:variant>
      <vt:variant>
        <vt:i4>-35915352</vt:i4>
      </vt:variant>
      <vt:variant>
        <vt:i4>15</vt:i4>
      </vt:variant>
      <vt:variant>
        <vt:i4>0</vt:i4>
      </vt:variant>
      <vt:variant>
        <vt:i4>5</vt:i4>
      </vt:variant>
      <vt:variant>
        <vt:lpwstr>http://www.6law.idv.tw/6law/law/菸酒稅法.htm</vt:lpwstr>
      </vt:variant>
      <vt:variant>
        <vt:lpwstr/>
      </vt:variant>
      <vt:variant>
        <vt:i4>-1100433549</vt:i4>
      </vt:variant>
      <vt:variant>
        <vt:i4>12</vt:i4>
      </vt:variant>
      <vt:variant>
        <vt:i4>0</vt:i4>
      </vt:variant>
      <vt:variant>
        <vt:i4>5</vt:i4>
      </vt:variant>
      <vt:variant>
        <vt:lpwstr>../S-link分類法規索引.doc</vt:lpwstr>
      </vt:variant>
      <vt:variant>
        <vt:lpwstr>菸酒稅法</vt:lpwstr>
      </vt:variant>
      <vt:variant>
        <vt:i4>459387701</vt:i4>
      </vt:variant>
      <vt:variant>
        <vt:i4>9</vt:i4>
      </vt:variant>
      <vt:variant>
        <vt:i4>0</vt:i4>
      </vt:variant>
      <vt:variant>
        <vt:i4>5</vt:i4>
      </vt:variant>
      <vt:variant>
        <vt:lpwstr>../S-link電子六法總索引.doc</vt:lpwstr>
      </vt:variant>
      <vt:variant>
        <vt:lpwstr>菸酒稅法</vt:lpwstr>
      </vt:variant>
      <vt:variant>
        <vt:i4>91</vt:i4>
      </vt:variant>
      <vt:variant>
        <vt:i4>6</vt:i4>
      </vt:variant>
      <vt:variant>
        <vt:i4>0</vt:i4>
      </vt:variant>
      <vt:variant>
        <vt:i4>5</vt:i4>
      </vt:variant>
      <vt:variant>
        <vt:lpwstr>http://www.facebook.com/anita6law</vt:lpwstr>
      </vt:variant>
      <vt:variant>
        <vt:lpwstr/>
      </vt:variant>
      <vt:variant>
        <vt:i4>7995447</vt:i4>
      </vt:variant>
      <vt:variant>
        <vt:i4>3</vt:i4>
      </vt:variant>
      <vt:variant>
        <vt:i4>0</vt:i4>
      </vt:variant>
      <vt:variant>
        <vt:i4>5</vt:i4>
      </vt:variant>
      <vt:variant>
        <vt:lpwstr>http://law.moj.gov.tw/LawClass/LawHistoryIf.aspx?PCode=G0330010</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菸酒稅法</dc:title>
  <dc:subject/>
  <dc:creator>S-link 電子六法-黃婉玲</dc:creator>
  <cp:keywords/>
  <dc:description/>
  <cp:lastModifiedBy>黃 6laws</cp:lastModifiedBy>
  <cp:revision>64</cp:revision>
  <dcterms:created xsi:type="dcterms:W3CDTF">2014-11-27T09:35:00Z</dcterms:created>
  <dcterms:modified xsi:type="dcterms:W3CDTF">2025-02-01T17:31:00Z</dcterms:modified>
</cp:coreProperties>
</file>